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10E0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650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106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650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106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6650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14:paraId="099A2B7C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6650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106650">
        <w:rPr>
          <w:rFonts w:ascii="Times New Roman" w:hAnsi="Times New Roman" w:cs="Times New Roman"/>
          <w:sz w:val="28"/>
          <w:szCs w:val="28"/>
          <w:lang w:val="ru-RU"/>
        </w:rPr>
        <w:t xml:space="preserve"> Тараса Шевченка</w:t>
      </w:r>
    </w:p>
    <w:p w14:paraId="7A82D9CF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EAC906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lang w:val="ru-RU"/>
        </w:rPr>
      </w:pPr>
    </w:p>
    <w:p w14:paraId="322E912B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lang w:val="ru-RU"/>
        </w:rPr>
      </w:pPr>
    </w:p>
    <w:p w14:paraId="3F83FBFB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lang w:val="ru-RU"/>
        </w:rPr>
      </w:pPr>
    </w:p>
    <w:p w14:paraId="4566B276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lang w:val="ru-RU"/>
        </w:rPr>
      </w:pPr>
    </w:p>
    <w:p w14:paraId="0FD93063" w14:textId="77777777" w:rsidR="002A5520" w:rsidRPr="00106650" w:rsidRDefault="002A5520" w:rsidP="002A5520">
      <w:pPr>
        <w:rPr>
          <w:rFonts w:ascii="Times New Roman" w:hAnsi="Times New Roman" w:cs="Times New Roman"/>
          <w:lang w:val="ru-RU"/>
        </w:rPr>
      </w:pPr>
    </w:p>
    <w:p w14:paraId="1A21FF70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lang w:val="ru-RU"/>
        </w:rPr>
      </w:pPr>
    </w:p>
    <w:p w14:paraId="25512B61" w14:textId="525978B2" w:rsidR="002A5520" w:rsidRPr="00106650" w:rsidRDefault="002A5520" w:rsidP="002A55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Модульна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робота</w:t>
      </w:r>
      <w:r w:rsidRPr="00106650">
        <w:rPr>
          <w:rFonts w:ascii="Times New Roman" w:hAnsi="Times New Roman" w:cs="Times New Roman"/>
          <w:sz w:val="32"/>
          <w:szCs w:val="32"/>
          <w:lang w:val="ru-RU"/>
        </w:rPr>
        <w:t xml:space="preserve"> з курсу</w:t>
      </w:r>
    </w:p>
    <w:p w14:paraId="35F9EADA" w14:textId="45AAEEC5" w:rsidR="002A5520" w:rsidRPr="00A340F1" w:rsidRDefault="002A5520" w:rsidP="002A55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06650">
        <w:rPr>
          <w:rFonts w:ascii="Times New Roman" w:hAnsi="Times New Roman" w:cs="Times New Roman"/>
          <w:sz w:val="32"/>
          <w:szCs w:val="32"/>
          <w:lang w:val="ru-RU"/>
        </w:rPr>
        <w:t>«</w:t>
      </w:r>
      <w:proofErr w:type="spellStart"/>
      <w:r w:rsidRPr="00930883">
        <w:rPr>
          <w:rFonts w:ascii="Georgia" w:hAnsi="Georgia"/>
          <w:sz w:val="27"/>
          <w:szCs w:val="27"/>
          <w:lang w:val="ru-RU"/>
        </w:rPr>
        <w:t>Основи</w:t>
      </w:r>
      <w:proofErr w:type="spellEnd"/>
      <w:r w:rsidRPr="00930883">
        <w:rPr>
          <w:rFonts w:ascii="Georgia" w:hAnsi="Georgia"/>
          <w:sz w:val="27"/>
          <w:szCs w:val="27"/>
          <w:lang w:val="ru-RU"/>
        </w:rPr>
        <w:t xml:space="preserve"> </w:t>
      </w:r>
      <w:r>
        <w:rPr>
          <w:rFonts w:ascii="Georgia" w:hAnsi="Georgia"/>
          <w:sz w:val="27"/>
          <w:szCs w:val="27"/>
        </w:rPr>
        <w:t>Data</w:t>
      </w:r>
      <w:r w:rsidRPr="00930883">
        <w:rPr>
          <w:rFonts w:ascii="Georgia" w:hAnsi="Georgia"/>
          <w:sz w:val="27"/>
          <w:szCs w:val="27"/>
          <w:lang w:val="ru-RU"/>
        </w:rPr>
        <w:t xml:space="preserve"> </w:t>
      </w:r>
      <w:r>
        <w:rPr>
          <w:rFonts w:ascii="Georgia" w:hAnsi="Georgia"/>
          <w:sz w:val="27"/>
          <w:szCs w:val="27"/>
        </w:rPr>
        <w:t>Mining</w:t>
      </w:r>
      <w:r w:rsidRPr="00106650">
        <w:rPr>
          <w:rFonts w:ascii="Times New Roman" w:hAnsi="Times New Roman" w:cs="Times New Roman"/>
          <w:sz w:val="32"/>
          <w:szCs w:val="32"/>
          <w:lang w:val="ru-RU"/>
        </w:rPr>
        <w:t>»</w:t>
      </w:r>
      <w:r w:rsidRPr="00A340F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4FB37307" w14:textId="422723E9" w:rsidR="002A5520" w:rsidRPr="00E0629E" w:rsidRDefault="00E0629E" w:rsidP="002A5520">
      <w:pPr>
        <w:jc w:val="center"/>
        <w:rPr>
          <w:rFonts w:ascii="Times New Roman" w:hAnsi="Times New Roman" w:cs="Times New Roman"/>
          <w:b/>
          <w:bCs/>
          <w:u w:val="single"/>
          <w:lang w:val="ru-RU"/>
        </w:rPr>
      </w:pPr>
      <w:r w:rsidRPr="00E0629E">
        <w:rPr>
          <w:rFonts w:ascii="Times New Roman" w:hAnsi="Times New Roman" w:cs="Times New Roman"/>
          <w:b/>
          <w:bCs/>
          <w:sz w:val="28"/>
          <w:szCs w:val="28"/>
          <w:u w:val="single"/>
          <w:lang w:val="ru-UA"/>
        </w:rPr>
        <w:t>ВАРІАНТ 5. </w:t>
      </w:r>
    </w:p>
    <w:p w14:paraId="3250B879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lang w:val="ru-RU"/>
        </w:rPr>
      </w:pPr>
    </w:p>
    <w:p w14:paraId="5DC1C722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lang w:val="ru-RU"/>
        </w:rPr>
      </w:pPr>
    </w:p>
    <w:p w14:paraId="6E0140A3" w14:textId="77777777" w:rsidR="002A5520" w:rsidRPr="00106650" w:rsidRDefault="002A5520" w:rsidP="002A5520">
      <w:pPr>
        <w:rPr>
          <w:rFonts w:ascii="Times New Roman" w:hAnsi="Times New Roman" w:cs="Times New Roman"/>
          <w:lang w:val="ru-RU"/>
        </w:rPr>
      </w:pPr>
    </w:p>
    <w:p w14:paraId="41198C86" w14:textId="77777777" w:rsidR="002A5520" w:rsidRPr="00106650" w:rsidRDefault="002A5520" w:rsidP="002A5520">
      <w:pPr>
        <w:rPr>
          <w:rFonts w:ascii="Times New Roman" w:hAnsi="Times New Roman" w:cs="Times New Roman"/>
          <w:lang w:val="ru-RU"/>
        </w:rPr>
      </w:pPr>
    </w:p>
    <w:p w14:paraId="0C30CC52" w14:textId="77777777" w:rsidR="002A5520" w:rsidRPr="00106650" w:rsidRDefault="002A5520" w:rsidP="002A5520">
      <w:pPr>
        <w:rPr>
          <w:rFonts w:ascii="Times New Roman" w:hAnsi="Times New Roman" w:cs="Times New Roman"/>
          <w:lang w:val="ru-RU"/>
        </w:rPr>
      </w:pPr>
    </w:p>
    <w:p w14:paraId="471B1EE2" w14:textId="77777777" w:rsidR="002A5520" w:rsidRPr="00106650" w:rsidRDefault="002A5520" w:rsidP="002A5520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106650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  Роботу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67CADAC" w14:textId="77777777" w:rsidR="002A5520" w:rsidRPr="00106650" w:rsidRDefault="002A5520" w:rsidP="002A552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06650">
        <w:rPr>
          <w:rFonts w:ascii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4</w:t>
      </w:r>
      <w:r w:rsidRPr="00106650">
        <w:rPr>
          <w:rFonts w:ascii="Times New Roman" w:hAnsi="Times New Roman" w:cs="Times New Roman"/>
          <w:sz w:val="24"/>
          <w:szCs w:val="24"/>
          <w:lang w:val="ru-RU"/>
        </w:rPr>
        <w:t xml:space="preserve"> курсу</w:t>
      </w:r>
    </w:p>
    <w:p w14:paraId="281F9D11" w14:textId="77777777" w:rsidR="002A5520" w:rsidRPr="00106650" w:rsidRDefault="002A5520" w:rsidP="002A552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06650">
        <w:rPr>
          <w:rFonts w:ascii="Times New Roman" w:hAnsi="Times New Roman" w:cs="Times New Roman"/>
          <w:sz w:val="24"/>
          <w:szCs w:val="24"/>
          <w:lang w:val="ru-RU"/>
        </w:rPr>
        <w:t xml:space="preserve">факультету </w:t>
      </w: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 w:rsidRPr="00106650">
        <w:rPr>
          <w:rFonts w:ascii="Times New Roman" w:hAnsi="Times New Roman" w:cs="Times New Roman"/>
          <w:sz w:val="24"/>
          <w:szCs w:val="24"/>
          <w:lang w:val="ru-RU"/>
        </w:rPr>
        <w:t>КНК</w:t>
      </w:r>
    </w:p>
    <w:p w14:paraId="5FD95922" w14:textId="77777777" w:rsidR="002A5520" w:rsidRPr="00106650" w:rsidRDefault="002A5520" w:rsidP="002A552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групи ТТП-42</w:t>
      </w:r>
    </w:p>
    <w:p w14:paraId="303D63E4" w14:textId="77777777" w:rsidR="002A5520" w:rsidRPr="00106650" w:rsidRDefault="002A5520" w:rsidP="002A552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Чебан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Боглан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Володимирович</w:t>
      </w:r>
      <w:proofErr w:type="spellEnd"/>
    </w:p>
    <w:p w14:paraId="3E2DE2F1" w14:textId="77777777" w:rsidR="002A5520" w:rsidRPr="00106650" w:rsidRDefault="002A5520" w:rsidP="002A552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1680B7A" w14:textId="77777777" w:rsidR="002A5520" w:rsidRPr="00106650" w:rsidRDefault="002A5520" w:rsidP="002A552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F8CE538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425B08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AAFE0A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E08356" w14:textId="77777777" w:rsidR="002A5520" w:rsidRPr="00106650" w:rsidRDefault="002A5520" w:rsidP="002A552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1B5732" w14:textId="77777777" w:rsidR="002A5520" w:rsidRDefault="002A5520" w:rsidP="002A552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106650">
        <w:rPr>
          <w:rFonts w:ascii="Times New Roman" w:hAnsi="Times New Roman" w:cs="Times New Roman"/>
          <w:b/>
          <w:sz w:val="24"/>
          <w:szCs w:val="24"/>
          <w:lang w:val="ru-RU"/>
        </w:rPr>
        <w:t>Київ</w:t>
      </w:r>
      <w:proofErr w:type="spellEnd"/>
      <w:r w:rsidRPr="001066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2025</w:t>
      </w:r>
    </w:p>
    <w:p w14:paraId="7CFE553E" w14:textId="4FCB5EAD" w:rsidR="00E0629E" w:rsidRPr="00E0629E" w:rsidRDefault="00E0629E" w:rsidP="00E0629E">
      <w:pPr>
        <w:pStyle w:val="a9"/>
        <w:rPr>
          <w:lang w:val="ru-UA"/>
        </w:rPr>
      </w:pPr>
      <w:r w:rsidRPr="00E0629E">
        <w:rPr>
          <w:lang w:val="ru-UA"/>
        </w:rPr>
        <w:lastRenderedPageBreak/>
        <w:br/>
      </w:r>
      <w:r w:rsidRPr="00E0629E">
        <w:rPr>
          <w:lang w:val="ru-UA"/>
        </w:rPr>
        <w:br/>
        <w:t xml:space="preserve">1.Практичне </w:t>
      </w:r>
      <w:proofErr w:type="spellStart"/>
      <w:r w:rsidRPr="00E0629E">
        <w:rPr>
          <w:lang w:val="ru-UA"/>
        </w:rPr>
        <w:t>завдання</w:t>
      </w:r>
      <w:proofErr w:type="spellEnd"/>
      <w:r w:rsidRPr="00E0629E">
        <w:rPr>
          <w:lang w:val="ru-UA"/>
        </w:rPr>
        <w:t>: K-</w:t>
      </w:r>
      <w:proofErr w:type="spellStart"/>
      <w:r w:rsidRPr="00E0629E">
        <w:rPr>
          <w:lang w:val="ru-UA"/>
        </w:rPr>
        <w:t>Means</w:t>
      </w:r>
      <w:proofErr w:type="spellEnd"/>
      <w:r w:rsidRPr="00E0629E">
        <w:rPr>
          <w:lang w:val="ru-UA"/>
        </w:rPr>
        <w:t xml:space="preserve"> (60 </w:t>
      </w:r>
      <w:proofErr w:type="spellStart"/>
      <w:r w:rsidRPr="00E0629E">
        <w:rPr>
          <w:lang w:val="ru-UA"/>
        </w:rPr>
        <w:t>балів</w:t>
      </w:r>
      <w:proofErr w:type="spellEnd"/>
      <w:r w:rsidRPr="00E0629E">
        <w:rPr>
          <w:lang w:val="ru-UA"/>
        </w:rPr>
        <w:t>)</w:t>
      </w:r>
      <w:r w:rsidRPr="00E0629E">
        <w:rPr>
          <w:lang w:val="ru-UA"/>
        </w:rPr>
        <w:br/>
      </w:r>
      <w:r w:rsidRPr="00E0629E">
        <w:rPr>
          <w:lang w:val="ru-UA"/>
        </w:rPr>
        <w:br/>
        <w:t xml:space="preserve">Є </w:t>
      </w:r>
      <w:proofErr w:type="spellStart"/>
      <w:r w:rsidRPr="00E0629E">
        <w:rPr>
          <w:lang w:val="ru-UA"/>
        </w:rPr>
        <w:t>набір</w:t>
      </w:r>
      <w:proofErr w:type="spellEnd"/>
      <w:r w:rsidRPr="00E0629E">
        <w:rPr>
          <w:lang w:val="ru-UA"/>
        </w:rPr>
        <w:t>:</w:t>
      </w:r>
      <w:r w:rsidRPr="00E0629E">
        <w:rPr>
          <w:lang w:val="ru-UA"/>
        </w:rPr>
        <w:br/>
        <w:t>synthetic_customers.csv</w:t>
      </w:r>
      <w:r w:rsidRPr="00E0629E">
        <w:rPr>
          <w:lang w:val="ru-UA"/>
        </w:rPr>
        <w:br/>
        <w:t>(</w:t>
      </w:r>
      <w:proofErr w:type="spellStart"/>
      <w:r w:rsidRPr="00E0629E">
        <w:rPr>
          <w:lang w:val="ru-UA"/>
        </w:rPr>
        <w:t>age</w:t>
      </w:r>
      <w:proofErr w:type="spellEnd"/>
      <w:r w:rsidRPr="00E0629E">
        <w:rPr>
          <w:lang w:val="ru-UA"/>
        </w:rPr>
        <w:t xml:space="preserve">, </w:t>
      </w:r>
      <w:proofErr w:type="spellStart"/>
      <w:r w:rsidRPr="00E0629E">
        <w:rPr>
          <w:lang w:val="ru-UA"/>
        </w:rPr>
        <w:t>income</w:t>
      </w:r>
      <w:proofErr w:type="spellEnd"/>
      <w:r w:rsidRPr="00E0629E">
        <w:rPr>
          <w:lang w:val="ru-UA"/>
        </w:rPr>
        <w:t xml:space="preserve">, </w:t>
      </w:r>
      <w:proofErr w:type="spellStart"/>
      <w:r w:rsidRPr="00E0629E">
        <w:rPr>
          <w:lang w:val="ru-UA"/>
        </w:rPr>
        <w:t>loyalty_score</w:t>
      </w:r>
      <w:proofErr w:type="spellEnd"/>
      <w:r w:rsidRPr="00E0629E">
        <w:rPr>
          <w:lang w:val="ru-UA"/>
        </w:rPr>
        <w:t>)</w:t>
      </w:r>
      <w:r w:rsidRPr="00E0629E">
        <w:rPr>
          <w:lang w:val="ru-UA"/>
        </w:rPr>
        <w:br/>
      </w:r>
      <w:r w:rsidRPr="00E0629E">
        <w:rPr>
          <w:lang w:val="ru-UA"/>
        </w:rPr>
        <w:br/>
        <w:t>23,20000,70</w:t>
      </w:r>
      <w:r w:rsidRPr="00E0629E">
        <w:rPr>
          <w:lang w:val="ru-UA"/>
        </w:rPr>
        <w:br/>
        <w:t>45,50000,30</w:t>
      </w:r>
      <w:r w:rsidRPr="00E0629E">
        <w:rPr>
          <w:lang w:val="ru-UA"/>
        </w:rPr>
        <w:br/>
        <w:t>51,60000,20</w:t>
      </w:r>
      <w:r w:rsidRPr="00E0629E">
        <w:rPr>
          <w:lang w:val="ru-UA"/>
        </w:rPr>
        <w:br/>
        <w:t>28,25000,80</w:t>
      </w:r>
      <w:r w:rsidRPr="00E0629E">
        <w:rPr>
          <w:lang w:val="ru-UA"/>
        </w:rPr>
        <w:br/>
        <w:t>34,35000,65</w:t>
      </w:r>
      <w:r w:rsidRPr="00E0629E">
        <w:rPr>
          <w:lang w:val="ru-UA"/>
        </w:rPr>
        <w:br/>
        <w:t>58,75000,15</w:t>
      </w:r>
      <w:r w:rsidRPr="00E0629E">
        <w:rPr>
          <w:lang w:val="ru-UA"/>
        </w:rPr>
        <w:br/>
        <w:t>41,65000,25</w:t>
      </w:r>
      <w:r w:rsidRPr="00E0629E">
        <w:rPr>
          <w:lang w:val="ru-UA"/>
        </w:rPr>
        <w:br/>
        <w:t>30,40000,85</w:t>
      </w:r>
      <w:r w:rsidRPr="00E0629E">
        <w:rPr>
          <w:lang w:val="ru-UA"/>
        </w:rPr>
        <w:br/>
        <w:t>24,21000,78</w:t>
      </w:r>
      <w:r w:rsidRPr="00E0629E">
        <w:rPr>
          <w:lang w:val="ru-UA"/>
        </w:rPr>
        <w:br/>
        <w:t>53,62000,22</w:t>
      </w:r>
    </w:p>
    <w:p w14:paraId="4419310C" w14:textId="77777777" w:rsidR="00E0629E" w:rsidRPr="00E0629E" w:rsidRDefault="00E0629E" w:rsidP="00E0629E">
      <w:pPr>
        <w:pStyle w:val="a9"/>
        <w:rPr>
          <w:lang w:val="ru-UA"/>
        </w:rPr>
      </w:pPr>
      <w:proofErr w:type="spellStart"/>
      <w:r w:rsidRPr="00E0629E">
        <w:rPr>
          <w:lang w:val="ru-UA"/>
        </w:rPr>
        <w:t>Реалізуйте</w:t>
      </w:r>
      <w:proofErr w:type="spellEnd"/>
      <w:r w:rsidRPr="00E0629E">
        <w:rPr>
          <w:lang w:val="ru-UA"/>
        </w:rPr>
        <w:t xml:space="preserve"> </w:t>
      </w:r>
      <w:proofErr w:type="spellStart"/>
      <w:r w:rsidRPr="00E0629E">
        <w:rPr>
          <w:lang w:val="ru-UA"/>
        </w:rPr>
        <w:t>власний</w:t>
      </w:r>
      <w:proofErr w:type="spellEnd"/>
      <w:r w:rsidRPr="00E0629E">
        <w:rPr>
          <w:lang w:val="ru-UA"/>
        </w:rPr>
        <w:t xml:space="preserve"> K-</w:t>
      </w:r>
      <w:proofErr w:type="spellStart"/>
      <w:r w:rsidRPr="00E0629E">
        <w:rPr>
          <w:lang w:val="ru-UA"/>
        </w:rPr>
        <w:t>Means</w:t>
      </w:r>
      <w:proofErr w:type="spellEnd"/>
      <w:r w:rsidRPr="00E0629E">
        <w:rPr>
          <w:lang w:val="ru-UA"/>
        </w:rPr>
        <w:t xml:space="preserve"> з </w:t>
      </w:r>
      <w:proofErr w:type="spellStart"/>
      <w:r w:rsidRPr="00E0629E">
        <w:rPr>
          <w:lang w:val="ru-UA"/>
        </w:rPr>
        <w:t>ініціалізацією</w:t>
      </w:r>
      <w:proofErr w:type="spellEnd"/>
      <w:r w:rsidRPr="00E0629E">
        <w:rPr>
          <w:lang w:val="ru-UA"/>
        </w:rPr>
        <w:t xml:space="preserve"> </w:t>
      </w:r>
      <w:proofErr w:type="spellStart"/>
      <w:r w:rsidRPr="00E0629E">
        <w:rPr>
          <w:lang w:val="ru-UA"/>
        </w:rPr>
        <w:t>центроїдів</w:t>
      </w:r>
      <w:proofErr w:type="spellEnd"/>
      <w:r w:rsidRPr="00E0629E">
        <w:rPr>
          <w:lang w:val="ru-UA"/>
        </w:rPr>
        <w:t xml:space="preserve"> як k-</w:t>
      </w:r>
      <w:proofErr w:type="spellStart"/>
      <w:r w:rsidRPr="00E0629E">
        <w:rPr>
          <w:lang w:val="ru-UA"/>
        </w:rPr>
        <w:t>means</w:t>
      </w:r>
      <w:proofErr w:type="spellEnd"/>
      <w:r w:rsidRPr="00E0629E">
        <w:rPr>
          <w:lang w:val="ru-UA"/>
        </w:rPr>
        <w:t>++ (</w:t>
      </w:r>
      <w:proofErr w:type="spellStart"/>
      <w:r w:rsidRPr="00E0629E">
        <w:rPr>
          <w:lang w:val="ru-UA"/>
        </w:rPr>
        <w:t>описати</w:t>
      </w:r>
      <w:proofErr w:type="spellEnd"/>
      <w:r w:rsidRPr="00E0629E">
        <w:rPr>
          <w:lang w:val="ru-UA"/>
        </w:rPr>
        <w:t xml:space="preserve"> </w:t>
      </w:r>
      <w:proofErr w:type="spellStart"/>
      <w:r w:rsidRPr="00E0629E">
        <w:rPr>
          <w:lang w:val="ru-UA"/>
        </w:rPr>
        <w:t>логіку</w:t>
      </w:r>
      <w:proofErr w:type="spellEnd"/>
      <w:r w:rsidRPr="00E0629E">
        <w:rPr>
          <w:lang w:val="ru-UA"/>
        </w:rPr>
        <w:t xml:space="preserve"> алгоритму).</w:t>
      </w:r>
    </w:p>
    <w:p w14:paraId="157B6736" w14:textId="77777777" w:rsidR="00E0629E" w:rsidRPr="00E0629E" w:rsidRDefault="00E0629E" w:rsidP="00E0629E">
      <w:pPr>
        <w:pStyle w:val="a9"/>
        <w:rPr>
          <w:lang w:val="ru-UA"/>
        </w:rPr>
      </w:pPr>
      <w:proofErr w:type="spellStart"/>
      <w:r w:rsidRPr="00E0629E">
        <w:rPr>
          <w:lang w:val="ru-UA"/>
        </w:rPr>
        <w:t>Побудуйте</w:t>
      </w:r>
      <w:proofErr w:type="spellEnd"/>
      <w:r w:rsidRPr="00E0629E">
        <w:rPr>
          <w:lang w:val="ru-UA"/>
        </w:rPr>
        <w:t xml:space="preserve"> </w:t>
      </w:r>
      <w:proofErr w:type="spellStart"/>
      <w:r w:rsidRPr="00E0629E">
        <w:rPr>
          <w:lang w:val="ru-UA"/>
        </w:rPr>
        <w:t>Elbow</w:t>
      </w:r>
      <w:proofErr w:type="spellEnd"/>
      <w:r w:rsidRPr="00E0629E">
        <w:rPr>
          <w:lang w:val="ru-UA"/>
        </w:rPr>
        <w:t xml:space="preserve"> графу і </w:t>
      </w:r>
      <w:proofErr w:type="spellStart"/>
      <w:r w:rsidRPr="00E0629E">
        <w:rPr>
          <w:lang w:val="ru-UA"/>
        </w:rPr>
        <w:t>визначте</w:t>
      </w:r>
      <w:proofErr w:type="spellEnd"/>
      <w:r w:rsidRPr="00E0629E">
        <w:rPr>
          <w:lang w:val="ru-UA"/>
        </w:rPr>
        <w:t xml:space="preserve"> </w:t>
      </w:r>
      <w:proofErr w:type="spellStart"/>
      <w:r w:rsidRPr="00E0629E">
        <w:rPr>
          <w:lang w:val="ru-UA"/>
        </w:rPr>
        <w:t>оптимальне</w:t>
      </w:r>
      <w:proofErr w:type="spellEnd"/>
      <w:r w:rsidRPr="00E0629E">
        <w:rPr>
          <w:lang w:val="ru-UA"/>
        </w:rPr>
        <w:t xml:space="preserve"> число </w:t>
      </w:r>
      <w:proofErr w:type="spellStart"/>
      <w:r w:rsidRPr="00E0629E">
        <w:rPr>
          <w:lang w:val="ru-UA"/>
        </w:rPr>
        <w:t>кластерів</w:t>
      </w:r>
      <w:proofErr w:type="spellEnd"/>
      <w:r w:rsidRPr="00E0629E">
        <w:rPr>
          <w:lang w:val="ru-UA"/>
        </w:rPr>
        <w:t>.</w:t>
      </w:r>
    </w:p>
    <w:p w14:paraId="38AD01EC" w14:textId="77777777" w:rsidR="00E0629E" w:rsidRDefault="00E0629E" w:rsidP="00E0629E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337FD37" w14:textId="45110300" w:rsidR="00E0629E" w:rsidRPr="00E0629E" w:rsidRDefault="00E0629E" w:rsidP="00E0629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0629E">
        <w:rPr>
          <w:rFonts w:ascii="Times New Roman" w:hAnsi="Times New Roman" w:cs="Times New Roman"/>
          <w:sz w:val="28"/>
          <w:szCs w:val="28"/>
          <w:lang w:val="ru-RU"/>
        </w:rPr>
        <w:t xml:space="preserve">Ось </w:t>
      </w:r>
      <w:proofErr w:type="spellStart"/>
      <w:r w:rsidRPr="00E0629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0629E">
        <w:rPr>
          <w:rFonts w:ascii="Times New Roman" w:hAnsi="Times New Roman" w:cs="Times New Roman"/>
          <w:sz w:val="28"/>
          <w:szCs w:val="28"/>
          <w:lang w:val="ru-RU"/>
        </w:rPr>
        <w:t xml:space="preserve"> цього </w:t>
      </w:r>
      <w:proofErr w:type="spellStart"/>
      <w:r w:rsidRPr="00E0629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0629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0629E">
        <w:rPr>
          <w:rFonts w:ascii="Times New Roman" w:hAnsi="Times New Roman" w:cs="Times New Roman"/>
          <w:sz w:val="28"/>
          <w:szCs w:val="28"/>
          <w:lang w:val="ru-RU"/>
        </w:rPr>
        <w:t>описом</w:t>
      </w:r>
      <w:proofErr w:type="spellEnd"/>
      <w:r w:rsidRPr="00E0629E">
        <w:rPr>
          <w:rFonts w:ascii="Times New Roman" w:hAnsi="Times New Roman" w:cs="Times New Roman"/>
          <w:sz w:val="28"/>
          <w:szCs w:val="28"/>
          <w:lang w:val="ru-RU"/>
        </w:rPr>
        <w:t xml:space="preserve"> коду:</w:t>
      </w:r>
      <w:r w:rsidRPr="00E0629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77FAB20" w14:textId="5C5BC753" w:rsidR="00E0629E" w:rsidRDefault="00E0629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FE3B10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https://github.com/xaxinotf/Test_DM_var-5_Cheban_Bogdan/tree/master</w:t>
        </w:r>
      </w:hyperlink>
    </w:p>
    <w:p w14:paraId="22CE883D" w14:textId="6F785C73" w:rsidR="002A5520" w:rsidRPr="00E0629E" w:rsidRDefault="002A5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629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9CFAA9B" w14:textId="77777777" w:rsidR="002A5520" w:rsidRPr="002A5520" w:rsidRDefault="002A5520" w:rsidP="002A5520">
      <w:pPr>
        <w:pStyle w:val="a9"/>
        <w:rPr>
          <w:rFonts w:ascii="Times New Roman" w:hAnsi="Times New Roman" w:cs="Times New Roman"/>
          <w:sz w:val="24"/>
          <w:szCs w:val="24"/>
          <w:lang w:val="ru-UA" w:eastAsia="ru-UA"/>
        </w:rPr>
      </w:pPr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lastRenderedPageBreak/>
        <w:t xml:space="preserve">2.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Теоретичне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завдання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: SVD (20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балів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)</w:t>
      </w:r>
    </w:p>
    <w:p w14:paraId="1ED0D2DA" w14:textId="77777777" w:rsidR="002A5520" w:rsidRPr="002A5520" w:rsidRDefault="002A5520" w:rsidP="002A5520">
      <w:pPr>
        <w:pStyle w:val="a9"/>
        <w:rPr>
          <w:rFonts w:ascii="Times New Roman" w:hAnsi="Times New Roman" w:cs="Times New Roman"/>
          <w:sz w:val="24"/>
          <w:szCs w:val="24"/>
          <w:lang w:val="ru-UA" w:eastAsia="ru-UA"/>
        </w:rPr>
      </w:pPr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В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чому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ризик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використання SVD для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динамічних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рекомендаційних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систем (коли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користувачі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товари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постійно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змінюються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)?</w:t>
      </w:r>
    </w:p>
    <w:p w14:paraId="6272F577" w14:textId="6EB77B3F" w:rsidR="002A5520" w:rsidRPr="002A5520" w:rsidRDefault="002A5520" w:rsidP="002A5520">
      <w:pPr>
        <w:pStyle w:val="a9"/>
        <w:rPr>
          <w:rFonts w:ascii="Times New Roman" w:hAnsi="Times New Roman" w:cs="Times New Roman"/>
          <w:sz w:val="24"/>
          <w:szCs w:val="24"/>
          <w:lang w:val="ru-UA" w:eastAsia="ru-UA"/>
        </w:rPr>
      </w:pP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Чи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можна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оновити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SVD без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перерахунку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всієї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матриці</w:t>
      </w:r>
      <w:proofErr w:type="spellEnd"/>
      <w:r w:rsidRPr="002A5520">
        <w:rPr>
          <w:rFonts w:ascii="Times New Roman" w:hAnsi="Times New Roman" w:cs="Times New Roman"/>
          <w:sz w:val="24"/>
          <w:szCs w:val="24"/>
          <w:lang w:val="ru-UA" w:eastAsia="ru-UA"/>
        </w:rPr>
        <w:t>?</w:t>
      </w:r>
    </w:p>
    <w:p w14:paraId="6BBAE4CF" w14:textId="2FD6E744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нас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фор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екзапл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оцінок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R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розміром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m×n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(m 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n 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), і ми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хочемо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апроксимувати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розкладом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SVD:</w:t>
      </w:r>
    </w:p>
    <w:p w14:paraId="2F509183" w14:textId="607C0684" w:rsidR="002A5520" w:rsidRPr="002A5520" w:rsidRDefault="002A5520" w:rsidP="002A5520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>R ≈ U·Σ·Vᵀ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>,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>де</w:t>
      </w:r>
    </w:p>
    <w:p w14:paraId="40EB0DC1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U 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m×k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з «факторами»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147B83AD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Σ 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діагональна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k×k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сингулярними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числами σ₁ ≥ σ₂ ≥ … ≥ σₖ,</w:t>
      </w:r>
    </w:p>
    <w:p w14:paraId="7CCD8C1E" w14:textId="4F28E3C9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Vᵀ 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k×n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з «факторами»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,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причому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вибирають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k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меншим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min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m,n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), щоб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зберегти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головні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компоненти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6E56D91" w14:textId="6F3FC74B" w:rsidR="002A5520" w:rsidRPr="002A5520" w:rsidRDefault="002A5520" w:rsidP="002A5520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Розклад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SVD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дуже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корисний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рекомендаційних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системах: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виокремлює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латентні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фактори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зводить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розмірність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 часто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покращує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рекомендацій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. Але коли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змінюються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постійно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нові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користувачі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реєструються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товари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додаються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оцінки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змінюються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класичний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повним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перерахунком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SVD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щоразу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зазнає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кількох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проблем.</w:t>
      </w:r>
    </w:p>
    <w:p w14:paraId="1AA91325" w14:textId="305171D6" w:rsidR="002A5520" w:rsidRPr="002A5520" w:rsidRDefault="002A5520" w:rsidP="002A5520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ризик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“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застаріти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після того як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нові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оцінки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додаються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R,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старі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U, Σ і V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вже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відображають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поточні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вподобання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Рекомендації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на їх основі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стають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менш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точними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бо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структура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латентних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факторів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зміщена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3502025" w14:textId="1E8BF67A" w:rsidR="002A5520" w:rsidRPr="002A5520" w:rsidRDefault="002A5520" w:rsidP="002A5520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висока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вартість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перерахунку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повний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SVD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алгоритмічно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коштує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приблизно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O(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min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(m·n², m²·n)). На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матрицях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розміром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сотні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тисяч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сотні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тисяч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це може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займати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години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занадто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довго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для систем, де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швидко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реагувати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зміни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3EE2401" w14:textId="11A5D4D8" w:rsidR="002A5520" w:rsidRPr="002A5520" w:rsidRDefault="002A5520" w:rsidP="002A5520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нестабільність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факторів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навіть невелика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зміна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у рейтингах може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спричинити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суттєве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переозначення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»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сингулярних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векторів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. Через це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рекомендації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різко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змінюватися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б’є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довірі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1E7F7CE" w14:textId="2068EF9B" w:rsidR="002A5520" w:rsidRPr="002A5520" w:rsidRDefault="002A5520" w:rsidP="002A5520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>проблема холодного старту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новий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користувач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товар приходить без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історії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. Якщо просто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підставити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їх 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старі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U і V, ми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отримаємо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адекватних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факторів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і, як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наслідок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погано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зможемо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зорієнтуватися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порекомендувати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8B6EA12" w14:textId="74854F1C" w:rsidR="002A5520" w:rsidRPr="002A5520" w:rsidRDefault="002A552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DCEEE6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0840924" w14:textId="20E01240" w:rsidR="002A5520" w:rsidRPr="002A5520" w:rsidRDefault="002A5520" w:rsidP="002A5520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Щоб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перераховувати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всю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щоразу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застосовують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два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основних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підходи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85AE49A" w14:textId="77777777" w:rsidR="002A5520" w:rsidRPr="002A5520" w:rsidRDefault="002A5520" w:rsidP="002A5520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545F83C4" w14:textId="77777777" w:rsidR="002A5520" w:rsidRPr="002A5520" w:rsidRDefault="002A5520" w:rsidP="002A5520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>“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вписування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” (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fold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>in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DDB67BF" w14:textId="77777777" w:rsidR="002A5520" w:rsidRPr="002A5520" w:rsidRDefault="002A5520" w:rsidP="002A5520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для нового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з вектором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рейтингів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r_new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розміром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1×n: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</w:r>
    </w:p>
    <w:p w14:paraId="6F4EE04D" w14:textId="2000E845" w:rsidR="002A5520" w:rsidRPr="002A5520" w:rsidRDefault="002A5520" w:rsidP="002A5520">
      <w:pPr>
        <w:ind w:left="502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u_new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r_new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· V · Σ⁻¹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отримуємо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його k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вимірний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вектор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факторів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просторі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7850A12" w14:textId="77777777" w:rsidR="002A5520" w:rsidRPr="002A5520" w:rsidRDefault="002A5520" w:rsidP="002A5520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для нового товару з вектором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r_item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розміром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m×1: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</w:r>
    </w:p>
    <w:p w14:paraId="3FFFCB9B" w14:textId="35E019B3" w:rsidR="002A5520" w:rsidRPr="002A5520" w:rsidRDefault="002A5520" w:rsidP="002A5520">
      <w:pPr>
        <w:ind w:left="142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v_new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= Σ⁻¹ · Uᵀ 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r_item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– це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швидко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вписати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»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нові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існуючий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розклад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Але при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сам U, Σ, V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оновлюються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тож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із часом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апроксимація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“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розбіжиться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” зі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справжніми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даними.</w:t>
      </w:r>
    </w:p>
    <w:p w14:paraId="4A25DEFB" w14:textId="77777777" w:rsidR="002A5520" w:rsidRPr="002A5520" w:rsidRDefault="002A5520" w:rsidP="002A5520">
      <w:pPr>
        <w:ind w:left="142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5332C6DC" w14:textId="77777777" w:rsidR="002A5520" w:rsidRPr="002A5520" w:rsidRDefault="002A5520" w:rsidP="002A5520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інкрементальні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оновлення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Існують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алгоритми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які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частково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коригувати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SVD при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додаванні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рядка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стовпця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52AF66D6" w14:textId="77777777" w:rsidR="002A5520" w:rsidRPr="002A5520" w:rsidRDefault="002A5520" w:rsidP="002A5520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5E03BFAF" w14:textId="77777777" w:rsidR="002A5520" w:rsidRPr="002A5520" w:rsidRDefault="002A5520" w:rsidP="002A5520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Brand’s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incremental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SVD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— робить rank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 xml:space="preserve">1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оновлення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додаючи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нові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й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перераховуючи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k×k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підматриці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B0DA746" w14:textId="77777777" w:rsidR="002A5520" w:rsidRPr="002A5520" w:rsidRDefault="002A5520" w:rsidP="002A5520">
      <w:pPr>
        <w:ind w:left="502"/>
        <w:rPr>
          <w:rFonts w:ascii="Times New Roman" w:hAnsi="Times New Roman" w:cs="Times New Roman"/>
          <w:sz w:val="28"/>
          <w:szCs w:val="28"/>
          <w:lang w:val="ru-UA"/>
        </w:rPr>
      </w:pPr>
    </w:p>
    <w:p w14:paraId="50DD8DA4" w14:textId="77777777" w:rsidR="002A5520" w:rsidRPr="002A5520" w:rsidRDefault="002A5520" w:rsidP="002A5520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Rank</w:t>
      </w:r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noBreakHyphen/>
        <w:t>one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update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— якщо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зміни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ΔR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низький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ранг, можна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оновити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U, Σ, V за формулами 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власних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невеликої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допоміжної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працюють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приблизно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за O(k²)–O(k³)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замість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O(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min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(m·n², m²·n)), що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підтримувати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розклад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свіжим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» у онлайн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режимі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E8FAA16" w14:textId="7C353DD2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C63AC23" w14:textId="77777777" w:rsidR="002A5520" w:rsidRDefault="002A5520" w:rsidP="002A5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7A4D954" w14:textId="77777777" w:rsidR="002A5520" w:rsidRDefault="002A5520" w:rsidP="002A5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87D0235" w14:textId="46CFA975" w:rsidR="002A5520" w:rsidRPr="002A5520" w:rsidRDefault="002A5520" w:rsidP="002A5520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Підсумок</w:t>
      </w:r>
      <w:proofErr w:type="spellEnd"/>
    </w:p>
    <w:p w14:paraId="09DF485A" w14:textId="58096A06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Повний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SVD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якісні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латентні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фактори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занадто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повільний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нетривкий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динамічних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систем.Fold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>in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підходить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швидкого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вписування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»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нових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оновлює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самі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матриці.Інкрементальні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алгоритми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(Brand, rank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 xml:space="preserve">1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updates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коригувати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розклад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локально 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відчутно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меншою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обчислювальною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вартістю.Удало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поєднуючи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підходи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зрідка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роблячи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повний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SVD, можна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отримати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баланс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актуальністю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рекомендацій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швидкістю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0043996" w14:textId="3938DAE3" w:rsidR="002A5520" w:rsidRPr="002A5520" w:rsidRDefault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2E60BF6F" w14:textId="77777777" w:rsidR="002A5520" w:rsidRPr="002A5520" w:rsidRDefault="002A5520" w:rsidP="002A5520">
      <w:pPr>
        <w:pStyle w:val="a9"/>
        <w:rPr>
          <w:rFonts w:ascii="Times New Roman" w:hAnsi="Times New Roman"/>
          <w:sz w:val="24"/>
          <w:szCs w:val="24"/>
          <w:lang w:val="ru-UA" w:eastAsia="ru-UA"/>
        </w:rPr>
      </w:pPr>
      <w:r w:rsidRPr="002A5520">
        <w:rPr>
          <w:lang w:val="ru-UA" w:eastAsia="ru-UA"/>
        </w:rPr>
        <w:lastRenderedPageBreak/>
        <w:t xml:space="preserve">3. </w:t>
      </w:r>
      <w:proofErr w:type="spellStart"/>
      <w:r w:rsidRPr="002A5520">
        <w:rPr>
          <w:lang w:val="ru-UA" w:eastAsia="ru-UA"/>
        </w:rPr>
        <w:t>Аналітичне</w:t>
      </w:r>
      <w:proofErr w:type="spellEnd"/>
      <w:r w:rsidRPr="002A5520">
        <w:rPr>
          <w:lang w:val="ru-UA" w:eastAsia="ru-UA"/>
        </w:rPr>
        <w:t xml:space="preserve"> </w:t>
      </w:r>
      <w:proofErr w:type="spellStart"/>
      <w:r w:rsidRPr="002A5520">
        <w:rPr>
          <w:lang w:val="ru-UA" w:eastAsia="ru-UA"/>
        </w:rPr>
        <w:t>завдання</w:t>
      </w:r>
      <w:proofErr w:type="spellEnd"/>
      <w:r w:rsidRPr="002A5520">
        <w:rPr>
          <w:lang w:val="ru-UA" w:eastAsia="ru-UA"/>
        </w:rPr>
        <w:t xml:space="preserve">: </w:t>
      </w:r>
      <w:proofErr w:type="spellStart"/>
      <w:r w:rsidRPr="002A5520">
        <w:rPr>
          <w:lang w:val="ru-UA" w:eastAsia="ru-UA"/>
        </w:rPr>
        <w:t>Apriori</w:t>
      </w:r>
      <w:proofErr w:type="spellEnd"/>
      <w:r w:rsidRPr="002A5520">
        <w:rPr>
          <w:lang w:val="ru-UA" w:eastAsia="ru-UA"/>
        </w:rPr>
        <w:t xml:space="preserve"> (20 </w:t>
      </w:r>
      <w:proofErr w:type="spellStart"/>
      <w:r w:rsidRPr="002A5520">
        <w:rPr>
          <w:lang w:val="ru-UA" w:eastAsia="ru-UA"/>
        </w:rPr>
        <w:t>балів</w:t>
      </w:r>
      <w:proofErr w:type="spellEnd"/>
      <w:r w:rsidRPr="002A5520">
        <w:rPr>
          <w:lang w:val="ru-UA" w:eastAsia="ru-UA"/>
        </w:rPr>
        <w:t>)</w:t>
      </w:r>
    </w:p>
    <w:p w14:paraId="509CC2D7" w14:textId="77777777" w:rsidR="002A5520" w:rsidRPr="002A5520" w:rsidRDefault="002A5520" w:rsidP="002A5520">
      <w:pPr>
        <w:pStyle w:val="a9"/>
        <w:rPr>
          <w:lang w:val="ru-UA" w:eastAsia="ru-UA"/>
        </w:rPr>
      </w:pPr>
      <w:r w:rsidRPr="002A5520">
        <w:rPr>
          <w:lang w:val="ru-UA" w:eastAsia="ru-UA"/>
        </w:rPr>
        <w:t xml:space="preserve">Вам дали 50000 </w:t>
      </w:r>
      <w:proofErr w:type="spellStart"/>
      <w:r w:rsidRPr="002A5520">
        <w:rPr>
          <w:lang w:val="ru-UA" w:eastAsia="ru-UA"/>
        </w:rPr>
        <w:t>транзакцій</w:t>
      </w:r>
      <w:proofErr w:type="spellEnd"/>
      <w:r w:rsidRPr="002A5520">
        <w:rPr>
          <w:lang w:val="ru-UA" w:eastAsia="ru-UA"/>
        </w:rPr>
        <w:t>.</w:t>
      </w:r>
    </w:p>
    <w:p w14:paraId="720C4EB9" w14:textId="0B054900" w:rsidR="002A5520" w:rsidRPr="002A5520" w:rsidRDefault="002A5520" w:rsidP="002A5520">
      <w:pPr>
        <w:pStyle w:val="a9"/>
        <w:rPr>
          <w:lang w:val="ru-UA" w:eastAsia="ru-UA"/>
        </w:rPr>
      </w:pPr>
      <w:proofErr w:type="spellStart"/>
      <w:r w:rsidRPr="002A5520">
        <w:rPr>
          <w:lang w:val="ru-UA" w:eastAsia="ru-UA"/>
        </w:rPr>
        <w:t>Опишіть</w:t>
      </w:r>
      <w:proofErr w:type="spellEnd"/>
      <w:r w:rsidRPr="002A5520">
        <w:rPr>
          <w:lang w:val="ru-UA" w:eastAsia="ru-UA"/>
        </w:rPr>
        <w:t xml:space="preserve"> </w:t>
      </w:r>
      <w:proofErr w:type="spellStart"/>
      <w:r w:rsidRPr="002A5520">
        <w:rPr>
          <w:lang w:val="ru-UA" w:eastAsia="ru-UA"/>
        </w:rPr>
        <w:t>оптимальну</w:t>
      </w:r>
      <w:proofErr w:type="spellEnd"/>
      <w:r w:rsidRPr="002A5520">
        <w:rPr>
          <w:lang w:val="ru-UA" w:eastAsia="ru-UA"/>
        </w:rPr>
        <w:t xml:space="preserve"> </w:t>
      </w:r>
      <w:proofErr w:type="spellStart"/>
      <w:r w:rsidRPr="002A5520">
        <w:rPr>
          <w:lang w:val="ru-UA" w:eastAsia="ru-UA"/>
        </w:rPr>
        <w:t>стратегію</w:t>
      </w:r>
      <w:proofErr w:type="spellEnd"/>
      <w:r w:rsidRPr="002A5520">
        <w:rPr>
          <w:lang w:val="ru-UA" w:eastAsia="ru-UA"/>
        </w:rPr>
        <w:t xml:space="preserve">, щоб </w:t>
      </w:r>
      <w:proofErr w:type="spellStart"/>
      <w:r w:rsidRPr="002A5520">
        <w:rPr>
          <w:lang w:val="ru-UA" w:eastAsia="ru-UA"/>
        </w:rPr>
        <w:t>знайти</w:t>
      </w:r>
      <w:proofErr w:type="spellEnd"/>
      <w:r w:rsidRPr="002A5520">
        <w:rPr>
          <w:lang w:val="ru-UA" w:eastAsia="ru-UA"/>
        </w:rPr>
        <w:t xml:space="preserve"> правила з </w:t>
      </w:r>
      <w:proofErr w:type="spellStart"/>
      <w:r w:rsidRPr="002A5520">
        <w:rPr>
          <w:lang w:val="ru-UA" w:eastAsia="ru-UA"/>
        </w:rPr>
        <w:t>мінімальною</w:t>
      </w:r>
      <w:proofErr w:type="spellEnd"/>
      <w:r w:rsidRPr="002A5520">
        <w:rPr>
          <w:lang w:val="ru-UA" w:eastAsia="ru-UA"/>
        </w:rPr>
        <w:t xml:space="preserve"> </w:t>
      </w:r>
      <w:proofErr w:type="spellStart"/>
      <w:r w:rsidRPr="002A5520">
        <w:rPr>
          <w:lang w:val="ru-UA" w:eastAsia="ru-UA"/>
        </w:rPr>
        <w:t>підтримкою</w:t>
      </w:r>
      <w:proofErr w:type="spellEnd"/>
      <w:r w:rsidRPr="002A5520">
        <w:rPr>
          <w:lang w:val="ru-UA" w:eastAsia="ru-UA"/>
        </w:rPr>
        <w:t xml:space="preserve"> 1% і </w:t>
      </w:r>
      <w:proofErr w:type="spellStart"/>
      <w:r w:rsidRPr="002A5520">
        <w:rPr>
          <w:lang w:val="ru-UA" w:eastAsia="ru-UA"/>
        </w:rPr>
        <w:t>довірою</w:t>
      </w:r>
      <w:proofErr w:type="spellEnd"/>
      <w:r w:rsidRPr="002A5520">
        <w:rPr>
          <w:lang w:val="ru-UA" w:eastAsia="ru-UA"/>
        </w:rPr>
        <w:t xml:space="preserve"> 80%, якщо </w:t>
      </w:r>
      <w:proofErr w:type="spellStart"/>
      <w:r w:rsidRPr="002A5520">
        <w:rPr>
          <w:lang w:val="ru-UA" w:eastAsia="ru-UA"/>
        </w:rPr>
        <w:t>обмеження</w:t>
      </w:r>
      <w:proofErr w:type="spellEnd"/>
      <w:r w:rsidRPr="002A5520">
        <w:rPr>
          <w:lang w:val="ru-UA" w:eastAsia="ru-UA"/>
        </w:rPr>
        <w:t xml:space="preserve"> на </w:t>
      </w:r>
      <w:proofErr w:type="spellStart"/>
      <w:r w:rsidRPr="002A5520">
        <w:rPr>
          <w:lang w:val="ru-UA" w:eastAsia="ru-UA"/>
        </w:rPr>
        <w:t>пам’ять</w:t>
      </w:r>
      <w:proofErr w:type="spellEnd"/>
      <w:r w:rsidRPr="002A5520">
        <w:rPr>
          <w:lang w:val="ru-UA" w:eastAsia="ru-UA"/>
        </w:rPr>
        <w:t xml:space="preserve"> </w:t>
      </w:r>
      <w:proofErr w:type="spellStart"/>
      <w:r w:rsidRPr="002A5520">
        <w:rPr>
          <w:lang w:val="ru-UA" w:eastAsia="ru-UA"/>
        </w:rPr>
        <w:t>дуже</w:t>
      </w:r>
      <w:proofErr w:type="spellEnd"/>
      <w:r w:rsidRPr="002A5520">
        <w:rPr>
          <w:lang w:val="ru-UA" w:eastAsia="ru-UA"/>
        </w:rPr>
        <w:t xml:space="preserve"> </w:t>
      </w:r>
      <w:proofErr w:type="spellStart"/>
      <w:r w:rsidRPr="002A5520">
        <w:rPr>
          <w:lang w:val="ru-UA" w:eastAsia="ru-UA"/>
        </w:rPr>
        <w:t>жорстке</w:t>
      </w:r>
      <w:proofErr w:type="spellEnd"/>
      <w:r w:rsidRPr="002A5520">
        <w:rPr>
          <w:lang w:val="ru-UA" w:eastAsia="ru-UA"/>
        </w:rPr>
        <w:t>.</w:t>
      </w:r>
    </w:p>
    <w:p w14:paraId="13DED5E6" w14:textId="0A2F54AD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Є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і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крч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із 50 000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кожна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перелік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куплених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знайти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асоціативні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правила 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мінімальною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підтримкою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1 % (тобто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товарна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комбінація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має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зустрічатися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принаймні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500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транзакціях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довірою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менше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за 80 %.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Однак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оперативна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дуже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обмежена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: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вийде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завантажити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й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кандидат-списки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одночасно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. Ось як я би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підійшов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>, степ бай степ:</w:t>
      </w:r>
    </w:p>
    <w:p w14:paraId="66C09445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– </w:t>
      </w:r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1. Перший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прохід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–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лічильник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одиниць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Зчитуємо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блоками (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по 5000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),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зберігаючи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їх повністю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Для кожного блоку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рахуємо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скільки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разів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зустрічається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окремий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товар (1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>айтемсет).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Після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блоків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загальні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лічильники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count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(A) для кожного товару A.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Відкидаємо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товари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count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(A) &lt; 0.01·50 000 = 500, — це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наші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часті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одиничні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множини L₁.</w:t>
      </w:r>
    </w:p>
    <w:p w14:paraId="0505125B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– </w:t>
      </w:r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Другий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прохід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–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генерація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відсів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кандидатів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Знову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читаємо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блоками.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Генеруємо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кандидати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2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 xml:space="preserve">айтемсетів C₂ 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усіх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пар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із L₁ (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L₁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зазвичай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невеликий,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тож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C₂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поміщається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).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Для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кожної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блоці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проходимо по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парах АВ, що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входять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і в C₂, 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збільшуємо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їхній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лічильник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Після проходу по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блоках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формуємо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часті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пари L₂ = {AB </w:t>
      </w:r>
      <w:r w:rsidRPr="002A5520">
        <w:rPr>
          <w:rFonts w:ascii="Cambria Math" w:hAnsi="Cambria Math" w:cs="Cambria Math"/>
          <w:sz w:val="28"/>
          <w:szCs w:val="28"/>
          <w:lang w:val="ru-UA"/>
        </w:rPr>
        <w:t>∈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C₂ |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count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(AB) ≥ 500}.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Далі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аналогічно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для k ≥ 3: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– Cₖ =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об’єднання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двох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елементів із Lₖ₋₁, які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k−1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спільних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елемент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;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сканування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блоку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оновлюємо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лічильники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для тих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кандидатів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входять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поточну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– Після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блоку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звільняємо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E9DE721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– </w:t>
      </w:r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3.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Зберігання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компресія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кандидатів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Щоб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тримати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весь список Cₖ,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використовуйте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хеш-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таблицю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диску або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сплітку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candidate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>файлів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завантажуючи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частині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Можна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скористатися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bit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>vector-репрезентацією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для кожного кандидата (одна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біт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>послідовність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на блок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), що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зменшить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обсяг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оперативної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підрахунок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AB8AE0F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– </w:t>
      </w:r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4. Правила й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довіра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Як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у вас є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часті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множини Lₖ для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k,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переходьте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генерації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правил.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Для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кожної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частої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множини X і кожного непустого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підмножини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A </w:t>
      </w:r>
      <w:r w:rsidRPr="002A5520">
        <w:rPr>
          <w:rFonts w:ascii="Cambria Math" w:hAnsi="Cambria Math" w:cs="Cambria Math"/>
          <w:sz w:val="28"/>
          <w:szCs w:val="28"/>
          <w:lang w:val="ru-UA"/>
        </w:rPr>
        <w:t>⊂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X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обчислюємо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support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(X) =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count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(X) / 50 000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support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(A) =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count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(A) / 50 000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–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confidence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(A → X \ A) =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support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(X) /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support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(A)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br/>
        <w:t xml:space="preserve">•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Відбираємо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правила, де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confidence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≥ 0.8.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необхідні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лічильники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count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(X) 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count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(A))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вже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зібрані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Apriori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3DB4345" w14:textId="77777777" w:rsid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5D43832" w14:textId="4742A982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Чому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це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працює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опт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им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жорсткого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обмеження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пам’яті</w:t>
      </w:r>
      <w:proofErr w:type="spellEnd"/>
      <w:r w:rsidRPr="002A5520">
        <w:rPr>
          <w:rFonts w:ascii="Times New Roman" w:hAnsi="Times New Roman" w:cs="Times New Roman"/>
          <w:b/>
          <w:bCs/>
          <w:sz w:val="28"/>
          <w:szCs w:val="28"/>
          <w:lang w:val="ru-UA"/>
        </w:rPr>
        <w:t>?</w:t>
      </w:r>
    </w:p>
    <w:p w14:paraId="6EB2283E" w14:textId="39268DB1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Ми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ніколи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тримаємо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більше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одного блоку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транзакцій.Кандидати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зберігаємо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окремо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компактній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хеш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структурі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або на диску,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підвантажуючи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партіями.На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кожному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рівні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k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генеруємо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відфільтровуємо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кандидат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 xml:space="preserve">множини </w:t>
      </w:r>
      <w:r w:rsidRPr="002A5520">
        <w:rPr>
          <w:rFonts w:ascii="Times New Roman" w:hAnsi="Times New Roman" w:cs="Times New Roman"/>
          <w:i/>
          <w:iCs/>
          <w:sz w:val="28"/>
          <w:szCs w:val="28"/>
          <w:lang w:val="ru-UA"/>
        </w:rPr>
        <w:t>до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підрахунку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тому їх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залишається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мінімальною.Використовуємо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bit</w:t>
      </w:r>
      <w:r w:rsidRPr="002A5520">
        <w:rPr>
          <w:rFonts w:ascii="Times New Roman" w:hAnsi="Times New Roman" w:cs="Times New Roman"/>
          <w:sz w:val="28"/>
          <w:szCs w:val="28"/>
          <w:lang w:val="ru-UA"/>
        </w:rPr>
        <w:noBreakHyphen/>
        <w:t>vectors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компресовані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структури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щоб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зменшити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лічильників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343DCF2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DB4721" w14:textId="77777777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3BED3B3" w14:textId="2D7FF4B3" w:rsidR="002A5520" w:rsidRPr="002A5520" w:rsidRDefault="002A5520" w:rsidP="002A552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Таким чином, за два-три проходи по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мінімум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об’єм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транзакції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й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часткові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кандидати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, ми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знаходимо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правила з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підтримкою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≥1 % і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довірою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≥80 %, не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перевантажуючи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оперативну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A5520">
        <w:rPr>
          <w:rFonts w:ascii="Times New Roman" w:hAnsi="Times New Roman" w:cs="Times New Roman"/>
          <w:sz w:val="28"/>
          <w:szCs w:val="28"/>
          <w:lang w:val="ru-UA"/>
        </w:rPr>
        <w:t>пам’ять</w:t>
      </w:r>
      <w:proofErr w:type="spellEnd"/>
      <w:r w:rsidRPr="002A55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531F7BA" w14:textId="77777777" w:rsidR="0073028C" w:rsidRPr="002A5520" w:rsidRDefault="0073028C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73028C" w:rsidRPr="002A55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63EA8F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11.25pt;height:11.25pt;visibility:visible;mso-wrap-style:square">
            <v:imagedata r:id="rId1" o:title="msoBD2D"/>
          </v:shape>
        </w:pict>
      </mc:Choice>
      <mc:Fallback>
        <w:drawing>
          <wp:inline distT="0" distB="0" distL="0" distR="0" wp14:anchorId="2165C1EF" wp14:editId="57CDB4A1">
            <wp:extent cx="142875" cy="142875"/>
            <wp:effectExtent l="0" t="0" r="9525" b="9525"/>
            <wp:docPr id="1737508697" name="Рисунок 2" descr="C:\Users\bogda\AppData\Local\Temp\msoBD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09184" name="Рисунок 1531609184" descr="C:\Users\bogda\AppData\Local\Temp\msoBD2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F05AF8"/>
    <w:multiLevelType w:val="multilevel"/>
    <w:tmpl w:val="F22C10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22"/>
    <w:multiLevelType w:val="multilevel"/>
    <w:tmpl w:val="BA001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64F5A"/>
    <w:multiLevelType w:val="multilevel"/>
    <w:tmpl w:val="F22C10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08F0"/>
    <w:multiLevelType w:val="multilevel"/>
    <w:tmpl w:val="FE7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8249A"/>
    <w:multiLevelType w:val="multilevel"/>
    <w:tmpl w:val="CF3E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84F40"/>
    <w:multiLevelType w:val="multilevel"/>
    <w:tmpl w:val="667402C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316FF"/>
    <w:multiLevelType w:val="multilevel"/>
    <w:tmpl w:val="D99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A74B0"/>
    <w:multiLevelType w:val="multilevel"/>
    <w:tmpl w:val="918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B54AE8"/>
    <w:multiLevelType w:val="multilevel"/>
    <w:tmpl w:val="BF745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51385525">
    <w:abstractNumId w:val="1"/>
  </w:num>
  <w:num w:numId="2" w16cid:durableId="36510197">
    <w:abstractNumId w:val="5"/>
  </w:num>
  <w:num w:numId="3" w16cid:durableId="951396330">
    <w:abstractNumId w:val="0"/>
  </w:num>
  <w:num w:numId="4" w16cid:durableId="60371147">
    <w:abstractNumId w:val="8"/>
  </w:num>
  <w:num w:numId="5" w16cid:durableId="681979869">
    <w:abstractNumId w:val="4"/>
  </w:num>
  <w:num w:numId="6" w16cid:durableId="657340264">
    <w:abstractNumId w:val="6"/>
  </w:num>
  <w:num w:numId="7" w16cid:durableId="1600023030">
    <w:abstractNumId w:val="7"/>
  </w:num>
  <w:num w:numId="8" w16cid:durableId="1072049938">
    <w:abstractNumId w:val="3"/>
  </w:num>
  <w:num w:numId="9" w16cid:durableId="58742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E"/>
    <w:rsid w:val="000B77AD"/>
    <w:rsid w:val="002A5520"/>
    <w:rsid w:val="004C799E"/>
    <w:rsid w:val="0073028C"/>
    <w:rsid w:val="00D175F4"/>
    <w:rsid w:val="00E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CF11"/>
  <w15:chartTrackingRefBased/>
  <w15:docId w15:val="{32A9D495-0824-4B79-B590-5004BDBA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7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7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799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799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79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79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79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79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79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79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799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7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799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799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629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6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axinotf/Test_DM_var-5_Cheban_Bogdan/tree/master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Xapxi</dc:creator>
  <cp:keywords/>
  <dc:description/>
  <cp:lastModifiedBy>Bodya Xapxi</cp:lastModifiedBy>
  <cp:revision>3</cp:revision>
  <dcterms:created xsi:type="dcterms:W3CDTF">2025-04-17T11:35:00Z</dcterms:created>
  <dcterms:modified xsi:type="dcterms:W3CDTF">2025-04-17T11:47:00Z</dcterms:modified>
</cp:coreProperties>
</file>