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2303B" w14:textId="77777777" w:rsidR="00DC01C3" w:rsidRDefault="00000000">
      <w:pPr>
        <w:pStyle w:val="Standard"/>
        <w:spacing w:line="480" w:lineRule="auto"/>
      </w:pPr>
      <w:r>
        <w:t>CS499 Capstone</w:t>
      </w:r>
    </w:p>
    <w:p w14:paraId="5C511DF9" w14:textId="77777777" w:rsidR="00DC01C3" w:rsidRDefault="00000000">
      <w:pPr>
        <w:pStyle w:val="Standard"/>
        <w:spacing w:line="480" w:lineRule="auto"/>
      </w:pPr>
      <w:r>
        <w:t>Rikki Xaysanasy</w:t>
      </w:r>
    </w:p>
    <w:p w14:paraId="2EF7D1CB" w14:textId="77777777" w:rsidR="00DC01C3" w:rsidRDefault="00000000">
      <w:pPr>
        <w:pStyle w:val="Standard"/>
        <w:spacing w:line="480" w:lineRule="auto"/>
      </w:pPr>
      <w:r>
        <w:t>Professor Bhandari</w:t>
      </w:r>
    </w:p>
    <w:p w14:paraId="743827A5" w14:textId="77777777" w:rsidR="00DC01C3" w:rsidRDefault="00000000">
      <w:pPr>
        <w:pStyle w:val="Standard"/>
        <w:spacing w:line="480" w:lineRule="auto"/>
      </w:pPr>
      <w:r>
        <w:t>9/22/2025</w:t>
      </w:r>
    </w:p>
    <w:p w14:paraId="2955C90C" w14:textId="77777777" w:rsidR="00DC01C3" w:rsidRDefault="00000000">
      <w:pPr>
        <w:pStyle w:val="Standard"/>
        <w:spacing w:line="480" w:lineRule="auto"/>
        <w:jc w:val="center"/>
      </w:pPr>
      <w:r>
        <w:t>3-1 Journal</w:t>
      </w:r>
    </w:p>
    <w:p w14:paraId="5B0E9E9C" w14:textId="77777777" w:rsidR="00DC01C3" w:rsidRDefault="00DC01C3">
      <w:pPr>
        <w:pStyle w:val="Standard"/>
        <w:spacing w:line="480" w:lineRule="auto"/>
        <w:jc w:val="center"/>
      </w:pPr>
    </w:p>
    <w:p w14:paraId="5AE7AAED" w14:textId="77777777" w:rsidR="00DC01C3" w:rsidRDefault="00000000">
      <w:pPr>
        <w:pStyle w:val="Heading2"/>
        <w:spacing w:line="480" w:lineRule="auto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202122"/>
          <w:sz w:val="24"/>
          <w:szCs w:val="24"/>
        </w:rPr>
        <w:t>1. How might you use an ePortfolio for the benefit of self-promotion?</w:t>
      </w:r>
    </w:p>
    <w:p w14:paraId="0495214A" w14:textId="77777777" w:rsidR="00DC01C3" w:rsidRDefault="00000000">
      <w:pPr>
        <w:pStyle w:val="Textbody"/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An ePortfolio lets me show real work even when I do not have years of job experience. If I promote it well, hiring managers can see my projects, my stack, and how I think. That makes it easier for them to match me to a role.</w:t>
      </w:r>
    </w:p>
    <w:p w14:paraId="682AC988" w14:textId="77777777" w:rsidR="00DC01C3" w:rsidRDefault="00000000">
      <w:pPr>
        <w:pStyle w:val="Heading2"/>
        <w:spacing w:line="480" w:lineRule="auto"/>
      </w:pPr>
      <w:r>
        <w:rPr>
          <w:rFonts w:ascii="Times New Roman" w:hAnsi="Times New Roman"/>
          <w:b w:val="0"/>
          <w:bCs w:val="0"/>
          <w:sz w:val="24"/>
          <w:szCs w:val="24"/>
        </w:rPr>
        <w:t>2. How might you mitigate risks while maximizing the marketing potential of the ePortfolio?</w:t>
      </w:r>
    </w:p>
    <w:p w14:paraId="4C824258" w14:textId="77777777" w:rsidR="00DC01C3" w:rsidRDefault="00000000">
      <w:pPr>
        <w:pStyle w:val="Heading2"/>
        <w:spacing w:line="480" w:lineRule="auto"/>
      </w:pPr>
      <w:r>
        <w:rPr>
          <w:rFonts w:ascii="Times New Roman" w:hAnsi="Times New Roman"/>
          <w:b w:val="0"/>
          <w:bCs w:val="0"/>
          <w:sz w:val="24"/>
          <w:szCs w:val="24"/>
        </w:rPr>
        <w:t xml:space="preserve">Share the </w:t>
      </w:r>
      <w:r>
        <w:rPr>
          <w:rStyle w:val="StrongEmphasis"/>
          <w:rFonts w:ascii="Times New Roman" w:hAnsi="Times New Roman"/>
          <w:sz w:val="24"/>
          <w:szCs w:val="24"/>
        </w:rPr>
        <w:t>what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 and </w:t>
      </w:r>
      <w:r>
        <w:rPr>
          <w:rStyle w:val="StrongEmphasis"/>
          <w:rFonts w:ascii="Times New Roman" w:hAnsi="Times New Roman"/>
          <w:sz w:val="24"/>
          <w:szCs w:val="24"/>
        </w:rPr>
        <w:t>why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, but keep sensitive </w:t>
      </w:r>
      <w:r>
        <w:rPr>
          <w:rStyle w:val="StrongEmphasis"/>
          <w:rFonts w:ascii="Times New Roman" w:hAnsi="Times New Roman"/>
          <w:sz w:val="24"/>
          <w:szCs w:val="24"/>
        </w:rPr>
        <w:t>how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 private. Post high-level designs, screenshots, and small code samples. Keep full repos private if they include secrets or unique IP. Remove secrets and keys. Use </w:t>
      </w:r>
      <w:r>
        <w:rPr>
          <w:rStyle w:val="SourceText"/>
          <w:rFonts w:ascii="Times New Roman" w:hAnsi="Times New Roman"/>
          <w:b w:val="0"/>
          <w:bCs w:val="0"/>
          <w:sz w:val="24"/>
          <w:szCs w:val="24"/>
        </w:rPr>
        <w:t>.env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 locally and a </w:t>
      </w:r>
      <w:r>
        <w:rPr>
          <w:rStyle w:val="SourceText"/>
          <w:rFonts w:ascii="Times New Roman" w:hAnsi="Times New Roman"/>
          <w:b w:val="0"/>
          <w:bCs w:val="0"/>
          <w:sz w:val="24"/>
          <w:szCs w:val="24"/>
        </w:rPr>
        <w:t>.gitignore</w:t>
      </w:r>
      <w:r>
        <w:rPr>
          <w:rFonts w:ascii="Times New Roman" w:hAnsi="Times New Roman"/>
          <w:b w:val="0"/>
          <w:bCs w:val="0"/>
          <w:sz w:val="24"/>
          <w:szCs w:val="24"/>
        </w:rPr>
        <w:t>.</w:t>
      </w:r>
    </w:p>
    <w:p w14:paraId="3C37FEF0" w14:textId="77777777" w:rsidR="00DC01C3" w:rsidRDefault="00000000">
      <w:pPr>
        <w:pStyle w:val="Heading2"/>
        <w:spacing w:line="480" w:lineRule="auto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 xml:space="preserve">3. </w:t>
      </w:r>
      <w:r>
        <w:rPr>
          <w:rFonts w:ascii="Times New Roman" w:hAnsi="Times New Roman"/>
          <w:b w:val="0"/>
          <w:color w:val="202122"/>
          <w:sz w:val="24"/>
          <w:szCs w:val="24"/>
        </w:rPr>
        <w:t>Describe possible downsides or risks—for instance, the risks of posting intellectual property online for public consumption</w:t>
      </w:r>
    </w:p>
    <w:p w14:paraId="4B3C1647" w14:textId="77777777" w:rsidR="00DC01C3" w:rsidRDefault="00000000">
      <w:pPr>
        <w:pStyle w:val="Textbody"/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There are risks like idea theft, plagiarism of my code, or people misusing my content. Posting details can also lead to security issues if secrets slip in.</w:t>
      </w:r>
    </w:p>
    <w:p w14:paraId="5B2F7A82" w14:textId="77777777" w:rsidR="00DC01C3" w:rsidRDefault="00000000">
      <w:pPr>
        <w:pStyle w:val="Heading2"/>
        <w:spacing w:line="480" w:lineRule="auto"/>
      </w:pPr>
      <w:r>
        <w:rPr>
          <w:rFonts w:ascii="Times New Roman" w:hAnsi="Times New Roman"/>
          <w:b w:val="0"/>
          <w:bCs w:val="0"/>
          <w:sz w:val="24"/>
          <w:szCs w:val="24"/>
        </w:rPr>
        <w:t>3) Which course outcomes have you achieved so far, and which remain?</w:t>
      </w:r>
    </w:p>
    <w:p w14:paraId="477BA977" w14:textId="77777777" w:rsidR="00DC01C3" w:rsidRDefault="00000000">
      <w:pPr>
        <w:pStyle w:val="Heading3"/>
        <w:spacing w:line="480" w:lineRule="auto"/>
      </w:pPr>
      <w:r>
        <w:rPr>
          <w:rStyle w:val="StrongEmphasis"/>
          <w:rFonts w:ascii="Times New Roman" w:hAnsi="Times New Roman"/>
          <w:sz w:val="24"/>
          <w:szCs w:val="24"/>
        </w:rPr>
        <w:t>Software engineering &amp; design is m</w:t>
      </w:r>
      <w:r>
        <w:rPr>
          <w:rFonts w:ascii="Times New Roman" w:hAnsi="Times New Roman"/>
          <w:b w:val="0"/>
          <w:bCs w:val="0"/>
          <w:sz w:val="24"/>
          <w:szCs w:val="24"/>
        </w:rPr>
        <w:t>oving well. I took my original Java console app and started shaping it into a cleaner JavaScript structure with clear models and routes. Although I still need to push the project to GitHub.</w:t>
      </w:r>
    </w:p>
    <w:p w14:paraId="6E2104B5" w14:textId="77777777" w:rsidR="00DC01C3" w:rsidRDefault="00DC01C3">
      <w:pPr>
        <w:pStyle w:val="Textbody"/>
      </w:pPr>
    </w:p>
    <w:p w14:paraId="03BE82BA" w14:textId="77777777" w:rsidR="00DC01C3" w:rsidRDefault="00DC01C3">
      <w:pPr>
        <w:pStyle w:val="Textbody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4"/>
        <w:gridCol w:w="2604"/>
        <w:gridCol w:w="2338"/>
        <w:gridCol w:w="2552"/>
      </w:tblGrid>
      <w:tr w:rsidR="00DC01C3" w14:paraId="09B99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A9CD7F" w14:textId="77777777" w:rsidR="00DC01C3" w:rsidRDefault="00000000">
            <w:pPr>
              <w:pStyle w:val="TableHeading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lastRenderedPageBreak/>
              <w:t>Checkpoint</w:t>
            </w:r>
          </w:p>
        </w:tc>
        <w:tc>
          <w:tcPr>
            <w:tcW w:w="26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3D5642" w14:textId="77777777" w:rsidR="00DC01C3" w:rsidRDefault="00000000">
            <w:pPr>
              <w:pStyle w:val="TableHeading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Software Engineering &amp; Design</w:t>
            </w:r>
          </w:p>
        </w:tc>
        <w:tc>
          <w:tcPr>
            <w:tcW w:w="233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22E2A4" w14:textId="77777777" w:rsidR="00DC01C3" w:rsidRDefault="00000000">
            <w:pPr>
              <w:pStyle w:val="TableHeading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Algorithms &amp; Data Structures</w:t>
            </w:r>
          </w:p>
        </w:tc>
        <w:tc>
          <w:tcPr>
            <w:tcW w:w="25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5D7E0D" w14:textId="77777777" w:rsidR="00DC01C3" w:rsidRDefault="00000000">
            <w:pPr>
              <w:pStyle w:val="TableHeading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Databases</w:t>
            </w:r>
          </w:p>
        </w:tc>
      </w:tr>
      <w:tr w:rsidR="00DC01C3" w14:paraId="34715E64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B12A8E" w14:textId="77777777" w:rsidR="00DC01C3" w:rsidRDefault="00000000">
            <w:pPr>
              <w:pStyle w:val="TableContents"/>
            </w:pPr>
            <w:r>
              <w:rPr>
                <w:rStyle w:val="StrongEmphasis"/>
                <w:rFonts w:ascii="Times New Roman" w:hAnsi="Times New Roman"/>
                <w:b w:val="0"/>
                <w:bCs w:val="0"/>
              </w:rPr>
              <w:t>Name of Artifact Used</w:t>
            </w:r>
          </w:p>
        </w:tc>
        <w:tc>
          <w:tcPr>
            <w:tcW w:w="26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BA4F58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IT 145 – Petcheckin.java</w:t>
            </w:r>
          </w:p>
        </w:tc>
        <w:tc>
          <w:tcPr>
            <w:tcW w:w="233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82C0EE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Same artifact</w:t>
            </w:r>
          </w:p>
        </w:tc>
        <w:tc>
          <w:tcPr>
            <w:tcW w:w="25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303BC1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Same artifact</w:t>
            </w:r>
          </w:p>
        </w:tc>
      </w:tr>
      <w:tr w:rsidR="00DC01C3" w14:paraId="405885F1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3EDECB" w14:textId="77777777" w:rsidR="00DC01C3" w:rsidRDefault="00000000">
            <w:pPr>
              <w:pStyle w:val="TableContents"/>
            </w:pPr>
            <w:r>
              <w:rPr>
                <w:rStyle w:val="StrongEmphasis"/>
                <w:rFonts w:ascii="Times New Roman" w:hAnsi="Times New Roman"/>
                <w:b w:val="0"/>
                <w:bCs w:val="0"/>
              </w:rPr>
              <w:t>Status of Initial Enhancement</w:t>
            </w:r>
          </w:p>
        </w:tc>
        <w:tc>
          <w:tcPr>
            <w:tcW w:w="26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F601FE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progress (models and routes scaffolding)</w:t>
            </w:r>
          </w:p>
        </w:tc>
        <w:tc>
          <w:tcPr>
            <w:tcW w:w="233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B724A6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Planned (availability, pricing, validation)</w:t>
            </w:r>
          </w:p>
        </w:tc>
        <w:tc>
          <w:tcPr>
            <w:tcW w:w="25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05B0B2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Planned (MongoDB setup, Mongoose schemas)</w:t>
            </w:r>
          </w:p>
        </w:tc>
      </w:tr>
      <w:tr w:rsidR="00DC01C3" w14:paraId="68228370" w14:textId="77777777">
        <w:tblPrEx>
          <w:tblCellMar>
            <w:top w:w="0" w:type="dxa"/>
            <w:bottom w:w="0" w:type="dxa"/>
          </w:tblCellMar>
        </w:tblPrEx>
        <w:trPr>
          <w:trHeight w:val="361"/>
        </w:trPr>
        <w:tc>
          <w:tcPr>
            <w:tcW w:w="214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1740E6" w14:textId="77777777" w:rsidR="00DC01C3" w:rsidRDefault="00000000">
            <w:pPr>
              <w:pStyle w:val="TableContents"/>
            </w:pPr>
            <w:r>
              <w:rPr>
                <w:rStyle w:val="StrongEmphasis"/>
                <w:rFonts w:ascii="Times New Roman" w:hAnsi="Times New Roman"/>
                <w:b w:val="0"/>
                <w:bCs w:val="0"/>
              </w:rPr>
              <w:t>Submission Status</w:t>
            </w:r>
          </w:p>
        </w:tc>
        <w:tc>
          <w:tcPr>
            <w:tcW w:w="26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2182EE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Submitted</w:t>
            </w:r>
          </w:p>
        </w:tc>
        <w:tc>
          <w:tcPr>
            <w:tcW w:w="233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A8DA53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submitted yet</w:t>
            </w:r>
          </w:p>
        </w:tc>
        <w:tc>
          <w:tcPr>
            <w:tcW w:w="25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CC7147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submitted yet</w:t>
            </w:r>
          </w:p>
        </w:tc>
      </w:tr>
      <w:tr w:rsidR="00DC01C3" w14:paraId="58E82E09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1946F1" w14:textId="77777777" w:rsidR="00DC01C3" w:rsidRDefault="00000000">
            <w:pPr>
              <w:pStyle w:val="TableContents"/>
            </w:pPr>
            <w:r>
              <w:rPr>
                <w:rStyle w:val="StrongEmphasis"/>
                <w:rFonts w:ascii="Times New Roman" w:hAnsi="Times New Roman"/>
                <w:b w:val="0"/>
                <w:bCs w:val="0"/>
              </w:rPr>
              <w:t>Status of Final Enhancement</w:t>
            </w:r>
          </w:p>
        </w:tc>
        <w:tc>
          <w:tcPr>
            <w:tcW w:w="26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C34A90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started</w:t>
            </w:r>
          </w:p>
        </w:tc>
        <w:tc>
          <w:tcPr>
            <w:tcW w:w="233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106D4C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started</w:t>
            </w:r>
          </w:p>
        </w:tc>
        <w:tc>
          <w:tcPr>
            <w:tcW w:w="25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3DE788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started</w:t>
            </w:r>
          </w:p>
        </w:tc>
      </w:tr>
      <w:tr w:rsidR="00DC01C3" w14:paraId="0FBACF9A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3B031B" w14:textId="77777777" w:rsidR="00DC01C3" w:rsidRDefault="00000000">
            <w:pPr>
              <w:pStyle w:val="TableContents"/>
            </w:pPr>
            <w:r>
              <w:rPr>
                <w:rStyle w:val="StrongEmphasis"/>
                <w:rFonts w:ascii="Times New Roman" w:hAnsi="Times New Roman"/>
                <w:b w:val="0"/>
                <w:bCs w:val="0"/>
              </w:rPr>
              <w:t>Uploaded to ePortfolio</w:t>
            </w:r>
          </w:p>
        </w:tc>
        <w:tc>
          <w:tcPr>
            <w:tcW w:w="26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F31BF8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yet</w:t>
            </w:r>
          </w:p>
        </w:tc>
        <w:tc>
          <w:tcPr>
            <w:tcW w:w="233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84C7EB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yet</w:t>
            </w:r>
          </w:p>
        </w:tc>
        <w:tc>
          <w:tcPr>
            <w:tcW w:w="25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F65F82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yet</w:t>
            </w:r>
          </w:p>
        </w:tc>
      </w:tr>
      <w:tr w:rsidR="00DC01C3" w14:paraId="5B6FD02F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BB0477" w14:textId="77777777" w:rsidR="00DC01C3" w:rsidRDefault="00000000">
            <w:pPr>
              <w:pStyle w:val="TableContents"/>
            </w:pPr>
            <w:r>
              <w:rPr>
                <w:rStyle w:val="StrongEmphasis"/>
                <w:rFonts w:ascii="Times New Roman" w:hAnsi="Times New Roman"/>
                <w:b w:val="0"/>
                <w:bCs w:val="0"/>
              </w:rPr>
              <w:t>Status of Finalized ePortfolio</w:t>
            </w:r>
          </w:p>
        </w:tc>
        <w:tc>
          <w:tcPr>
            <w:tcW w:w="26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A70193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yet</w:t>
            </w:r>
          </w:p>
        </w:tc>
        <w:tc>
          <w:tcPr>
            <w:tcW w:w="233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F45506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yet</w:t>
            </w:r>
          </w:p>
        </w:tc>
        <w:tc>
          <w:tcPr>
            <w:tcW w:w="25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6E7AF4" w14:textId="77777777" w:rsidR="00DC01C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yet</w:t>
            </w:r>
          </w:p>
        </w:tc>
      </w:tr>
    </w:tbl>
    <w:p w14:paraId="6B928A57" w14:textId="77777777" w:rsidR="00DC01C3" w:rsidRDefault="00DC01C3">
      <w:pPr>
        <w:pStyle w:val="Textbody"/>
        <w:spacing w:line="480" w:lineRule="auto"/>
        <w:rPr>
          <w:rFonts w:ascii="Times New Roman" w:hAnsi="Times New Roman"/>
        </w:rPr>
      </w:pPr>
    </w:p>
    <w:sectPr w:rsidR="00DC01C3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44B0D" w14:textId="77777777" w:rsidR="003C7ECE" w:rsidRDefault="003C7ECE">
      <w:r>
        <w:separator/>
      </w:r>
    </w:p>
  </w:endnote>
  <w:endnote w:type="continuationSeparator" w:id="0">
    <w:p w14:paraId="290EB5E9" w14:textId="77777777" w:rsidR="003C7ECE" w:rsidRDefault="003C7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BD5CA" w14:textId="77777777" w:rsidR="003C7ECE" w:rsidRDefault="003C7ECE">
      <w:r>
        <w:rPr>
          <w:color w:val="000000"/>
        </w:rPr>
        <w:separator/>
      </w:r>
    </w:p>
  </w:footnote>
  <w:footnote w:type="continuationSeparator" w:id="0">
    <w:p w14:paraId="65B829F9" w14:textId="77777777" w:rsidR="003C7ECE" w:rsidRDefault="003C7E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C01C3"/>
    <w:rsid w:val="003C7ECE"/>
    <w:rsid w:val="0054075C"/>
    <w:rsid w:val="00DC01C3"/>
    <w:rsid w:val="00E2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DA5B6"/>
  <w15:docId w15:val="{0358FFA4-2C64-4AD1-85E7-2A6F77100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Textbody"/>
    <w:uiPriority w:val="9"/>
    <w:semiHidden/>
    <w:unhideWhenUsed/>
    <w:qFormat/>
    <w:p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Xaysanasy, Rikki</cp:lastModifiedBy>
  <cp:revision>2</cp:revision>
  <dcterms:created xsi:type="dcterms:W3CDTF">2025-10-24T03:06:00Z</dcterms:created>
  <dcterms:modified xsi:type="dcterms:W3CDTF">2025-10-24T03:06:00Z</dcterms:modified>
</cp:coreProperties>
</file>