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13CA" w14:textId="77777777" w:rsidR="0003230D" w:rsidRDefault="00000000">
      <w:pPr>
        <w:pStyle w:val="Standard"/>
        <w:spacing w:line="480" w:lineRule="auto"/>
        <w:rPr>
          <w:rFonts w:ascii="Times New Roman" w:hAnsi="Times New Roman"/>
        </w:rPr>
      </w:pPr>
      <w:r>
        <w:rPr>
          <w:rFonts w:ascii="Times New Roman" w:hAnsi="Times New Roman"/>
        </w:rPr>
        <w:t>CS 499</w:t>
      </w:r>
    </w:p>
    <w:p w14:paraId="2329253F" w14:textId="77777777" w:rsidR="0003230D" w:rsidRDefault="00000000">
      <w:pPr>
        <w:pStyle w:val="Standard"/>
        <w:spacing w:line="480" w:lineRule="auto"/>
        <w:rPr>
          <w:rFonts w:ascii="Times New Roman" w:hAnsi="Times New Roman"/>
        </w:rPr>
      </w:pPr>
      <w:r>
        <w:rPr>
          <w:rFonts w:ascii="Times New Roman" w:hAnsi="Times New Roman"/>
        </w:rPr>
        <w:t>Rikki Xaysanasy</w:t>
      </w:r>
    </w:p>
    <w:p w14:paraId="7C8694D6" w14:textId="77777777" w:rsidR="0003230D" w:rsidRDefault="00000000">
      <w:pPr>
        <w:pStyle w:val="Standard"/>
        <w:spacing w:line="480" w:lineRule="auto"/>
        <w:rPr>
          <w:rFonts w:ascii="Times New Roman" w:hAnsi="Times New Roman"/>
        </w:rPr>
      </w:pPr>
      <w:r>
        <w:rPr>
          <w:rFonts w:ascii="Times New Roman" w:hAnsi="Times New Roman"/>
        </w:rPr>
        <w:t>Professor Bhandari</w:t>
      </w:r>
    </w:p>
    <w:p w14:paraId="5208C35D" w14:textId="77777777" w:rsidR="0003230D" w:rsidRDefault="00000000">
      <w:pPr>
        <w:pStyle w:val="Standard"/>
        <w:spacing w:line="480" w:lineRule="auto"/>
        <w:rPr>
          <w:rFonts w:ascii="Times New Roman" w:hAnsi="Times New Roman"/>
        </w:rPr>
      </w:pPr>
      <w:r>
        <w:rPr>
          <w:rFonts w:ascii="Times New Roman" w:hAnsi="Times New Roman"/>
        </w:rPr>
        <w:t>10/12/2025</w:t>
      </w:r>
    </w:p>
    <w:p w14:paraId="353B96BC" w14:textId="77777777" w:rsidR="0003230D" w:rsidRDefault="00000000">
      <w:pPr>
        <w:pStyle w:val="Standard"/>
        <w:spacing w:line="480" w:lineRule="auto"/>
        <w:jc w:val="center"/>
        <w:rPr>
          <w:rFonts w:ascii="Times New Roman" w:hAnsi="Times New Roman"/>
        </w:rPr>
      </w:pPr>
      <w:r>
        <w:rPr>
          <w:rFonts w:ascii="Times New Roman" w:hAnsi="Times New Roman"/>
        </w:rPr>
        <w:t>Module 6 Emerging Trends &amp; Update</w:t>
      </w:r>
    </w:p>
    <w:p w14:paraId="4A127CDE" w14:textId="77777777" w:rsidR="0003230D" w:rsidRDefault="0003230D">
      <w:pPr>
        <w:pStyle w:val="Textbody"/>
      </w:pPr>
    </w:p>
    <w:p w14:paraId="424D30EE" w14:textId="77777777" w:rsidR="0003230D" w:rsidRDefault="00000000">
      <w:pPr>
        <w:pStyle w:val="Textbody"/>
        <w:spacing w:line="480" w:lineRule="auto"/>
      </w:pPr>
      <w:r>
        <w:rPr>
          <w:rFonts w:ascii="Times New Roman" w:hAnsi="Times New Roman"/>
        </w:rPr>
        <w:tab/>
        <w:t xml:space="preserve">AI in cybersecurity and medical wearables are the two game changers I am focusing on within this journal. AI helps security teams scan huge amounts of logs and network data, find patterns fast, and act before damage spreads. Medical wearables like rings, patches, and straps collect continuous signals such as heart rate, sleep, and glucose. Instead of </w:t>
      </w:r>
      <w:proofErr w:type="gramStart"/>
      <w:r>
        <w:rPr>
          <w:rFonts w:ascii="Times New Roman" w:hAnsi="Times New Roman"/>
        </w:rPr>
        <w:t>clinic</w:t>
      </w:r>
      <w:proofErr w:type="gramEnd"/>
      <w:r>
        <w:rPr>
          <w:rFonts w:ascii="Times New Roman" w:hAnsi="Times New Roman"/>
        </w:rPr>
        <w:t xml:space="preserve"> snapshots, they give a steady stream of data that supports earlier care.</w:t>
      </w:r>
    </w:p>
    <w:p w14:paraId="265B03F6" w14:textId="77777777" w:rsidR="0003230D" w:rsidRDefault="00000000">
      <w:pPr>
        <w:pStyle w:val="Textbody"/>
        <w:spacing w:line="480" w:lineRule="auto"/>
      </w:pPr>
      <w:r>
        <w:tab/>
        <w:t xml:space="preserve">These trends shift computer science toward data pipelines, model oversight, and secure cloud and edge systems. For my career in cybersecurity, I need skills in Python parsing, clear detections, model risk documentation, and clean integrations with SIEM and SOAR (Fortinet). On the wearables side, there is demand for secure mobile apps, device firmware, streaming ingestion, and interoperability using standards like FHIR. Privacy by design and threat modeling </w:t>
      </w:r>
      <w:proofErr w:type="gramStart"/>
      <w:r>
        <w:t>sit</w:t>
      </w:r>
      <w:proofErr w:type="gramEnd"/>
      <w:r>
        <w:t xml:space="preserve"> at the center (</w:t>
      </w:r>
      <w:proofErr w:type="spellStart"/>
      <w:r>
        <w:t>Sermo</w:t>
      </w:r>
      <w:proofErr w:type="spellEnd"/>
      <w:r>
        <w:t xml:space="preserve"> Team).</w:t>
      </w:r>
    </w:p>
    <w:p w14:paraId="0CB3C49E" w14:textId="77777777" w:rsidR="0003230D" w:rsidRDefault="00000000">
      <w:pPr>
        <w:pStyle w:val="Textbody"/>
        <w:spacing w:line="480" w:lineRule="auto"/>
      </w:pPr>
      <w:r>
        <w:tab/>
        <w:t>For people and communities, strong AI defenses mean fewer outages, fraud losses, and service disruptions in places like hospitals and schools (Fortinet). The risk is misuse or opaque decisions, so human oversight and clear testing matter. Wearables can catch issues earlier and personalize care, lowering costs and improving outcomes. The risks are privacy loss, biased data, and access gaps, so good consent, strong encryption, and inclusive design help the benefits reach more people (</w:t>
      </w:r>
      <w:proofErr w:type="spellStart"/>
      <w:r>
        <w:t>Sermo</w:t>
      </w:r>
      <w:proofErr w:type="spellEnd"/>
      <w:r>
        <w:t xml:space="preserve"> Team, 2025).</w:t>
      </w:r>
    </w:p>
    <w:p w14:paraId="678AA97A" w14:textId="77777777" w:rsidR="0003230D" w:rsidRDefault="00000000">
      <w:pPr>
        <w:pStyle w:val="Textbody"/>
        <w:spacing w:line="480" w:lineRule="auto"/>
      </w:pPr>
      <w:r>
        <w:tab/>
        <w:t xml:space="preserve">So </w:t>
      </w:r>
      <w:proofErr w:type="gramStart"/>
      <w:r>
        <w:t>far</w:t>
      </w:r>
      <w:proofErr w:type="gramEnd"/>
      <w:r>
        <w:t xml:space="preserve"> I have met several course outcomes. I improved software design with my </w:t>
      </w:r>
      <w:proofErr w:type="spellStart"/>
      <w:r>
        <w:t>PetCheckIn</w:t>
      </w:r>
      <w:proofErr w:type="spellEnd"/>
      <w:r>
        <w:t xml:space="preserve"> full stack work, strengthened algorithms and data structures using queues, stacks, and hash maps, and built database skills with MongoDB and Mongoose models and indexes. What remains is </w:t>
      </w:r>
      <w:r>
        <w:lastRenderedPageBreak/>
        <w:t xml:space="preserve">deeper testing and automation, deploying the improved web app page, and final polish on my </w:t>
      </w:r>
      <w:proofErr w:type="spellStart"/>
      <w:r>
        <w:t>ePortfolio</w:t>
      </w:r>
      <w:proofErr w:type="spellEnd"/>
      <w:r>
        <w:t>.</w:t>
      </w:r>
    </w:p>
    <w:p w14:paraId="4D94A37B" w14:textId="77777777" w:rsidR="0003230D" w:rsidRDefault="00000000">
      <w:pPr>
        <w:pStyle w:val="Textbody"/>
        <w:spacing w:line="480" w:lineRule="auto"/>
        <w:jc w:val="center"/>
      </w:pPr>
      <w:r>
        <w:t>References:</w:t>
      </w:r>
    </w:p>
    <w:p w14:paraId="5A5090AE" w14:textId="77777777" w:rsidR="0003230D" w:rsidRDefault="00000000">
      <w:pPr>
        <w:pStyle w:val="Textbody"/>
        <w:spacing w:line="480" w:lineRule="auto"/>
      </w:pPr>
      <w:r>
        <w:t xml:space="preserve">Fortinet. (n.d.). </w:t>
      </w:r>
      <w:r>
        <w:rPr>
          <w:rStyle w:val="Emphasis"/>
        </w:rPr>
        <w:t>Artificial intelligence (AI) in cybersecurity: The future of threat defense</w:t>
      </w:r>
      <w:r>
        <w:t xml:space="preserve">. Fortinet. </w:t>
      </w:r>
      <w:hyperlink r:id="rId6" w:history="1">
        <w:r>
          <w:t>https://www.fortinet.com/resources/cyberglossary/artificial-intelligence-in-cybersecurity</w:t>
        </w:r>
      </w:hyperlink>
      <w:r>
        <w:t xml:space="preserve"> </w:t>
      </w:r>
      <w:hyperlink r:id="rId7" w:history="1">
        <w:r>
          <w:t>Fortinet</w:t>
        </w:r>
      </w:hyperlink>
    </w:p>
    <w:p w14:paraId="5FCB4BBC" w14:textId="77777777" w:rsidR="0003230D" w:rsidRDefault="00000000">
      <w:pPr>
        <w:pStyle w:val="Textbody"/>
      </w:pPr>
      <w:proofErr w:type="spellStart"/>
      <w:r>
        <w:t>Sermo</w:t>
      </w:r>
      <w:proofErr w:type="spellEnd"/>
      <w:r>
        <w:t xml:space="preserve"> Team. (2025, April 25). </w:t>
      </w:r>
      <w:r>
        <w:rPr>
          <w:rStyle w:val="Emphasis"/>
        </w:rPr>
        <w:t>Wearable health devices: Examples &amp; 2025 technology trends</w:t>
      </w:r>
      <w:r>
        <w:t xml:space="preserve">. </w:t>
      </w:r>
      <w:proofErr w:type="spellStart"/>
      <w:r>
        <w:t>Sermo</w:t>
      </w:r>
      <w:proofErr w:type="spellEnd"/>
      <w:r>
        <w:t xml:space="preserve">. </w:t>
      </w:r>
      <w:hyperlink r:id="rId8" w:history="1">
        <w:r>
          <w:t>https://www.sermo.com/resources/wearable-devices-for-healthcare/</w:t>
        </w:r>
      </w:hyperlink>
      <w:r>
        <w:t xml:space="preserve"> </w:t>
      </w:r>
      <w:hyperlink r:id="rId9" w:history="1">
        <w:proofErr w:type="spellStart"/>
        <w:r>
          <w:t>Sermo</w:t>
        </w:r>
        <w:proofErr w:type="spellEnd"/>
      </w:hyperlink>
    </w:p>
    <w:p w14:paraId="1525540D" w14:textId="77777777" w:rsidR="0003230D" w:rsidRDefault="0003230D">
      <w:pPr>
        <w:pStyle w:val="Textbody"/>
        <w:spacing w:line="480" w:lineRule="auto"/>
      </w:pPr>
    </w:p>
    <w:p w14:paraId="541627A6" w14:textId="77777777" w:rsidR="0003230D" w:rsidRDefault="0003230D">
      <w:pPr>
        <w:pStyle w:val="Textbody"/>
      </w:pPr>
    </w:p>
    <w:tbl>
      <w:tblPr>
        <w:tblW w:w="9638" w:type="dxa"/>
        <w:tblLayout w:type="fixed"/>
        <w:tblCellMar>
          <w:left w:w="10" w:type="dxa"/>
          <w:right w:w="10" w:type="dxa"/>
        </w:tblCellMar>
        <w:tblLook w:val="04A0" w:firstRow="1" w:lastRow="0" w:firstColumn="1" w:lastColumn="0" w:noHBand="0" w:noVBand="1"/>
      </w:tblPr>
      <w:tblGrid>
        <w:gridCol w:w="1965"/>
        <w:gridCol w:w="2334"/>
        <w:gridCol w:w="2330"/>
        <w:gridCol w:w="3009"/>
      </w:tblGrid>
      <w:tr w:rsidR="0003230D" w14:paraId="6F3A014A" w14:textId="77777777">
        <w:tblPrEx>
          <w:tblCellMar>
            <w:top w:w="0" w:type="dxa"/>
            <w:bottom w:w="0" w:type="dxa"/>
          </w:tblCellMar>
        </w:tblPrEx>
        <w:trPr>
          <w:tblHeader/>
        </w:trPr>
        <w:tc>
          <w:tcPr>
            <w:tcW w:w="1965" w:type="dxa"/>
            <w:tcMar>
              <w:top w:w="28" w:type="dxa"/>
              <w:left w:w="28" w:type="dxa"/>
              <w:bottom w:w="28" w:type="dxa"/>
              <w:right w:w="28" w:type="dxa"/>
            </w:tcMar>
            <w:vAlign w:val="center"/>
          </w:tcPr>
          <w:p w14:paraId="70FBFC98" w14:textId="77777777" w:rsidR="0003230D" w:rsidRDefault="00000000">
            <w:pPr>
              <w:pStyle w:val="TableHeading"/>
              <w:rPr>
                <w:rFonts w:ascii="Times New Roman" w:hAnsi="Times New Roman"/>
              </w:rPr>
            </w:pPr>
            <w:r>
              <w:rPr>
                <w:rFonts w:ascii="Times New Roman" w:hAnsi="Times New Roman"/>
              </w:rPr>
              <w:t>Checkpoint</w:t>
            </w:r>
          </w:p>
        </w:tc>
        <w:tc>
          <w:tcPr>
            <w:tcW w:w="2334" w:type="dxa"/>
            <w:tcMar>
              <w:top w:w="28" w:type="dxa"/>
              <w:left w:w="28" w:type="dxa"/>
              <w:bottom w:w="28" w:type="dxa"/>
              <w:right w:w="28" w:type="dxa"/>
            </w:tcMar>
            <w:vAlign w:val="center"/>
          </w:tcPr>
          <w:p w14:paraId="0E1645A3" w14:textId="77777777" w:rsidR="0003230D" w:rsidRDefault="00000000">
            <w:pPr>
              <w:pStyle w:val="TableHeading"/>
              <w:rPr>
                <w:rFonts w:ascii="Times New Roman" w:hAnsi="Times New Roman"/>
              </w:rPr>
            </w:pPr>
            <w:r>
              <w:rPr>
                <w:rFonts w:ascii="Times New Roman" w:hAnsi="Times New Roman"/>
              </w:rPr>
              <w:t>Software Design and Engineering</w:t>
            </w:r>
          </w:p>
        </w:tc>
        <w:tc>
          <w:tcPr>
            <w:tcW w:w="2330" w:type="dxa"/>
            <w:tcMar>
              <w:top w:w="28" w:type="dxa"/>
              <w:left w:w="28" w:type="dxa"/>
              <w:bottom w:w="28" w:type="dxa"/>
              <w:right w:w="28" w:type="dxa"/>
            </w:tcMar>
            <w:vAlign w:val="center"/>
          </w:tcPr>
          <w:p w14:paraId="077A3FC8" w14:textId="77777777" w:rsidR="0003230D" w:rsidRDefault="00000000">
            <w:pPr>
              <w:pStyle w:val="TableHeading"/>
              <w:rPr>
                <w:rFonts w:ascii="Times New Roman" w:hAnsi="Times New Roman"/>
              </w:rPr>
            </w:pPr>
            <w:r>
              <w:rPr>
                <w:rFonts w:ascii="Times New Roman" w:hAnsi="Times New Roman"/>
              </w:rPr>
              <w:t>Algorithms and Data Structures</w:t>
            </w:r>
          </w:p>
        </w:tc>
        <w:tc>
          <w:tcPr>
            <w:tcW w:w="3009" w:type="dxa"/>
            <w:tcMar>
              <w:top w:w="28" w:type="dxa"/>
              <w:left w:w="28" w:type="dxa"/>
              <w:bottom w:w="28" w:type="dxa"/>
              <w:right w:w="28" w:type="dxa"/>
            </w:tcMar>
            <w:vAlign w:val="center"/>
          </w:tcPr>
          <w:p w14:paraId="77ED8CA8" w14:textId="77777777" w:rsidR="0003230D" w:rsidRDefault="00000000">
            <w:pPr>
              <w:pStyle w:val="TableHeading"/>
              <w:rPr>
                <w:rFonts w:ascii="Times New Roman" w:hAnsi="Times New Roman"/>
              </w:rPr>
            </w:pPr>
            <w:r>
              <w:rPr>
                <w:rFonts w:ascii="Times New Roman" w:hAnsi="Times New Roman"/>
              </w:rPr>
              <w:t>Databases</w:t>
            </w:r>
          </w:p>
        </w:tc>
      </w:tr>
      <w:tr w:rsidR="0003230D" w14:paraId="073C050B" w14:textId="77777777">
        <w:tblPrEx>
          <w:tblCellMar>
            <w:top w:w="0" w:type="dxa"/>
            <w:bottom w:w="0" w:type="dxa"/>
          </w:tblCellMar>
        </w:tblPrEx>
        <w:tc>
          <w:tcPr>
            <w:tcW w:w="1965" w:type="dxa"/>
            <w:tcMar>
              <w:top w:w="28" w:type="dxa"/>
              <w:left w:w="28" w:type="dxa"/>
              <w:bottom w:w="28" w:type="dxa"/>
              <w:right w:w="28" w:type="dxa"/>
            </w:tcMar>
            <w:vAlign w:val="center"/>
          </w:tcPr>
          <w:p w14:paraId="1F506241" w14:textId="77777777" w:rsidR="0003230D" w:rsidRDefault="00000000">
            <w:pPr>
              <w:pStyle w:val="TableContents"/>
            </w:pPr>
            <w:r>
              <w:rPr>
                <w:rStyle w:val="StrongEmphasis"/>
                <w:rFonts w:ascii="Times New Roman" w:hAnsi="Times New Roman"/>
              </w:rPr>
              <w:t>Name of Artifact Used</w:t>
            </w:r>
          </w:p>
        </w:tc>
        <w:tc>
          <w:tcPr>
            <w:tcW w:w="2334" w:type="dxa"/>
            <w:tcMar>
              <w:top w:w="28" w:type="dxa"/>
              <w:left w:w="28" w:type="dxa"/>
              <w:bottom w:w="28" w:type="dxa"/>
              <w:right w:w="28" w:type="dxa"/>
            </w:tcMar>
            <w:vAlign w:val="center"/>
          </w:tcPr>
          <w:p w14:paraId="69D62084" w14:textId="77777777" w:rsidR="0003230D" w:rsidRDefault="00000000">
            <w:pPr>
              <w:pStyle w:val="TableContents"/>
              <w:rPr>
                <w:rFonts w:ascii="Times New Roman" w:hAnsi="Times New Roman"/>
              </w:rPr>
            </w:pPr>
            <w:proofErr w:type="spellStart"/>
            <w:r>
              <w:rPr>
                <w:rFonts w:ascii="Times New Roman" w:hAnsi="Times New Roman"/>
              </w:rPr>
              <w:t>PetCheckIn</w:t>
            </w:r>
            <w:proofErr w:type="spellEnd"/>
          </w:p>
        </w:tc>
        <w:tc>
          <w:tcPr>
            <w:tcW w:w="2330" w:type="dxa"/>
            <w:tcMar>
              <w:top w:w="28" w:type="dxa"/>
              <w:left w:w="28" w:type="dxa"/>
              <w:bottom w:w="28" w:type="dxa"/>
              <w:right w:w="28" w:type="dxa"/>
            </w:tcMar>
            <w:vAlign w:val="center"/>
          </w:tcPr>
          <w:p w14:paraId="56AA5E0A" w14:textId="77777777" w:rsidR="0003230D" w:rsidRDefault="00000000">
            <w:pPr>
              <w:pStyle w:val="TableContents"/>
              <w:rPr>
                <w:rFonts w:ascii="Times New Roman" w:hAnsi="Times New Roman"/>
              </w:rPr>
            </w:pPr>
            <w:proofErr w:type="spellStart"/>
            <w:r>
              <w:rPr>
                <w:rFonts w:ascii="Times New Roman" w:hAnsi="Times New Roman"/>
              </w:rPr>
              <w:t>PetCheckIn</w:t>
            </w:r>
            <w:proofErr w:type="spellEnd"/>
          </w:p>
        </w:tc>
        <w:tc>
          <w:tcPr>
            <w:tcW w:w="3009" w:type="dxa"/>
            <w:tcMar>
              <w:top w:w="28" w:type="dxa"/>
              <w:left w:w="28" w:type="dxa"/>
              <w:bottom w:w="28" w:type="dxa"/>
              <w:right w:w="28" w:type="dxa"/>
            </w:tcMar>
            <w:vAlign w:val="center"/>
          </w:tcPr>
          <w:p w14:paraId="60E689A9" w14:textId="77777777" w:rsidR="0003230D" w:rsidRDefault="00000000">
            <w:pPr>
              <w:pStyle w:val="TableContents"/>
              <w:rPr>
                <w:rFonts w:ascii="Times New Roman" w:hAnsi="Times New Roman"/>
              </w:rPr>
            </w:pPr>
            <w:proofErr w:type="spellStart"/>
            <w:r>
              <w:rPr>
                <w:rFonts w:ascii="Times New Roman" w:hAnsi="Times New Roman"/>
              </w:rPr>
              <w:t>PetCheckIn</w:t>
            </w:r>
            <w:proofErr w:type="spellEnd"/>
          </w:p>
        </w:tc>
      </w:tr>
      <w:tr w:rsidR="0003230D" w14:paraId="72CAE011" w14:textId="77777777">
        <w:tblPrEx>
          <w:tblCellMar>
            <w:top w:w="0" w:type="dxa"/>
            <w:bottom w:w="0" w:type="dxa"/>
          </w:tblCellMar>
        </w:tblPrEx>
        <w:tc>
          <w:tcPr>
            <w:tcW w:w="1965" w:type="dxa"/>
            <w:tcMar>
              <w:top w:w="28" w:type="dxa"/>
              <w:left w:w="28" w:type="dxa"/>
              <w:bottom w:w="28" w:type="dxa"/>
              <w:right w:w="28" w:type="dxa"/>
            </w:tcMar>
            <w:vAlign w:val="center"/>
          </w:tcPr>
          <w:p w14:paraId="249A3903" w14:textId="77777777" w:rsidR="0003230D" w:rsidRDefault="00000000">
            <w:pPr>
              <w:pStyle w:val="TableContents"/>
            </w:pPr>
            <w:r>
              <w:rPr>
                <w:rStyle w:val="StrongEmphasis"/>
                <w:rFonts w:ascii="Times New Roman" w:hAnsi="Times New Roman"/>
              </w:rPr>
              <w:t>Status of Initial Enhancement</w:t>
            </w:r>
          </w:p>
        </w:tc>
        <w:tc>
          <w:tcPr>
            <w:tcW w:w="2334" w:type="dxa"/>
            <w:tcMar>
              <w:top w:w="28" w:type="dxa"/>
              <w:left w:w="28" w:type="dxa"/>
              <w:bottom w:w="28" w:type="dxa"/>
              <w:right w:w="28" w:type="dxa"/>
            </w:tcMar>
            <w:vAlign w:val="center"/>
          </w:tcPr>
          <w:p w14:paraId="4B89DC8A" w14:textId="77777777" w:rsidR="0003230D" w:rsidRDefault="00000000">
            <w:pPr>
              <w:pStyle w:val="TableContents"/>
              <w:rPr>
                <w:rFonts w:ascii="Times New Roman" w:hAnsi="Times New Roman"/>
              </w:rPr>
            </w:pPr>
            <w:r>
              <w:rPr>
                <w:rFonts w:ascii="Times New Roman" w:hAnsi="Times New Roman"/>
              </w:rPr>
              <w:t>Complete draft with routes, controllers, and UI pass</w:t>
            </w:r>
          </w:p>
        </w:tc>
        <w:tc>
          <w:tcPr>
            <w:tcW w:w="2330" w:type="dxa"/>
            <w:tcMar>
              <w:top w:w="28" w:type="dxa"/>
              <w:left w:w="28" w:type="dxa"/>
              <w:bottom w:w="28" w:type="dxa"/>
              <w:right w:w="28" w:type="dxa"/>
            </w:tcMar>
            <w:vAlign w:val="center"/>
          </w:tcPr>
          <w:p w14:paraId="02DE79AC" w14:textId="77777777" w:rsidR="0003230D" w:rsidRDefault="00000000">
            <w:pPr>
              <w:pStyle w:val="TableContents"/>
              <w:rPr>
                <w:rFonts w:ascii="Times New Roman" w:hAnsi="Times New Roman"/>
              </w:rPr>
            </w:pPr>
            <w:r>
              <w:rPr>
                <w:rFonts w:ascii="Times New Roman" w:hAnsi="Times New Roman"/>
              </w:rPr>
              <w:t>Complete with queue, stack, and hash map features</w:t>
            </w:r>
          </w:p>
        </w:tc>
        <w:tc>
          <w:tcPr>
            <w:tcW w:w="3009" w:type="dxa"/>
            <w:tcMar>
              <w:top w:w="28" w:type="dxa"/>
              <w:left w:w="28" w:type="dxa"/>
              <w:bottom w:w="28" w:type="dxa"/>
              <w:right w:w="28" w:type="dxa"/>
            </w:tcMar>
            <w:vAlign w:val="center"/>
          </w:tcPr>
          <w:p w14:paraId="2BEE5F4D" w14:textId="77777777" w:rsidR="0003230D" w:rsidRDefault="00000000">
            <w:pPr>
              <w:pStyle w:val="TableContents"/>
              <w:rPr>
                <w:rFonts w:ascii="Times New Roman" w:hAnsi="Times New Roman"/>
              </w:rPr>
            </w:pPr>
            <w:r>
              <w:rPr>
                <w:rFonts w:ascii="Times New Roman" w:hAnsi="Times New Roman"/>
              </w:rPr>
              <w:t>Complete with models for Customer, Pet, Booking, Inventory and small indexes</w:t>
            </w:r>
          </w:p>
        </w:tc>
      </w:tr>
      <w:tr w:rsidR="0003230D" w14:paraId="4695DE5D" w14:textId="77777777">
        <w:tblPrEx>
          <w:tblCellMar>
            <w:top w:w="0" w:type="dxa"/>
            <w:bottom w:w="0" w:type="dxa"/>
          </w:tblCellMar>
        </w:tblPrEx>
        <w:tc>
          <w:tcPr>
            <w:tcW w:w="1965" w:type="dxa"/>
            <w:tcMar>
              <w:top w:w="28" w:type="dxa"/>
              <w:left w:w="28" w:type="dxa"/>
              <w:bottom w:w="28" w:type="dxa"/>
              <w:right w:w="28" w:type="dxa"/>
            </w:tcMar>
            <w:vAlign w:val="center"/>
          </w:tcPr>
          <w:p w14:paraId="6C02EDE0" w14:textId="77777777" w:rsidR="0003230D" w:rsidRDefault="00000000">
            <w:pPr>
              <w:pStyle w:val="TableContents"/>
            </w:pPr>
            <w:r>
              <w:rPr>
                <w:rStyle w:val="StrongEmphasis"/>
                <w:rFonts w:ascii="Times New Roman" w:hAnsi="Times New Roman"/>
              </w:rPr>
              <w:t>Submission Status</w:t>
            </w:r>
          </w:p>
        </w:tc>
        <w:tc>
          <w:tcPr>
            <w:tcW w:w="2334" w:type="dxa"/>
            <w:tcMar>
              <w:top w:w="28" w:type="dxa"/>
              <w:left w:w="28" w:type="dxa"/>
              <w:bottom w:w="28" w:type="dxa"/>
              <w:right w:w="28" w:type="dxa"/>
            </w:tcMar>
            <w:vAlign w:val="center"/>
          </w:tcPr>
          <w:p w14:paraId="476C9466" w14:textId="77777777" w:rsidR="0003230D" w:rsidRDefault="00000000">
            <w:pPr>
              <w:pStyle w:val="TableContents"/>
              <w:rPr>
                <w:rFonts w:ascii="Times New Roman" w:hAnsi="Times New Roman"/>
              </w:rPr>
            </w:pPr>
            <w:r>
              <w:rPr>
                <w:rFonts w:ascii="Times New Roman" w:hAnsi="Times New Roman"/>
              </w:rPr>
              <w:t>Submitted</w:t>
            </w:r>
          </w:p>
        </w:tc>
        <w:tc>
          <w:tcPr>
            <w:tcW w:w="2330" w:type="dxa"/>
            <w:tcMar>
              <w:top w:w="28" w:type="dxa"/>
              <w:left w:w="28" w:type="dxa"/>
              <w:bottom w:w="28" w:type="dxa"/>
              <w:right w:w="28" w:type="dxa"/>
            </w:tcMar>
            <w:vAlign w:val="center"/>
          </w:tcPr>
          <w:p w14:paraId="2B85E7CB" w14:textId="77777777" w:rsidR="0003230D" w:rsidRDefault="00000000">
            <w:pPr>
              <w:pStyle w:val="TableContents"/>
              <w:rPr>
                <w:rFonts w:ascii="Times New Roman" w:hAnsi="Times New Roman"/>
              </w:rPr>
            </w:pPr>
            <w:r>
              <w:rPr>
                <w:rFonts w:ascii="Times New Roman" w:hAnsi="Times New Roman"/>
              </w:rPr>
              <w:t>Submitted</w:t>
            </w:r>
          </w:p>
        </w:tc>
        <w:tc>
          <w:tcPr>
            <w:tcW w:w="3009" w:type="dxa"/>
            <w:tcMar>
              <w:top w:w="28" w:type="dxa"/>
              <w:left w:w="28" w:type="dxa"/>
              <w:bottom w:w="28" w:type="dxa"/>
              <w:right w:w="28" w:type="dxa"/>
            </w:tcMar>
            <w:vAlign w:val="center"/>
          </w:tcPr>
          <w:p w14:paraId="4B1A2F50" w14:textId="77777777" w:rsidR="0003230D" w:rsidRDefault="00000000">
            <w:pPr>
              <w:pStyle w:val="TableContents"/>
              <w:rPr>
                <w:rFonts w:ascii="Times New Roman" w:hAnsi="Times New Roman"/>
              </w:rPr>
            </w:pPr>
            <w:r>
              <w:rPr>
                <w:rFonts w:ascii="Times New Roman" w:hAnsi="Times New Roman"/>
              </w:rPr>
              <w:t>Submitted</w:t>
            </w:r>
          </w:p>
        </w:tc>
      </w:tr>
      <w:tr w:rsidR="0003230D" w14:paraId="50AF4E4F" w14:textId="77777777">
        <w:tblPrEx>
          <w:tblCellMar>
            <w:top w:w="0" w:type="dxa"/>
            <w:bottom w:w="0" w:type="dxa"/>
          </w:tblCellMar>
        </w:tblPrEx>
        <w:tc>
          <w:tcPr>
            <w:tcW w:w="1965" w:type="dxa"/>
            <w:tcMar>
              <w:top w:w="28" w:type="dxa"/>
              <w:left w:w="28" w:type="dxa"/>
              <w:bottom w:w="28" w:type="dxa"/>
              <w:right w:w="28" w:type="dxa"/>
            </w:tcMar>
            <w:vAlign w:val="center"/>
          </w:tcPr>
          <w:p w14:paraId="7E806881" w14:textId="77777777" w:rsidR="0003230D" w:rsidRDefault="00000000">
            <w:pPr>
              <w:pStyle w:val="TableContents"/>
            </w:pPr>
            <w:r>
              <w:rPr>
                <w:rStyle w:val="StrongEmphasis"/>
                <w:rFonts w:ascii="Times New Roman" w:hAnsi="Times New Roman"/>
              </w:rPr>
              <w:t>Status of Final Enhancement</w:t>
            </w:r>
          </w:p>
        </w:tc>
        <w:tc>
          <w:tcPr>
            <w:tcW w:w="2334" w:type="dxa"/>
            <w:tcMar>
              <w:top w:w="28" w:type="dxa"/>
              <w:left w:w="28" w:type="dxa"/>
              <w:bottom w:w="28" w:type="dxa"/>
              <w:right w:w="28" w:type="dxa"/>
            </w:tcMar>
            <w:vAlign w:val="center"/>
          </w:tcPr>
          <w:p w14:paraId="1F360B16" w14:textId="77777777" w:rsidR="0003230D" w:rsidRDefault="00000000">
            <w:pPr>
              <w:pStyle w:val="TableContents"/>
              <w:rPr>
                <w:rFonts w:ascii="Times New Roman" w:hAnsi="Times New Roman"/>
              </w:rPr>
            </w:pPr>
            <w:r>
              <w:rPr>
                <w:rFonts w:ascii="Times New Roman" w:hAnsi="Times New Roman"/>
              </w:rPr>
              <w:t>In progress: UI cleanup and error handling</w:t>
            </w:r>
          </w:p>
        </w:tc>
        <w:tc>
          <w:tcPr>
            <w:tcW w:w="2330" w:type="dxa"/>
            <w:tcMar>
              <w:top w:w="28" w:type="dxa"/>
              <w:left w:w="28" w:type="dxa"/>
              <w:bottom w:w="28" w:type="dxa"/>
              <w:right w:w="28" w:type="dxa"/>
            </w:tcMar>
            <w:vAlign w:val="center"/>
          </w:tcPr>
          <w:p w14:paraId="775405F5" w14:textId="77777777" w:rsidR="0003230D" w:rsidRDefault="00000000">
            <w:pPr>
              <w:pStyle w:val="TableContents"/>
              <w:rPr>
                <w:rFonts w:ascii="Times New Roman" w:hAnsi="Times New Roman"/>
              </w:rPr>
            </w:pPr>
            <w:r>
              <w:rPr>
                <w:rFonts w:ascii="Times New Roman" w:hAnsi="Times New Roman"/>
              </w:rPr>
              <w:t>In progress: unit tests and edge cases</w:t>
            </w:r>
          </w:p>
        </w:tc>
        <w:tc>
          <w:tcPr>
            <w:tcW w:w="3009" w:type="dxa"/>
            <w:tcMar>
              <w:top w:w="28" w:type="dxa"/>
              <w:left w:w="28" w:type="dxa"/>
              <w:bottom w:w="28" w:type="dxa"/>
              <w:right w:w="28" w:type="dxa"/>
            </w:tcMar>
            <w:vAlign w:val="center"/>
          </w:tcPr>
          <w:p w14:paraId="6D758655" w14:textId="77777777" w:rsidR="0003230D" w:rsidRDefault="00000000">
            <w:pPr>
              <w:pStyle w:val="TableContents"/>
              <w:rPr>
                <w:rFonts w:ascii="Times New Roman" w:hAnsi="Times New Roman"/>
              </w:rPr>
            </w:pPr>
            <w:r>
              <w:rPr>
                <w:rFonts w:ascii="Times New Roman" w:hAnsi="Times New Roman"/>
              </w:rPr>
              <w:t>In progress: add aggregation and backup script</w:t>
            </w:r>
          </w:p>
        </w:tc>
      </w:tr>
      <w:tr w:rsidR="0003230D" w14:paraId="4974D286" w14:textId="77777777">
        <w:tblPrEx>
          <w:tblCellMar>
            <w:top w:w="0" w:type="dxa"/>
            <w:bottom w:w="0" w:type="dxa"/>
          </w:tblCellMar>
        </w:tblPrEx>
        <w:tc>
          <w:tcPr>
            <w:tcW w:w="1965" w:type="dxa"/>
            <w:tcMar>
              <w:top w:w="28" w:type="dxa"/>
              <w:left w:w="28" w:type="dxa"/>
              <w:bottom w:w="28" w:type="dxa"/>
              <w:right w:w="28" w:type="dxa"/>
            </w:tcMar>
            <w:vAlign w:val="center"/>
          </w:tcPr>
          <w:p w14:paraId="705C0809" w14:textId="77777777" w:rsidR="0003230D" w:rsidRDefault="00000000">
            <w:pPr>
              <w:pStyle w:val="TableContents"/>
            </w:pPr>
            <w:r>
              <w:rPr>
                <w:rStyle w:val="StrongEmphasis"/>
                <w:rFonts w:ascii="Times New Roman" w:hAnsi="Times New Roman"/>
              </w:rPr>
              <w:t xml:space="preserve">Uploaded to </w:t>
            </w:r>
            <w:proofErr w:type="spellStart"/>
            <w:r>
              <w:rPr>
                <w:rStyle w:val="StrongEmphasis"/>
                <w:rFonts w:ascii="Times New Roman" w:hAnsi="Times New Roman"/>
              </w:rPr>
              <w:t>ePortfolio</w:t>
            </w:r>
            <w:proofErr w:type="spellEnd"/>
          </w:p>
        </w:tc>
        <w:tc>
          <w:tcPr>
            <w:tcW w:w="2334" w:type="dxa"/>
            <w:tcMar>
              <w:top w:w="28" w:type="dxa"/>
              <w:left w:w="28" w:type="dxa"/>
              <w:bottom w:w="28" w:type="dxa"/>
              <w:right w:w="28" w:type="dxa"/>
            </w:tcMar>
            <w:vAlign w:val="center"/>
          </w:tcPr>
          <w:p w14:paraId="15AD2B39" w14:textId="77777777" w:rsidR="0003230D" w:rsidRDefault="00000000">
            <w:pPr>
              <w:pStyle w:val="TableContents"/>
              <w:rPr>
                <w:rFonts w:ascii="Times New Roman" w:hAnsi="Times New Roman"/>
              </w:rPr>
            </w:pPr>
            <w:r>
              <w:rPr>
                <w:rFonts w:ascii="Times New Roman" w:hAnsi="Times New Roman"/>
              </w:rPr>
              <w:t>Yes, draft</w:t>
            </w:r>
          </w:p>
        </w:tc>
        <w:tc>
          <w:tcPr>
            <w:tcW w:w="2330" w:type="dxa"/>
            <w:tcMar>
              <w:top w:w="28" w:type="dxa"/>
              <w:left w:w="28" w:type="dxa"/>
              <w:bottom w:w="28" w:type="dxa"/>
              <w:right w:w="28" w:type="dxa"/>
            </w:tcMar>
            <w:vAlign w:val="center"/>
          </w:tcPr>
          <w:p w14:paraId="2F5FD731" w14:textId="77777777" w:rsidR="0003230D" w:rsidRDefault="00000000">
            <w:pPr>
              <w:pStyle w:val="TableContents"/>
              <w:rPr>
                <w:rFonts w:ascii="Times New Roman" w:hAnsi="Times New Roman"/>
              </w:rPr>
            </w:pPr>
            <w:r>
              <w:rPr>
                <w:rFonts w:ascii="Times New Roman" w:hAnsi="Times New Roman"/>
              </w:rPr>
              <w:t>Yes, draft</w:t>
            </w:r>
          </w:p>
        </w:tc>
        <w:tc>
          <w:tcPr>
            <w:tcW w:w="3009" w:type="dxa"/>
            <w:tcMar>
              <w:top w:w="28" w:type="dxa"/>
              <w:left w:w="28" w:type="dxa"/>
              <w:bottom w:w="28" w:type="dxa"/>
              <w:right w:w="28" w:type="dxa"/>
            </w:tcMar>
            <w:vAlign w:val="center"/>
          </w:tcPr>
          <w:p w14:paraId="0ACF3018" w14:textId="77777777" w:rsidR="0003230D" w:rsidRDefault="00000000">
            <w:pPr>
              <w:pStyle w:val="TableContents"/>
              <w:rPr>
                <w:rFonts w:ascii="Times New Roman" w:hAnsi="Times New Roman"/>
              </w:rPr>
            </w:pPr>
            <w:r>
              <w:rPr>
                <w:rFonts w:ascii="Times New Roman" w:hAnsi="Times New Roman"/>
              </w:rPr>
              <w:t>Yes, draft</w:t>
            </w:r>
          </w:p>
        </w:tc>
      </w:tr>
      <w:tr w:rsidR="0003230D" w14:paraId="7BAE8927" w14:textId="77777777">
        <w:tblPrEx>
          <w:tblCellMar>
            <w:top w:w="0" w:type="dxa"/>
            <w:bottom w:w="0" w:type="dxa"/>
          </w:tblCellMar>
        </w:tblPrEx>
        <w:trPr>
          <w:trHeight w:val="517"/>
        </w:trPr>
        <w:tc>
          <w:tcPr>
            <w:tcW w:w="1965" w:type="dxa"/>
            <w:tcMar>
              <w:top w:w="28" w:type="dxa"/>
              <w:left w:w="28" w:type="dxa"/>
              <w:bottom w:w="28" w:type="dxa"/>
              <w:right w:w="28" w:type="dxa"/>
            </w:tcMar>
            <w:vAlign w:val="center"/>
          </w:tcPr>
          <w:p w14:paraId="21BD354D" w14:textId="77777777" w:rsidR="0003230D" w:rsidRDefault="00000000">
            <w:pPr>
              <w:pStyle w:val="TableContents"/>
            </w:pPr>
            <w:r>
              <w:rPr>
                <w:rStyle w:val="StrongEmphasis"/>
                <w:rFonts w:ascii="Times New Roman" w:hAnsi="Times New Roman"/>
              </w:rPr>
              <w:t xml:space="preserve">Status of Finalized </w:t>
            </w:r>
            <w:proofErr w:type="spellStart"/>
            <w:r>
              <w:rPr>
                <w:rStyle w:val="StrongEmphasis"/>
                <w:rFonts w:ascii="Times New Roman" w:hAnsi="Times New Roman"/>
              </w:rPr>
              <w:t>ePortfolio</w:t>
            </w:r>
            <w:proofErr w:type="spellEnd"/>
          </w:p>
        </w:tc>
        <w:tc>
          <w:tcPr>
            <w:tcW w:w="2334" w:type="dxa"/>
            <w:tcMar>
              <w:top w:w="28" w:type="dxa"/>
              <w:left w:w="28" w:type="dxa"/>
              <w:bottom w:w="28" w:type="dxa"/>
              <w:right w:w="28" w:type="dxa"/>
            </w:tcMar>
            <w:vAlign w:val="center"/>
          </w:tcPr>
          <w:p w14:paraId="72B27D8C" w14:textId="77777777" w:rsidR="0003230D" w:rsidRDefault="00000000">
            <w:pPr>
              <w:pStyle w:val="TableContents"/>
              <w:rPr>
                <w:rFonts w:ascii="Times New Roman" w:hAnsi="Times New Roman"/>
              </w:rPr>
            </w:pPr>
            <w:r>
              <w:rPr>
                <w:rFonts w:ascii="Times New Roman" w:hAnsi="Times New Roman"/>
              </w:rPr>
              <w:t>In Progress</w:t>
            </w:r>
          </w:p>
        </w:tc>
        <w:tc>
          <w:tcPr>
            <w:tcW w:w="2330" w:type="dxa"/>
            <w:tcMar>
              <w:top w:w="28" w:type="dxa"/>
              <w:left w:w="28" w:type="dxa"/>
              <w:bottom w:w="28" w:type="dxa"/>
              <w:right w:w="28" w:type="dxa"/>
            </w:tcMar>
            <w:vAlign w:val="center"/>
          </w:tcPr>
          <w:p w14:paraId="44875500" w14:textId="77777777" w:rsidR="0003230D" w:rsidRDefault="00000000">
            <w:pPr>
              <w:pStyle w:val="TableContents"/>
              <w:rPr>
                <w:rFonts w:ascii="Times New Roman" w:hAnsi="Times New Roman"/>
              </w:rPr>
            </w:pPr>
            <w:r>
              <w:rPr>
                <w:rFonts w:ascii="Times New Roman" w:hAnsi="Times New Roman"/>
              </w:rPr>
              <w:t>In Progress</w:t>
            </w:r>
          </w:p>
        </w:tc>
        <w:tc>
          <w:tcPr>
            <w:tcW w:w="3009" w:type="dxa"/>
            <w:tcMar>
              <w:top w:w="28" w:type="dxa"/>
              <w:left w:w="28" w:type="dxa"/>
              <w:bottom w:w="28" w:type="dxa"/>
              <w:right w:w="28" w:type="dxa"/>
            </w:tcMar>
            <w:vAlign w:val="center"/>
          </w:tcPr>
          <w:p w14:paraId="16D4C5A2" w14:textId="77777777" w:rsidR="0003230D" w:rsidRDefault="00000000">
            <w:pPr>
              <w:pStyle w:val="TableContents"/>
              <w:rPr>
                <w:rFonts w:ascii="Times New Roman" w:hAnsi="Times New Roman"/>
              </w:rPr>
            </w:pPr>
            <w:r>
              <w:rPr>
                <w:rFonts w:ascii="Times New Roman" w:hAnsi="Times New Roman"/>
              </w:rPr>
              <w:t xml:space="preserve">In </w:t>
            </w:r>
            <w:proofErr w:type="spellStart"/>
            <w:r>
              <w:rPr>
                <w:rFonts w:ascii="Times New Roman" w:hAnsi="Times New Roman"/>
              </w:rPr>
              <w:t>Progres</w:t>
            </w:r>
            <w:proofErr w:type="spellEnd"/>
          </w:p>
        </w:tc>
      </w:tr>
    </w:tbl>
    <w:p w14:paraId="71D08AEF" w14:textId="77777777" w:rsidR="0003230D" w:rsidRDefault="0003230D">
      <w:pPr>
        <w:pStyle w:val="Textbody"/>
        <w:rPr>
          <w:rFonts w:ascii="Times New Roman" w:hAnsi="Times New Roman"/>
        </w:rPr>
      </w:pPr>
    </w:p>
    <w:p w14:paraId="686EF712" w14:textId="77777777" w:rsidR="0003230D" w:rsidRDefault="0003230D">
      <w:pPr>
        <w:pStyle w:val="Standard"/>
        <w:spacing w:line="480" w:lineRule="auto"/>
        <w:rPr>
          <w:rFonts w:ascii="Times New Roman" w:hAnsi="Times New Roman"/>
        </w:rPr>
      </w:pPr>
    </w:p>
    <w:sectPr w:rsidR="0003230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EAA6" w14:textId="77777777" w:rsidR="00006641" w:rsidRDefault="00006641">
      <w:r>
        <w:separator/>
      </w:r>
    </w:p>
  </w:endnote>
  <w:endnote w:type="continuationSeparator" w:id="0">
    <w:p w14:paraId="5D2B14C4" w14:textId="77777777" w:rsidR="00006641" w:rsidRDefault="00006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OpenSymbol">
    <w:charset w:val="02"/>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02515" w14:textId="77777777" w:rsidR="00006641" w:rsidRDefault="00006641">
      <w:r>
        <w:rPr>
          <w:color w:val="000000"/>
        </w:rPr>
        <w:separator/>
      </w:r>
    </w:p>
  </w:footnote>
  <w:footnote w:type="continuationSeparator" w:id="0">
    <w:p w14:paraId="072F3DFD" w14:textId="77777777" w:rsidR="00006641" w:rsidRDefault="000066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230D"/>
    <w:rsid w:val="00006641"/>
    <w:rsid w:val="0003230D"/>
    <w:rsid w:val="00C0252E"/>
    <w:rsid w:val="00E25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6091"/>
  <w15:docId w15:val="{0358FFA4-2C64-4AD1-85E7-2A6F77100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rmo.com/resources/wearable-devices-for-healthcare/?utm_source=chatgpt.com" TargetMode="External"/><Relationship Id="rId3" Type="http://schemas.openxmlformats.org/officeDocument/2006/relationships/webSettings" Target="webSettings.xml"/><Relationship Id="rId7" Type="http://schemas.openxmlformats.org/officeDocument/2006/relationships/hyperlink" Target="https://www.fortinet.com/resources/cyberglossary/artificial-intelligence-in-cybersecur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ortinet.com/resources/cyberglossary/artificial-intelligence-in-cybersecurity?utm_source=chatgpt.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sermo.com/resources/wearable-devices-for-health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Xaysanasy, Rikki</cp:lastModifiedBy>
  <cp:revision>2</cp:revision>
  <dcterms:created xsi:type="dcterms:W3CDTF">2025-10-24T03:07:00Z</dcterms:created>
  <dcterms:modified xsi:type="dcterms:W3CDTF">2025-10-24T03:07:00Z</dcterms:modified>
</cp:coreProperties>
</file>