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2332A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智能四驱小车项目</w:t>
      </w:r>
      <w:r>
        <w:rPr>
          <w:rFonts w:hint="eastAsia"/>
          <w:b/>
          <w:bCs/>
          <w:sz w:val="28"/>
          <w:szCs w:val="28"/>
          <w:lang w:val="en-US" w:eastAsia="zh-CN"/>
        </w:rPr>
        <w:t>详细设计</w:t>
      </w:r>
      <w:r>
        <w:rPr>
          <w:rFonts w:hint="eastAsia"/>
          <w:b/>
          <w:bCs/>
          <w:sz w:val="28"/>
          <w:szCs w:val="28"/>
        </w:rPr>
        <w:t>分析报告</w:t>
      </w:r>
    </w:p>
    <w:p w14:paraId="12EF2E22">
      <w:pPr>
        <w:rPr>
          <w:rFonts w:hint="eastAsia"/>
        </w:rPr>
      </w:pPr>
    </w:p>
    <w:p w14:paraId="3E0853F9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1. 引言</w:t>
      </w:r>
    </w:p>
    <w:p w14:paraId="18FA9CEB">
      <w:pPr>
        <w:pStyle w:val="2"/>
        <w:ind w:left="0" w:leftChars="0" w:firstLine="0" w:firstLineChars="0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1.1编写目的</w:t>
      </w:r>
    </w:p>
    <w:p w14:paraId="6F8E75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本文档是在《智能四驱小车项目软件概要设计报告》基础上，进一步细化系统各模块的内部结构、数据流程、接口实现与部署细节，为后续编码、调试、测试及维护提供完整的技术依据</w:t>
      </w:r>
    </w:p>
    <w:p w14:paraId="58770969">
      <w:pPr>
        <w:tabs>
          <w:tab w:val="left" w:pos="1044"/>
        </w:tabs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1.2项目风险</w:t>
      </w:r>
    </w:p>
    <w:p w14:paraId="19A1582D">
      <w:pPr>
        <w:pStyle w:val="2"/>
        <w:rPr>
          <w:rFonts w:hint="eastAsia"/>
          <w:lang w:val="en-US" w:eastAsia="zh-CN"/>
        </w:rPr>
      </w:pPr>
    </w:p>
    <w:p w14:paraId="7AFA3DC9">
      <w:pPr>
        <w:rPr>
          <w:rFonts w:hint="eastAsia"/>
        </w:rPr>
      </w:pPr>
      <w:r>
        <w:rPr>
          <w:rFonts w:hint="eastAsia"/>
          <w:b w:val="0"/>
          <w:bCs w:val="0"/>
          <w:sz w:val="21"/>
          <w:szCs w:val="21"/>
        </w:rPr>
        <w:t>任务提出者：负责确认项目范围、功能目标与验收标准；在需求发生变更时及时同步各方，并对整体进度和结果承担最终责任。</w:t>
      </w:r>
    </w:p>
    <w:p w14:paraId="2EA47CCA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项目管理者：负责制定并跟踪项目计划，协调资源与风险应对，确保各阶段按期交付；对进度偏差负管理责任。</w:t>
      </w:r>
    </w:p>
    <w:p w14:paraId="609D06B4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软件开发者：负责将需求与设计转化为可运行代码，保证功能实现与接口规范一致；对技术选型、代码质量及缺陷修复负直接责任。</w:t>
      </w:r>
    </w:p>
    <w:p w14:paraId="1D950713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测试人员：负责设计并执行黑盒、白盒测试用例，对功能、性能、异常场景进行全面验证；对测试覆盖率、缺陷记录及回归结果负直接责任。</w:t>
      </w:r>
    </w:p>
    <w:p w14:paraId="0E8A3CBB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1.3 文档约定</w:t>
      </w:r>
    </w:p>
    <w:p w14:paraId="722909EE">
      <w:pPr>
        <w:pStyle w:val="2"/>
        <w:ind w:left="0" w:leftChars="0" w:firstLine="0" w:firstLineChars="0"/>
        <w:rPr>
          <w:rFonts w:hint="eastAsia"/>
        </w:rPr>
      </w:pPr>
    </w:p>
    <w:p w14:paraId="3624C20B">
      <w:pPr>
        <w:ind w:firstLine="420" w:firstLineChars="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正文风格：宋体、五号</w:t>
      </w:r>
    </w:p>
    <w:p w14:paraId="40A310F9">
      <w:pPr>
        <w:ind w:firstLine="420" w:firstLineChars="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一级标题：宋体、四号</w:t>
      </w:r>
    </w:p>
    <w:p w14:paraId="35443D6B">
      <w:pPr>
        <w:ind w:firstLine="420" w:firstLineChars="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二级标题：宋体、小四</w:t>
      </w:r>
    </w:p>
    <w:p w14:paraId="63928776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1.4预期读者和阅读建议</w:t>
      </w:r>
    </w:p>
    <w:p w14:paraId="22D99761">
      <w:pPr>
        <w:pStyle w:val="2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开发人员：按所负责模块精读，结合第2章支撑环境搭建开发环境</w:t>
      </w:r>
    </w:p>
    <w:p w14:paraId="7537CC20">
      <w:pPr>
        <w:pStyle w:val="2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测试人员：对照接口规格设计测试用例，重点验证出错恢复路径</w:t>
      </w:r>
    </w:p>
    <w:p w14:paraId="1747ED41">
      <w:pPr>
        <w:pStyle w:val="2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项目评估团队：快速浏览需求-设计映射表，确认目标一致性</w:t>
      </w:r>
    </w:p>
    <w:p w14:paraId="653B4424">
      <w:pPr>
        <w:pStyle w:val="2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文档编写人员：随项目进展实时更新接口变更、版本号与修订说明</w:t>
      </w:r>
    </w:p>
    <w:p w14:paraId="1BE3856A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1.5参考资料</w:t>
      </w:r>
    </w:p>
    <w:p w14:paraId="25ACEC3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/>
        <w:ind w:right="0" w:rightChars="0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《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智能四驱小车项目软件需求分析报告》</w:t>
      </w:r>
    </w:p>
    <w:p w14:paraId="1C2846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/>
        <w:ind w:right="0" w:rightChars="0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《智能四驱小车项目软件概要设计报告》</w:t>
      </w:r>
    </w:p>
    <w:p w14:paraId="30577876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ROS2 Humble Hawksbill 官方文档</w:t>
      </w:r>
    </w:p>
    <w:p w14:paraId="020B53F5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亚博智能 ROSMASTER X3 技术手册</w:t>
      </w:r>
    </w:p>
    <w:p w14:paraId="77A95382">
      <w:pPr>
        <w:pStyle w:val="2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Navigation2 导航框架文档</w:t>
      </w:r>
    </w:p>
    <w:p w14:paraId="16BDEF1D">
      <w:pPr>
        <w:pStyle w:val="2"/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支撑环境</w:t>
      </w:r>
    </w:p>
    <w:p w14:paraId="39F42521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2.1 硬件</w:t>
      </w:r>
    </w:p>
    <w:p w14:paraId="2D543403">
      <w:pPr>
        <w:pStyle w:val="2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主控板：Jetson Nano 4 GB（已装在 ROSMASTER-X3 底板）</w:t>
      </w:r>
    </w:p>
    <w:p w14:paraId="63A153A0">
      <w:pPr>
        <w:pStyle w:val="2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电机/轮组：4 个带编码器的麦克纳姆轮，驱动板通过 USB 与 Nano 通信</w:t>
      </w:r>
    </w:p>
    <w:p w14:paraId="1EF486AA">
      <w:pPr>
        <w:pStyle w:val="2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传感器</w:t>
      </w:r>
    </w:p>
    <w:p w14:paraId="20DB23C9">
      <w:pPr>
        <w:pStyle w:val="2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RPLIDAR A1：USB 供电+数据</w:t>
      </w:r>
    </w:p>
    <w:p w14:paraId="6B112AE4">
      <w:pPr>
        <w:pStyle w:val="2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Astra Pro 深度相机：USB3.0</w:t>
      </w:r>
    </w:p>
    <w:p w14:paraId="23ACD883">
      <w:pPr>
        <w:pStyle w:val="2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MPU6050：I²C 接口</w:t>
      </w:r>
    </w:p>
    <w:p w14:paraId="22161DB8">
      <w:pPr>
        <w:pStyle w:val="2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电源：12 V 锂电池 → 底板 DC-DC → 5 V/3 A 给 Nano，电机独立供电回路</w:t>
      </w:r>
    </w:p>
    <w:p w14:paraId="5C1CE14F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2.2 软件</w:t>
      </w:r>
    </w:p>
    <w:p w14:paraId="0D55E63A">
      <w:pPr>
        <w:pStyle w:val="2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Ubuntu 22.04（厂商预装）</w:t>
      </w:r>
    </w:p>
    <w:p w14:paraId="65CA7482">
      <w:pPr>
        <w:pStyle w:val="2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ROS 2 Humble（apt 安装，源已配好）</w:t>
      </w:r>
    </w:p>
    <w:p w14:paraId="4DAA3C86">
      <w:pPr>
        <w:pStyle w:val="2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DDS：Fast-RTPS（默认 rmw）</w:t>
      </w:r>
    </w:p>
    <w:p w14:paraId="4B6E171A">
      <w:pPr>
        <w:pStyle w:val="2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导航/建图：Navigation2 + slam_toolbox（apt 安装）</w:t>
      </w:r>
    </w:p>
    <w:p w14:paraId="207149EB">
      <w:pPr>
        <w:pStyle w:val="2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图像：image_pipeline + OpenCV 4.5（系统自带）</w:t>
      </w:r>
    </w:p>
    <w:p w14:paraId="3001898E">
      <w:pPr>
        <w:pStyle w:val="2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构建：colcon + ament_cmake</w:t>
      </w:r>
    </w:p>
    <w:p w14:paraId="13DE282B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2.3 开发工具与接口</w:t>
      </w:r>
    </w:p>
    <w:p w14:paraId="648A381A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IDE：VS Code 1.78（nano 端已装 remote-ssh），PC 通过 Wi-Fi 远程编辑、断点调试。</w:t>
      </w:r>
    </w:p>
    <w:p w14:paraId="5D1878BC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调试组合：</w:t>
      </w:r>
    </w:p>
    <w:p w14:paraId="7BAAEFCF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rviz2（可视化 /map、/scan、/odom）</w:t>
      </w:r>
    </w:p>
    <w:p w14:paraId="0F0723D2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rqt_graph（节点拓扑）</w:t>
      </w:r>
    </w:p>
    <w:p w14:paraId="7257C54D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plotjuggler（时序分析）</w:t>
      </w:r>
    </w:p>
    <w:p w14:paraId="326E434B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参数接口：统一 YAML 放置于 install/&lt;pkg&gt;/share/&lt;pkg&gt;/config/，启动时由 launch.py 通过 ParameterFile 加载，支持运行时 ros2 param set 动态覆盖。</w:t>
      </w:r>
    </w:p>
    <w:p w14:paraId="2DA47A8E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恢复接口：厂商提供 SD 卡镜像，系统损坏时可 10 分钟整盘恢复，降低开发环境漂移风险。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2.4 网络</w:t>
      </w:r>
    </w:p>
    <w:p w14:paraId="53EC3C7F">
      <w:pPr>
        <w:pStyle w:val="2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车内 USB 总线：雷达、相机、电机驱动均通过 USB 接入 Nano</w:t>
      </w:r>
    </w:p>
    <w:p w14:paraId="7EEC40A0">
      <w:pPr>
        <w:pStyle w:val="2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ROS2 DDS：Fast-RTPS，局域网组播；多台车共存时修改 ROS_DOMAIN_ID 即可隔离</w:t>
      </w:r>
    </w:p>
    <w:p w14:paraId="2C54721F">
      <w:pPr>
        <w:pStyle w:val="2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远程：Nano 板载 Wi-Fi，接入实验室路由器后，开发机通过 SSH 远程桌面调试</w:t>
      </w:r>
    </w:p>
    <w:p w14:paraId="43569BB6">
      <w:pPr>
        <w:pStyle w:val="2"/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部件详细设计</w:t>
      </w:r>
    </w:p>
    <w:p w14:paraId="16518270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3.1 电机驱动节点（motor_driver_node）</w:t>
      </w:r>
    </w:p>
    <w:p w14:paraId="472806D5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3.1.1 功能说明</w:t>
      </w:r>
    </w:p>
    <w:p w14:paraId="41DD1FAB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接收 /cmd_vel（线速度 ±0.5 m/s，角速度 ±2 rad/s），解算为四轮目标转速。</w:t>
      </w:r>
    </w:p>
    <w:p w14:paraId="6A4938A8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四路 PID 闭环 50 Hz，输出 PWM 占空比，通过 USB-TTL 控制底板驱动板。</w:t>
      </w:r>
    </w:p>
    <w:p w14:paraId="5BD059AF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监听 /emergency_stop 话题与 GPIO 急停按钮，立即清零 PWM。</w:t>
      </w:r>
    </w:p>
    <w:p w14:paraId="55C58E34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发布 /odom（轮速计 + IMU 融合），供后续扩展节点使用。</w:t>
      </w:r>
    </w:p>
    <w:p w14:paraId="2D0D0FC5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3.1.2 内部数据流与定时图</w:t>
      </w:r>
    </w:p>
    <w:p w14:paraId="67920584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20 ms 定时器（50 Hz）</w:t>
      </w:r>
    </w:p>
    <w:p w14:paraId="2FB32E92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├─ 读取编码器 → 计算实际转速</w:t>
      </w:r>
    </w:p>
    <w:p w14:paraId="7F25C60E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├─ PID 更新 → 占空比</w:t>
      </w:r>
    </w:p>
    <w:p w14:paraId="6C12C3E5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├─ 写入 PWM 寄存器</w:t>
      </w:r>
    </w:p>
    <w:p w14:paraId="661F17ED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└─ 发布 /odom（线性插值角度）</w:t>
      </w:r>
    </w:p>
    <w:p w14:paraId="1D0C812C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3.1.3 对外接口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424"/>
        <w:gridCol w:w="2325"/>
        <w:gridCol w:w="1205"/>
        <w:gridCol w:w="1687"/>
      </w:tblGrid>
      <w:tr w14:paraId="51C41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F43FAEC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名称</w:t>
            </w:r>
          </w:p>
        </w:tc>
        <w:tc>
          <w:tcPr>
            <w:tcW w:w="1704" w:type="dxa"/>
          </w:tcPr>
          <w:p w14:paraId="4613B105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1704" w:type="dxa"/>
          </w:tcPr>
          <w:p w14:paraId="4FA10F01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消息类型</w:t>
            </w:r>
          </w:p>
        </w:tc>
        <w:tc>
          <w:tcPr>
            <w:tcW w:w="1705" w:type="dxa"/>
          </w:tcPr>
          <w:p w14:paraId="7B4B02BC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频率/事件</w:t>
            </w:r>
          </w:p>
        </w:tc>
        <w:tc>
          <w:tcPr>
            <w:tcW w:w="1705" w:type="dxa"/>
          </w:tcPr>
          <w:p w14:paraId="01BB473E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4767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84EFF76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/cmd_vel</w:t>
            </w:r>
          </w:p>
        </w:tc>
        <w:tc>
          <w:tcPr>
            <w:tcW w:w="1704" w:type="dxa"/>
          </w:tcPr>
          <w:p w14:paraId="6AB10D68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topic 输入</w:t>
            </w:r>
          </w:p>
        </w:tc>
        <w:tc>
          <w:tcPr>
            <w:tcW w:w="1704" w:type="dxa"/>
          </w:tcPr>
          <w:p w14:paraId="62E44637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geometry_msgs/Twist</w:t>
            </w:r>
          </w:p>
        </w:tc>
        <w:tc>
          <w:tcPr>
            <w:tcW w:w="1705" w:type="dxa"/>
          </w:tcPr>
          <w:p w14:paraId="6057B4E2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20 Hz</w:t>
            </w:r>
          </w:p>
        </w:tc>
        <w:tc>
          <w:tcPr>
            <w:tcW w:w="1705" w:type="dxa"/>
          </w:tcPr>
          <w:p w14:paraId="346A60BE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线速度 ±0.5 m/s</w:t>
            </w:r>
          </w:p>
        </w:tc>
      </w:tr>
      <w:tr w14:paraId="69D19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DD74818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/emergency_stop</w:t>
            </w:r>
          </w:p>
        </w:tc>
        <w:tc>
          <w:tcPr>
            <w:tcW w:w="1704" w:type="dxa"/>
          </w:tcPr>
          <w:p w14:paraId="3788D1D4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topic 输入</w:t>
            </w:r>
          </w:p>
        </w:tc>
        <w:tc>
          <w:tcPr>
            <w:tcW w:w="1704" w:type="dxa"/>
          </w:tcPr>
          <w:p w14:paraId="371FBD98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std_msgs/Bool</w:t>
            </w:r>
          </w:p>
        </w:tc>
        <w:tc>
          <w:tcPr>
            <w:tcW w:w="1705" w:type="dxa"/>
          </w:tcPr>
          <w:p w14:paraId="3E9B9CF9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事件</w:t>
            </w:r>
          </w:p>
        </w:tc>
        <w:tc>
          <w:tcPr>
            <w:tcW w:w="1705" w:type="dxa"/>
          </w:tcPr>
          <w:p w14:paraId="68972270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true=刹停</w:t>
            </w:r>
          </w:p>
        </w:tc>
      </w:tr>
      <w:tr w14:paraId="7FDE4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69A816B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/odom</w:t>
            </w:r>
          </w:p>
        </w:tc>
        <w:tc>
          <w:tcPr>
            <w:tcW w:w="1704" w:type="dxa"/>
          </w:tcPr>
          <w:p w14:paraId="3159A6BB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topic 输出</w:t>
            </w:r>
          </w:p>
        </w:tc>
        <w:tc>
          <w:tcPr>
            <w:tcW w:w="1704" w:type="dxa"/>
          </w:tcPr>
          <w:p w14:paraId="652E4005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nav_msgs/Odometry</w:t>
            </w:r>
          </w:p>
        </w:tc>
        <w:tc>
          <w:tcPr>
            <w:tcW w:w="1705" w:type="dxa"/>
          </w:tcPr>
          <w:p w14:paraId="1E055B48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50 Hz</w:t>
            </w:r>
          </w:p>
        </w:tc>
        <w:tc>
          <w:tcPr>
            <w:tcW w:w="1705" w:type="dxa"/>
          </w:tcPr>
          <w:p w14:paraId="7B36983B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轮速+IMU 融合</w:t>
            </w:r>
          </w:p>
        </w:tc>
      </w:tr>
      <w:tr w14:paraId="02F80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004D887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/reset_pid</w:t>
            </w:r>
          </w:p>
        </w:tc>
        <w:tc>
          <w:tcPr>
            <w:tcW w:w="1704" w:type="dxa"/>
          </w:tcPr>
          <w:p w14:paraId="1808CD2C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service</w:t>
            </w:r>
          </w:p>
        </w:tc>
        <w:tc>
          <w:tcPr>
            <w:tcW w:w="1704" w:type="dxa"/>
          </w:tcPr>
          <w:p w14:paraId="2CC27C92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std_srvs/Trigger</w:t>
            </w:r>
          </w:p>
        </w:tc>
        <w:tc>
          <w:tcPr>
            <w:tcW w:w="1705" w:type="dxa"/>
          </w:tcPr>
          <w:p w14:paraId="26ADAE23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-</w:t>
            </w:r>
          </w:p>
        </w:tc>
        <w:tc>
          <w:tcPr>
            <w:tcW w:w="1705" w:type="dxa"/>
          </w:tcPr>
          <w:p w14:paraId="29613F75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手动清积分项</w:t>
            </w:r>
          </w:p>
        </w:tc>
      </w:tr>
      <w:tr w14:paraId="6131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190FA96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wheel_base</w:t>
            </w:r>
          </w:p>
        </w:tc>
        <w:tc>
          <w:tcPr>
            <w:tcW w:w="1704" w:type="dxa"/>
          </w:tcPr>
          <w:p w14:paraId="48D56908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param</w:t>
            </w:r>
          </w:p>
        </w:tc>
        <w:tc>
          <w:tcPr>
            <w:tcW w:w="1704" w:type="dxa"/>
          </w:tcPr>
          <w:p w14:paraId="25C7E38D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double</w:t>
            </w:r>
          </w:p>
        </w:tc>
        <w:tc>
          <w:tcPr>
            <w:tcW w:w="1705" w:type="dxa"/>
          </w:tcPr>
          <w:p w14:paraId="2A6ACC8D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-</w:t>
            </w:r>
          </w:p>
        </w:tc>
        <w:tc>
          <w:tcPr>
            <w:tcW w:w="1705" w:type="dxa"/>
          </w:tcPr>
          <w:p w14:paraId="33AF50BC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0.23 m</w:t>
            </w:r>
          </w:p>
        </w:tc>
      </w:tr>
      <w:tr w14:paraId="3857E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31A6387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pid_p/i/d</w:t>
            </w:r>
          </w:p>
        </w:tc>
        <w:tc>
          <w:tcPr>
            <w:tcW w:w="1704" w:type="dxa"/>
          </w:tcPr>
          <w:p w14:paraId="739EAFE1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param</w:t>
            </w:r>
          </w:p>
        </w:tc>
        <w:tc>
          <w:tcPr>
            <w:tcW w:w="1704" w:type="dxa"/>
          </w:tcPr>
          <w:p w14:paraId="7BBC1965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double[]</w:t>
            </w:r>
          </w:p>
        </w:tc>
        <w:tc>
          <w:tcPr>
            <w:tcW w:w="1705" w:type="dxa"/>
          </w:tcPr>
          <w:p w14:paraId="08345F0A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-</w:t>
            </w:r>
          </w:p>
        </w:tc>
        <w:tc>
          <w:tcPr>
            <w:tcW w:w="1705" w:type="dxa"/>
          </w:tcPr>
          <w:p w14:paraId="62A9A7F6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1.2/0.05/0.01 可动态重载</w:t>
            </w:r>
          </w:p>
        </w:tc>
      </w:tr>
    </w:tbl>
    <w:p w14:paraId="73DFCA38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AEA9A46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3.1.4 关键性能与验收</w:t>
      </w:r>
    </w:p>
    <w:p w14:paraId="6D9DE883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0→0.3 m/s 阶跃：调节时间 ≤0.45 s，超调 ≤8 %</w:t>
      </w:r>
    </w:p>
    <w:p w14:paraId="053D7DFC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急停响应：GPIO &lt;10 ms，话题路径 &lt;20 ms</w:t>
      </w:r>
    </w:p>
    <w:p w14:paraId="0A446387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编码器分辨率：11 脉冲/转；PID 频率：50 H</w:t>
      </w:r>
    </w:p>
    <w:p w14:paraId="55D8FD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</w:pPr>
    </w:p>
    <w:p w14:paraId="42AC0CA4">
      <w:pPr>
        <w:pStyle w:val="2"/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3.1.5 异常与恢复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3"/>
        <w:gridCol w:w="1584"/>
        <w:gridCol w:w="1619"/>
        <w:gridCol w:w="1608"/>
        <w:gridCol w:w="1608"/>
      </w:tblGrid>
      <w:tr w14:paraId="34E84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C219699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错误代码</w:t>
            </w:r>
          </w:p>
        </w:tc>
        <w:tc>
          <w:tcPr>
            <w:tcW w:w="1704" w:type="dxa"/>
          </w:tcPr>
          <w:p w14:paraId="08BD1B0D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错误描述</w:t>
            </w:r>
          </w:p>
        </w:tc>
        <w:tc>
          <w:tcPr>
            <w:tcW w:w="1704" w:type="dxa"/>
          </w:tcPr>
          <w:p w14:paraId="08B16E73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检测方法</w:t>
            </w:r>
          </w:p>
        </w:tc>
        <w:tc>
          <w:tcPr>
            <w:tcW w:w="1705" w:type="dxa"/>
          </w:tcPr>
          <w:p w14:paraId="1510D12E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自动处理</w:t>
            </w:r>
          </w:p>
        </w:tc>
        <w:tc>
          <w:tcPr>
            <w:tcW w:w="1705" w:type="dxa"/>
          </w:tcPr>
          <w:p w14:paraId="0D480CDE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日志级别</w:t>
            </w:r>
          </w:p>
        </w:tc>
      </w:tr>
      <w:tr w14:paraId="54E40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04B5048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ERR_MOTOR_ENC_OFF</w:t>
            </w:r>
          </w:p>
        </w:tc>
        <w:tc>
          <w:tcPr>
            <w:tcW w:w="1704" w:type="dxa"/>
          </w:tcPr>
          <w:p w14:paraId="394CEDF0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编码器断线</w:t>
            </w:r>
          </w:p>
        </w:tc>
        <w:tc>
          <w:tcPr>
            <w:tcW w:w="1704" w:type="dxa"/>
          </w:tcPr>
          <w:p w14:paraId="5119CDD0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10周期0脉冲</w:t>
            </w:r>
          </w:p>
        </w:tc>
        <w:tc>
          <w:tcPr>
            <w:tcW w:w="1705" w:type="dxa"/>
          </w:tcPr>
          <w:p w14:paraId="50E4504D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停转+诊断ERROR</w:t>
            </w:r>
          </w:p>
        </w:tc>
        <w:tc>
          <w:tcPr>
            <w:tcW w:w="1705" w:type="dxa"/>
          </w:tcPr>
          <w:p w14:paraId="185F2238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ERROR</w:t>
            </w:r>
          </w:p>
        </w:tc>
      </w:tr>
      <w:tr w14:paraId="720E8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535361C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ERR_PID_SAT</w:t>
            </w:r>
          </w:p>
        </w:tc>
        <w:tc>
          <w:tcPr>
            <w:tcW w:w="1704" w:type="dxa"/>
          </w:tcPr>
          <w:p w14:paraId="35002263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PID长时间饱和</w:t>
            </w:r>
          </w:p>
        </w:tc>
        <w:tc>
          <w:tcPr>
            <w:tcW w:w="1704" w:type="dxa"/>
          </w:tcPr>
          <w:p w14:paraId="4B734C41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&gt;2s占空比&gt;95%</w:t>
            </w:r>
          </w:p>
        </w:tc>
        <w:tc>
          <w:tcPr>
            <w:tcW w:w="1705" w:type="dxa"/>
          </w:tcPr>
          <w:p w14:paraId="652BB647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目标速降20%</w:t>
            </w:r>
          </w:p>
        </w:tc>
        <w:tc>
          <w:tcPr>
            <w:tcW w:w="1705" w:type="dxa"/>
          </w:tcPr>
          <w:p w14:paraId="1CB8E01F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WARN</w:t>
            </w:r>
          </w:p>
        </w:tc>
      </w:tr>
      <w:tr w14:paraId="39DA0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BF9C405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ERR_EMERGENCY</w:t>
            </w:r>
          </w:p>
        </w:tc>
        <w:tc>
          <w:tcPr>
            <w:tcW w:w="1704" w:type="dxa"/>
          </w:tcPr>
          <w:p w14:paraId="24B2943A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急停触发</w:t>
            </w:r>
          </w:p>
        </w:tc>
        <w:tc>
          <w:tcPr>
            <w:tcW w:w="1704" w:type="dxa"/>
          </w:tcPr>
          <w:p w14:paraId="651D43E6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GPIO高或话题true</w:t>
            </w:r>
          </w:p>
        </w:tc>
        <w:tc>
          <w:tcPr>
            <w:tcW w:w="1705" w:type="dxa"/>
          </w:tcPr>
          <w:p w14:paraId="6CFE8950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立即清零PWM</w:t>
            </w:r>
          </w:p>
        </w:tc>
        <w:tc>
          <w:tcPr>
            <w:tcW w:w="1705" w:type="dxa"/>
          </w:tcPr>
          <w:p w14:paraId="41B91925">
            <w:pPr>
              <w:pStyle w:val="2"/>
              <w:widowControl w:val="0"/>
              <w:numPr>
                <w:ilvl w:val="0"/>
                <w:numId w:val="0"/>
              </w:num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INFO</w:t>
            </w:r>
          </w:p>
        </w:tc>
      </w:tr>
    </w:tbl>
    <w:p w14:paraId="487F45D6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9DF5670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3.1.6 部署与校准步骤</w:t>
      </w:r>
    </w:p>
    <w:p w14:paraId="7698D9B4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Component形式，加载至driver_container，线程优先级最高。</w:t>
      </w:r>
    </w:p>
    <w:p w14:paraId="14B22BC1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首次上电静态5s采集零漂，写入~/encoder_offset.yaml。</w:t>
      </w:r>
      <w:bookmarkStart w:id="0" w:name="_GoBack"/>
      <w:bookmarkEnd w:id="0"/>
    </w:p>
    <w:p w14:paraId="48CB8DC0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GPIO急停线：BCM17，上升沿中断，消抖20ms；udev规则已固化。</w:t>
      </w:r>
    </w:p>
    <w:p w14:paraId="69328E05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t>3.1.7 留空接口（待扩展）</w:t>
      </w:r>
    </w:p>
    <w:p w14:paraId="7BD5D128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/cmd_vel_auto、/cmd_vel_line输入已声明，当前remap到空话题；导航或巡线节点上线后直接重定向，无需重新编译C01。</w:t>
      </w:r>
    </w:p>
    <w:p w14:paraId="16CE00DF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/scan、/map、/diagnostics输入端口已留空，生命周期回调已实现空函数，后续节点可直接注册。</w:t>
      </w:r>
    </w:p>
    <w:p w14:paraId="5705DFA0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3.2 部件编号 C02 —— 雷达驱动节点（lidar_driver_node）</w:t>
      </w:r>
    </w:p>
    <w:p w14:paraId="5227D194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3.2.1 业务职能</w:t>
      </w:r>
    </w:p>
    <w:p w14:paraId="2171356F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概要设计表3-2-2“构建环境地图”输入源，负责驱动RPLIDAR A1并发布/scan。</w:t>
      </w:r>
    </w:p>
    <w:p w14:paraId="2BE3F674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3.2.2 功能描述</w:t>
      </w:r>
    </w:p>
    <w:p w14:paraId="3ACBD594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USB 256000 baud接收原始扫描包；</w:t>
      </w:r>
    </w:p>
    <w:p w14:paraId="072FBD9B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校验后封装为sensor_msgs/LaserScan，360点，10Hz；</w:t>
      </w:r>
    </w:p>
    <w:p w14:paraId="465FB19A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提供/start_motor /stop_motor服务节电。</w:t>
      </w:r>
    </w:p>
    <w:p w14:paraId="4AFE192A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3.2.3 接口定义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1476"/>
        <w:gridCol w:w="2547"/>
        <w:gridCol w:w="1369"/>
        <w:gridCol w:w="1476"/>
      </w:tblGrid>
      <w:tr w14:paraId="68E0F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56C5C38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名称</w:t>
            </w:r>
          </w:p>
        </w:tc>
        <w:tc>
          <w:tcPr>
            <w:tcW w:w="1704" w:type="dxa"/>
          </w:tcPr>
          <w:p w14:paraId="2C9792EE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类型</w:t>
            </w:r>
          </w:p>
        </w:tc>
        <w:tc>
          <w:tcPr>
            <w:tcW w:w="1704" w:type="dxa"/>
          </w:tcPr>
          <w:p w14:paraId="4F3927EC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消息类型</w:t>
            </w:r>
          </w:p>
        </w:tc>
        <w:tc>
          <w:tcPr>
            <w:tcW w:w="1705" w:type="dxa"/>
          </w:tcPr>
          <w:p w14:paraId="37BFDEDE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频率</w:t>
            </w:r>
          </w:p>
        </w:tc>
        <w:tc>
          <w:tcPr>
            <w:tcW w:w="1705" w:type="dxa"/>
          </w:tcPr>
          <w:p w14:paraId="531FF4D8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备注</w:t>
            </w:r>
          </w:p>
        </w:tc>
      </w:tr>
      <w:tr w14:paraId="63DDA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72DBF5B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/scan</w:t>
            </w:r>
          </w:p>
        </w:tc>
        <w:tc>
          <w:tcPr>
            <w:tcW w:w="1704" w:type="dxa"/>
          </w:tcPr>
          <w:p w14:paraId="5F47E77A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topic输出</w:t>
            </w:r>
          </w:p>
        </w:tc>
        <w:tc>
          <w:tcPr>
            <w:tcW w:w="1704" w:type="dxa"/>
          </w:tcPr>
          <w:p w14:paraId="773A4CFB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sensor_msgs/LaserScan</w:t>
            </w:r>
          </w:p>
        </w:tc>
        <w:tc>
          <w:tcPr>
            <w:tcW w:w="1705" w:type="dxa"/>
          </w:tcPr>
          <w:p w14:paraId="3CC44C74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10Hz</w:t>
            </w:r>
          </w:p>
        </w:tc>
        <w:tc>
          <w:tcPr>
            <w:tcW w:w="1705" w:type="dxa"/>
          </w:tcPr>
          <w:p w14:paraId="18BE6004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360点，0-360°</w:t>
            </w:r>
          </w:p>
        </w:tc>
      </w:tr>
      <w:tr w14:paraId="73F5A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9814213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/start_motor</w:t>
            </w:r>
          </w:p>
        </w:tc>
        <w:tc>
          <w:tcPr>
            <w:tcW w:w="1704" w:type="dxa"/>
          </w:tcPr>
          <w:p w14:paraId="2F28446D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service</w:t>
            </w:r>
          </w:p>
        </w:tc>
        <w:tc>
          <w:tcPr>
            <w:tcW w:w="1704" w:type="dxa"/>
          </w:tcPr>
          <w:p w14:paraId="7995E6A4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std_srvs/Trigger</w:t>
            </w:r>
          </w:p>
        </w:tc>
        <w:tc>
          <w:tcPr>
            <w:tcW w:w="1705" w:type="dxa"/>
          </w:tcPr>
          <w:p w14:paraId="480EB250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-</w:t>
            </w:r>
          </w:p>
        </w:tc>
        <w:tc>
          <w:tcPr>
            <w:tcW w:w="1705" w:type="dxa"/>
          </w:tcPr>
          <w:p w14:paraId="1BC6D988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启动旋转</w:t>
            </w:r>
          </w:p>
        </w:tc>
      </w:tr>
      <w:tr w14:paraId="38B9C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48884EE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/stop_motor</w:t>
            </w:r>
          </w:p>
        </w:tc>
        <w:tc>
          <w:tcPr>
            <w:tcW w:w="1704" w:type="dxa"/>
          </w:tcPr>
          <w:p w14:paraId="5FD1AE50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service</w:t>
            </w:r>
          </w:p>
        </w:tc>
        <w:tc>
          <w:tcPr>
            <w:tcW w:w="1704" w:type="dxa"/>
          </w:tcPr>
          <w:p w14:paraId="2A4B03FA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std_srvs/Trigger</w:t>
            </w:r>
          </w:p>
        </w:tc>
        <w:tc>
          <w:tcPr>
            <w:tcW w:w="1705" w:type="dxa"/>
          </w:tcPr>
          <w:p w14:paraId="3C2117DD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-</w:t>
            </w:r>
          </w:p>
        </w:tc>
        <w:tc>
          <w:tcPr>
            <w:tcW w:w="1705" w:type="dxa"/>
          </w:tcPr>
          <w:p w14:paraId="26DC105E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停止旋转</w:t>
            </w:r>
          </w:p>
        </w:tc>
      </w:tr>
    </w:tbl>
    <w:p w14:paraId="70F42702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3.2.4 异常处理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8"/>
        <w:gridCol w:w="2097"/>
        <w:gridCol w:w="2102"/>
        <w:gridCol w:w="2095"/>
      </w:tblGrid>
      <w:tr w14:paraId="1D0AD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2228" w:type="dxa"/>
          </w:tcPr>
          <w:p w14:paraId="3CCC4CB2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错误代码</w:t>
            </w:r>
          </w:p>
        </w:tc>
        <w:tc>
          <w:tcPr>
            <w:tcW w:w="2097" w:type="dxa"/>
          </w:tcPr>
          <w:p w14:paraId="03104209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描述</w:t>
            </w:r>
          </w:p>
        </w:tc>
        <w:tc>
          <w:tcPr>
            <w:tcW w:w="2102" w:type="dxa"/>
          </w:tcPr>
          <w:p w14:paraId="3C408949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检测</w:t>
            </w:r>
          </w:p>
        </w:tc>
        <w:tc>
          <w:tcPr>
            <w:tcW w:w="2095" w:type="dxa"/>
          </w:tcPr>
          <w:p w14:paraId="37CBD268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处理</w:t>
            </w:r>
          </w:p>
        </w:tc>
      </w:tr>
      <w:tr w14:paraId="1A98A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dxa"/>
          </w:tcPr>
          <w:p w14:paraId="0F827162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ERR_LIDAR_OFFLINE</w:t>
            </w:r>
          </w:p>
        </w:tc>
        <w:tc>
          <w:tcPr>
            <w:tcW w:w="2097" w:type="dxa"/>
          </w:tcPr>
          <w:p w14:paraId="7C37C2A0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USB掉线</w:t>
            </w:r>
          </w:p>
        </w:tc>
        <w:tc>
          <w:tcPr>
            <w:tcW w:w="2102" w:type="dxa"/>
          </w:tcPr>
          <w:p w14:paraId="764F930C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read()返回0</w:t>
            </w:r>
          </w:p>
        </w:tc>
        <w:tc>
          <w:tcPr>
            <w:tcW w:w="2095" w:type="dxa"/>
          </w:tcPr>
          <w:p w14:paraId="10F44000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5s后自动重连</w:t>
            </w:r>
          </w:p>
        </w:tc>
      </w:tr>
      <w:tr w14:paraId="7D4F9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dxa"/>
          </w:tcPr>
          <w:p w14:paraId="727F4512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ERR_LIDAR_CRC</w:t>
            </w:r>
          </w:p>
        </w:tc>
        <w:tc>
          <w:tcPr>
            <w:tcW w:w="2097" w:type="dxa"/>
          </w:tcPr>
          <w:p w14:paraId="2D4E4DF7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校验失败</w:t>
            </w:r>
          </w:p>
        </w:tc>
        <w:tc>
          <w:tcPr>
            <w:tcW w:w="2102" w:type="dxa"/>
          </w:tcPr>
          <w:p w14:paraId="6BEDF37B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包头错误&gt;10次/s</w:t>
            </w:r>
          </w:p>
        </w:tc>
        <w:tc>
          <w:tcPr>
            <w:tcW w:w="2095" w:type="dxa"/>
            <w:vAlign w:val="top"/>
          </w:tcPr>
          <w:p w14:paraId="5B655594">
            <w:pPr>
              <w:pStyle w:val="2"/>
              <w:widowControl w:val="0"/>
              <w:spacing w:after="0"/>
              <w:ind w:left="0" w:leftChars="0"/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丢弃整圈，继续接收</w:t>
            </w:r>
          </w:p>
        </w:tc>
      </w:tr>
    </w:tbl>
    <w:p w14:paraId="12C1FBAE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3.3 部件编号 C03 —— 视觉处理节点（image_processor_node）</w:t>
      </w:r>
    </w:p>
    <w:p w14:paraId="20B6E9EA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3.3.1 业务职能</w:t>
      </w:r>
    </w:p>
    <w:p w14:paraId="6772D264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概要设计表3-2-2“轨迹线识别”用例，输出/line_segment供巡线使用。</w:t>
      </w:r>
    </w:p>
    <w:p w14:paraId="1E400B32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3.3.2 功能描述</w:t>
      </w:r>
    </w:p>
    <w:p w14:paraId="3BCD311A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订阅彩色图，ROI裁剪地面区域；</w:t>
      </w:r>
    </w:p>
    <w:p w14:paraId="4C4C0CCC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HSV阈值提取白色/黄色轨迹线，滑动窗拟合中线；</w:t>
      </w:r>
    </w:p>
    <w:p w14:paraId="7386AFD4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发布geometry_msgs/PoseArray（横向偏差+航向角）。</w:t>
      </w:r>
    </w:p>
    <w:p w14:paraId="1C294A53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3.3.3 接口定义</w:t>
      </w:r>
    </w:p>
    <w:tbl>
      <w:tblPr>
        <w:tblStyle w:val="11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3"/>
        <w:gridCol w:w="881"/>
        <w:gridCol w:w="3546"/>
        <w:gridCol w:w="740"/>
        <w:gridCol w:w="1252"/>
      </w:tblGrid>
      <w:tr w14:paraId="2DADF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03" w:type="dxa"/>
            <w:vAlign w:val="center"/>
          </w:tcPr>
          <w:p w14:paraId="39610282">
            <w:pPr>
              <w:pStyle w:val="2"/>
              <w:keepNext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名称</w:t>
            </w:r>
          </w:p>
        </w:tc>
        <w:tc>
          <w:tcPr>
            <w:tcW w:w="914" w:type="dxa"/>
            <w:vAlign w:val="center"/>
          </w:tcPr>
          <w:p w14:paraId="5093BE9F">
            <w:pPr>
              <w:pStyle w:val="2"/>
              <w:keepNext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类型</w:t>
            </w:r>
          </w:p>
        </w:tc>
        <w:tc>
          <w:tcPr>
            <w:tcW w:w="3372" w:type="dxa"/>
            <w:vAlign w:val="center"/>
          </w:tcPr>
          <w:p w14:paraId="7C1E4356">
            <w:pPr>
              <w:pStyle w:val="2"/>
              <w:keepNext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消息类型</w:t>
            </w:r>
          </w:p>
        </w:tc>
        <w:tc>
          <w:tcPr>
            <w:tcW w:w="764" w:type="dxa"/>
            <w:vAlign w:val="center"/>
          </w:tcPr>
          <w:p w14:paraId="47F3EF89">
            <w:pPr>
              <w:pStyle w:val="2"/>
              <w:keepNext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频率</w:t>
            </w:r>
          </w:p>
        </w:tc>
        <w:tc>
          <w:tcPr>
            <w:tcW w:w="1296" w:type="dxa"/>
            <w:vAlign w:val="center"/>
          </w:tcPr>
          <w:p w14:paraId="008AC983">
            <w:pPr>
              <w:pStyle w:val="2"/>
              <w:keepNext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备注</w:t>
            </w:r>
          </w:p>
        </w:tc>
      </w:tr>
      <w:tr w14:paraId="69139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3" w:type="dxa"/>
            <w:vAlign w:val="center"/>
          </w:tcPr>
          <w:p w14:paraId="23E62968">
            <w:pPr>
              <w:pStyle w:val="2"/>
              <w:keepNext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/camera/image_raw</w:t>
            </w:r>
          </w:p>
        </w:tc>
        <w:tc>
          <w:tcPr>
            <w:tcW w:w="914" w:type="dxa"/>
            <w:vAlign w:val="center"/>
          </w:tcPr>
          <w:p w14:paraId="580E97AF">
            <w:pPr>
              <w:pStyle w:val="2"/>
              <w:keepNext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topic输入</w:t>
            </w:r>
          </w:p>
        </w:tc>
        <w:tc>
          <w:tcPr>
            <w:tcW w:w="3372" w:type="dxa"/>
            <w:vAlign w:val="center"/>
          </w:tcPr>
          <w:p w14:paraId="702B23A0">
            <w:pPr>
              <w:pStyle w:val="2"/>
              <w:keepNext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sensor_msgs/Image</w:t>
            </w:r>
          </w:p>
        </w:tc>
        <w:tc>
          <w:tcPr>
            <w:tcW w:w="764" w:type="dxa"/>
            <w:vAlign w:val="center"/>
          </w:tcPr>
          <w:p w14:paraId="5CAC0860">
            <w:pPr>
              <w:pStyle w:val="2"/>
              <w:keepNext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30Hz</w:t>
            </w:r>
          </w:p>
        </w:tc>
        <w:tc>
          <w:tcPr>
            <w:tcW w:w="1296" w:type="dxa"/>
            <w:vAlign w:val="center"/>
          </w:tcPr>
          <w:p w14:paraId="28DB4DB7">
            <w:pPr>
              <w:pStyle w:val="2"/>
              <w:keepNext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彩色640×480</w:t>
            </w:r>
          </w:p>
        </w:tc>
      </w:tr>
      <w:tr w14:paraId="238F0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3" w:type="dxa"/>
            <w:vAlign w:val="center"/>
          </w:tcPr>
          <w:p w14:paraId="5CEC20D3">
            <w:pPr>
              <w:pStyle w:val="2"/>
              <w:keepNext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/line_segment</w:t>
            </w:r>
          </w:p>
        </w:tc>
        <w:tc>
          <w:tcPr>
            <w:tcW w:w="914" w:type="dxa"/>
            <w:vAlign w:val="center"/>
          </w:tcPr>
          <w:p w14:paraId="65824BED">
            <w:pPr>
              <w:pStyle w:val="2"/>
              <w:keepNext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topic输出</w:t>
            </w:r>
          </w:p>
        </w:tc>
        <w:tc>
          <w:tcPr>
            <w:tcW w:w="3372" w:type="dxa"/>
            <w:vAlign w:val="center"/>
          </w:tcPr>
          <w:p w14:paraId="69E68383">
            <w:pPr>
              <w:pStyle w:val="2"/>
              <w:keepNext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geometry_msgs/PoseArray</w:t>
            </w:r>
          </w:p>
        </w:tc>
        <w:tc>
          <w:tcPr>
            <w:tcW w:w="764" w:type="dxa"/>
            <w:vAlign w:val="center"/>
          </w:tcPr>
          <w:p w14:paraId="74A9B284">
            <w:pPr>
              <w:pStyle w:val="2"/>
              <w:keepNext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15Hz</w:t>
            </w:r>
          </w:p>
        </w:tc>
        <w:tc>
          <w:tcPr>
            <w:tcW w:w="1296" w:type="dxa"/>
            <w:vAlign w:val="center"/>
          </w:tcPr>
          <w:p w14:paraId="7A7B066A">
            <w:pPr>
              <w:pStyle w:val="2"/>
              <w:keepNext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x=横向偏差</w:t>
            </w:r>
          </w:p>
        </w:tc>
      </w:tr>
      <w:tr w14:paraId="22CCD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3" w:type="dxa"/>
            <w:vAlign w:val="center"/>
          </w:tcPr>
          <w:p w14:paraId="61324180">
            <w:pPr>
              <w:pStyle w:val="2"/>
              <w:keepNext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/obstacle_roi</w:t>
            </w:r>
          </w:p>
        </w:tc>
        <w:tc>
          <w:tcPr>
            <w:tcW w:w="914" w:type="dxa"/>
            <w:vAlign w:val="center"/>
          </w:tcPr>
          <w:p w14:paraId="45C4BB9D">
            <w:pPr>
              <w:pStyle w:val="2"/>
              <w:keepNext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topic输出</w:t>
            </w:r>
          </w:p>
        </w:tc>
        <w:tc>
          <w:tcPr>
            <w:tcW w:w="3372" w:type="dxa"/>
            <w:vAlign w:val="center"/>
          </w:tcPr>
          <w:p w14:paraId="4110A31E">
            <w:pPr>
              <w:pStyle w:val="2"/>
              <w:keepNext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vision_msgs/BoundingBox2DArray</w:t>
            </w:r>
          </w:p>
        </w:tc>
        <w:tc>
          <w:tcPr>
            <w:tcW w:w="764" w:type="dxa"/>
            <w:vAlign w:val="center"/>
          </w:tcPr>
          <w:p w14:paraId="473B1D6B">
            <w:pPr>
              <w:pStyle w:val="2"/>
              <w:keepNext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15Hz</w:t>
            </w:r>
          </w:p>
        </w:tc>
        <w:tc>
          <w:tcPr>
            <w:tcW w:w="1296" w:type="dxa"/>
            <w:vAlign w:val="center"/>
          </w:tcPr>
          <w:p w14:paraId="49BD4C93">
            <w:pPr>
              <w:pStyle w:val="2"/>
              <w:keepNext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供代价地图叠加</w:t>
            </w:r>
          </w:p>
        </w:tc>
      </w:tr>
    </w:tbl>
    <w:p w14:paraId="7B69ECA2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3.3.4 异常处理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FFC7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D221288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错误代码</w:t>
            </w:r>
          </w:p>
        </w:tc>
        <w:tc>
          <w:tcPr>
            <w:tcW w:w="2130" w:type="dxa"/>
          </w:tcPr>
          <w:p w14:paraId="6AA2ED42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描述</w:t>
            </w:r>
          </w:p>
        </w:tc>
        <w:tc>
          <w:tcPr>
            <w:tcW w:w="2131" w:type="dxa"/>
          </w:tcPr>
          <w:p w14:paraId="6E89A538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检测</w:t>
            </w:r>
          </w:p>
        </w:tc>
        <w:tc>
          <w:tcPr>
            <w:tcW w:w="2131" w:type="dxa"/>
          </w:tcPr>
          <w:p w14:paraId="4BE0B24E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处理</w:t>
            </w:r>
          </w:p>
        </w:tc>
      </w:tr>
      <w:tr w14:paraId="7A0C2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B2EEF5B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ERR_NO_LINE</w:t>
            </w:r>
          </w:p>
        </w:tc>
        <w:tc>
          <w:tcPr>
            <w:tcW w:w="2130" w:type="dxa"/>
          </w:tcPr>
          <w:p w14:paraId="42E07492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无直线</w:t>
            </w:r>
          </w:p>
        </w:tc>
        <w:tc>
          <w:tcPr>
            <w:tcW w:w="2131" w:type="dxa"/>
          </w:tcPr>
          <w:p w14:paraId="6D01499F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滑动窗点数&lt;3</w:t>
            </w:r>
          </w:p>
        </w:tc>
        <w:tc>
          <w:tcPr>
            <w:tcW w:w="2131" w:type="dxa"/>
          </w:tcPr>
          <w:p w14:paraId="3AA2309B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输出空数组</w:t>
            </w:r>
          </w:p>
        </w:tc>
      </w:tr>
      <w:tr w14:paraId="2C795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3B96D15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ERR_FRAME_DROP</w:t>
            </w:r>
          </w:p>
        </w:tc>
        <w:tc>
          <w:tcPr>
            <w:tcW w:w="2130" w:type="dxa"/>
          </w:tcPr>
          <w:p w14:paraId="301625ED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帧超时</w:t>
            </w:r>
          </w:p>
        </w:tc>
        <w:tc>
          <w:tcPr>
            <w:tcW w:w="2131" w:type="dxa"/>
          </w:tcPr>
          <w:p w14:paraId="7423F9B5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时间戳&gt;0.5s</w:t>
            </w:r>
          </w:p>
        </w:tc>
        <w:tc>
          <w:tcPr>
            <w:tcW w:w="2131" w:type="dxa"/>
          </w:tcPr>
          <w:p w14:paraId="7030AC6C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沿用上一帧</w:t>
            </w:r>
          </w:p>
        </w:tc>
      </w:tr>
    </w:tbl>
    <w:p w14:paraId="23CE089D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3.4 部件编号 C04 —— SLAM建图节点（slam_toolbox_node）</w:t>
      </w:r>
    </w:p>
    <w:p w14:paraId="17818B60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3.4.1 业务职能</w:t>
      </w:r>
    </w:p>
    <w:p w14:paraId="3BCF66C0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概要设计表3-2-2“构建环境地图”用例，输出/map。</w:t>
      </w:r>
    </w:p>
    <w:p w14:paraId="0399ECCA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3.4.2 功能描述</w:t>
      </w:r>
    </w:p>
    <w:p w14:paraId="1AB8ED83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p w14:paraId="1D6E7CDD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接收/scan与/odom，运行Graph-SLAM；</w:t>
      </w:r>
    </w:p>
    <w:p w14:paraId="4DFCC9B1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发布/map（OccupancyGrid），2 Hz；</w:t>
      </w:r>
    </w:p>
    <w:p w14:paraId="711DE652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提供/save_map服务保存PGM+YAML。</w:t>
      </w:r>
    </w:p>
    <w:p w14:paraId="287772C9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673DCB17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3.4.3 接口定义</w:t>
      </w:r>
    </w:p>
    <w:p w14:paraId="2F132919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346"/>
        <w:gridCol w:w="2658"/>
        <w:gridCol w:w="1179"/>
        <w:gridCol w:w="1881"/>
      </w:tblGrid>
      <w:tr w14:paraId="7F212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85C4157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名称</w:t>
            </w:r>
          </w:p>
        </w:tc>
        <w:tc>
          <w:tcPr>
            <w:tcW w:w="1704" w:type="dxa"/>
          </w:tcPr>
          <w:p w14:paraId="6ACB225B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类型</w:t>
            </w:r>
          </w:p>
        </w:tc>
        <w:tc>
          <w:tcPr>
            <w:tcW w:w="1704" w:type="dxa"/>
          </w:tcPr>
          <w:p w14:paraId="30569555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消息类型</w:t>
            </w:r>
          </w:p>
        </w:tc>
        <w:tc>
          <w:tcPr>
            <w:tcW w:w="1705" w:type="dxa"/>
          </w:tcPr>
          <w:p w14:paraId="411A007D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频率</w:t>
            </w:r>
          </w:p>
        </w:tc>
        <w:tc>
          <w:tcPr>
            <w:tcW w:w="1705" w:type="dxa"/>
          </w:tcPr>
          <w:p w14:paraId="79D584CE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备注</w:t>
            </w:r>
          </w:p>
        </w:tc>
      </w:tr>
      <w:tr w14:paraId="74F6A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586EC0C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/scan</w:t>
            </w:r>
          </w:p>
        </w:tc>
        <w:tc>
          <w:tcPr>
            <w:tcW w:w="1704" w:type="dxa"/>
          </w:tcPr>
          <w:p w14:paraId="6E225608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topic输入</w:t>
            </w:r>
          </w:p>
        </w:tc>
        <w:tc>
          <w:tcPr>
            <w:tcW w:w="1704" w:type="dxa"/>
          </w:tcPr>
          <w:p w14:paraId="684D1FBD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sensor_msgs/LaserScan</w:t>
            </w:r>
          </w:p>
        </w:tc>
        <w:tc>
          <w:tcPr>
            <w:tcW w:w="1705" w:type="dxa"/>
          </w:tcPr>
          <w:p w14:paraId="3488E161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10Hz</w:t>
            </w:r>
          </w:p>
        </w:tc>
        <w:tc>
          <w:tcPr>
            <w:tcW w:w="1705" w:type="dxa"/>
          </w:tcPr>
          <w:p w14:paraId="447F0EB7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已滤波</w:t>
            </w:r>
          </w:p>
        </w:tc>
      </w:tr>
      <w:tr w14:paraId="1FD62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34D02DA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/odom</w:t>
            </w:r>
          </w:p>
        </w:tc>
        <w:tc>
          <w:tcPr>
            <w:tcW w:w="1704" w:type="dxa"/>
          </w:tcPr>
          <w:p w14:paraId="062EF7B3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topic输入</w:t>
            </w:r>
          </w:p>
        </w:tc>
        <w:tc>
          <w:tcPr>
            <w:tcW w:w="1704" w:type="dxa"/>
          </w:tcPr>
          <w:p w14:paraId="64B35529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nav_msgs/Odometry</w:t>
            </w:r>
          </w:p>
        </w:tc>
        <w:tc>
          <w:tcPr>
            <w:tcW w:w="1705" w:type="dxa"/>
          </w:tcPr>
          <w:p w14:paraId="750DC06D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50Hz</w:t>
            </w:r>
          </w:p>
        </w:tc>
        <w:tc>
          <w:tcPr>
            <w:tcW w:w="1705" w:type="dxa"/>
          </w:tcPr>
          <w:p w14:paraId="1666C554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融合后</w:t>
            </w:r>
          </w:p>
        </w:tc>
      </w:tr>
      <w:tr w14:paraId="78BFC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D4921CB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/map</w:t>
            </w:r>
          </w:p>
        </w:tc>
        <w:tc>
          <w:tcPr>
            <w:tcW w:w="1704" w:type="dxa"/>
          </w:tcPr>
          <w:p w14:paraId="5606FAD8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topic输出</w:t>
            </w:r>
          </w:p>
        </w:tc>
        <w:tc>
          <w:tcPr>
            <w:tcW w:w="1704" w:type="dxa"/>
          </w:tcPr>
          <w:p w14:paraId="03DF0A8A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nav_msgs/OccupancyGrid</w:t>
            </w:r>
          </w:p>
        </w:tc>
        <w:tc>
          <w:tcPr>
            <w:tcW w:w="1705" w:type="dxa"/>
          </w:tcPr>
          <w:p w14:paraId="646E22FD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2Hz</w:t>
            </w:r>
          </w:p>
        </w:tc>
        <w:tc>
          <w:tcPr>
            <w:tcW w:w="1705" w:type="dxa"/>
          </w:tcPr>
          <w:p w14:paraId="5E760415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TRANSIENT_LOCAL</w:t>
            </w:r>
          </w:p>
        </w:tc>
      </w:tr>
      <w:tr w14:paraId="7DFF6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199768E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/save_map</w:t>
            </w:r>
          </w:p>
        </w:tc>
        <w:tc>
          <w:tcPr>
            <w:tcW w:w="1704" w:type="dxa"/>
          </w:tcPr>
          <w:p w14:paraId="021DDF77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service</w:t>
            </w:r>
          </w:p>
        </w:tc>
        <w:tc>
          <w:tcPr>
            <w:tcW w:w="1704" w:type="dxa"/>
          </w:tcPr>
          <w:p w14:paraId="39354315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std_srvs/Trigger</w:t>
            </w:r>
          </w:p>
        </w:tc>
        <w:tc>
          <w:tcPr>
            <w:tcW w:w="1705" w:type="dxa"/>
          </w:tcPr>
          <w:p w14:paraId="32CFEE78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-</w:t>
            </w:r>
          </w:p>
        </w:tc>
        <w:tc>
          <w:tcPr>
            <w:tcW w:w="1705" w:type="dxa"/>
          </w:tcPr>
          <w:p w14:paraId="49D9C9FD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保存地图</w:t>
            </w:r>
          </w:p>
        </w:tc>
      </w:tr>
    </w:tbl>
    <w:p w14:paraId="2AA92227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3.4.4 异常处理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8"/>
        <w:gridCol w:w="1975"/>
        <w:gridCol w:w="1951"/>
        <w:gridCol w:w="1938"/>
      </w:tblGrid>
      <w:tr w14:paraId="2D9F9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7BB0FC2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错误代码</w:t>
            </w:r>
          </w:p>
        </w:tc>
        <w:tc>
          <w:tcPr>
            <w:tcW w:w="2130" w:type="dxa"/>
          </w:tcPr>
          <w:p w14:paraId="5DDC83A0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描述</w:t>
            </w:r>
          </w:p>
        </w:tc>
        <w:tc>
          <w:tcPr>
            <w:tcW w:w="2131" w:type="dxa"/>
          </w:tcPr>
          <w:p w14:paraId="17DB0D18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检测</w:t>
            </w:r>
          </w:p>
        </w:tc>
        <w:tc>
          <w:tcPr>
            <w:tcW w:w="2131" w:type="dxa"/>
          </w:tcPr>
          <w:p w14:paraId="75B89319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处理</w:t>
            </w:r>
          </w:p>
        </w:tc>
      </w:tr>
      <w:tr w14:paraId="36E9B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79D8948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ERR_MAP_UPDATE_TIMEOUT</w:t>
            </w:r>
          </w:p>
        </w:tc>
        <w:tc>
          <w:tcPr>
            <w:tcW w:w="2130" w:type="dxa"/>
          </w:tcPr>
          <w:p w14:paraId="244602C0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地图更新&gt;5s</w:t>
            </w:r>
          </w:p>
        </w:tc>
        <w:tc>
          <w:tcPr>
            <w:tcW w:w="2131" w:type="dxa"/>
          </w:tcPr>
          <w:p w14:paraId="043488F5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时间戳判断</w:t>
            </w:r>
          </w:p>
        </w:tc>
        <w:tc>
          <w:tcPr>
            <w:tcW w:w="2131" w:type="dxa"/>
          </w:tcPr>
          <w:p w14:paraId="0AE6E286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使用上一帧地图</w:t>
            </w:r>
          </w:p>
        </w:tc>
      </w:tr>
      <w:tr w14:paraId="317D0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BB2789E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ERR_LOOP_CLOSURE_FAIL</w:t>
            </w:r>
          </w:p>
        </w:tc>
        <w:tc>
          <w:tcPr>
            <w:tcW w:w="2130" w:type="dxa"/>
          </w:tcPr>
          <w:p w14:paraId="1C9D1CE7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回环检测失败</w:t>
            </w:r>
          </w:p>
        </w:tc>
        <w:tc>
          <w:tcPr>
            <w:tcW w:w="2131" w:type="dxa"/>
          </w:tcPr>
          <w:p w14:paraId="0DC39A53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残差&gt;阈值</w:t>
            </w:r>
          </w:p>
        </w:tc>
        <w:tc>
          <w:tcPr>
            <w:tcW w:w="2131" w:type="dxa"/>
          </w:tcPr>
          <w:p w14:paraId="6D4BE345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丢弃本次回环</w:t>
            </w:r>
          </w:p>
        </w:tc>
      </w:tr>
    </w:tbl>
    <w:p w14:paraId="2CD67164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3.5 部件编号 C05 —— 导航控制器节点（nav2_controller_node）</w:t>
      </w:r>
    </w:p>
    <w:p w14:paraId="429F9582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3.5.1 业务职能</w:t>
      </w:r>
    </w:p>
    <w:p w14:paraId="1DAE4604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概要设计表3-2-3“自主导航”用例，接收目标→全局+局部规划→输出/cmd_vel。</w:t>
      </w:r>
    </w:p>
    <w:p w14:paraId="6A1225FD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3.5.2 功能描述</w:t>
      </w:r>
    </w:p>
    <w:p w14:paraId="3844EB43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接收NavigateToPose Action目标；</w:t>
      </w:r>
    </w:p>
    <w:p w14:paraId="5B4ABBF0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全局规划（NavFn）+局部规划（DWB）+代价地图；</w:t>
      </w:r>
    </w:p>
    <w:p w14:paraId="600AF144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发布/cmd_vel，实时避障。</w:t>
      </w:r>
    </w:p>
    <w:p w14:paraId="551CC4E0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3.5.3 接口定义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1125"/>
        <w:gridCol w:w="3546"/>
        <w:gridCol w:w="969"/>
        <w:gridCol w:w="890"/>
      </w:tblGrid>
      <w:tr w14:paraId="53034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7A4F1AF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名称</w:t>
            </w:r>
          </w:p>
        </w:tc>
        <w:tc>
          <w:tcPr>
            <w:tcW w:w="1704" w:type="dxa"/>
          </w:tcPr>
          <w:p w14:paraId="68E44849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类型</w:t>
            </w:r>
          </w:p>
        </w:tc>
        <w:tc>
          <w:tcPr>
            <w:tcW w:w="1704" w:type="dxa"/>
          </w:tcPr>
          <w:p w14:paraId="68D86293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消息类型</w:t>
            </w:r>
          </w:p>
        </w:tc>
        <w:tc>
          <w:tcPr>
            <w:tcW w:w="1705" w:type="dxa"/>
          </w:tcPr>
          <w:p w14:paraId="6248CFB8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频率</w:t>
            </w:r>
          </w:p>
        </w:tc>
        <w:tc>
          <w:tcPr>
            <w:tcW w:w="1705" w:type="dxa"/>
          </w:tcPr>
          <w:p w14:paraId="77E9F594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备注</w:t>
            </w:r>
          </w:p>
        </w:tc>
      </w:tr>
      <w:tr w14:paraId="20DB0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D263734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navigate_to_pose</w:t>
            </w:r>
          </w:p>
        </w:tc>
        <w:tc>
          <w:tcPr>
            <w:tcW w:w="1704" w:type="dxa"/>
          </w:tcPr>
          <w:p w14:paraId="0C10B8C0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action</w:t>
            </w:r>
          </w:p>
        </w:tc>
        <w:tc>
          <w:tcPr>
            <w:tcW w:w="1704" w:type="dxa"/>
          </w:tcPr>
          <w:p w14:paraId="411BE85F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nav2_msgs/NavigateToPose</w:t>
            </w:r>
          </w:p>
        </w:tc>
        <w:tc>
          <w:tcPr>
            <w:tcW w:w="1705" w:type="dxa"/>
          </w:tcPr>
          <w:p w14:paraId="4B8F3EB7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-</w:t>
            </w:r>
          </w:p>
        </w:tc>
        <w:tc>
          <w:tcPr>
            <w:tcW w:w="1705" w:type="dxa"/>
          </w:tcPr>
          <w:p w14:paraId="49881F8A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目标输入</w:t>
            </w:r>
          </w:p>
        </w:tc>
      </w:tr>
      <w:tr w14:paraId="1131C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06007C4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/cmd_vel</w:t>
            </w:r>
          </w:p>
        </w:tc>
        <w:tc>
          <w:tcPr>
            <w:tcW w:w="1704" w:type="dxa"/>
          </w:tcPr>
          <w:p w14:paraId="2FF04553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topic输出</w:t>
            </w:r>
          </w:p>
        </w:tc>
        <w:tc>
          <w:tcPr>
            <w:tcW w:w="1704" w:type="dxa"/>
          </w:tcPr>
          <w:p w14:paraId="05076F2C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geometry_msgs/Twist</w:t>
            </w:r>
          </w:p>
        </w:tc>
        <w:tc>
          <w:tcPr>
            <w:tcW w:w="1705" w:type="dxa"/>
          </w:tcPr>
          <w:p w14:paraId="471D4F2C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20Hz</w:t>
            </w:r>
          </w:p>
        </w:tc>
        <w:tc>
          <w:tcPr>
            <w:tcW w:w="1705" w:type="dxa"/>
          </w:tcPr>
          <w:p w14:paraId="1EA9C158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供C01执行</w:t>
            </w:r>
          </w:p>
        </w:tc>
      </w:tr>
      <w:tr w14:paraId="420D0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9ABD49E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/map</w:t>
            </w:r>
          </w:p>
        </w:tc>
        <w:tc>
          <w:tcPr>
            <w:tcW w:w="1704" w:type="dxa"/>
          </w:tcPr>
          <w:p w14:paraId="53BABEC0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topic输入</w:t>
            </w:r>
          </w:p>
        </w:tc>
        <w:tc>
          <w:tcPr>
            <w:tcW w:w="1704" w:type="dxa"/>
          </w:tcPr>
          <w:p w14:paraId="582642BB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nav_msgs/OccupancyGrid</w:t>
            </w:r>
          </w:p>
        </w:tc>
        <w:tc>
          <w:tcPr>
            <w:tcW w:w="1705" w:type="dxa"/>
          </w:tcPr>
          <w:p w14:paraId="5BB40F9B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2Hz</w:t>
            </w:r>
          </w:p>
        </w:tc>
        <w:tc>
          <w:tcPr>
            <w:tcW w:w="1705" w:type="dxa"/>
          </w:tcPr>
          <w:p w14:paraId="02571126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来自C04</w:t>
            </w:r>
          </w:p>
        </w:tc>
      </w:tr>
      <w:tr w14:paraId="43009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057A786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/scan_filtered</w:t>
            </w:r>
          </w:p>
        </w:tc>
        <w:tc>
          <w:tcPr>
            <w:tcW w:w="1704" w:type="dxa"/>
          </w:tcPr>
          <w:p w14:paraId="51BC0845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topic输入</w:t>
            </w:r>
          </w:p>
        </w:tc>
        <w:tc>
          <w:tcPr>
            <w:tcW w:w="1704" w:type="dxa"/>
          </w:tcPr>
          <w:p w14:paraId="70206ECC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sensor_msgs/LaserScan</w:t>
            </w:r>
          </w:p>
        </w:tc>
        <w:tc>
          <w:tcPr>
            <w:tcW w:w="1705" w:type="dxa"/>
          </w:tcPr>
          <w:p w14:paraId="0D099733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10Hz</w:t>
            </w:r>
          </w:p>
        </w:tc>
        <w:tc>
          <w:tcPr>
            <w:tcW w:w="1705" w:type="dxa"/>
          </w:tcPr>
          <w:p w14:paraId="24A3792D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来自C02</w:t>
            </w:r>
          </w:p>
        </w:tc>
      </w:tr>
      <w:tr w14:paraId="56545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AAB7314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/obstacle_roi</w:t>
            </w:r>
          </w:p>
        </w:tc>
        <w:tc>
          <w:tcPr>
            <w:tcW w:w="1704" w:type="dxa"/>
          </w:tcPr>
          <w:p w14:paraId="445A989A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topic输入</w:t>
            </w:r>
          </w:p>
        </w:tc>
        <w:tc>
          <w:tcPr>
            <w:tcW w:w="1704" w:type="dxa"/>
          </w:tcPr>
          <w:p w14:paraId="4AA16FDC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vision_msgs/BoundingBox2DArray</w:t>
            </w:r>
          </w:p>
        </w:tc>
        <w:tc>
          <w:tcPr>
            <w:tcW w:w="1705" w:type="dxa"/>
          </w:tcPr>
          <w:p w14:paraId="5443023E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15Hz</w:t>
            </w:r>
          </w:p>
        </w:tc>
        <w:tc>
          <w:tcPr>
            <w:tcW w:w="1705" w:type="dxa"/>
          </w:tcPr>
          <w:p w14:paraId="649C3780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来自C03</w:t>
            </w:r>
          </w:p>
        </w:tc>
      </w:tr>
    </w:tbl>
    <w:p w14:paraId="55C42384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3.5.4 异常处理</w:t>
      </w:r>
    </w:p>
    <w:p w14:paraId="5873D2E4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4"/>
        <w:gridCol w:w="1898"/>
        <w:gridCol w:w="2091"/>
        <w:gridCol w:w="1899"/>
      </w:tblGrid>
      <w:tr w14:paraId="103BE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2130" w:type="dxa"/>
          </w:tcPr>
          <w:p w14:paraId="1FD470E8">
            <w:pPr>
              <w:pStyle w:val="2"/>
              <w:widowControl w:val="0"/>
              <w:spacing w:after="0"/>
              <w:ind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错误代码</w:t>
            </w:r>
          </w:p>
        </w:tc>
        <w:tc>
          <w:tcPr>
            <w:tcW w:w="2130" w:type="dxa"/>
          </w:tcPr>
          <w:p w14:paraId="18B48971">
            <w:pPr>
              <w:pStyle w:val="2"/>
              <w:widowControl w:val="0"/>
              <w:spacing w:after="0"/>
              <w:ind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描述</w:t>
            </w:r>
          </w:p>
        </w:tc>
        <w:tc>
          <w:tcPr>
            <w:tcW w:w="2131" w:type="dxa"/>
          </w:tcPr>
          <w:p w14:paraId="0348CA55">
            <w:pPr>
              <w:pStyle w:val="2"/>
              <w:widowControl w:val="0"/>
              <w:spacing w:after="0"/>
              <w:ind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检测</w:t>
            </w:r>
          </w:p>
        </w:tc>
        <w:tc>
          <w:tcPr>
            <w:tcW w:w="2131" w:type="dxa"/>
          </w:tcPr>
          <w:p w14:paraId="01EF5933">
            <w:pPr>
              <w:pStyle w:val="2"/>
              <w:widowControl w:val="0"/>
              <w:spacing w:after="0"/>
              <w:ind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处理</w:t>
            </w:r>
          </w:p>
        </w:tc>
      </w:tr>
      <w:tr w14:paraId="10050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AA940D1">
            <w:pPr>
              <w:pStyle w:val="2"/>
              <w:widowControl w:val="0"/>
              <w:spacing w:after="0"/>
              <w:ind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ERR_NO_GLOBAL_PATH</w:t>
            </w:r>
          </w:p>
        </w:tc>
        <w:tc>
          <w:tcPr>
            <w:tcW w:w="2130" w:type="dxa"/>
          </w:tcPr>
          <w:p w14:paraId="7C9ABCAB">
            <w:pPr>
              <w:pStyle w:val="2"/>
              <w:widowControl w:val="0"/>
              <w:spacing w:after="0"/>
              <w:ind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全局规划失败</w:t>
            </w:r>
          </w:p>
        </w:tc>
        <w:tc>
          <w:tcPr>
            <w:tcW w:w="2131" w:type="dxa"/>
          </w:tcPr>
          <w:p w14:paraId="7DC5E649">
            <w:pPr>
              <w:pStyle w:val="2"/>
              <w:widowControl w:val="0"/>
              <w:spacing w:after="0"/>
              <w:ind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返回ACTION_ABORT</w:t>
            </w:r>
          </w:p>
        </w:tc>
        <w:tc>
          <w:tcPr>
            <w:tcW w:w="2131" w:type="dxa"/>
          </w:tcPr>
          <w:p w14:paraId="330423F6">
            <w:pPr>
              <w:pStyle w:val="2"/>
              <w:widowControl w:val="0"/>
              <w:spacing w:after="0"/>
              <w:ind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清除代价地图重试</w:t>
            </w:r>
          </w:p>
        </w:tc>
      </w:tr>
      <w:tr w14:paraId="29ACD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B59B18D">
            <w:pPr>
              <w:pStyle w:val="2"/>
              <w:widowControl w:val="0"/>
              <w:spacing w:after="0"/>
              <w:ind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ERR_STUCK</w:t>
            </w:r>
          </w:p>
        </w:tc>
        <w:tc>
          <w:tcPr>
            <w:tcW w:w="2130" w:type="dxa"/>
          </w:tcPr>
          <w:p w14:paraId="2460C172">
            <w:pPr>
              <w:pStyle w:val="2"/>
              <w:widowControl w:val="0"/>
              <w:spacing w:after="0"/>
              <w:ind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局部卡住&gt;5s</w:t>
            </w:r>
          </w:p>
        </w:tc>
        <w:tc>
          <w:tcPr>
            <w:tcW w:w="2131" w:type="dxa"/>
          </w:tcPr>
          <w:p w14:paraId="107F0B58">
            <w:pPr>
              <w:pStyle w:val="2"/>
              <w:widowControl w:val="0"/>
              <w:spacing w:after="0"/>
              <w:ind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速度&lt;0.05m/s</w:t>
            </w:r>
          </w:p>
        </w:tc>
        <w:tc>
          <w:tcPr>
            <w:tcW w:w="2131" w:type="dxa"/>
          </w:tcPr>
          <w:p w14:paraId="4374908E">
            <w:pPr>
              <w:pStyle w:val="2"/>
              <w:widowControl w:val="0"/>
              <w:spacing w:after="0"/>
              <w:ind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旋转360°重试</w:t>
            </w:r>
          </w:p>
        </w:tc>
      </w:tr>
    </w:tbl>
    <w:p w14:paraId="6895C5FA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3.6 部件编号 C06 —— 行为树管理节点（behavior_tree_node）</w:t>
      </w:r>
    </w:p>
    <w:p w14:paraId="6F930CE1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p w14:paraId="7DC5DC99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3.6.1 业务职能</w:t>
      </w:r>
    </w:p>
    <w:p w14:paraId="3D6D3FAD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p w14:paraId="3E7C9F7A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概要设计表3-2-3“模式管理”用例，实现 AUTO_NAV / LINE / REMOTE 三模式切换。</w:t>
      </w:r>
    </w:p>
    <w:p w14:paraId="68A0FDBF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3.6.2 功能描述</w:t>
      </w:r>
    </w:p>
    <w:p w14:paraId="66772235">
      <w:pPr>
        <w:pStyle w:val="2"/>
        <w:ind w:left="0" w:leftChars="0" w:firstLine="0" w:firstLine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p w14:paraId="75F52CFE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加载 XML 行为树，根节点并行三分支；</w:t>
      </w:r>
    </w:p>
    <w:p w14:paraId="5D8E9BAF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订阅 /mode_cmd（string）动态切换；切换前线性降速到 0；</w:t>
      </w:r>
    </w:p>
    <w:p w14:paraId="469988FB">
      <w:pPr>
        <w:pStyle w:val="2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发布 /mode_status 供上位机显示。</w:t>
      </w:r>
    </w:p>
    <w:p w14:paraId="39A27E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t>3.6.3 接口定义</w:t>
      </w:r>
    </w:p>
    <w:p w14:paraId="33028E2F">
      <w:pPr>
        <w:rPr>
          <w:rFonts w:hint="eastAsia"/>
        </w:rPr>
      </w:pPr>
    </w:p>
    <w:tbl>
      <w:tblPr>
        <w:tblStyle w:val="11"/>
        <w:tblW w:w="948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071"/>
        <w:gridCol w:w="2325"/>
        <w:gridCol w:w="658"/>
        <w:gridCol w:w="3768"/>
      </w:tblGrid>
      <w:tr w14:paraId="3E479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59" w:type="dxa"/>
            <w:vAlign w:val="center"/>
          </w:tcPr>
          <w:p w14:paraId="70E8FEE7">
            <w:pPr>
              <w:keepNext/>
              <w:widowControl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名称</w:t>
            </w:r>
          </w:p>
        </w:tc>
        <w:tc>
          <w:tcPr>
            <w:tcW w:w="1390" w:type="dxa"/>
            <w:vAlign w:val="center"/>
          </w:tcPr>
          <w:p w14:paraId="46215AC9">
            <w:pPr>
              <w:keepNext/>
              <w:widowControl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类型</w:t>
            </w:r>
          </w:p>
        </w:tc>
        <w:tc>
          <w:tcPr>
            <w:tcW w:w="2325" w:type="dxa"/>
            <w:vAlign w:val="center"/>
          </w:tcPr>
          <w:p w14:paraId="1DED5D28">
            <w:pPr>
              <w:keepNext/>
              <w:widowControl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消息类型</w:t>
            </w:r>
          </w:p>
        </w:tc>
        <w:tc>
          <w:tcPr>
            <w:tcW w:w="891" w:type="dxa"/>
            <w:vAlign w:val="center"/>
          </w:tcPr>
          <w:p w14:paraId="354C189F">
            <w:pPr>
              <w:keepNext/>
              <w:widowControl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频率</w:t>
            </w:r>
          </w:p>
        </w:tc>
        <w:tc>
          <w:tcPr>
            <w:tcW w:w="3216" w:type="dxa"/>
            <w:vAlign w:val="center"/>
          </w:tcPr>
          <w:p w14:paraId="034F1724">
            <w:pPr>
              <w:keepNext/>
              <w:widowControl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备注</w:t>
            </w:r>
          </w:p>
        </w:tc>
      </w:tr>
      <w:tr w14:paraId="04FD6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9" w:type="dxa"/>
            <w:vAlign w:val="center"/>
          </w:tcPr>
          <w:p w14:paraId="377EB356">
            <w:pPr>
              <w:keepNext/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/mode_cmd</w:t>
            </w:r>
          </w:p>
        </w:tc>
        <w:tc>
          <w:tcPr>
            <w:tcW w:w="1390" w:type="dxa"/>
            <w:vAlign w:val="center"/>
          </w:tcPr>
          <w:p w14:paraId="7AA89B5D">
            <w:pPr>
              <w:keepNext/>
              <w:widowControl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topic输入</w:t>
            </w:r>
          </w:p>
        </w:tc>
        <w:tc>
          <w:tcPr>
            <w:tcW w:w="2325" w:type="dxa"/>
            <w:vAlign w:val="center"/>
          </w:tcPr>
          <w:p w14:paraId="7D0472FF">
            <w:pPr>
              <w:keepNext/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std_msgs/String</w:t>
            </w:r>
          </w:p>
        </w:tc>
        <w:tc>
          <w:tcPr>
            <w:tcW w:w="891" w:type="dxa"/>
            <w:vAlign w:val="center"/>
          </w:tcPr>
          <w:p w14:paraId="128F9FDD">
            <w:pPr>
              <w:keepNext/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事件</w:t>
            </w:r>
          </w:p>
        </w:tc>
        <w:tc>
          <w:tcPr>
            <w:tcW w:w="3216" w:type="dxa"/>
            <w:vAlign w:val="center"/>
          </w:tcPr>
          <w:p w14:paraId="39324A7B">
            <w:pPr>
              <w:keepNext/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“AUTO_NAV”/“LINE”/“REMOTE”</w:t>
            </w:r>
          </w:p>
        </w:tc>
      </w:tr>
      <w:tr w14:paraId="35BDC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9" w:type="dxa"/>
            <w:vAlign w:val="center"/>
          </w:tcPr>
          <w:p w14:paraId="49A20FEA">
            <w:pPr>
              <w:keepNext/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/mode_status</w:t>
            </w:r>
          </w:p>
        </w:tc>
        <w:tc>
          <w:tcPr>
            <w:tcW w:w="1390" w:type="dxa"/>
            <w:vAlign w:val="center"/>
          </w:tcPr>
          <w:p w14:paraId="4C48EADB">
            <w:pPr>
              <w:keepNext/>
              <w:widowControl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topic输出</w:t>
            </w:r>
          </w:p>
        </w:tc>
        <w:tc>
          <w:tcPr>
            <w:tcW w:w="2325" w:type="dxa"/>
            <w:vAlign w:val="center"/>
          </w:tcPr>
          <w:p w14:paraId="6B36FBBD">
            <w:pPr>
              <w:keepNext/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std_msgs/String</w:t>
            </w:r>
          </w:p>
        </w:tc>
        <w:tc>
          <w:tcPr>
            <w:tcW w:w="891" w:type="dxa"/>
            <w:vAlign w:val="center"/>
          </w:tcPr>
          <w:p w14:paraId="0A3EDDB7">
            <w:pPr>
              <w:keepNext/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5 Hz</w:t>
            </w:r>
          </w:p>
        </w:tc>
        <w:tc>
          <w:tcPr>
            <w:tcW w:w="3216" w:type="dxa"/>
            <w:vAlign w:val="center"/>
          </w:tcPr>
          <w:p w14:paraId="573EE93D">
            <w:pPr>
              <w:keepNext/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当前模式心跳</w:t>
            </w:r>
          </w:p>
        </w:tc>
      </w:tr>
      <w:tr w14:paraId="0524D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9" w:type="dxa"/>
            <w:vAlign w:val="center"/>
          </w:tcPr>
          <w:p w14:paraId="717DD341">
            <w:pPr>
              <w:keepNext/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/cmd_vel_auto</w:t>
            </w:r>
          </w:p>
        </w:tc>
        <w:tc>
          <w:tcPr>
            <w:tcW w:w="1390" w:type="dxa"/>
            <w:vAlign w:val="center"/>
          </w:tcPr>
          <w:p w14:paraId="1DBD239C">
            <w:pPr>
              <w:keepNext/>
              <w:widowControl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topic输出</w:t>
            </w:r>
          </w:p>
        </w:tc>
        <w:tc>
          <w:tcPr>
            <w:tcW w:w="2325" w:type="dxa"/>
            <w:vAlign w:val="center"/>
          </w:tcPr>
          <w:p w14:paraId="5654DBA7">
            <w:pPr>
              <w:keepNext/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geometry_msgs/Twist</w:t>
            </w:r>
          </w:p>
        </w:tc>
        <w:tc>
          <w:tcPr>
            <w:tcW w:w="891" w:type="dxa"/>
            <w:vAlign w:val="center"/>
          </w:tcPr>
          <w:p w14:paraId="1EC05CC8">
            <w:pPr>
              <w:keepNext/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20 Hz</w:t>
            </w:r>
          </w:p>
        </w:tc>
        <w:tc>
          <w:tcPr>
            <w:tcW w:w="3216" w:type="dxa"/>
            <w:vAlign w:val="center"/>
          </w:tcPr>
          <w:p w14:paraId="24ECBED3">
            <w:pPr>
              <w:keepNext/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导航速度</w:t>
            </w:r>
          </w:p>
        </w:tc>
      </w:tr>
      <w:tr w14:paraId="34EA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9" w:type="dxa"/>
            <w:vAlign w:val="center"/>
          </w:tcPr>
          <w:p w14:paraId="3B6F9692">
            <w:pPr>
              <w:keepNext/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/cmd_vel_line</w:t>
            </w:r>
          </w:p>
        </w:tc>
        <w:tc>
          <w:tcPr>
            <w:tcW w:w="1390" w:type="dxa"/>
            <w:vAlign w:val="center"/>
          </w:tcPr>
          <w:p w14:paraId="1E0C335F">
            <w:pPr>
              <w:keepNext/>
              <w:widowControl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topic输出</w:t>
            </w:r>
          </w:p>
        </w:tc>
        <w:tc>
          <w:tcPr>
            <w:tcW w:w="2325" w:type="dxa"/>
            <w:vAlign w:val="center"/>
          </w:tcPr>
          <w:p w14:paraId="25D98B24">
            <w:pPr>
              <w:keepNext/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geometry_msgs/Twist</w:t>
            </w:r>
          </w:p>
        </w:tc>
        <w:tc>
          <w:tcPr>
            <w:tcW w:w="891" w:type="dxa"/>
            <w:vAlign w:val="center"/>
          </w:tcPr>
          <w:p w14:paraId="2D685586">
            <w:pPr>
              <w:keepNext/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15 Hz</w:t>
            </w:r>
          </w:p>
        </w:tc>
        <w:tc>
          <w:tcPr>
            <w:tcW w:w="3216" w:type="dxa"/>
            <w:vAlign w:val="center"/>
          </w:tcPr>
          <w:p w14:paraId="14455548">
            <w:pPr>
              <w:keepNext/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巡线速度</w:t>
            </w:r>
          </w:p>
        </w:tc>
      </w:tr>
    </w:tbl>
    <w:p w14:paraId="507A0490">
      <w:pPr>
        <w:rPr>
          <w:rFonts w:hint="eastAsia" w:ascii="宋体" w:hAnsi="宋体" w:eastAsia="宋体" w:cs="宋体"/>
          <w:lang w:eastAsia="zh-CN"/>
        </w:rPr>
      </w:pPr>
    </w:p>
    <w:p w14:paraId="0572ED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t>3.6.4 异常处理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100"/>
        <w:gridCol w:w="2104"/>
        <w:gridCol w:w="2104"/>
      </w:tblGrid>
      <w:tr w14:paraId="15C22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2130" w:type="dxa"/>
          </w:tcPr>
          <w:p w14:paraId="0C1EDC94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错误代码</w:t>
            </w:r>
          </w:p>
        </w:tc>
        <w:tc>
          <w:tcPr>
            <w:tcW w:w="2130" w:type="dxa"/>
          </w:tcPr>
          <w:p w14:paraId="1BB4EA19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描述</w:t>
            </w:r>
          </w:p>
        </w:tc>
        <w:tc>
          <w:tcPr>
            <w:tcW w:w="2131" w:type="dxa"/>
          </w:tcPr>
          <w:p w14:paraId="4BECDCCA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检测</w:t>
            </w:r>
          </w:p>
        </w:tc>
        <w:tc>
          <w:tcPr>
            <w:tcW w:w="2131" w:type="dxa"/>
          </w:tcPr>
          <w:p w14:paraId="12B90392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处理</w:t>
            </w:r>
          </w:p>
        </w:tc>
      </w:tr>
      <w:tr w14:paraId="3185D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0B10519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ERR_INVALID_MODE</w:t>
            </w:r>
          </w:p>
        </w:tc>
        <w:tc>
          <w:tcPr>
            <w:tcW w:w="2130" w:type="dxa"/>
          </w:tcPr>
          <w:p w14:paraId="49DEA783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模式字不在白名单</w:t>
            </w:r>
          </w:p>
        </w:tc>
        <w:tc>
          <w:tcPr>
            <w:tcW w:w="2131" w:type="dxa"/>
          </w:tcPr>
          <w:p w14:paraId="49109E9B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string 比对</w:t>
            </w:r>
          </w:p>
        </w:tc>
        <w:tc>
          <w:tcPr>
            <w:tcW w:w="2131" w:type="dxa"/>
          </w:tcPr>
          <w:p w14:paraId="3345FBB1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拒绝切换，保持原模式</w:t>
            </w:r>
          </w:p>
        </w:tc>
      </w:tr>
      <w:tr w14:paraId="7E0FA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2130" w:type="dxa"/>
          </w:tcPr>
          <w:p w14:paraId="3A14BFA7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ERR_SWITCH_TIMEOUT</w:t>
            </w:r>
          </w:p>
        </w:tc>
        <w:tc>
          <w:tcPr>
            <w:tcW w:w="2130" w:type="dxa"/>
          </w:tcPr>
          <w:p w14:paraId="414E3EE9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切换&gt;3s未完成</w:t>
            </w:r>
          </w:p>
        </w:tc>
        <w:tc>
          <w:tcPr>
            <w:tcW w:w="2131" w:type="dxa"/>
          </w:tcPr>
          <w:p w14:paraId="1A640ACA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计时器</w:t>
            </w:r>
          </w:p>
        </w:tc>
        <w:tc>
          <w:tcPr>
            <w:tcW w:w="2131" w:type="dxa"/>
          </w:tcPr>
          <w:p w14:paraId="14F96BE5">
            <w:pPr>
              <w:pStyle w:val="2"/>
              <w:widowControl w:val="0"/>
              <w:spacing w:after="0"/>
              <w:ind w:left="0" w:left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强制回 Remote</w:t>
            </w:r>
          </w:p>
        </w:tc>
      </w:tr>
    </w:tbl>
    <w:p w14:paraId="61B0B1AD">
      <w:pPr>
        <w:pStyle w:val="2"/>
        <w:spacing w:after="0"/>
        <w:ind w:left="0" w:leftChars="0" w:firstLine="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3.7 部件编号 C07 —— 安全监控节点（safety_monitor_node）</w:t>
      </w:r>
    </w:p>
    <w:p w14:paraId="79285E57">
      <w:pPr>
        <w:pStyle w:val="2"/>
        <w:spacing w:after="0"/>
        <w:ind w:left="0" w:leftChars="0" w:firstLine="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3.7.1 业务职能</w:t>
      </w:r>
    </w:p>
    <w:p w14:paraId="04555815">
      <w:pPr>
        <w:pStyle w:val="2"/>
        <w:spacing w:after="0"/>
        <w:ind w:left="0" w:leftChars="0" w:firstLine="0" w:firstLineChars="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概要设计表3-2-3 隐含“安全性原则”，统一监控电池、通信与传感器心跳。</w:t>
      </w:r>
    </w:p>
    <w:p w14:paraId="27A70F86">
      <w:pPr>
        <w:pStyle w:val="2"/>
        <w:spacing w:after="0"/>
        <w:ind w:left="0" w:leftChars="0" w:firstLine="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3.7.2 功能描述</w:t>
      </w:r>
    </w:p>
    <w:p w14:paraId="0BBDD689">
      <w:pPr>
        <w:pStyle w:val="2"/>
        <w:spacing w:after="0"/>
        <w:ind w:left="0" w:leftChars="0" w:firstLine="0" w:firstLineChars="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每 0.1 s 检查 /diagnostics_agg 与电池电压；</w:t>
      </w:r>
    </w:p>
    <w:p w14:paraId="380AD268">
      <w:pPr>
        <w:pStyle w:val="2"/>
        <w:spacing w:after="0"/>
        <w:ind w:left="0" w:leftChars="0" w:firstLine="0" w:firstLineChars="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电压&lt;7.0 V 或任一关键节点心跳&gt;1 s → 发布 /emergency_stop=true；</w:t>
      </w:r>
    </w:p>
    <w:p w14:paraId="234BEA74">
      <w:pPr>
        <w:pStyle w:val="2"/>
        <w:spacing w:after="0"/>
        <w:ind w:left="0" w:leftChars="0" w:firstLine="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GPIO 急停按钮独立引脚，中断响应 &lt;10 ms。</w:t>
      </w:r>
    </w:p>
    <w:p w14:paraId="5E5AECA3">
      <w:pPr>
        <w:pStyle w:val="2"/>
        <w:spacing w:after="0"/>
        <w:ind w:left="0" w:leftChars="0" w:firstLine="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3.7.3 接口定义</w:t>
      </w:r>
    </w:p>
    <w:tbl>
      <w:tblPr>
        <w:tblStyle w:val="11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3"/>
        <w:gridCol w:w="1083"/>
        <w:gridCol w:w="3657"/>
        <w:gridCol w:w="622"/>
        <w:gridCol w:w="1057"/>
      </w:tblGrid>
      <w:tr w14:paraId="1B77C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2103" w:type="dxa"/>
            <w:vAlign w:val="center"/>
          </w:tcPr>
          <w:p w14:paraId="6B7FB0C7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名称</w:t>
            </w:r>
          </w:p>
        </w:tc>
        <w:tc>
          <w:tcPr>
            <w:tcW w:w="1096" w:type="dxa"/>
            <w:vAlign w:val="center"/>
          </w:tcPr>
          <w:p w14:paraId="4C4ABB19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类型</w:t>
            </w:r>
          </w:p>
        </w:tc>
        <w:tc>
          <w:tcPr>
            <w:tcW w:w="3282" w:type="dxa"/>
            <w:vAlign w:val="center"/>
          </w:tcPr>
          <w:p w14:paraId="6BDDF837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消息类型</w:t>
            </w:r>
          </w:p>
        </w:tc>
        <w:tc>
          <w:tcPr>
            <w:tcW w:w="647" w:type="dxa"/>
            <w:vAlign w:val="center"/>
          </w:tcPr>
          <w:p w14:paraId="07941E14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频率</w:t>
            </w:r>
          </w:p>
        </w:tc>
        <w:tc>
          <w:tcPr>
            <w:tcW w:w="1097" w:type="dxa"/>
            <w:vAlign w:val="center"/>
          </w:tcPr>
          <w:p w14:paraId="76C249CF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备注</w:t>
            </w:r>
          </w:p>
        </w:tc>
      </w:tr>
      <w:tr w14:paraId="73717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3" w:type="dxa"/>
            <w:vAlign w:val="center"/>
          </w:tcPr>
          <w:p w14:paraId="615FEFFE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/diagnostics_agg</w:t>
            </w:r>
          </w:p>
        </w:tc>
        <w:tc>
          <w:tcPr>
            <w:tcW w:w="1096" w:type="dxa"/>
            <w:vAlign w:val="center"/>
          </w:tcPr>
          <w:p w14:paraId="71156735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topic输入</w:t>
            </w:r>
          </w:p>
        </w:tc>
        <w:tc>
          <w:tcPr>
            <w:tcW w:w="3282" w:type="dxa"/>
            <w:vAlign w:val="center"/>
          </w:tcPr>
          <w:p w14:paraId="1ADAC20B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diagnostic_msgs/DiagnosticArray</w:t>
            </w:r>
          </w:p>
        </w:tc>
        <w:tc>
          <w:tcPr>
            <w:tcW w:w="647" w:type="dxa"/>
            <w:vAlign w:val="center"/>
          </w:tcPr>
          <w:p w14:paraId="6EDAD17A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1 Hz</w:t>
            </w:r>
          </w:p>
        </w:tc>
        <w:tc>
          <w:tcPr>
            <w:tcW w:w="1097" w:type="dxa"/>
            <w:vAlign w:val="center"/>
          </w:tcPr>
          <w:p w14:paraId="28314C31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聚合诊断</w:t>
            </w:r>
          </w:p>
        </w:tc>
      </w:tr>
      <w:tr w14:paraId="3EB3F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3" w:type="dxa"/>
            <w:vAlign w:val="center"/>
          </w:tcPr>
          <w:p w14:paraId="62ADF90C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/emergency_stop</w:t>
            </w:r>
          </w:p>
        </w:tc>
        <w:tc>
          <w:tcPr>
            <w:tcW w:w="1096" w:type="dxa"/>
            <w:vAlign w:val="center"/>
          </w:tcPr>
          <w:p w14:paraId="1F73282A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topic输出</w:t>
            </w:r>
          </w:p>
        </w:tc>
        <w:tc>
          <w:tcPr>
            <w:tcW w:w="3282" w:type="dxa"/>
            <w:vAlign w:val="center"/>
          </w:tcPr>
          <w:p w14:paraId="603A6718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std_msgs/Bool</w:t>
            </w:r>
          </w:p>
        </w:tc>
        <w:tc>
          <w:tcPr>
            <w:tcW w:w="647" w:type="dxa"/>
            <w:vAlign w:val="center"/>
          </w:tcPr>
          <w:p w14:paraId="0C6E21BF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事件</w:t>
            </w:r>
          </w:p>
        </w:tc>
        <w:tc>
          <w:tcPr>
            <w:tcW w:w="1097" w:type="dxa"/>
            <w:vAlign w:val="center"/>
          </w:tcPr>
          <w:p w14:paraId="0BE5B6E6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true=全局急停</w:t>
            </w:r>
          </w:p>
        </w:tc>
      </w:tr>
      <w:tr w14:paraId="314B4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3" w:type="dxa"/>
            <w:vAlign w:val="center"/>
          </w:tcPr>
          <w:p w14:paraId="0D626450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/unlock</w:t>
            </w:r>
          </w:p>
        </w:tc>
        <w:tc>
          <w:tcPr>
            <w:tcW w:w="1096" w:type="dxa"/>
            <w:vAlign w:val="center"/>
          </w:tcPr>
          <w:p w14:paraId="7E863961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service</w:t>
            </w:r>
          </w:p>
        </w:tc>
        <w:tc>
          <w:tcPr>
            <w:tcW w:w="3282" w:type="dxa"/>
            <w:vAlign w:val="center"/>
          </w:tcPr>
          <w:p w14:paraId="02057338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std_srvs/Trigger</w:t>
            </w:r>
          </w:p>
        </w:tc>
        <w:tc>
          <w:tcPr>
            <w:tcW w:w="647" w:type="dxa"/>
            <w:vAlign w:val="center"/>
          </w:tcPr>
          <w:p w14:paraId="69CC961F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-</w:t>
            </w:r>
          </w:p>
        </w:tc>
        <w:tc>
          <w:tcPr>
            <w:tcW w:w="1097" w:type="dxa"/>
            <w:vAlign w:val="center"/>
          </w:tcPr>
          <w:p w14:paraId="53BD3CC2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手动解除软急停</w:t>
            </w:r>
          </w:p>
        </w:tc>
      </w:tr>
      <w:tr w14:paraId="5ABC6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3" w:type="dxa"/>
            <w:vAlign w:val="center"/>
          </w:tcPr>
          <w:p w14:paraId="67E6B493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battery_threshold</w:t>
            </w:r>
          </w:p>
        </w:tc>
        <w:tc>
          <w:tcPr>
            <w:tcW w:w="1096" w:type="dxa"/>
            <w:vAlign w:val="center"/>
          </w:tcPr>
          <w:p w14:paraId="79D13097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param</w:t>
            </w:r>
          </w:p>
        </w:tc>
        <w:tc>
          <w:tcPr>
            <w:tcW w:w="3282" w:type="dxa"/>
            <w:vAlign w:val="center"/>
          </w:tcPr>
          <w:p w14:paraId="6A3F7F5A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double</w:t>
            </w:r>
          </w:p>
        </w:tc>
        <w:tc>
          <w:tcPr>
            <w:tcW w:w="647" w:type="dxa"/>
            <w:vAlign w:val="center"/>
          </w:tcPr>
          <w:p w14:paraId="788B1B5C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-</w:t>
            </w:r>
          </w:p>
        </w:tc>
        <w:tc>
          <w:tcPr>
            <w:tcW w:w="1097" w:type="dxa"/>
            <w:vAlign w:val="center"/>
          </w:tcPr>
          <w:p w14:paraId="27B7A03E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7.0 V</w:t>
            </w:r>
          </w:p>
        </w:tc>
      </w:tr>
    </w:tbl>
    <w:p w14:paraId="6FA581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t>3.7.4 异常处理</w:t>
      </w:r>
    </w:p>
    <w:tbl>
      <w:tblPr>
        <w:tblStyle w:val="11"/>
        <w:tblW w:w="86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1668"/>
        <w:gridCol w:w="1335"/>
        <w:gridCol w:w="3216"/>
      </w:tblGrid>
      <w:tr w14:paraId="47EA0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36" w:type="dxa"/>
            <w:vAlign w:val="center"/>
          </w:tcPr>
          <w:p w14:paraId="4F01BA1E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错误代码</w:t>
            </w:r>
          </w:p>
        </w:tc>
        <w:tc>
          <w:tcPr>
            <w:tcW w:w="1668" w:type="dxa"/>
            <w:vAlign w:val="center"/>
          </w:tcPr>
          <w:p w14:paraId="76958482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描述</w:t>
            </w:r>
          </w:p>
        </w:tc>
        <w:tc>
          <w:tcPr>
            <w:tcW w:w="1335" w:type="dxa"/>
            <w:vAlign w:val="center"/>
          </w:tcPr>
          <w:p w14:paraId="2B5E949E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检测</w:t>
            </w:r>
          </w:p>
        </w:tc>
        <w:tc>
          <w:tcPr>
            <w:tcW w:w="3216" w:type="dxa"/>
            <w:vAlign w:val="center"/>
          </w:tcPr>
          <w:p w14:paraId="73BDBA3B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处理</w:t>
            </w:r>
          </w:p>
        </w:tc>
      </w:tr>
      <w:tr w14:paraId="11776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6" w:type="dxa"/>
            <w:vAlign w:val="center"/>
          </w:tcPr>
          <w:p w14:paraId="53DAF3B6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ERR_BATTERY_CRITICAL</w:t>
            </w:r>
          </w:p>
        </w:tc>
        <w:tc>
          <w:tcPr>
            <w:tcW w:w="1668" w:type="dxa"/>
            <w:vAlign w:val="center"/>
          </w:tcPr>
          <w:p w14:paraId="2BB215BF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电池&lt;7V</w:t>
            </w:r>
          </w:p>
        </w:tc>
        <w:tc>
          <w:tcPr>
            <w:tcW w:w="1335" w:type="dxa"/>
            <w:vAlign w:val="center"/>
          </w:tcPr>
          <w:p w14:paraId="698B5F7B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电压采样</w:t>
            </w:r>
          </w:p>
        </w:tc>
        <w:tc>
          <w:tcPr>
            <w:tcW w:w="3216" w:type="dxa"/>
            <w:vAlign w:val="center"/>
          </w:tcPr>
          <w:p w14:paraId="3D60CF5A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Nav2 进入FINALIZED，电机停转</w:t>
            </w:r>
          </w:p>
        </w:tc>
      </w:tr>
      <w:tr w14:paraId="35AC9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6" w:type="dxa"/>
            <w:vAlign w:val="center"/>
          </w:tcPr>
          <w:p w14:paraId="3A399D35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ERR_HEARTBEAT_LOST</w:t>
            </w:r>
          </w:p>
        </w:tc>
        <w:tc>
          <w:tcPr>
            <w:tcW w:w="1668" w:type="dxa"/>
            <w:vAlign w:val="center"/>
          </w:tcPr>
          <w:p w14:paraId="0DE147AE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节点心跳丢失</w:t>
            </w:r>
          </w:p>
        </w:tc>
        <w:tc>
          <w:tcPr>
            <w:tcW w:w="1335" w:type="dxa"/>
            <w:vAlign w:val="center"/>
          </w:tcPr>
          <w:p w14:paraId="42D947B8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时间戳&gt;1s</w:t>
            </w:r>
          </w:p>
        </w:tc>
        <w:tc>
          <w:tcPr>
            <w:tcW w:w="3216" w:type="dxa"/>
            <w:vAlign w:val="center"/>
          </w:tcPr>
          <w:p w14:paraId="7F111B4A">
            <w:pPr>
              <w:pStyle w:val="2"/>
              <w:widowControl w:val="0"/>
              <w:snapToGrid w:val="0"/>
              <w:spacing w:after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同上</w:t>
            </w:r>
          </w:p>
        </w:tc>
      </w:tr>
    </w:tbl>
    <w:p w14:paraId="42BD76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36" w:lineRule="atLeast"/>
        <w:ind w:left="0" w:right="0" w:firstLine="0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-CN"/>
        </w:rPr>
        <w:t>3.8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t>关键处理顺序图</w:t>
      </w:r>
    </w:p>
    <w:p w14:paraId="1AD20B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-CN"/>
        </w:rPr>
        <w:t>3.8.1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t xml:space="preserve"> 用例场景</w:t>
      </w:r>
    </w:p>
    <w:p w14:paraId="356A70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“用户在rviz2点击2D Nav Goal → 小车自主行驶至终点”跨部件消息时序，用于验证C01~C05接口正确性与实时性。</w:t>
      </w:r>
    </w:p>
    <w:p w14:paraId="32B7A6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textAlignment w:val="baseline"/>
        <w:rPr>
          <w:rFonts w:hint="eastAsia"/>
        </w:rPr>
      </w:pPr>
      <w:r>
        <w:rPr>
          <w:rFonts w:hint="eastAsia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-CN"/>
        </w:rPr>
        <w:t>3.8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t xml:space="preserve">.2 </w:t>
      </w:r>
      <w:r>
        <w:rPr>
          <w:rFonts w:hint="eastAsia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-CN"/>
        </w:rPr>
        <w:t>时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t>序图</w:t>
      </w:r>
    </w:p>
    <w:p w14:paraId="29E22734">
      <w:pPr>
        <w:pStyle w:val="2"/>
        <w:spacing w:after="0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74310" cy="7374255"/>
            <wp:effectExtent l="0" t="0" r="0" b="0"/>
            <wp:docPr id="3" name="图片 3" descr="d1cd3f0cbc56fd0deed9f6a85208b1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1cd3f0cbc56fd0deed9f6a85208b1c0"/>
                    <pic:cNvPicPr>
                      <a:picLocks noChangeAspect="1"/>
                    </pic:cNvPicPr>
                  </pic:nvPicPr>
                  <pic:blipFill>
                    <a:blip r:embed="rId4"/>
                    <a:srcRect t="26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7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082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textAlignment w:val="baseline"/>
        <w:rPr>
          <w:rFonts w:hint="eastAsia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-CN"/>
        </w:rPr>
      </w:pPr>
    </w:p>
    <w:p w14:paraId="1A64B8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textAlignment w:val="baseline"/>
        <w:rPr>
          <w:rFonts w:hint="eastAsia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-CN"/>
        </w:rPr>
      </w:pPr>
    </w:p>
    <w:p w14:paraId="0BA9CF0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textAlignment w:val="baseline"/>
        <w:rPr>
          <w:rFonts w:hint="eastAsia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-CN"/>
        </w:rPr>
      </w:pPr>
    </w:p>
    <w:p w14:paraId="4F91B24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</w:pPr>
      <w:r>
        <w:rPr>
          <w:rFonts w:hint="eastAsia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-CN"/>
        </w:rPr>
        <w:t>3.8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t>.3 时序关键数据</w:t>
      </w:r>
    </w:p>
    <w:tbl>
      <w:tblPr>
        <w:tblStyle w:val="11"/>
        <w:tblW w:w="90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339"/>
        <w:gridCol w:w="1672"/>
        <w:gridCol w:w="1450"/>
        <w:gridCol w:w="2787"/>
      </w:tblGrid>
      <w:tr w14:paraId="09B90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70" w:type="dxa"/>
            <w:vAlign w:val="center"/>
          </w:tcPr>
          <w:p w14:paraId="1DE00838">
            <w:pPr>
              <w:widowControl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消息</w:t>
            </w:r>
          </w:p>
        </w:tc>
        <w:tc>
          <w:tcPr>
            <w:tcW w:w="1339" w:type="dxa"/>
            <w:vAlign w:val="center"/>
          </w:tcPr>
          <w:p w14:paraId="63335697">
            <w:pPr>
              <w:widowControl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周期/事件</w:t>
            </w:r>
          </w:p>
        </w:tc>
        <w:tc>
          <w:tcPr>
            <w:tcW w:w="1672" w:type="dxa"/>
            <w:vAlign w:val="center"/>
          </w:tcPr>
          <w:p w14:paraId="1E934855">
            <w:pPr>
              <w:widowControl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最大允许延迟</w:t>
            </w:r>
          </w:p>
        </w:tc>
        <w:tc>
          <w:tcPr>
            <w:tcW w:w="1450" w:type="dxa"/>
            <w:vAlign w:val="center"/>
          </w:tcPr>
          <w:p w14:paraId="5F5AE67D">
            <w:pPr>
              <w:widowControl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本图设计值</w:t>
            </w:r>
          </w:p>
        </w:tc>
        <w:tc>
          <w:tcPr>
            <w:tcW w:w="2787" w:type="dxa"/>
            <w:vAlign w:val="center"/>
          </w:tcPr>
          <w:p w14:paraId="7EA5F56E">
            <w:pPr>
              <w:widowControl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备注</w:t>
            </w:r>
          </w:p>
        </w:tc>
      </w:tr>
      <w:tr w14:paraId="02568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0" w:type="dxa"/>
            <w:vAlign w:val="center"/>
          </w:tcPr>
          <w:p w14:paraId="09A68F6D">
            <w:pPr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NavigateToPose</w:t>
            </w:r>
          </w:p>
        </w:tc>
        <w:tc>
          <w:tcPr>
            <w:tcW w:w="1339" w:type="dxa"/>
            <w:vAlign w:val="center"/>
          </w:tcPr>
          <w:p w14:paraId="21E06A4C">
            <w:pPr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事件</w:t>
            </w:r>
          </w:p>
        </w:tc>
        <w:tc>
          <w:tcPr>
            <w:tcW w:w="1672" w:type="dxa"/>
            <w:vAlign w:val="center"/>
          </w:tcPr>
          <w:p w14:paraId="4A3C3548">
            <w:pPr>
              <w:widowControl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-</w:t>
            </w:r>
          </w:p>
        </w:tc>
        <w:tc>
          <w:tcPr>
            <w:tcW w:w="1450" w:type="dxa"/>
            <w:vAlign w:val="center"/>
          </w:tcPr>
          <w:p w14:paraId="4ACAF314">
            <w:pPr>
              <w:widowControl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-</w:t>
            </w:r>
          </w:p>
        </w:tc>
        <w:tc>
          <w:tcPr>
            <w:tcW w:w="2787" w:type="dxa"/>
            <w:vAlign w:val="center"/>
          </w:tcPr>
          <w:p w14:paraId="539EFEF1">
            <w:pPr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Action含goal+feedback+result</w:t>
            </w:r>
          </w:p>
        </w:tc>
      </w:tr>
      <w:tr w14:paraId="6864F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0" w:type="dxa"/>
            <w:vAlign w:val="center"/>
          </w:tcPr>
          <w:p w14:paraId="730B4619">
            <w:pPr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/scan</w:t>
            </w:r>
          </w:p>
        </w:tc>
        <w:tc>
          <w:tcPr>
            <w:tcW w:w="1339" w:type="dxa"/>
            <w:vAlign w:val="center"/>
          </w:tcPr>
          <w:p w14:paraId="74B967B2">
            <w:pPr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10Hz</w:t>
            </w:r>
          </w:p>
        </w:tc>
        <w:tc>
          <w:tcPr>
            <w:tcW w:w="1672" w:type="dxa"/>
            <w:vAlign w:val="center"/>
          </w:tcPr>
          <w:p w14:paraId="3A41F276">
            <w:pPr>
              <w:widowControl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100ms</w:t>
            </w:r>
          </w:p>
        </w:tc>
        <w:tc>
          <w:tcPr>
            <w:tcW w:w="1450" w:type="dxa"/>
            <w:vAlign w:val="center"/>
          </w:tcPr>
          <w:p w14:paraId="45136E9F">
            <w:pPr>
              <w:widowControl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100ms</w:t>
            </w:r>
          </w:p>
        </w:tc>
        <w:tc>
          <w:tcPr>
            <w:tcW w:w="2787" w:type="dxa"/>
            <w:vAlign w:val="center"/>
          </w:tcPr>
          <w:p w14:paraId="70F274EF">
            <w:pPr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周期中值50ms</w:t>
            </w:r>
          </w:p>
        </w:tc>
      </w:tr>
      <w:tr w14:paraId="1D5C7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0" w:type="dxa"/>
            <w:vAlign w:val="center"/>
          </w:tcPr>
          <w:p w14:paraId="12A2D0C3">
            <w:pPr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/cmd_vel</w:t>
            </w:r>
          </w:p>
        </w:tc>
        <w:tc>
          <w:tcPr>
            <w:tcW w:w="1339" w:type="dxa"/>
            <w:vAlign w:val="center"/>
          </w:tcPr>
          <w:p w14:paraId="23E71AA2">
            <w:pPr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20Hz</w:t>
            </w:r>
          </w:p>
        </w:tc>
        <w:tc>
          <w:tcPr>
            <w:tcW w:w="1672" w:type="dxa"/>
            <w:vAlign w:val="center"/>
          </w:tcPr>
          <w:p w14:paraId="3294FDA4">
            <w:pPr>
              <w:widowControl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50ms</w:t>
            </w:r>
          </w:p>
        </w:tc>
        <w:tc>
          <w:tcPr>
            <w:tcW w:w="1450" w:type="dxa"/>
            <w:vAlign w:val="center"/>
          </w:tcPr>
          <w:p w14:paraId="76FE3285">
            <w:pPr>
              <w:widowControl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50ms</w:t>
            </w:r>
          </w:p>
        </w:tc>
        <w:tc>
          <w:tcPr>
            <w:tcW w:w="2787" w:type="dxa"/>
            <w:vAlign w:val="center"/>
          </w:tcPr>
          <w:p w14:paraId="1575593D">
            <w:pPr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控制闭环延迟需求</w:t>
            </w:r>
          </w:p>
        </w:tc>
      </w:tr>
      <w:tr w14:paraId="1A955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0" w:type="dxa"/>
            <w:vAlign w:val="center"/>
          </w:tcPr>
          <w:p w14:paraId="5BE6FF16">
            <w:pPr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/odom</w:t>
            </w:r>
          </w:p>
        </w:tc>
        <w:tc>
          <w:tcPr>
            <w:tcW w:w="1339" w:type="dxa"/>
            <w:vAlign w:val="center"/>
          </w:tcPr>
          <w:p w14:paraId="14A8900E">
            <w:pPr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50Hz</w:t>
            </w:r>
          </w:p>
        </w:tc>
        <w:tc>
          <w:tcPr>
            <w:tcW w:w="1672" w:type="dxa"/>
            <w:vAlign w:val="center"/>
          </w:tcPr>
          <w:p w14:paraId="0584817D">
            <w:pPr>
              <w:widowControl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20ms</w:t>
            </w:r>
          </w:p>
        </w:tc>
        <w:tc>
          <w:tcPr>
            <w:tcW w:w="1450" w:type="dxa"/>
            <w:vAlign w:val="center"/>
          </w:tcPr>
          <w:p w14:paraId="2B2CC9B3">
            <w:pPr>
              <w:widowControl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20ms</w:t>
            </w:r>
          </w:p>
        </w:tc>
        <w:tc>
          <w:tcPr>
            <w:tcW w:w="2787" w:type="dxa"/>
            <w:vAlign w:val="center"/>
          </w:tcPr>
          <w:p w14:paraId="05BBA5F8">
            <w:pPr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6"/>
                <w:sz w:val="21"/>
                <w:szCs w:val="21"/>
                <w:shd w:val="clear" w:fill="FFFFFF"/>
              </w:rPr>
              <w:t>定位与SLAM输入</w:t>
            </w:r>
          </w:p>
        </w:tc>
      </w:tr>
    </w:tbl>
    <w:p w14:paraId="4A7C9928">
      <w:pPr>
        <w:rPr>
          <w:rFonts w:hint="eastAsia"/>
          <w:lang w:eastAsia="zh-CN"/>
        </w:rPr>
      </w:pPr>
    </w:p>
    <w:p w14:paraId="0C1626AC">
      <w:pPr>
        <w:pStyle w:val="2"/>
        <w:spacing w:after="0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8DB9A2"/>
    <w:multiLevelType w:val="multilevel"/>
    <w:tmpl w:val="A38DB9A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0E27AF"/>
    <w:rsid w:val="0BD95DC6"/>
    <w:rsid w:val="35D30632"/>
    <w:rsid w:val="380E27AF"/>
    <w:rsid w:val="43065E58"/>
    <w:rsid w:val="52C01151"/>
    <w:rsid w:val="586E66A0"/>
    <w:rsid w:val="596E77EA"/>
    <w:rsid w:val="78BC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4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6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</w:style>
  <w:style w:type="paragraph" w:styleId="3">
    <w:name w:val="Body Text Indent"/>
    <w:basedOn w:val="1"/>
    <w:unhideWhenUsed/>
    <w:qFormat/>
    <w:uiPriority w:val="0"/>
    <w:pPr>
      <w:spacing w:after="120"/>
      <w:ind w:left="420" w:leftChars="2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qFormat/>
    <w:uiPriority w:val="99"/>
    <w:rPr>
      <w:color w:val="0000FF"/>
      <w:u w:val="single"/>
    </w:rPr>
  </w:style>
  <w:style w:type="character" w:styleId="15">
    <w:name w:val="HTML Code"/>
    <w:basedOn w:val="12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2828</Words>
  <Characters>5432</Characters>
  <Lines>0</Lines>
  <Paragraphs>0</Paragraphs>
  <TotalTime>41</TotalTime>
  <ScaleCrop>false</ScaleCrop>
  <LinksUpToDate>false</LinksUpToDate>
  <CharactersWithSpaces>5683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2025-11-07T01:46:00Z</dcterms:created>
  <dc:creator>王鄙人</dc:creator>
  <cp:lastModifiedBy>　　　　　　　　</cp:lastModifiedBy>
  <dcterms:modified xsi:type="dcterms:W3CDTF">2025-11-09T02:38:15Z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5BA12A00E6434C07944093C078090B49_11</vt:lpwstr>
  </property>
  <property fmtid="{D5CDD505-2E9C-101B-9397-08002B2CF9AE}" pid="4" name="KSOTemplateDocerSaveRecord">
    <vt:lpwstr>eyJoZGlkIjoiMjFiMTA1NjVjMjNkZGI1YTQ3ZDdjNjNkNzcyZjJlOTYiLCJ1c2VySWQiOiI1NDI5MzkzNzUifQ==</vt:lpwstr>
  </property>
</Properties>
</file>