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Questions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1. Réaliser une courte analyse exploratoire.</w:t>
      </w:r>
    </w:p>
    <w:p>
      <w:pPr>
        <w:pStyle w:val="BodyText"/>
        <w:bidi w:val="0"/>
        <w:jc w:val="start"/>
        <w:rPr/>
      </w:pPr>
      <w:r>
        <w:rPr/>
        <w:t>- De l’univariante sur les colonnes considérées + une ACP suffirait ? Je peux aussi faire une bivariante avec un boxplot, fais gaffe aux colonnes String, mapping first ? Addresse ?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t>Questions :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- 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t>2. StringTransformers</w:t>
      </w:r>
    </w:p>
    <w:p>
      <w:pPr>
        <w:pStyle w:val="BodyText"/>
        <w:bidi w:val="0"/>
        <w:spacing w:before="0" w:after="140"/>
        <w:jc w:val="start"/>
        <w:rPr/>
      </w:pPr>
      <w:r>
        <w:rPr/>
        <w:t>- Avec ou sans l-ajout des strings, ou tu fais simplement 2 pipelines</w:t>
      </w:r>
    </w:p>
    <w:p>
      <w:pPr>
        <w:pStyle w:val="BodyText"/>
        <w:bidi w:val="0"/>
        <w:spacing w:before="0" w:after="140"/>
        <w:jc w:val="start"/>
        <w:rPr/>
      </w:pPr>
      <w:r>
        <w:rPr/>
        <w:t>- Un qui definit les colonnes que tu ajoutes ?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- EncodingMode : </w:t>
      </w:r>
      <w:r>
        <w:fldChar w:fldCharType="begin"/>
      </w:r>
      <w:r>
        <w:rPr>
          <w:rStyle w:val="Hyperlink"/>
          <w:rFonts w:eastAsia="Noto Sans Mono CJK SC" w:cs="Liberation Mono" w:ascii="Liberation Mono" w:hAnsi="Liberation Mono"/>
        </w:rPr>
        <w:instrText xml:space="preserve"> HYPERLINK "https://scikit-learn.org/stable/modules/generated/sklearn.preprocessing.OneHotEncoder.html" \l "sklearn.preprocessing.OneHotEncoder"</w:instrText>
      </w:r>
      <w:r>
        <w:rPr>
          <w:rStyle w:val="Hyperlink"/>
          <w:rFonts w:eastAsia="Noto Sans Mono CJK SC" w:cs="Liberation Mono" w:ascii="Liberation Mono" w:hAnsi="Liberation Mono"/>
        </w:rPr>
        <w:fldChar w:fldCharType="separate"/>
      </w:r>
      <w:r>
        <w:rPr>
          <w:rStyle w:val="Hyperlink"/>
          <w:rFonts w:eastAsia="Noto Sans Mono CJK SC" w:cs="Liberation Mono" w:ascii="Liberation Mono" w:hAnsi="Liberation Mono"/>
        </w:rPr>
        <w:t>OneHotEncoder</w:t>
      </w:r>
      <w:r>
        <w:rPr>
          <w:rStyle w:val="Hyperlink"/>
          <w:rFonts w:eastAsia="Noto Sans Mono CJK SC" w:cs="Liberation Mono" w:ascii="Liberation Mono" w:hAnsi="Liberation Mono"/>
        </w:rPr>
        <w:fldChar w:fldCharType="end"/>
      </w:r>
      <w:r>
        <w:rPr/>
        <w:t xml:space="preserve"> ou </w:t>
      </w:r>
      <w:r>
        <w:fldChar w:fldCharType="begin"/>
      </w:r>
      <w:r>
        <w:rPr>
          <w:rStyle w:val="Hyperlink"/>
          <w:rFonts w:eastAsia="Noto Sans Mono CJK SC" w:cs="Liberation Mono" w:ascii="Liberation Mono" w:hAnsi="Liberation Mono"/>
        </w:rPr>
        <w:instrText xml:space="preserve"> HYPERLINK "https://scikit-learn.org/stable/modules/generated/sklearn.preprocessing.TargetEncoder.html" \l "sklearn.preprocessing.TargetEncoder"</w:instrText>
      </w:r>
      <w:r>
        <w:rPr>
          <w:rStyle w:val="Hyperlink"/>
          <w:rFonts w:eastAsia="Noto Sans Mono CJK SC" w:cs="Liberation Mono" w:ascii="Liberation Mono" w:hAnsi="Liberation Mono"/>
        </w:rPr>
        <w:fldChar w:fldCharType="separate"/>
      </w:r>
      <w:r>
        <w:rPr>
          <w:rStyle w:val="Hyperlink"/>
          <w:rFonts w:eastAsia="Noto Sans Mono CJK SC" w:cs="Liberation Mono" w:ascii="Liberation Mono" w:hAnsi="Liberation Mono"/>
        </w:rPr>
        <w:t>TargetEncoder</w:t>
      </w:r>
      <w:r>
        <w:rPr>
          <w:rStyle w:val="Hyperlink"/>
          <w:rFonts w:eastAsia="Noto Sans Mono CJK SC" w:cs="Liberation Mono" w:ascii="Liberation Mono" w:hAnsi="Liberation Mono"/>
        </w:rPr>
        <w:fldChar w:fldCharType="end"/>
      </w:r>
      <w:r>
        <w:rPr>
          <w:rStyle w:val="SourceText"/>
        </w:rPr>
        <w:t xml:space="preserve"> ou </w:t>
      </w:r>
      <w:r>
        <w:fldChar w:fldCharType="begin"/>
      </w:r>
      <w:r>
        <w:rPr>
          <w:rStyle w:val="Hyperlink"/>
          <w:rFonts w:eastAsia="Noto Sans Mono CJK SC" w:cs="Liberation Mono" w:ascii="Liberation Mono" w:hAnsi="Liberation Mono"/>
        </w:rPr>
        <w:instrText xml:space="preserve"> HYPERLINK "https://scikit-learn.org/stable/modules/generated/sklearn.preprocessing.OrdinalEncoder.html" \l "sklearn.preprocessing.OrdinalEncoder"</w:instrText>
      </w:r>
      <w:r>
        <w:rPr>
          <w:rStyle w:val="Hyperlink"/>
          <w:rFonts w:eastAsia="Noto Sans Mono CJK SC" w:cs="Liberation Mono" w:ascii="Liberation Mono" w:hAnsi="Liberation Mono"/>
        </w:rPr>
        <w:fldChar w:fldCharType="separate"/>
      </w:r>
      <w:r>
        <w:rPr>
          <w:rStyle w:val="Hyperlink"/>
          <w:rFonts w:eastAsia="Noto Sans Mono CJK SC" w:cs="Liberation Mono" w:ascii="Liberation Mono" w:hAnsi="Liberation Mono"/>
        </w:rPr>
        <w:t>OrdinalEncoder</w:t>
      </w:r>
      <w:r>
        <w:rPr>
          <w:rStyle w:val="Hyperlink"/>
          <w:rFonts w:eastAsia="Noto Sans Mono CJK SC" w:cs="Liberation Mono" w:ascii="Liberation Mono" w:hAnsi="Liberation Mono"/>
        </w:rPr>
        <w:fldChar w:fldCharType="end"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fr-CH" w:eastAsia="zh-CN" w:bidi="hi-IN"/>
        </w:rPr>
        <w:t xml:space="preserve">Check this : </w:t>
      </w:r>
      <w:r>
        <w:fldChar w:fldCharType="begin"/>
      </w:r>
      <w:r>
        <w:rPr>
          <w:rStyle w:val="Hyperlink"/>
          <w:sz w:val="24"/>
          <w:kern w:val="2"/>
          <w:szCs w:val="24"/>
          <w:rFonts w:eastAsia="Noto Serif CJK SC" w:cs="Noto Sans Devanagari" w:ascii="Liberation Mono" w:hAnsi="Liberation Mono"/>
          <w:color w:val="auto"/>
          <w:lang w:val="fr-CH" w:eastAsia="zh-CN" w:bidi="hi-IN"/>
        </w:rPr>
        <w:instrText xml:space="preserve"> HYPERLINK "https://scikit-learn.org/stable/auto_examples/preprocessing/plot_target_encoder.html" \l "sphx-glr-auto-examples-preprocessing-plot-target-encoder-py"</w:instrText>
      </w:r>
      <w:r>
        <w:rPr>
          <w:rStyle w:val="Hyperlink"/>
          <w:sz w:val="24"/>
          <w:kern w:val="2"/>
          <w:szCs w:val="24"/>
          <w:rFonts w:eastAsia="Noto Serif CJK SC" w:cs="Noto Sans Devanagari" w:ascii="Liberation Mono" w:hAnsi="Liberation Mono"/>
          <w:color w:val="auto"/>
          <w:lang w:val="fr-CH" w:eastAsia="zh-CN" w:bidi="hi-IN"/>
        </w:rPr>
        <w:fldChar w:fldCharType="separate"/>
      </w:r>
      <w:r>
        <w:rPr>
          <w:rStyle w:val="Hyperlink"/>
          <w:rFonts w:eastAsia="Noto Serif CJK SC" w:cs="Noto Sans Devanagari" w:ascii="Liberation Mono" w:hAnsi="Liberation Mono"/>
          <w:color w:val="auto"/>
          <w:kern w:val="2"/>
          <w:sz w:val="24"/>
          <w:szCs w:val="24"/>
          <w:lang w:val="fr-CH" w:eastAsia="zh-CN" w:bidi="hi-IN"/>
        </w:rPr>
        <w:t>https://scikit-learn.org/stable/auto_examples/preprocessing/plot_target_encoder.html#sphx-glr-auto-examples-preprocessing-plot-target-encoder-py</w:t>
      </w:r>
      <w:r>
        <w:rPr>
          <w:rStyle w:val="Hyperlink"/>
          <w:sz w:val="24"/>
          <w:kern w:val="2"/>
          <w:szCs w:val="24"/>
          <w:rFonts w:eastAsia="Noto Serif CJK SC" w:cs="Noto Sans Devanagari" w:ascii="Liberation Mono" w:hAnsi="Liberation Mono"/>
          <w:color w:val="auto"/>
          <w:lang w:val="fr-CH" w:eastAsia="zh-CN" w:bidi="hi-IN"/>
        </w:rPr>
        <w:fldChar w:fldCharType="end"/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fr-CH" w:eastAsia="zh-CN" w:bidi="hi-IN"/>
        </w:rPr>
        <w:t>C’est tout. Puis tu cr ees tes pipelines, ils vont servir a preparer les donnes.</w:t>
      </w:r>
    </w:p>
    <w:p>
      <w:pPr>
        <w:pStyle w:val="BodyText"/>
        <w:widowControl/>
        <w:suppressAutoHyphens w:val="true"/>
        <w:bidi w:val="0"/>
        <w:jc w:val="start"/>
        <w:rPr>
          <w:rStyle w:val="SourceText"/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fr-CH" w:eastAsia="zh-CN" w:bidi="hi-IN"/>
        </w:rPr>
      </w:r>
    </w:p>
    <w:p>
      <w:pPr>
        <w:pStyle w:val="BodyText"/>
        <w:widowControl/>
        <w:suppressAutoHyphens w:val="true"/>
        <w:bidi w:val="0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fr-CH" w:eastAsia="zh-CN" w:bidi="hi-IN"/>
        </w:rPr>
        <w:t>Suis le livre ensuite, tu es prêt à essayer plusieurs modèles.</w:t>
      </w:r>
    </w:p>
    <w:p>
      <w:pPr>
        <w:pStyle w:val="BodyText"/>
        <w:widowControl/>
        <w:suppressAutoHyphens w:val="true"/>
        <w:bidi w:val="0"/>
        <w:spacing w:before="0" w:after="140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fr-CH" w:eastAsia="zh-CN" w:bidi="hi-IN"/>
        </w:rPr>
        <w:t>Commence simple avec peu de colonnes que tu ajoutes, tu buildes ensuite par-dessus. C’est bien d’avoir un pipeline qui marche avec un modèle et plus pour mercredi comme ça tu peux poser les questions.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CH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549</TotalTime>
  <Application>LibreOffice/24.2.3.2$Linux_X86_64 LibreOffice_project/420$Build-2</Application>
  <AppVersion>15.0000</AppVersion>
  <Pages>1</Pages>
  <Words>139</Words>
  <Characters>821</Characters>
  <CharactersWithSpaces>948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2024-05-26T08:25:54Z</dcterms:created>
  <dc:creator/>
  <dc:description/>
  <dc:language>fr-CH</dc:language>
  <cp:lastModifiedBy/>
  <dcterms:modified xsi:type="dcterms:W3CDTF">2024-06-05T16:48:05Z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