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74FBF" w14:textId="77777777" w:rsidR="00BA04B1" w:rsidRPr="00BA04B1" w:rsidRDefault="00BA04B1" w:rsidP="00BA04B1">
      <w:pPr>
        <w:jc w:val="center"/>
        <w:rPr>
          <w:b/>
        </w:rPr>
      </w:pPr>
      <w:r w:rsidRPr="00BA04B1">
        <w:rPr>
          <w:b/>
        </w:rPr>
        <w:t>Team Contract Template</w:t>
      </w:r>
    </w:p>
    <w:p w14:paraId="3C5B4002" w14:textId="77777777" w:rsidR="00BA04B1" w:rsidRDefault="00BA04B1" w:rsidP="00BA04B1">
      <w:pPr>
        <w:jc w:val="center"/>
      </w:pPr>
    </w:p>
    <w:p w14:paraId="13B35CAE" w14:textId="77777777" w:rsidR="00BA04B1" w:rsidRDefault="00BA04B1" w:rsidP="00BA04B1"/>
    <w:p w14:paraId="62F72B6B" w14:textId="1C14A516" w:rsidR="00BA04B1" w:rsidRDefault="00BA04B1" w:rsidP="00BA04B1">
      <w:r>
        <w:t>Team Name:</w:t>
      </w:r>
      <w:r w:rsidR="000D23C4">
        <w:t xml:space="preserve"> Team 5</w:t>
      </w:r>
    </w:p>
    <w:p w14:paraId="2BC0555F" w14:textId="77777777" w:rsidR="00BA04B1" w:rsidRDefault="00BA04B1" w:rsidP="00BA04B1"/>
    <w:p w14:paraId="0C97E599" w14:textId="77777777" w:rsidR="00BA04B1" w:rsidRDefault="00BA04B1" w:rsidP="00BA04B1">
      <w:r>
        <w:t>These are the terms of group conduct and cooperation that we agree on as a team.</w:t>
      </w:r>
    </w:p>
    <w:p w14:paraId="3A4FDF05" w14:textId="77777777" w:rsidR="00BA04B1" w:rsidRDefault="00BA04B1" w:rsidP="00BA04B1"/>
    <w:p w14:paraId="55D657CC" w14:textId="5BDCE166" w:rsidR="00A65138" w:rsidRDefault="00BA04B1" w:rsidP="00A65138">
      <w:r w:rsidRPr="00BA04B1">
        <w:rPr>
          <w:b/>
        </w:rPr>
        <w:t>Participation</w:t>
      </w:r>
      <w:r w:rsidRPr="00BA04B1">
        <w:t>: We agree to</w:t>
      </w:r>
      <w:r w:rsidR="00A65138">
        <w:t xml:space="preserve"> r</w:t>
      </w:r>
      <w:r w:rsidR="002F3CB5">
        <w:t xml:space="preserve">ecognize that each of our individual performances (both good and bad) will reflect on each other’s grades. </w:t>
      </w:r>
      <w:r w:rsidR="00FA6940">
        <w:t xml:space="preserve">Each member must take equal responsibility for the completion of the project </w:t>
      </w:r>
      <w:r w:rsidR="002F3CB5">
        <w:t xml:space="preserve">We will all work to create projects of high quality, regardless of obstacles </w:t>
      </w:r>
      <w:r w:rsidR="00DB2E0F">
        <w:t>which arise. We will</w:t>
      </w:r>
      <w:r w:rsidR="002F3CB5">
        <w:t xml:space="preserve"> also work to help each other learn.</w:t>
      </w:r>
    </w:p>
    <w:p w14:paraId="250D56BD" w14:textId="77777777" w:rsidR="00A65138" w:rsidRDefault="00A65138" w:rsidP="00A65138">
      <w:pPr>
        <w:pBdr>
          <w:bottom w:val="single" w:sz="12" w:space="0" w:color="auto"/>
        </w:pBdr>
      </w:pPr>
    </w:p>
    <w:p w14:paraId="0BC56243" w14:textId="77777777" w:rsidR="00A65138" w:rsidRDefault="00A65138" w:rsidP="00A65138">
      <w:pPr>
        <w:rPr>
          <w:b/>
        </w:rPr>
      </w:pPr>
    </w:p>
    <w:p w14:paraId="6198647E" w14:textId="247A3C9A" w:rsidR="00A65138" w:rsidRDefault="00BA04B1" w:rsidP="00A65138">
      <w:pPr>
        <w:pBdr>
          <w:bottom w:val="single" w:sz="12" w:space="0" w:color="auto"/>
        </w:pBdr>
      </w:pPr>
      <w:r w:rsidRPr="00BA04B1">
        <w:rPr>
          <w:b/>
        </w:rPr>
        <w:t>Communication</w:t>
      </w:r>
      <w:r w:rsidRPr="00BA04B1">
        <w:t>: We agree to</w:t>
      </w:r>
      <w:r w:rsidR="00D148C6">
        <w:t xml:space="preserve"> k</w:t>
      </w:r>
      <w:r w:rsidR="002F3CB5">
        <w:t xml:space="preserve">eep the team up to date on our personal progress every 1-2 days through the team Discord server. </w:t>
      </w:r>
      <w:r w:rsidR="00A65138">
        <w:t>If situations arise which would limit an individual’s ability to communicate, the team should made be aware as soon as possible.</w:t>
      </w:r>
    </w:p>
    <w:p w14:paraId="0073B5AB" w14:textId="720D0CCD" w:rsidR="00A65138" w:rsidRDefault="00A65138" w:rsidP="00A65138">
      <w:pPr>
        <w:pBdr>
          <w:bottom w:val="single" w:sz="12" w:space="0" w:color="auto"/>
        </w:pBdr>
      </w:pPr>
    </w:p>
    <w:p w14:paraId="1A46F041" w14:textId="77777777" w:rsidR="00A65138" w:rsidRDefault="00A65138" w:rsidP="00A65138">
      <w:pPr>
        <w:rPr>
          <w:b/>
        </w:rPr>
      </w:pPr>
    </w:p>
    <w:p w14:paraId="52905891" w14:textId="4EFB505D" w:rsidR="00A65138" w:rsidRDefault="00A65138" w:rsidP="00A65138">
      <w:r w:rsidRPr="00BA04B1">
        <w:rPr>
          <w:b/>
        </w:rPr>
        <w:t>Meetings</w:t>
      </w:r>
      <w:r w:rsidRPr="00BA04B1">
        <w:t>: We agree to</w:t>
      </w:r>
      <w:r>
        <w:t xml:space="preserve"> hold weekly meetings via Zoom calls or Discord voice channels on Monday, Tuesday, and Thursday from 6:00PM to 8:00PM (UTC -6:00) as needed. All members are expected to attend these meetings and individual time conflicts must be communicated at least 24 hours ahead of meeting time.</w:t>
      </w:r>
    </w:p>
    <w:p w14:paraId="767B18F5" w14:textId="77777777" w:rsidR="00A65138" w:rsidRDefault="00A65138" w:rsidP="00A65138">
      <w:pPr>
        <w:pBdr>
          <w:bottom w:val="single" w:sz="12" w:space="0" w:color="auto"/>
        </w:pBdr>
      </w:pPr>
    </w:p>
    <w:p w14:paraId="6B796BC2" w14:textId="77777777" w:rsidR="00A65138" w:rsidRDefault="00A65138" w:rsidP="00A65138">
      <w:pPr>
        <w:rPr>
          <w:b/>
        </w:rPr>
      </w:pPr>
    </w:p>
    <w:p w14:paraId="2506B4DA" w14:textId="0DB2EAF9" w:rsidR="00A65138" w:rsidRDefault="00A65138" w:rsidP="00A65138">
      <w:r w:rsidRPr="00BA04B1">
        <w:rPr>
          <w:b/>
        </w:rPr>
        <w:t>Conduct</w:t>
      </w:r>
      <w:r w:rsidRPr="00BA04B1">
        <w:t>: We agree to</w:t>
      </w:r>
      <w:r>
        <w:t xml:space="preserve"> work with professionalism and maturity. We will work to bolster each other’s strengths and improve upon weaknesses.</w:t>
      </w:r>
      <w:r w:rsidR="00D0746C">
        <w:t xml:space="preserve"> Constructive criticism must be heeded and not taken personally.</w:t>
      </w:r>
    </w:p>
    <w:p w14:paraId="2C27DBF4" w14:textId="77777777" w:rsidR="00A65138" w:rsidRDefault="00A65138" w:rsidP="00A65138">
      <w:pPr>
        <w:pBdr>
          <w:bottom w:val="single" w:sz="12" w:space="0" w:color="auto"/>
        </w:pBdr>
      </w:pPr>
    </w:p>
    <w:p w14:paraId="0D54CFDD" w14:textId="77777777" w:rsidR="00A65138" w:rsidRDefault="00A65138" w:rsidP="00A65138"/>
    <w:p w14:paraId="09B6FB66" w14:textId="2C10F8E0" w:rsidR="00A65138" w:rsidRDefault="00A65138" w:rsidP="00A65138">
      <w:r>
        <w:rPr>
          <w:b/>
        </w:rPr>
        <w:t>Conflict</w:t>
      </w:r>
      <w:r w:rsidRPr="00BA04B1">
        <w:t>: We agree to</w:t>
      </w:r>
      <w:r>
        <w:t xml:space="preserve"> keep the team aware of any conflicts which arise which impede on project progress. The team will happily redistribute </w:t>
      </w:r>
      <w:r w:rsidR="00D0746C">
        <w:t>workload</w:t>
      </w:r>
      <w:r>
        <w:t xml:space="preserve"> in emergency situations.</w:t>
      </w:r>
      <w:r w:rsidR="00D0746C">
        <w:t xml:space="preserve"> If conflicts arise which make justify editing this contract, the team may do so with popular majority approval.</w:t>
      </w:r>
    </w:p>
    <w:p w14:paraId="49AFB012" w14:textId="77777777" w:rsidR="00A65138" w:rsidRDefault="00A65138" w:rsidP="00A65138">
      <w:pPr>
        <w:pBdr>
          <w:bottom w:val="single" w:sz="12" w:space="0" w:color="auto"/>
        </w:pBdr>
      </w:pPr>
    </w:p>
    <w:p w14:paraId="4BD72EAD" w14:textId="77777777" w:rsidR="00A65138" w:rsidRDefault="00A65138" w:rsidP="00A65138"/>
    <w:p w14:paraId="19268CA6" w14:textId="77777777" w:rsidR="00A65138" w:rsidRDefault="00A65138" w:rsidP="00A65138">
      <w:r w:rsidRPr="00BA04B1">
        <w:rPr>
          <w:b/>
        </w:rPr>
        <w:t>Deadlines</w:t>
      </w:r>
      <w:r>
        <w:t>: We agree to set and keep deadlines (which will be documented via XXXXXX). The rest of the team should be made aware of an individual’s deadlines to maintain the expectation that that task will be completed by the deadline.</w:t>
      </w:r>
    </w:p>
    <w:p w14:paraId="76EE820F" w14:textId="22286ED6" w:rsidR="00A65138" w:rsidRDefault="00A65138" w:rsidP="00A65138"/>
    <w:p w14:paraId="0430C9D5" w14:textId="5EBBABCC" w:rsidR="00D0746C" w:rsidRDefault="00D0746C" w:rsidP="00A65138"/>
    <w:p w14:paraId="60BA8C85" w14:textId="6FADBB3B" w:rsidR="00D0746C" w:rsidRDefault="00D0746C" w:rsidP="00A65138"/>
    <w:p w14:paraId="76F4BC5E" w14:textId="25EB5EC2" w:rsidR="00D0746C" w:rsidRDefault="00D0746C" w:rsidP="00A65138"/>
    <w:p w14:paraId="519EEEA6" w14:textId="77777777" w:rsidR="00D0746C" w:rsidRDefault="00D0746C" w:rsidP="00A65138"/>
    <w:p w14:paraId="37007DC6" w14:textId="77777777" w:rsidR="00A65138" w:rsidRDefault="00A65138" w:rsidP="00A65138"/>
    <w:tbl>
      <w:tblPr>
        <w:tblStyle w:val="TableGrid"/>
        <w:tblW w:w="0" w:type="auto"/>
        <w:tblLook w:val="00A0" w:firstRow="1" w:lastRow="0" w:firstColumn="1" w:lastColumn="0" w:noHBand="0" w:noVBand="0"/>
      </w:tblPr>
      <w:tblGrid>
        <w:gridCol w:w="4428"/>
        <w:gridCol w:w="4428"/>
      </w:tblGrid>
      <w:tr w:rsidR="00A65138" w14:paraId="72D122CB" w14:textId="77777777" w:rsidTr="00701C67">
        <w:tc>
          <w:tcPr>
            <w:tcW w:w="4428" w:type="dxa"/>
          </w:tcPr>
          <w:p w14:paraId="28E5E661" w14:textId="77777777" w:rsidR="00A65138" w:rsidRDefault="00A65138" w:rsidP="00701C67">
            <w:r>
              <w:t>Team Member’s Name</w:t>
            </w:r>
          </w:p>
        </w:tc>
        <w:tc>
          <w:tcPr>
            <w:tcW w:w="4428" w:type="dxa"/>
          </w:tcPr>
          <w:p w14:paraId="16C3DBBA" w14:textId="77777777" w:rsidR="00A65138" w:rsidRDefault="00A65138" w:rsidP="00701C67">
            <w:r>
              <w:t>Team Member’s Signature</w:t>
            </w:r>
          </w:p>
        </w:tc>
      </w:tr>
      <w:tr w:rsidR="00A65138" w14:paraId="2B8C5830" w14:textId="77777777" w:rsidTr="00701C67">
        <w:tc>
          <w:tcPr>
            <w:tcW w:w="4428" w:type="dxa"/>
          </w:tcPr>
          <w:p w14:paraId="5C30B6BD" w14:textId="2E6467E3" w:rsidR="00A65138" w:rsidRDefault="00D0746C" w:rsidP="00701C67">
            <w:r>
              <w:t>Caden Kroonenberg</w:t>
            </w:r>
          </w:p>
        </w:tc>
        <w:tc>
          <w:tcPr>
            <w:tcW w:w="4428" w:type="dxa"/>
          </w:tcPr>
          <w:p w14:paraId="53DF4734" w14:textId="77777777" w:rsidR="00A65138" w:rsidRDefault="00A65138" w:rsidP="00701C67"/>
          <w:p w14:paraId="37BB67DD" w14:textId="77777777" w:rsidR="00A65138" w:rsidRDefault="00A65138" w:rsidP="00701C67"/>
        </w:tc>
      </w:tr>
      <w:tr w:rsidR="00A65138" w14:paraId="561847F3" w14:textId="77777777" w:rsidTr="00701C67">
        <w:tc>
          <w:tcPr>
            <w:tcW w:w="4428" w:type="dxa"/>
          </w:tcPr>
          <w:p w14:paraId="421FE72E" w14:textId="5F7FC38C" w:rsidR="00A65138" w:rsidRDefault="00D0746C" w:rsidP="00701C67">
            <w:r>
              <w:t>Chengyuan Bai</w:t>
            </w:r>
          </w:p>
        </w:tc>
        <w:tc>
          <w:tcPr>
            <w:tcW w:w="4428" w:type="dxa"/>
          </w:tcPr>
          <w:p w14:paraId="5CF49CF6" w14:textId="77777777" w:rsidR="00A65138" w:rsidRDefault="00A65138" w:rsidP="00701C67"/>
          <w:p w14:paraId="2F366D9F" w14:textId="77777777" w:rsidR="00A65138" w:rsidRDefault="00A65138" w:rsidP="00701C67"/>
        </w:tc>
      </w:tr>
      <w:tr w:rsidR="00A65138" w14:paraId="361FECF0" w14:textId="77777777" w:rsidTr="00701C67">
        <w:tc>
          <w:tcPr>
            <w:tcW w:w="4428" w:type="dxa"/>
          </w:tcPr>
          <w:p w14:paraId="7C8D1149" w14:textId="00B21112" w:rsidR="00A65138" w:rsidRDefault="00D0746C" w:rsidP="00701C67">
            <w:r>
              <w:t>Jiacheng Chen</w:t>
            </w:r>
          </w:p>
        </w:tc>
        <w:tc>
          <w:tcPr>
            <w:tcW w:w="4428" w:type="dxa"/>
          </w:tcPr>
          <w:p w14:paraId="4ADD1FD2" w14:textId="77777777" w:rsidR="00A65138" w:rsidRDefault="00A65138" w:rsidP="00701C67"/>
          <w:p w14:paraId="201A9056" w14:textId="77777777" w:rsidR="00A65138" w:rsidRDefault="00A65138" w:rsidP="00701C67"/>
        </w:tc>
      </w:tr>
      <w:tr w:rsidR="00A65138" w14:paraId="3F599D8C" w14:textId="77777777" w:rsidTr="00701C67">
        <w:tc>
          <w:tcPr>
            <w:tcW w:w="4428" w:type="dxa"/>
          </w:tcPr>
          <w:p w14:paraId="01D187C9" w14:textId="58828132" w:rsidR="00A65138" w:rsidRDefault="00D0746C" w:rsidP="00701C67">
            <w:r>
              <w:t>Steven Hu</w:t>
            </w:r>
          </w:p>
        </w:tc>
        <w:tc>
          <w:tcPr>
            <w:tcW w:w="4428" w:type="dxa"/>
          </w:tcPr>
          <w:p w14:paraId="5E52E044" w14:textId="77777777" w:rsidR="00A65138" w:rsidRDefault="00A65138" w:rsidP="00701C67"/>
          <w:p w14:paraId="2C727E07" w14:textId="77777777" w:rsidR="00A65138" w:rsidRDefault="00A65138" w:rsidP="00701C67"/>
        </w:tc>
      </w:tr>
      <w:tr w:rsidR="00A65138" w14:paraId="39C1C584" w14:textId="77777777" w:rsidTr="00701C67">
        <w:tc>
          <w:tcPr>
            <w:tcW w:w="4428" w:type="dxa"/>
          </w:tcPr>
          <w:p w14:paraId="6BFDD6E1" w14:textId="5AEAC3C9" w:rsidR="00A65138" w:rsidRDefault="00D0746C" w:rsidP="00701C67">
            <w:r>
              <w:t>Wesley Sportsman</w:t>
            </w:r>
          </w:p>
        </w:tc>
        <w:tc>
          <w:tcPr>
            <w:tcW w:w="4428" w:type="dxa"/>
          </w:tcPr>
          <w:p w14:paraId="04295979" w14:textId="77777777" w:rsidR="00A65138" w:rsidRDefault="00A65138" w:rsidP="00701C67"/>
          <w:p w14:paraId="415A2171" w14:textId="77777777" w:rsidR="00A65138" w:rsidRDefault="00A65138" w:rsidP="00701C67"/>
        </w:tc>
      </w:tr>
    </w:tbl>
    <w:p w14:paraId="7D66246D" w14:textId="77777777" w:rsidR="00A65138" w:rsidRDefault="00A65138" w:rsidP="00A65138">
      <w:pPr>
        <w:pBdr>
          <w:bottom w:val="single" w:sz="12" w:space="0" w:color="auto"/>
        </w:pBdr>
      </w:pPr>
    </w:p>
    <w:sectPr w:rsidR="00A65138"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11BEE"/>
    <w:multiLevelType w:val="hybridMultilevel"/>
    <w:tmpl w:val="811EC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A04B1"/>
    <w:rsid w:val="000D23C4"/>
    <w:rsid w:val="00125D88"/>
    <w:rsid w:val="002F3CB5"/>
    <w:rsid w:val="00A65138"/>
    <w:rsid w:val="00AA166E"/>
    <w:rsid w:val="00BA04B1"/>
    <w:rsid w:val="00CB6E45"/>
    <w:rsid w:val="00D0746C"/>
    <w:rsid w:val="00D148C6"/>
    <w:rsid w:val="00DB2E0F"/>
    <w:rsid w:val="00EC16B9"/>
    <w:rsid w:val="00FA6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B1E2D34"/>
  <w15:docId w15:val="{5079EE8A-FC25-8844-8CED-48BD49A9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B1"/>
    <w:pPr>
      <w:ind w:left="720"/>
      <w:contextualSpacing/>
    </w:pPr>
  </w:style>
  <w:style w:type="table" w:styleId="TableGrid">
    <w:name w:val="Table Grid"/>
    <w:basedOn w:val="TableNormal"/>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D14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436315">
      <w:bodyDiv w:val="1"/>
      <w:marLeft w:val="0"/>
      <w:marRight w:val="0"/>
      <w:marTop w:val="0"/>
      <w:marBottom w:val="0"/>
      <w:divBdr>
        <w:top w:val="none" w:sz="0" w:space="0" w:color="auto"/>
        <w:left w:val="none" w:sz="0" w:space="0" w:color="auto"/>
        <w:bottom w:val="none" w:sz="0" w:space="0" w:color="auto"/>
        <w:right w:val="none" w:sz="0" w:space="0" w:color="auto"/>
      </w:divBdr>
    </w:div>
    <w:div w:id="984747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Kroonenberg, Caden S</cp:lastModifiedBy>
  <cp:revision>9</cp:revision>
  <dcterms:created xsi:type="dcterms:W3CDTF">2011-09-13T19:11:00Z</dcterms:created>
  <dcterms:modified xsi:type="dcterms:W3CDTF">2021-02-11T19:27:00Z</dcterms:modified>
</cp:coreProperties>
</file>