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DC34C7" w:rsidTr="00DC34C7">
        <w:tc>
          <w:tcPr>
            <w:tcW w:w="5508" w:type="dxa"/>
          </w:tcPr>
          <w:p w:rsidR="00DC34C7" w:rsidRDefault="00DC34C7">
            <w:r>
              <w:t>ABDUS MONDAL</w:t>
            </w:r>
          </w:p>
        </w:tc>
        <w:tc>
          <w:tcPr>
            <w:tcW w:w="5508" w:type="dxa"/>
          </w:tcPr>
          <w:p w:rsidR="00187BEA" w:rsidRDefault="00A22097" w:rsidP="00187BEA">
            <w:hyperlink r:id="rId8" w:history="1">
              <w:r w:rsidR="00187BEA" w:rsidRPr="001D3805">
                <w:rPr>
                  <w:rStyle w:val="Hyperlink"/>
                </w:rPr>
                <w:t>abdus.mondal@gmail.com</w:t>
              </w:r>
            </w:hyperlink>
          </w:p>
        </w:tc>
      </w:tr>
      <w:tr w:rsidR="00DC34C7" w:rsidTr="00DC34C7">
        <w:trPr>
          <w:trHeight w:val="432"/>
        </w:trPr>
        <w:tc>
          <w:tcPr>
            <w:tcW w:w="5508" w:type="dxa"/>
          </w:tcPr>
          <w:p w:rsidR="00DC34C7" w:rsidRDefault="00DC34C7">
            <w:r>
              <w:t>+91 9552 56 56 19</w:t>
            </w:r>
          </w:p>
        </w:tc>
        <w:tc>
          <w:tcPr>
            <w:tcW w:w="5508" w:type="dxa"/>
          </w:tcPr>
          <w:p w:rsidR="00DC34C7" w:rsidRDefault="00DC34C7">
            <w:r>
              <w:t>Pune, India</w:t>
            </w:r>
          </w:p>
        </w:tc>
      </w:tr>
    </w:tbl>
    <w:p w:rsidR="0001066E" w:rsidRDefault="0001066E" w:rsidP="0001066E">
      <w:pPr>
        <w:spacing w:after="0"/>
        <w:rPr>
          <w:rFonts w:ascii="Arial" w:hAnsi="Arial" w:cs="Arial"/>
          <w:b/>
        </w:rPr>
      </w:pPr>
    </w:p>
    <w:p w:rsidR="0001066E" w:rsidRDefault="0001066E" w:rsidP="0001066E">
      <w:pPr>
        <w:spacing w:after="0"/>
        <w:rPr>
          <w:rFonts w:ascii="Arial" w:hAnsi="Arial" w:cs="Arial"/>
          <w:b/>
        </w:rPr>
      </w:pPr>
      <w:r w:rsidRPr="00022570">
        <w:rPr>
          <w:rFonts w:ascii="Arial" w:hAnsi="Arial" w:cs="Arial"/>
          <w:b/>
        </w:rPr>
        <w:t xml:space="preserve">Experience </w:t>
      </w:r>
      <w:r>
        <w:rPr>
          <w:rFonts w:ascii="Arial" w:hAnsi="Arial" w:cs="Arial"/>
          <w:b/>
        </w:rPr>
        <w:t>S</w:t>
      </w:r>
      <w:r w:rsidRPr="00022570">
        <w:rPr>
          <w:rFonts w:ascii="Arial" w:hAnsi="Arial" w:cs="Arial"/>
          <w:b/>
        </w:rPr>
        <w:t>ummary</w:t>
      </w:r>
      <w:r>
        <w:rPr>
          <w:rFonts w:ascii="Arial" w:hAnsi="Arial" w:cs="Arial"/>
          <w:b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01066E" w:rsidTr="00B56D1E">
        <w:trPr>
          <w:trHeight w:val="324"/>
        </w:trPr>
        <w:tc>
          <w:tcPr>
            <w:tcW w:w="5508" w:type="dxa"/>
            <w:shd w:val="clear" w:color="auto" w:fill="D9D9D9" w:themeFill="background1" w:themeFillShade="D9"/>
          </w:tcPr>
          <w:p w:rsidR="0001066E" w:rsidRPr="00B56D1E" w:rsidRDefault="0001066E" w:rsidP="00E774EE">
            <w:r w:rsidRPr="00E774EE">
              <w:rPr>
                <w:rFonts w:ascii="Arial" w:hAnsi="Arial" w:cs="Arial"/>
                <w:b/>
              </w:rPr>
              <w:t>Technical Role:</w:t>
            </w:r>
          </w:p>
        </w:tc>
        <w:tc>
          <w:tcPr>
            <w:tcW w:w="5508" w:type="dxa"/>
          </w:tcPr>
          <w:p w:rsidR="0001066E" w:rsidRDefault="0001066E"/>
        </w:tc>
      </w:tr>
      <w:tr w:rsidR="0001066E" w:rsidTr="00FD3BCC">
        <w:trPr>
          <w:trHeight w:val="3042"/>
        </w:trPr>
        <w:tc>
          <w:tcPr>
            <w:tcW w:w="5508" w:type="dxa"/>
          </w:tcPr>
          <w:p w:rsidR="000C6833" w:rsidRPr="000C6833" w:rsidRDefault="0001066E" w:rsidP="0001066E">
            <w:pPr>
              <w:pStyle w:val="BodyText"/>
              <w:numPr>
                <w:ilvl w:val="0"/>
                <w:numId w:val="1"/>
              </w:numPr>
              <w:jc w:val="both"/>
              <w:rPr>
                <w:rFonts w:ascii="Verdana" w:hAnsi="Verdana" w:cs="Tahoma"/>
                <w:kern w:val="20"/>
              </w:rPr>
            </w:pPr>
            <w:r w:rsidRPr="000C6833">
              <w:rPr>
                <w:rFonts w:ascii="Arial" w:hAnsi="Arial"/>
              </w:rPr>
              <w:t>Technical P</w:t>
            </w:r>
            <w:r w:rsidR="000C6833" w:rsidRPr="000C6833">
              <w:rPr>
                <w:rFonts w:ascii="Arial" w:hAnsi="Arial"/>
              </w:rPr>
              <w:t>roject Lead &amp; SME,</w:t>
            </w:r>
            <w:r w:rsidR="002040C2">
              <w:rPr>
                <w:rFonts w:ascii="Arial" w:hAnsi="Arial"/>
              </w:rPr>
              <w:t xml:space="preserve"> member of design and architecture team,</w:t>
            </w:r>
            <w:r w:rsidR="00BF63B2">
              <w:rPr>
                <w:rFonts w:ascii="Arial" w:hAnsi="Arial"/>
              </w:rPr>
              <w:t xml:space="preserve"> </w:t>
            </w:r>
            <w:r w:rsidR="00C44FEF">
              <w:rPr>
                <w:rFonts w:ascii="Arial" w:hAnsi="Arial"/>
              </w:rPr>
              <w:t>11</w:t>
            </w:r>
            <w:r w:rsidRPr="000C6833">
              <w:rPr>
                <w:rFonts w:ascii="Arial" w:hAnsi="Arial"/>
              </w:rPr>
              <w:t xml:space="preserve">+ years </w:t>
            </w:r>
            <w:r w:rsidR="000C6833">
              <w:rPr>
                <w:rFonts w:ascii="Arial" w:hAnsi="Arial"/>
              </w:rPr>
              <w:t xml:space="preserve">of experience on enterprise software SDLC in banking and finance domain. </w:t>
            </w:r>
          </w:p>
          <w:p w:rsidR="0001066E" w:rsidRPr="000C6833" w:rsidRDefault="000C6833" w:rsidP="0001066E">
            <w:pPr>
              <w:pStyle w:val="BodyText"/>
              <w:numPr>
                <w:ilvl w:val="0"/>
                <w:numId w:val="1"/>
              </w:numPr>
              <w:jc w:val="both"/>
              <w:rPr>
                <w:rFonts w:ascii="Verdana" w:hAnsi="Verdana" w:cs="Tahoma"/>
                <w:kern w:val="20"/>
              </w:rPr>
            </w:pPr>
            <w:r>
              <w:rPr>
                <w:rFonts w:ascii="Arial" w:hAnsi="Arial" w:cs="Arial"/>
              </w:rPr>
              <w:t xml:space="preserve">Experienced </w:t>
            </w:r>
            <w:r w:rsidR="0001066E" w:rsidRPr="000C6833">
              <w:rPr>
                <w:rFonts w:ascii="Arial" w:hAnsi="Arial" w:cs="Arial"/>
              </w:rPr>
              <w:t xml:space="preserve">in </w:t>
            </w:r>
            <w:r w:rsidR="0001066E" w:rsidRPr="000C6833">
              <w:rPr>
                <w:rFonts w:ascii="Arial" w:hAnsi="Arial"/>
              </w:rPr>
              <w:t>requirement analysis,</w:t>
            </w:r>
            <w:r w:rsidR="0001066E" w:rsidRPr="000C6833">
              <w:rPr>
                <w:rFonts w:ascii="Arial" w:hAnsi="Arial" w:cs="Arial"/>
                <w:bCs/>
              </w:rPr>
              <w:t xml:space="preserve"> </w:t>
            </w:r>
            <w:r w:rsidR="0001066E" w:rsidRPr="000C6833">
              <w:rPr>
                <w:rFonts w:ascii="Arial" w:hAnsi="Arial"/>
              </w:rPr>
              <w:t>designing, coding, technology migration, feasibility study, POCs.</w:t>
            </w:r>
          </w:p>
          <w:p w:rsidR="001F2C40" w:rsidRDefault="002040C2" w:rsidP="00BF63B2">
            <w:pPr>
              <w:pStyle w:val="BodyText"/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Experienced </w:t>
            </w:r>
            <w:r w:rsidR="00BF63B2">
              <w:rPr>
                <w:rFonts w:ascii="Arial" w:hAnsi="Arial"/>
              </w:rPr>
              <w:t>with M</w:t>
            </w:r>
            <w:r w:rsidR="00810423">
              <w:rPr>
                <w:rFonts w:ascii="Arial" w:hAnsi="Arial"/>
              </w:rPr>
              <w:t>achine Learning algorithms</w:t>
            </w:r>
            <w:r w:rsidR="00BF63B2">
              <w:rPr>
                <w:rFonts w:ascii="Arial" w:hAnsi="Arial"/>
              </w:rPr>
              <w:t xml:space="preserve"> and tools like H20,</w:t>
            </w:r>
            <w:r w:rsidR="001F2C40">
              <w:rPr>
                <w:rFonts w:ascii="Arial" w:hAnsi="Arial"/>
              </w:rPr>
              <w:t xml:space="preserve"> </w:t>
            </w:r>
            <w:r w:rsidR="00BF63B2">
              <w:rPr>
                <w:rFonts w:ascii="Arial" w:hAnsi="Arial"/>
              </w:rPr>
              <w:t>R Studio,</w:t>
            </w:r>
            <w:r w:rsidR="00BF63B2">
              <w:t xml:space="preserve"> </w:t>
            </w:r>
            <w:proofErr w:type="gramStart"/>
            <w:r w:rsidR="00BF63B2">
              <w:rPr>
                <w:rFonts w:ascii="Arial" w:hAnsi="Arial"/>
              </w:rPr>
              <w:t>A</w:t>
            </w:r>
            <w:r w:rsidR="00BF63B2" w:rsidRPr="00BF63B2">
              <w:rPr>
                <w:rFonts w:ascii="Arial" w:hAnsi="Arial"/>
              </w:rPr>
              <w:t>pache</w:t>
            </w:r>
            <w:proofErr w:type="gramEnd"/>
            <w:r w:rsidR="00BF63B2" w:rsidRPr="00BF63B2">
              <w:rPr>
                <w:rFonts w:ascii="Arial" w:hAnsi="Arial"/>
              </w:rPr>
              <w:t xml:space="preserve"> </w:t>
            </w:r>
            <w:r w:rsidR="00BF63B2">
              <w:rPr>
                <w:rFonts w:ascii="Arial" w:hAnsi="Arial"/>
              </w:rPr>
              <w:t>Z</w:t>
            </w:r>
            <w:r w:rsidR="00BF63B2" w:rsidRPr="00BF63B2">
              <w:rPr>
                <w:rFonts w:ascii="Arial" w:hAnsi="Arial"/>
              </w:rPr>
              <w:t>eppelin</w:t>
            </w:r>
            <w:r w:rsidR="00810423">
              <w:rPr>
                <w:rFonts w:ascii="Arial" w:hAnsi="Arial"/>
              </w:rPr>
              <w:t>. Experienced to develop deep learning models using H2O</w:t>
            </w:r>
          </w:p>
          <w:p w:rsidR="002040C2" w:rsidRDefault="001F2C40" w:rsidP="00BF63B2">
            <w:pPr>
              <w:pStyle w:val="BodyText"/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Experienced on Jasper Reporting, </w:t>
            </w:r>
            <w:proofErr w:type="spellStart"/>
            <w:r>
              <w:rPr>
                <w:rFonts w:ascii="Arial" w:hAnsi="Arial"/>
              </w:rPr>
              <w:t>Pentaho</w:t>
            </w:r>
            <w:proofErr w:type="spellEnd"/>
            <w:r>
              <w:rPr>
                <w:rFonts w:ascii="Arial" w:hAnsi="Arial"/>
              </w:rPr>
              <w:t xml:space="preserve"> ETL tool,     R analytics and Tableau, D3.js, analytics dashboard creation</w:t>
            </w:r>
            <w:r w:rsidR="004A2E70">
              <w:rPr>
                <w:rFonts w:ascii="Arial" w:hAnsi="Arial"/>
              </w:rPr>
              <w:t xml:space="preserve"> in </w:t>
            </w:r>
            <w:proofErr w:type="spellStart"/>
            <w:r w:rsidR="004A2E70">
              <w:rPr>
                <w:rFonts w:ascii="Arial" w:hAnsi="Arial"/>
              </w:rPr>
              <w:t>Splunk</w:t>
            </w:r>
            <w:proofErr w:type="spellEnd"/>
            <w:r w:rsidR="004A2E70">
              <w:rPr>
                <w:rFonts w:ascii="Arial" w:hAnsi="Arial"/>
              </w:rPr>
              <w:t xml:space="preserve"> analytics</w:t>
            </w:r>
            <w:r w:rsidR="004A2E70">
              <w:rPr>
                <w:rFonts w:ascii="Arial" w:hAnsi="Arial"/>
              </w:rPr>
              <w:t xml:space="preserve"> tool</w:t>
            </w:r>
            <w:r>
              <w:rPr>
                <w:rFonts w:ascii="Arial" w:hAnsi="Arial"/>
              </w:rPr>
              <w:t>.</w:t>
            </w:r>
            <w:r w:rsidR="00810423">
              <w:rPr>
                <w:rFonts w:ascii="Arial" w:hAnsi="Arial"/>
              </w:rPr>
              <w:t xml:space="preserve"> </w:t>
            </w:r>
          </w:p>
          <w:p w:rsidR="00250DB3" w:rsidRDefault="001F2C40" w:rsidP="0001066E">
            <w:pPr>
              <w:pStyle w:val="BodyText"/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Experienced to develop</w:t>
            </w:r>
            <w:r w:rsidR="000C6833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enterprise applications using </w:t>
            </w:r>
            <w:r w:rsidR="000C6833">
              <w:rPr>
                <w:rFonts w:ascii="Arial" w:hAnsi="Arial"/>
              </w:rPr>
              <w:t>Java 8.0</w:t>
            </w:r>
            <w:r w:rsidR="000B6474">
              <w:rPr>
                <w:rFonts w:ascii="Arial" w:hAnsi="Arial"/>
              </w:rPr>
              <w:t>, J2EE</w:t>
            </w:r>
            <w:r w:rsidR="000C6833">
              <w:rPr>
                <w:rFonts w:ascii="Arial" w:hAnsi="Arial"/>
              </w:rPr>
              <w:t>, Spring 4.x</w:t>
            </w:r>
            <w:r w:rsidR="0001066E" w:rsidRPr="0001066E">
              <w:rPr>
                <w:rFonts w:ascii="Arial" w:hAnsi="Arial"/>
              </w:rPr>
              <w:t>,</w:t>
            </w:r>
            <w:r w:rsidR="00F531D9">
              <w:rPr>
                <w:rFonts w:ascii="Arial" w:hAnsi="Arial"/>
              </w:rPr>
              <w:t>Spring-boot,</w:t>
            </w:r>
            <w:r>
              <w:rPr>
                <w:rFonts w:ascii="Arial" w:hAnsi="Arial"/>
              </w:rPr>
              <w:t>microservices,</w:t>
            </w:r>
            <w:r w:rsidR="0001066E" w:rsidRPr="0001066E">
              <w:rPr>
                <w:rFonts w:ascii="Arial" w:hAnsi="Arial"/>
              </w:rPr>
              <w:t xml:space="preserve"> Hibernate 4.0, Design Pattern, </w:t>
            </w:r>
            <w:r w:rsidR="00250DB3" w:rsidRPr="0001066E">
              <w:rPr>
                <w:rFonts w:ascii="Arial" w:hAnsi="Arial"/>
              </w:rPr>
              <w:t>REST</w:t>
            </w:r>
            <w:r w:rsidR="009F50D3">
              <w:rPr>
                <w:rFonts w:ascii="Arial" w:hAnsi="Arial"/>
              </w:rPr>
              <w:t>ful W</w:t>
            </w:r>
            <w:r w:rsidR="00250DB3">
              <w:rPr>
                <w:rFonts w:ascii="Arial" w:hAnsi="Arial"/>
              </w:rPr>
              <w:t>eb</w:t>
            </w:r>
            <w:r w:rsidR="009F50D3">
              <w:rPr>
                <w:rFonts w:ascii="Arial" w:hAnsi="Arial"/>
              </w:rPr>
              <w:t xml:space="preserve"> S</w:t>
            </w:r>
            <w:r w:rsidR="00250DB3">
              <w:rPr>
                <w:rFonts w:ascii="Arial" w:hAnsi="Arial"/>
              </w:rPr>
              <w:t>ervice</w:t>
            </w:r>
          </w:p>
          <w:p w:rsidR="0001066E" w:rsidRDefault="0001066E" w:rsidP="0001066E">
            <w:pPr>
              <w:pStyle w:val="BodyText"/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 w:rsidRPr="0001066E">
              <w:rPr>
                <w:rFonts w:ascii="Arial" w:hAnsi="Arial"/>
              </w:rPr>
              <w:t>Apache Tomcat 6.0</w:t>
            </w:r>
            <w:r w:rsidR="000B6474" w:rsidRPr="0001066E">
              <w:rPr>
                <w:rFonts w:ascii="Arial" w:hAnsi="Arial"/>
              </w:rPr>
              <w:t>, IBM</w:t>
            </w:r>
            <w:r w:rsidRPr="0001066E">
              <w:rPr>
                <w:rFonts w:ascii="Arial" w:hAnsi="Arial"/>
              </w:rPr>
              <w:t xml:space="preserve"> </w:t>
            </w:r>
            <w:proofErr w:type="spellStart"/>
            <w:r w:rsidRPr="0001066E">
              <w:rPr>
                <w:rFonts w:ascii="Arial" w:hAnsi="Arial"/>
              </w:rPr>
              <w:t>Websphere</w:t>
            </w:r>
            <w:proofErr w:type="spellEnd"/>
            <w:r w:rsidRPr="0001066E">
              <w:rPr>
                <w:rFonts w:ascii="Arial" w:hAnsi="Arial"/>
              </w:rPr>
              <w:t xml:space="preserve"> 6.1/7,</w:t>
            </w:r>
            <w:r w:rsidR="000B6474">
              <w:rPr>
                <w:rFonts w:ascii="Arial" w:hAnsi="Arial"/>
              </w:rPr>
              <w:t xml:space="preserve"> JBOSS, </w:t>
            </w:r>
            <w:r w:rsidRPr="0001066E">
              <w:rPr>
                <w:rFonts w:ascii="Arial" w:hAnsi="Arial"/>
              </w:rPr>
              <w:t>Oracle 11g &amp; DB2 v9.0,</w:t>
            </w:r>
            <w:r w:rsidR="000C6833">
              <w:rPr>
                <w:rFonts w:ascii="Arial" w:hAnsi="Arial"/>
              </w:rPr>
              <w:t xml:space="preserve">JMS, </w:t>
            </w:r>
            <w:r w:rsidR="00250DB3">
              <w:rPr>
                <w:rFonts w:ascii="Arial" w:hAnsi="Arial"/>
              </w:rPr>
              <w:t>Maven</w:t>
            </w:r>
            <w:r w:rsidRPr="0001066E">
              <w:rPr>
                <w:rFonts w:ascii="Arial" w:hAnsi="Arial"/>
              </w:rPr>
              <w:t>,.</w:t>
            </w:r>
            <w:r w:rsidR="00DC6C3F">
              <w:rPr>
                <w:rFonts w:ascii="Arial" w:hAnsi="Arial"/>
              </w:rPr>
              <w:t xml:space="preserve"> </w:t>
            </w:r>
            <w:proofErr w:type="spellStart"/>
            <w:r w:rsidR="009F50D3">
              <w:rPr>
                <w:rFonts w:ascii="Arial" w:hAnsi="Arial"/>
              </w:rPr>
              <w:t>Dynatrace</w:t>
            </w:r>
            <w:proofErr w:type="spellEnd"/>
            <w:r w:rsidR="00A10BCB">
              <w:rPr>
                <w:rFonts w:ascii="Arial" w:hAnsi="Arial"/>
              </w:rPr>
              <w:t>,</w:t>
            </w:r>
            <w:r w:rsidR="00187BEA">
              <w:rPr>
                <w:rFonts w:ascii="Arial" w:hAnsi="Arial"/>
              </w:rPr>
              <w:t xml:space="preserve"> </w:t>
            </w:r>
            <w:r w:rsidR="00A10BCB">
              <w:rPr>
                <w:rFonts w:ascii="Arial" w:hAnsi="Arial"/>
              </w:rPr>
              <w:t>JIRA,</w:t>
            </w:r>
            <w:r w:rsidR="000711E4">
              <w:rPr>
                <w:rFonts w:ascii="Arial" w:hAnsi="Arial"/>
              </w:rPr>
              <w:t xml:space="preserve"> GIT</w:t>
            </w:r>
            <w:r w:rsidR="00187BEA">
              <w:rPr>
                <w:rFonts w:ascii="Arial" w:hAnsi="Arial"/>
              </w:rPr>
              <w:t>.</w:t>
            </w:r>
          </w:p>
          <w:p w:rsidR="0001066E" w:rsidRDefault="0001066E" w:rsidP="007A70B3">
            <w:pPr>
              <w:pStyle w:val="BodyText"/>
              <w:numPr>
                <w:ilvl w:val="0"/>
                <w:numId w:val="1"/>
              </w:numPr>
              <w:jc w:val="both"/>
            </w:pPr>
          </w:p>
        </w:tc>
        <w:tc>
          <w:tcPr>
            <w:tcW w:w="5508" w:type="dxa"/>
          </w:tcPr>
          <w:p w:rsidR="000C6833" w:rsidRPr="000C6833" w:rsidRDefault="000C6833" w:rsidP="000C6833">
            <w:pPr>
              <w:pStyle w:val="BodyText"/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 w:rsidR="00DC6C3F">
              <w:rPr>
                <w:rFonts w:ascii="Arial" w:hAnsi="Arial"/>
              </w:rPr>
              <w:t>ontributed to Broker Dealer Clearance</w:t>
            </w:r>
            <w:r w:rsidRPr="0001066E">
              <w:rPr>
                <w:rFonts w:ascii="Arial" w:hAnsi="Arial"/>
              </w:rPr>
              <w:t xml:space="preserve"> </w:t>
            </w:r>
            <w:r w:rsidR="00187BEA">
              <w:rPr>
                <w:rFonts w:ascii="Arial" w:hAnsi="Arial"/>
              </w:rPr>
              <w:t xml:space="preserve">platform </w:t>
            </w:r>
            <w:proofErr w:type="gramStart"/>
            <w:r w:rsidR="00187BEA" w:rsidRPr="0001066E">
              <w:rPr>
                <w:rFonts w:ascii="Arial" w:hAnsi="Arial"/>
              </w:rPr>
              <w:t xml:space="preserve">to </w:t>
            </w:r>
            <w:r w:rsidRPr="0001066E">
              <w:rPr>
                <w:rFonts w:ascii="Arial" w:hAnsi="Arial"/>
              </w:rPr>
              <w:t xml:space="preserve"> save</w:t>
            </w:r>
            <w:proofErr w:type="gramEnd"/>
            <w:r w:rsidRPr="0001066E">
              <w:rPr>
                <w:rFonts w:ascii="Arial" w:hAnsi="Arial"/>
              </w:rPr>
              <w:t xml:space="preserve"> $300K/year by migrating the </w:t>
            </w:r>
            <w:r w:rsidR="008915E8" w:rsidRPr="0001066E">
              <w:rPr>
                <w:rFonts w:ascii="Arial" w:hAnsi="Arial"/>
              </w:rPr>
              <w:t>WebLogic</w:t>
            </w:r>
            <w:r w:rsidRPr="0001066E">
              <w:rPr>
                <w:rFonts w:ascii="Arial" w:hAnsi="Arial"/>
              </w:rPr>
              <w:t xml:space="preserve"> to tomcat in </w:t>
            </w:r>
            <w:proofErr w:type="spellStart"/>
            <w:r w:rsidRPr="0001066E">
              <w:rPr>
                <w:rFonts w:ascii="Arial" w:hAnsi="Arial"/>
              </w:rPr>
              <w:t>iNautix</w:t>
            </w:r>
            <w:proofErr w:type="spellEnd"/>
            <w:r w:rsidRPr="0001066E">
              <w:rPr>
                <w:rFonts w:ascii="Arial" w:hAnsi="Arial"/>
              </w:rPr>
              <w:t xml:space="preserve"> BNYMELLON.</w:t>
            </w:r>
          </w:p>
          <w:p w:rsidR="0001066E" w:rsidRPr="0001066E" w:rsidRDefault="00D400A8" w:rsidP="0001066E">
            <w:pPr>
              <w:pStyle w:val="BodyText"/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 w:rsidR="00DC6C3F">
              <w:rPr>
                <w:rFonts w:ascii="Arial" w:hAnsi="Arial"/>
              </w:rPr>
              <w:t>ontributed to Broker Dealer Clearance</w:t>
            </w:r>
            <w:r w:rsidR="0001066E" w:rsidRPr="0001066E">
              <w:rPr>
                <w:rFonts w:ascii="Arial" w:hAnsi="Arial"/>
              </w:rPr>
              <w:t xml:space="preserve"> </w:t>
            </w:r>
            <w:r w:rsidR="00187BEA">
              <w:rPr>
                <w:rFonts w:ascii="Arial" w:hAnsi="Arial"/>
              </w:rPr>
              <w:t xml:space="preserve">platform </w:t>
            </w:r>
            <w:r w:rsidR="00187BEA" w:rsidRPr="0001066E">
              <w:rPr>
                <w:rFonts w:ascii="Arial" w:hAnsi="Arial"/>
              </w:rPr>
              <w:t>to</w:t>
            </w:r>
            <w:r w:rsidR="0001066E" w:rsidRPr="0001066E">
              <w:rPr>
                <w:rFonts w:ascii="Arial" w:hAnsi="Arial"/>
              </w:rPr>
              <w:t xml:space="preserve"> replace the external technology stacks like BO reporting and vendors and converted 300 BO reports to open source Jasper reports. It save</w:t>
            </w:r>
            <w:r>
              <w:rPr>
                <w:rFonts w:ascii="Arial" w:hAnsi="Arial"/>
              </w:rPr>
              <w:t>d</w:t>
            </w:r>
            <w:r w:rsidR="0001066E" w:rsidRPr="0001066E">
              <w:rPr>
                <w:rFonts w:ascii="Arial" w:hAnsi="Arial"/>
              </w:rPr>
              <w:t xml:space="preserve"> $500K/year.</w:t>
            </w:r>
          </w:p>
          <w:p w:rsidR="0001066E" w:rsidRDefault="000C6833" w:rsidP="0001066E">
            <w:pPr>
              <w:pStyle w:val="BodyText"/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Experienced in production support and implementation.</w:t>
            </w:r>
          </w:p>
          <w:p w:rsidR="00187BEA" w:rsidRPr="0001066E" w:rsidRDefault="00187BEA" w:rsidP="0001066E">
            <w:pPr>
              <w:pStyle w:val="BodyText"/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Migrated the clients from Legacy System to </w:t>
            </w:r>
            <w:proofErr w:type="gramStart"/>
            <w:r>
              <w:rPr>
                <w:rFonts w:ascii="Arial" w:hAnsi="Arial"/>
              </w:rPr>
              <w:t>newly  build</w:t>
            </w:r>
            <w:proofErr w:type="gramEnd"/>
            <w:r>
              <w:rPr>
                <w:rFonts w:ascii="Arial" w:hAnsi="Arial"/>
              </w:rPr>
              <w:t xml:space="preserve"> platform.</w:t>
            </w:r>
          </w:p>
          <w:p w:rsidR="0001066E" w:rsidRPr="000C6833" w:rsidRDefault="0001066E" w:rsidP="000C6833">
            <w:pPr>
              <w:pStyle w:val="BodyText"/>
              <w:ind w:left="288"/>
              <w:jc w:val="both"/>
              <w:rPr>
                <w:rFonts w:ascii="Arial" w:hAnsi="Arial"/>
              </w:rPr>
            </w:pPr>
          </w:p>
          <w:p w:rsidR="0001066E" w:rsidRDefault="0001066E"/>
        </w:tc>
      </w:tr>
    </w:tbl>
    <w:p w:rsidR="0001066E" w:rsidRDefault="0001066E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8"/>
        <w:gridCol w:w="5610"/>
      </w:tblGrid>
      <w:tr w:rsidR="0077251A" w:rsidTr="00C7621C">
        <w:trPr>
          <w:trHeight w:val="214"/>
        </w:trPr>
        <w:tc>
          <w:tcPr>
            <w:tcW w:w="5388" w:type="dxa"/>
            <w:shd w:val="clear" w:color="auto" w:fill="D9D9D9" w:themeFill="background1" w:themeFillShade="D9"/>
          </w:tcPr>
          <w:p w:rsidR="0077251A" w:rsidRPr="00B56D1E" w:rsidRDefault="005377B4" w:rsidP="00E774EE">
            <w:r>
              <w:rPr>
                <w:rFonts w:ascii="Arial" w:hAnsi="Arial" w:cs="Arial"/>
                <w:b/>
              </w:rPr>
              <w:t xml:space="preserve">Agile and </w:t>
            </w:r>
            <w:r w:rsidR="0077251A" w:rsidRPr="00E774EE">
              <w:rPr>
                <w:rFonts w:ascii="Arial" w:hAnsi="Arial" w:cs="Arial"/>
                <w:b/>
              </w:rPr>
              <w:t>Management Role:</w:t>
            </w:r>
          </w:p>
        </w:tc>
        <w:tc>
          <w:tcPr>
            <w:tcW w:w="5610" w:type="dxa"/>
          </w:tcPr>
          <w:p w:rsidR="0077251A" w:rsidRDefault="0077251A"/>
        </w:tc>
      </w:tr>
      <w:tr w:rsidR="0077251A" w:rsidTr="00C7621C">
        <w:trPr>
          <w:trHeight w:val="2035"/>
        </w:trPr>
        <w:tc>
          <w:tcPr>
            <w:tcW w:w="5388" w:type="dxa"/>
          </w:tcPr>
          <w:p w:rsidR="0077251A" w:rsidRPr="0077251A" w:rsidRDefault="0077251A" w:rsidP="0077251A">
            <w:pPr>
              <w:pStyle w:val="BodyText"/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 w:rsidRPr="0077251A">
              <w:rPr>
                <w:rFonts w:ascii="Arial" w:hAnsi="Arial"/>
              </w:rPr>
              <w:t xml:space="preserve">Played the role of </w:t>
            </w:r>
            <w:proofErr w:type="gramStart"/>
            <w:r w:rsidRPr="0077251A">
              <w:rPr>
                <w:rFonts w:ascii="Arial" w:hAnsi="Arial"/>
              </w:rPr>
              <w:t>Agile</w:t>
            </w:r>
            <w:proofErr w:type="gramEnd"/>
            <w:r w:rsidRPr="0077251A">
              <w:rPr>
                <w:rFonts w:ascii="Arial" w:hAnsi="Arial"/>
              </w:rPr>
              <w:t xml:space="preserve"> scrum master of eight member team. Owner of reporting framework of </w:t>
            </w:r>
            <w:proofErr w:type="spellStart"/>
            <w:proofErr w:type="gramStart"/>
            <w:r w:rsidR="005377B4">
              <w:rPr>
                <w:rFonts w:ascii="Arial" w:hAnsi="Arial"/>
              </w:rPr>
              <w:t>a</w:t>
            </w:r>
            <w:proofErr w:type="spellEnd"/>
            <w:proofErr w:type="gramEnd"/>
            <w:r w:rsidRPr="0077251A">
              <w:rPr>
                <w:rFonts w:ascii="Arial" w:hAnsi="Arial"/>
              </w:rPr>
              <w:t xml:space="preserve"> enterprise application.</w:t>
            </w:r>
          </w:p>
          <w:p w:rsidR="0077251A" w:rsidRDefault="0077251A" w:rsidP="00A10BCB">
            <w:pPr>
              <w:pStyle w:val="BodyText"/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 w:rsidRPr="0077251A">
              <w:rPr>
                <w:rFonts w:ascii="Arial" w:hAnsi="Arial"/>
              </w:rPr>
              <w:t>Experienced on scrum,</w:t>
            </w:r>
            <w:r w:rsidR="00A10BCB">
              <w:t xml:space="preserve"> </w:t>
            </w:r>
            <w:r w:rsidR="00A10BCB" w:rsidRPr="00A10BCB">
              <w:rPr>
                <w:rFonts w:ascii="Arial" w:hAnsi="Arial"/>
              </w:rPr>
              <w:t>burndown chart</w:t>
            </w:r>
            <w:r w:rsidR="00A10BCB">
              <w:rPr>
                <w:rFonts w:ascii="Arial" w:hAnsi="Arial"/>
              </w:rPr>
              <w:t>,</w:t>
            </w:r>
            <w:r w:rsidRPr="0077251A">
              <w:rPr>
                <w:rFonts w:ascii="Arial" w:hAnsi="Arial"/>
              </w:rPr>
              <w:t xml:space="preserve"> resource allocation, task allocation and time allocation.</w:t>
            </w:r>
          </w:p>
          <w:p w:rsidR="0077251A" w:rsidRDefault="006D1BE8" w:rsidP="007A70B3">
            <w:pPr>
              <w:pStyle w:val="BodyText"/>
              <w:numPr>
                <w:ilvl w:val="0"/>
                <w:numId w:val="1"/>
              </w:numPr>
              <w:jc w:val="both"/>
            </w:pPr>
            <w:r w:rsidRPr="0077251A">
              <w:rPr>
                <w:rFonts w:ascii="Arial" w:hAnsi="Arial"/>
              </w:rPr>
              <w:t>Actively involved in Code review, technical specification &amp; test case writing, build &amp; deployment, mentoring and coaching of the resources.</w:t>
            </w:r>
          </w:p>
        </w:tc>
        <w:tc>
          <w:tcPr>
            <w:tcW w:w="5610" w:type="dxa"/>
          </w:tcPr>
          <w:p w:rsidR="0077251A" w:rsidRPr="0077251A" w:rsidRDefault="0077251A" w:rsidP="0077251A">
            <w:pPr>
              <w:pStyle w:val="BodyText"/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 w:rsidRPr="0077251A">
              <w:rPr>
                <w:rFonts w:ascii="Arial" w:hAnsi="Arial"/>
              </w:rPr>
              <w:t>Experienced in vendor replacement and handover projects.</w:t>
            </w:r>
          </w:p>
          <w:p w:rsidR="0077251A" w:rsidRDefault="0077251A" w:rsidP="0077251A">
            <w:pPr>
              <w:pStyle w:val="BodyText"/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 w:rsidRPr="0077251A">
              <w:rPr>
                <w:rFonts w:ascii="Arial" w:hAnsi="Arial"/>
              </w:rPr>
              <w:t>Experienced in release management and defect</w:t>
            </w:r>
            <w:r w:rsidR="00A10BCB">
              <w:rPr>
                <w:rFonts w:ascii="Arial" w:hAnsi="Arial"/>
              </w:rPr>
              <w:t>/CR</w:t>
            </w:r>
            <w:r w:rsidRPr="0077251A">
              <w:rPr>
                <w:rFonts w:ascii="Arial" w:hAnsi="Arial"/>
              </w:rPr>
              <w:t xml:space="preserve"> life cycle management.</w:t>
            </w:r>
          </w:p>
          <w:p w:rsidR="00187BEA" w:rsidRDefault="00187BEA" w:rsidP="0077251A">
            <w:pPr>
              <w:pStyle w:val="BodyText"/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Mentoring the new Joiners and regularly conducting JAVA Classroom training for batch of 50.</w:t>
            </w:r>
          </w:p>
          <w:p w:rsidR="0077251A" w:rsidRDefault="0077251A" w:rsidP="00F83E21">
            <w:pPr>
              <w:pStyle w:val="BodyText"/>
              <w:ind w:left="288"/>
              <w:jc w:val="both"/>
            </w:pPr>
          </w:p>
        </w:tc>
      </w:tr>
    </w:tbl>
    <w:p w:rsidR="00B46D8C" w:rsidRDefault="00B46D8C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D3250" w:rsidTr="00483155">
        <w:tc>
          <w:tcPr>
            <w:tcW w:w="5508" w:type="dxa"/>
            <w:shd w:val="clear" w:color="auto" w:fill="D9D9D9" w:themeFill="background1" w:themeFillShade="D9"/>
          </w:tcPr>
          <w:p w:rsidR="009D3250" w:rsidRPr="00483155" w:rsidRDefault="009D3250" w:rsidP="00E774EE">
            <w:r w:rsidRPr="00E774EE">
              <w:rPr>
                <w:rFonts w:ascii="Arial" w:hAnsi="Arial" w:cs="Arial"/>
                <w:b/>
              </w:rPr>
              <w:t>Onsite and client handling</w:t>
            </w:r>
            <w:r w:rsidR="00034C54">
              <w:rPr>
                <w:rFonts w:ascii="Arial" w:hAnsi="Arial" w:cs="Arial"/>
                <w:b/>
              </w:rPr>
              <w:t xml:space="preserve"> Role</w:t>
            </w:r>
            <w:r w:rsidRPr="00E774EE">
              <w:rPr>
                <w:rFonts w:ascii="Arial" w:hAnsi="Arial" w:cs="Arial"/>
                <w:b/>
              </w:rPr>
              <w:t>:</w:t>
            </w:r>
            <w:r w:rsidRPr="00483155">
              <w:rPr>
                <w:rFonts w:ascii="Verdana" w:hAnsi="Verdana" w:cs="Tahoma"/>
                <w:b/>
                <w:kern w:val="20"/>
              </w:rPr>
              <w:t xml:space="preserve"> </w:t>
            </w:r>
          </w:p>
        </w:tc>
        <w:tc>
          <w:tcPr>
            <w:tcW w:w="5508" w:type="dxa"/>
          </w:tcPr>
          <w:p w:rsidR="009D3250" w:rsidRDefault="009D3250"/>
        </w:tc>
      </w:tr>
      <w:tr w:rsidR="009D3250" w:rsidTr="002F37DE">
        <w:trPr>
          <w:trHeight w:val="1053"/>
        </w:trPr>
        <w:tc>
          <w:tcPr>
            <w:tcW w:w="5508" w:type="dxa"/>
          </w:tcPr>
          <w:p w:rsidR="009D3250" w:rsidRDefault="009D3250" w:rsidP="009D3250">
            <w:pPr>
              <w:pStyle w:val="BodyText"/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 w:rsidRPr="009D3250"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>9</w:t>
            </w:r>
            <w:r w:rsidRPr="009D3250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0</w:t>
            </w:r>
            <w:r w:rsidRPr="009D3250">
              <w:rPr>
                <w:rFonts w:ascii="Arial" w:hAnsi="Arial"/>
              </w:rPr>
              <w:t xml:space="preserve"> months of client side experience in Chicago, USA</w:t>
            </w:r>
          </w:p>
          <w:p w:rsidR="009D3250" w:rsidRDefault="009D3250" w:rsidP="007A70B3">
            <w:pPr>
              <w:pStyle w:val="BodyText"/>
              <w:numPr>
                <w:ilvl w:val="0"/>
                <w:numId w:val="1"/>
              </w:numPr>
              <w:jc w:val="both"/>
            </w:pPr>
            <w:r w:rsidRPr="009D3250">
              <w:rPr>
                <w:rFonts w:ascii="Arial" w:hAnsi="Arial"/>
              </w:rPr>
              <w:t>3 months in Sheffield, UK during different phases of SDLC.</w:t>
            </w:r>
          </w:p>
        </w:tc>
        <w:tc>
          <w:tcPr>
            <w:tcW w:w="5508" w:type="dxa"/>
          </w:tcPr>
          <w:p w:rsidR="00A10BCB" w:rsidRPr="00EC0623" w:rsidRDefault="00A10BCB" w:rsidP="00A10BCB">
            <w:pPr>
              <w:pStyle w:val="BodyText"/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 w:rsidRPr="00EC0623">
              <w:rPr>
                <w:rFonts w:ascii="Arial" w:hAnsi="Arial"/>
              </w:rPr>
              <w:t>Client interaction, Onshore-offshore co-ordination</w:t>
            </w:r>
          </w:p>
          <w:p w:rsidR="002F37DE" w:rsidRPr="009D3250" w:rsidRDefault="002F37DE" w:rsidP="002F37DE">
            <w:pPr>
              <w:pStyle w:val="BodyText"/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 w:rsidRPr="009D3250">
              <w:rPr>
                <w:rFonts w:ascii="Arial" w:hAnsi="Arial"/>
              </w:rPr>
              <w:t>Conducted training and prepared PROD run book at client location to set up a regional PROD support team.</w:t>
            </w:r>
          </w:p>
          <w:p w:rsidR="009D3250" w:rsidRDefault="009D3250"/>
        </w:tc>
      </w:tr>
    </w:tbl>
    <w:p w:rsidR="009D3250" w:rsidRDefault="009D32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7938"/>
      </w:tblGrid>
      <w:tr w:rsidR="00483155" w:rsidTr="00B30B87">
        <w:tc>
          <w:tcPr>
            <w:tcW w:w="3078" w:type="dxa"/>
            <w:shd w:val="clear" w:color="auto" w:fill="D9D9D9" w:themeFill="background1" w:themeFillShade="D9"/>
          </w:tcPr>
          <w:p w:rsidR="00483155" w:rsidRDefault="00E774EE" w:rsidP="00E774EE">
            <w:r>
              <w:rPr>
                <w:rFonts w:ascii="Arial" w:hAnsi="Arial" w:cs="Arial"/>
                <w:b/>
              </w:rPr>
              <w:t>Technical Skills:</w:t>
            </w:r>
          </w:p>
        </w:tc>
        <w:tc>
          <w:tcPr>
            <w:tcW w:w="7938" w:type="dxa"/>
          </w:tcPr>
          <w:p w:rsidR="00483155" w:rsidRDefault="00483155"/>
        </w:tc>
      </w:tr>
      <w:tr w:rsidR="007A068B" w:rsidTr="00B30B87">
        <w:tc>
          <w:tcPr>
            <w:tcW w:w="3078" w:type="dxa"/>
          </w:tcPr>
          <w:p w:rsidR="007A068B" w:rsidRPr="00B30B87" w:rsidRDefault="007A068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Machine Learning &amp; Analytics </w:t>
            </w:r>
          </w:p>
        </w:tc>
        <w:tc>
          <w:tcPr>
            <w:tcW w:w="7938" w:type="dxa"/>
          </w:tcPr>
          <w:p w:rsidR="007A068B" w:rsidRPr="00DB46BF" w:rsidRDefault="007A068B" w:rsidP="00C17C66">
            <w:pPr>
              <w:rPr>
                <w:w w:val="99"/>
              </w:rPr>
            </w:pPr>
            <w:r>
              <w:rPr>
                <w:w w:val="99"/>
              </w:rPr>
              <w:t>R and RStudio,H2O,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A</w:t>
            </w:r>
            <w:r w:rsidRPr="00BF63B2">
              <w:rPr>
                <w:rFonts w:ascii="Arial" w:hAnsi="Arial"/>
              </w:rPr>
              <w:t xml:space="preserve">pache </w:t>
            </w:r>
            <w:r>
              <w:rPr>
                <w:rFonts w:ascii="Arial" w:hAnsi="Arial"/>
              </w:rPr>
              <w:t>Z</w:t>
            </w:r>
            <w:r w:rsidRPr="00BF63B2">
              <w:rPr>
                <w:rFonts w:ascii="Arial" w:hAnsi="Arial"/>
              </w:rPr>
              <w:t>eppelin</w:t>
            </w:r>
          </w:p>
        </w:tc>
      </w:tr>
      <w:tr w:rsidR="007A068B" w:rsidTr="00B30B87">
        <w:tc>
          <w:tcPr>
            <w:tcW w:w="3078" w:type="dxa"/>
          </w:tcPr>
          <w:p w:rsidR="007A068B" w:rsidRDefault="007A068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Visualization</w:t>
            </w:r>
          </w:p>
        </w:tc>
        <w:tc>
          <w:tcPr>
            <w:tcW w:w="7938" w:type="dxa"/>
          </w:tcPr>
          <w:p w:rsidR="007A068B" w:rsidRDefault="007A068B" w:rsidP="00C17C66">
            <w:pPr>
              <w:rPr>
                <w:w w:val="99"/>
              </w:rPr>
            </w:pPr>
            <w:r>
              <w:rPr>
                <w:w w:val="99"/>
              </w:rPr>
              <w:t>D3.js,Jasper,Table</w:t>
            </w:r>
            <w:r w:rsidR="001B55A2">
              <w:rPr>
                <w:w w:val="99"/>
              </w:rPr>
              <w:t>a</w:t>
            </w:r>
            <w:r>
              <w:rPr>
                <w:w w:val="99"/>
              </w:rPr>
              <w:t xml:space="preserve">u </w:t>
            </w:r>
          </w:p>
        </w:tc>
      </w:tr>
      <w:tr w:rsidR="00483155" w:rsidTr="00B30B87">
        <w:tc>
          <w:tcPr>
            <w:tcW w:w="3078" w:type="dxa"/>
          </w:tcPr>
          <w:p w:rsidR="00483155" w:rsidRDefault="00B30B87">
            <w:r w:rsidRPr="00B30B87">
              <w:rPr>
                <w:rFonts w:ascii="Arial" w:hAnsi="Arial" w:cs="Arial"/>
                <w:b/>
                <w:sz w:val="20"/>
                <w:szCs w:val="20"/>
              </w:rPr>
              <w:t xml:space="preserve">Java </w:t>
            </w:r>
            <w:r w:rsidRPr="008B6FD8">
              <w:rPr>
                <w:rFonts w:ascii="Arial" w:hAnsi="Arial" w:cs="Arial"/>
                <w:b/>
                <w:sz w:val="20"/>
                <w:szCs w:val="20"/>
              </w:rPr>
              <w:t>Technologies</w:t>
            </w:r>
          </w:p>
        </w:tc>
        <w:tc>
          <w:tcPr>
            <w:tcW w:w="7938" w:type="dxa"/>
          </w:tcPr>
          <w:p w:rsidR="00483155" w:rsidRDefault="00AA4922" w:rsidP="00C17C66">
            <w:r w:rsidRPr="00DB46BF">
              <w:rPr>
                <w:w w:val="99"/>
              </w:rPr>
              <w:t>Core</w:t>
            </w:r>
            <w:r w:rsidR="007A068B">
              <w:rPr>
                <w:w w:val="99"/>
              </w:rPr>
              <w:t xml:space="preserve"> Java8</w:t>
            </w:r>
            <w:proofErr w:type="gramStart"/>
            <w:r w:rsidR="007A068B">
              <w:rPr>
                <w:w w:val="99"/>
              </w:rPr>
              <w:t>,Spring4</w:t>
            </w:r>
            <w:proofErr w:type="gramEnd"/>
            <w:r w:rsidR="007A068B">
              <w:rPr>
                <w:w w:val="99"/>
              </w:rPr>
              <w:t xml:space="preserve"> core and </w:t>
            </w:r>
            <w:proofErr w:type="spellStart"/>
            <w:r w:rsidR="007A068B">
              <w:rPr>
                <w:w w:val="99"/>
              </w:rPr>
              <w:t>boot</w:t>
            </w:r>
            <w:r w:rsidR="00C17C66">
              <w:rPr>
                <w:w w:val="99"/>
              </w:rPr>
              <w:t>,Hibernate</w:t>
            </w:r>
            <w:proofErr w:type="spellEnd"/>
            <w:r w:rsidR="00C17C66">
              <w:rPr>
                <w:w w:val="99"/>
              </w:rPr>
              <w:t xml:space="preserve"> 4.x</w:t>
            </w:r>
            <w:r w:rsidRPr="0099440A">
              <w:t>,J2EE,</w:t>
            </w:r>
            <w:r w:rsidR="00C17C66">
              <w:t>JMS,Design Pattern,</w:t>
            </w:r>
            <w:r w:rsidR="00187BEA">
              <w:t xml:space="preserve"> </w:t>
            </w:r>
            <w:proofErr w:type="spellStart"/>
            <w:r w:rsidR="007A068B">
              <w:t>Microservice</w:t>
            </w:r>
            <w:proofErr w:type="spellEnd"/>
            <w:r w:rsidR="007A068B">
              <w:t xml:space="preserve"> using </w:t>
            </w:r>
            <w:proofErr w:type="spellStart"/>
            <w:r w:rsidR="007A068B">
              <w:t>springboot</w:t>
            </w:r>
            <w:proofErr w:type="spellEnd"/>
            <w:r w:rsidR="007A068B">
              <w:t xml:space="preserve">. </w:t>
            </w:r>
          </w:p>
        </w:tc>
      </w:tr>
      <w:tr w:rsidR="00B30B87" w:rsidTr="00B30B87">
        <w:tc>
          <w:tcPr>
            <w:tcW w:w="3078" w:type="dxa"/>
          </w:tcPr>
          <w:p w:rsidR="00B30B87" w:rsidRDefault="00B30B87">
            <w:r>
              <w:rPr>
                <w:rFonts w:ascii="Arial" w:hAnsi="Arial" w:cs="Arial"/>
                <w:b/>
                <w:sz w:val="20"/>
                <w:szCs w:val="20"/>
              </w:rPr>
              <w:t xml:space="preserve">Web </w:t>
            </w:r>
            <w:r w:rsidRPr="008B6FD8">
              <w:rPr>
                <w:rFonts w:ascii="Arial" w:hAnsi="Arial" w:cs="Arial"/>
                <w:b/>
                <w:sz w:val="20"/>
                <w:szCs w:val="20"/>
              </w:rPr>
              <w:t>Technologies</w:t>
            </w:r>
          </w:p>
        </w:tc>
        <w:tc>
          <w:tcPr>
            <w:tcW w:w="7938" w:type="dxa"/>
          </w:tcPr>
          <w:p w:rsidR="00B30B87" w:rsidRDefault="00AA4922">
            <w:r w:rsidRPr="0099440A">
              <w:t>AJAX,</w:t>
            </w:r>
            <w:r w:rsidR="00187BEA">
              <w:t xml:space="preserve"> </w:t>
            </w:r>
            <w:r w:rsidRPr="0099440A">
              <w:t>XML,</w:t>
            </w:r>
            <w:r w:rsidR="00187BEA">
              <w:t xml:space="preserve"> </w:t>
            </w:r>
            <w:r w:rsidRPr="0099440A">
              <w:t>XSL</w:t>
            </w:r>
            <w:r>
              <w:t>,</w:t>
            </w:r>
            <w:r w:rsidR="00187BEA">
              <w:t xml:space="preserve"> </w:t>
            </w:r>
            <w:r>
              <w:t>J</w:t>
            </w:r>
            <w:r w:rsidR="007F480F">
              <w:t>u</w:t>
            </w:r>
            <w:r>
              <w:t>nit</w:t>
            </w:r>
            <w:r w:rsidR="00AF7670">
              <w:t>,</w:t>
            </w:r>
            <w:r w:rsidR="00187BEA">
              <w:t xml:space="preserve"> </w:t>
            </w:r>
            <w:r w:rsidR="00AF7670">
              <w:t>angular</w:t>
            </w:r>
            <w:r w:rsidR="00187BEA">
              <w:t xml:space="preserve"> </w:t>
            </w:r>
            <w:r w:rsidR="00AF7670">
              <w:t>JS</w:t>
            </w:r>
            <w:r w:rsidR="002F37DE">
              <w:t>.</w:t>
            </w:r>
            <w:r w:rsidR="00187BEA">
              <w:t xml:space="preserve"> </w:t>
            </w:r>
            <w:r w:rsidR="002F37DE">
              <w:t>JSON</w:t>
            </w:r>
          </w:p>
        </w:tc>
      </w:tr>
      <w:tr w:rsidR="00B30B87" w:rsidTr="00B30B87">
        <w:tc>
          <w:tcPr>
            <w:tcW w:w="3078" w:type="dxa"/>
          </w:tcPr>
          <w:p w:rsidR="00B30B87" w:rsidRDefault="00B30B87">
            <w:r>
              <w:rPr>
                <w:rFonts w:ascii="Arial" w:hAnsi="Arial" w:cs="Arial"/>
                <w:b/>
                <w:sz w:val="20"/>
                <w:szCs w:val="20"/>
              </w:rPr>
              <w:t>Web Server</w:t>
            </w:r>
          </w:p>
        </w:tc>
        <w:tc>
          <w:tcPr>
            <w:tcW w:w="7938" w:type="dxa"/>
          </w:tcPr>
          <w:p w:rsidR="00B30B87" w:rsidRDefault="00AA4922">
            <w:r w:rsidRPr="0099440A">
              <w:t>IBM Websphere6.0,RSA 7.0</w:t>
            </w:r>
            <w:r>
              <w:t>,Weblogic,Tomcat 7.x</w:t>
            </w:r>
          </w:p>
        </w:tc>
      </w:tr>
      <w:tr w:rsidR="00B30B87" w:rsidTr="00B30B87">
        <w:tc>
          <w:tcPr>
            <w:tcW w:w="3078" w:type="dxa"/>
          </w:tcPr>
          <w:p w:rsidR="00B30B87" w:rsidRDefault="00B30B8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6FD8">
              <w:rPr>
                <w:rFonts w:ascii="Arial" w:hAnsi="Arial" w:cs="Arial"/>
                <w:b/>
                <w:sz w:val="20"/>
                <w:szCs w:val="20"/>
              </w:rPr>
              <w:t>V</w:t>
            </w:r>
            <w:r>
              <w:rPr>
                <w:rFonts w:ascii="Arial" w:hAnsi="Arial" w:cs="Arial"/>
                <w:b/>
                <w:sz w:val="20"/>
                <w:szCs w:val="20"/>
              </w:rPr>
              <w:t>arious</w:t>
            </w:r>
            <w:r w:rsidRPr="008B6FD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Dev/Test/</w:t>
            </w:r>
            <w:r w:rsidRPr="008B6FD8">
              <w:rPr>
                <w:rFonts w:ascii="Arial" w:hAnsi="Arial" w:cs="Arial"/>
                <w:b/>
                <w:sz w:val="20"/>
                <w:szCs w:val="20"/>
              </w:rPr>
              <w:t>Control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B6FD8">
              <w:rPr>
                <w:rFonts w:ascii="Arial" w:hAnsi="Arial" w:cs="Arial"/>
                <w:b/>
                <w:sz w:val="20"/>
                <w:szCs w:val="20"/>
              </w:rPr>
              <w:t>Tools</w:t>
            </w:r>
          </w:p>
        </w:tc>
        <w:tc>
          <w:tcPr>
            <w:tcW w:w="7938" w:type="dxa"/>
          </w:tcPr>
          <w:p w:rsidR="00B30B87" w:rsidRDefault="00AA4922" w:rsidP="00187BEA">
            <w:r w:rsidRPr="0099440A">
              <w:t>MKS,</w:t>
            </w:r>
            <w:r w:rsidR="00187BEA">
              <w:t xml:space="preserve"> </w:t>
            </w:r>
            <w:r w:rsidRPr="0099440A">
              <w:t>SVN,</w:t>
            </w:r>
            <w:r w:rsidR="00187BEA">
              <w:t xml:space="preserve"> </w:t>
            </w:r>
            <w:proofErr w:type="spellStart"/>
            <w:r>
              <w:t>WinCVS</w:t>
            </w:r>
            <w:proofErr w:type="spellEnd"/>
            <w:r>
              <w:t>,</w:t>
            </w:r>
            <w:r w:rsidR="00187BEA">
              <w:t xml:space="preserve"> GIT , </w:t>
            </w:r>
            <w:r w:rsidRPr="0099440A">
              <w:t>MQC 11.0,Sharepoint</w:t>
            </w:r>
            <w:r>
              <w:t>,JIRA,</w:t>
            </w:r>
            <w:r w:rsidR="00C17C66">
              <w:t xml:space="preserve"> Sonar,</w:t>
            </w:r>
            <w:r w:rsidR="00187BEA">
              <w:t xml:space="preserve"> </w:t>
            </w:r>
            <w:r>
              <w:t>clear quest,</w:t>
            </w:r>
            <w:r w:rsidRPr="0099440A">
              <w:t xml:space="preserve"> </w:t>
            </w:r>
            <w:proofErr w:type="spellStart"/>
            <w:r w:rsidR="00187BEA">
              <w:t>D</w:t>
            </w:r>
            <w:r>
              <w:t>ynatrace</w:t>
            </w:r>
            <w:proofErr w:type="spellEnd"/>
            <w:r>
              <w:t xml:space="preserve"> &amp; </w:t>
            </w:r>
            <w:r w:rsidRPr="0099440A">
              <w:t>Wily Performance &amp; memory analyzing</w:t>
            </w:r>
            <w:r>
              <w:t xml:space="preserve"> tool,</w:t>
            </w:r>
            <w:r w:rsidR="00B27333">
              <w:t xml:space="preserve"> android development studio</w:t>
            </w:r>
            <w:r w:rsidR="00C17C66">
              <w:t>,</w:t>
            </w:r>
            <w:r w:rsidR="00187BEA">
              <w:t xml:space="preserve"> </w:t>
            </w:r>
            <w:r w:rsidR="00C17C66">
              <w:t xml:space="preserve">Pentaho </w:t>
            </w:r>
            <w:r w:rsidR="00C17C66">
              <w:lastRenderedPageBreak/>
              <w:t>ETL</w:t>
            </w:r>
          </w:p>
        </w:tc>
      </w:tr>
      <w:tr w:rsidR="00B30B87" w:rsidTr="00B30B87">
        <w:tc>
          <w:tcPr>
            <w:tcW w:w="3078" w:type="dxa"/>
          </w:tcPr>
          <w:p w:rsidR="00B30B87" w:rsidRPr="008B6FD8" w:rsidRDefault="00B30B87" w:rsidP="00B30B87">
            <w:pPr>
              <w:rPr>
                <w:rFonts w:ascii="Arial" w:hAnsi="Arial" w:cs="Arial"/>
                <w:sz w:val="20"/>
                <w:szCs w:val="20"/>
              </w:rPr>
            </w:pPr>
            <w:r w:rsidRPr="008B6FD8">
              <w:rPr>
                <w:rFonts w:ascii="Arial" w:hAnsi="Arial" w:cs="Arial"/>
                <w:b/>
                <w:sz w:val="20"/>
                <w:szCs w:val="20"/>
              </w:rPr>
              <w:lastRenderedPageBreak/>
              <w:t>Database Technologies</w:t>
            </w:r>
          </w:p>
        </w:tc>
        <w:tc>
          <w:tcPr>
            <w:tcW w:w="7938" w:type="dxa"/>
          </w:tcPr>
          <w:p w:rsidR="00B30B87" w:rsidRDefault="00446E0C" w:rsidP="00B30B87">
            <w:r w:rsidRPr="0099440A">
              <w:t>DB2,MySQL</w:t>
            </w:r>
            <w:r>
              <w:t>,Oracle 11g,Exadata</w:t>
            </w:r>
          </w:p>
        </w:tc>
      </w:tr>
      <w:tr w:rsidR="00B30B87" w:rsidTr="00B30B87">
        <w:tc>
          <w:tcPr>
            <w:tcW w:w="3078" w:type="dxa"/>
          </w:tcPr>
          <w:p w:rsidR="00B30B87" w:rsidRPr="008B6FD8" w:rsidRDefault="00B30B87" w:rsidP="00B30B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Other APIs</w:t>
            </w:r>
          </w:p>
        </w:tc>
        <w:tc>
          <w:tcPr>
            <w:tcW w:w="7938" w:type="dxa"/>
          </w:tcPr>
          <w:p w:rsidR="00B30B87" w:rsidRDefault="00B27333" w:rsidP="006D367F">
            <w:r>
              <w:t>Java</w:t>
            </w:r>
            <w:r w:rsidR="006D367F">
              <w:t>-</w:t>
            </w:r>
            <w:r>
              <w:t xml:space="preserve">mail API, Jasper Reporting </w:t>
            </w:r>
            <w:r w:rsidR="006D367F">
              <w:t xml:space="preserve">, </w:t>
            </w:r>
            <w:proofErr w:type="spellStart"/>
            <w:r w:rsidR="006D367F">
              <w:t>itext</w:t>
            </w:r>
            <w:proofErr w:type="spellEnd"/>
            <w:r w:rsidR="006D367F">
              <w:t xml:space="preserve"> API </w:t>
            </w:r>
          </w:p>
        </w:tc>
      </w:tr>
    </w:tbl>
    <w:p w:rsidR="00B30B87" w:rsidRPr="00511EC3" w:rsidRDefault="00B30B87" w:rsidP="00511EC3">
      <w:pPr>
        <w:spacing w:after="0" w:line="240" w:lineRule="auto"/>
        <w:rPr>
          <w:rFonts w:ascii="Arial" w:hAnsi="Arial" w:cs="Arial"/>
          <w:b/>
        </w:rPr>
      </w:pPr>
      <w:bookmarkStart w:id="0" w:name="_GoBack"/>
      <w:bookmarkEnd w:id="0"/>
      <w:r w:rsidRPr="00511EC3">
        <w:rPr>
          <w:rFonts w:ascii="Arial" w:hAnsi="Arial" w:cs="Arial"/>
          <w:b/>
        </w:rPr>
        <w:t>Education:</w:t>
      </w:r>
    </w:p>
    <w:p w:rsidR="00B30B87" w:rsidRPr="00DA48C4" w:rsidRDefault="00B30B87" w:rsidP="00B30B87">
      <w:pPr>
        <w:numPr>
          <w:ilvl w:val="0"/>
          <w:numId w:val="1"/>
        </w:numPr>
        <w:spacing w:after="120" w:line="240" w:lineRule="auto"/>
        <w:jc w:val="both"/>
        <w:rPr>
          <w:rFonts w:ascii="Arial" w:eastAsia="Times New Roman" w:hAnsi="Arial" w:cs="Times New Roman"/>
          <w:sz w:val="20"/>
          <w:szCs w:val="20"/>
        </w:rPr>
      </w:pPr>
      <w:r w:rsidRPr="00DA48C4">
        <w:rPr>
          <w:rFonts w:ascii="Arial" w:eastAsia="Times New Roman" w:hAnsi="Arial" w:cs="Times New Roman"/>
          <w:sz w:val="20"/>
          <w:szCs w:val="20"/>
        </w:rPr>
        <w:t>Holding MCA from North Bengal University, Darjeeling, West Bengal, India</w:t>
      </w:r>
      <w:proofErr w:type="gramStart"/>
      <w:r w:rsidRPr="00DA48C4">
        <w:rPr>
          <w:rFonts w:ascii="Arial" w:eastAsia="Times New Roman" w:hAnsi="Arial" w:cs="Times New Roman"/>
          <w:sz w:val="20"/>
          <w:szCs w:val="20"/>
        </w:rPr>
        <w:t>,2005</w:t>
      </w:r>
      <w:proofErr w:type="gramEnd"/>
      <w:r w:rsidRPr="00DA48C4">
        <w:rPr>
          <w:rFonts w:ascii="Arial" w:eastAsia="Times New Roman" w:hAnsi="Arial" w:cs="Times New Roman"/>
          <w:sz w:val="20"/>
          <w:szCs w:val="20"/>
        </w:rPr>
        <w:t>.</w:t>
      </w:r>
    </w:p>
    <w:p w:rsidR="00B30B87" w:rsidRPr="00DA48C4" w:rsidRDefault="00B30B87" w:rsidP="00B30B87">
      <w:pPr>
        <w:numPr>
          <w:ilvl w:val="0"/>
          <w:numId w:val="1"/>
        </w:numPr>
        <w:spacing w:after="120" w:line="240" w:lineRule="auto"/>
        <w:jc w:val="both"/>
        <w:rPr>
          <w:rFonts w:ascii="Arial" w:eastAsia="Times New Roman" w:hAnsi="Arial" w:cs="Times New Roman"/>
          <w:sz w:val="20"/>
          <w:szCs w:val="20"/>
        </w:rPr>
      </w:pPr>
      <w:r w:rsidRPr="00DA48C4">
        <w:rPr>
          <w:rFonts w:ascii="Arial" w:eastAsia="Times New Roman" w:hAnsi="Arial" w:cs="Times New Roman"/>
          <w:sz w:val="20"/>
          <w:szCs w:val="20"/>
        </w:rPr>
        <w:t>I have completed my MBA (Finance) from ICFAI University Tripura</w:t>
      </w:r>
      <w:proofErr w:type="gramStart"/>
      <w:r w:rsidRPr="00DA48C4">
        <w:rPr>
          <w:rFonts w:ascii="Arial" w:eastAsia="Times New Roman" w:hAnsi="Arial" w:cs="Times New Roman"/>
          <w:sz w:val="20"/>
          <w:szCs w:val="20"/>
        </w:rPr>
        <w:t>,India,2015</w:t>
      </w:r>
      <w:proofErr w:type="gramEnd"/>
      <w:r w:rsidRPr="00DA48C4">
        <w:rPr>
          <w:rFonts w:ascii="Arial" w:eastAsia="Times New Roman" w:hAnsi="Arial" w:cs="Times New Roman"/>
          <w:sz w:val="20"/>
          <w:szCs w:val="20"/>
        </w:rPr>
        <w:t>.</w:t>
      </w:r>
    </w:p>
    <w:p w:rsidR="006064B8" w:rsidRPr="00A61BD7" w:rsidRDefault="003B2134" w:rsidP="006064B8">
      <w:pPr>
        <w:numPr>
          <w:ilvl w:val="0"/>
          <w:numId w:val="1"/>
        </w:numPr>
        <w:spacing w:after="120" w:line="240" w:lineRule="auto"/>
        <w:jc w:val="both"/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A61BD7">
        <w:rPr>
          <w:rFonts w:ascii="Arial" w:eastAsia="Times New Roman" w:hAnsi="Arial" w:cs="Times New Roman"/>
          <w:sz w:val="20"/>
          <w:szCs w:val="20"/>
        </w:rPr>
        <w:t>B.Sc</w:t>
      </w:r>
      <w:proofErr w:type="spellEnd"/>
      <w:r w:rsidRPr="00A61BD7">
        <w:rPr>
          <w:rFonts w:ascii="Arial" w:eastAsia="Times New Roman" w:hAnsi="Arial" w:cs="Times New Roman"/>
          <w:sz w:val="20"/>
          <w:szCs w:val="20"/>
        </w:rPr>
        <w:t xml:space="preserve"> (Physics) from University Of </w:t>
      </w:r>
      <w:proofErr w:type="spellStart"/>
      <w:r w:rsidRPr="00A61BD7">
        <w:rPr>
          <w:rFonts w:ascii="Arial" w:eastAsia="Times New Roman" w:hAnsi="Arial" w:cs="Times New Roman"/>
          <w:sz w:val="20"/>
          <w:szCs w:val="20"/>
        </w:rPr>
        <w:t>Kalyani</w:t>
      </w:r>
      <w:proofErr w:type="spellEnd"/>
      <w:r w:rsidRPr="00A61BD7">
        <w:rPr>
          <w:rFonts w:ascii="Arial" w:eastAsia="Times New Roman" w:hAnsi="Arial" w:cs="Times New Roman"/>
          <w:sz w:val="20"/>
          <w:szCs w:val="20"/>
        </w:rPr>
        <w:t xml:space="preserve">, </w:t>
      </w:r>
      <w:proofErr w:type="spellStart"/>
      <w:r w:rsidRPr="00A61BD7">
        <w:rPr>
          <w:rFonts w:ascii="Arial" w:eastAsia="Times New Roman" w:hAnsi="Arial" w:cs="Times New Roman"/>
          <w:sz w:val="20"/>
          <w:szCs w:val="20"/>
        </w:rPr>
        <w:t>Kalyani</w:t>
      </w:r>
      <w:proofErr w:type="gramStart"/>
      <w:r w:rsidRPr="00A61BD7">
        <w:rPr>
          <w:rFonts w:ascii="Arial" w:eastAsia="Times New Roman" w:hAnsi="Arial" w:cs="Times New Roman"/>
          <w:sz w:val="20"/>
          <w:szCs w:val="20"/>
        </w:rPr>
        <w:t>,West</w:t>
      </w:r>
      <w:proofErr w:type="spellEnd"/>
      <w:proofErr w:type="gramEnd"/>
      <w:r w:rsidRPr="00A61BD7">
        <w:rPr>
          <w:rFonts w:ascii="Arial" w:eastAsia="Times New Roman" w:hAnsi="Arial" w:cs="Times New Roman"/>
          <w:sz w:val="20"/>
          <w:szCs w:val="20"/>
        </w:rPr>
        <w:t xml:space="preserve"> Bengal in 2001.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6064B8" w:rsidTr="008F75FF">
        <w:tc>
          <w:tcPr>
            <w:tcW w:w="5508" w:type="dxa"/>
            <w:shd w:val="clear" w:color="auto" w:fill="D9D9D9" w:themeFill="background1" w:themeFillShade="D9"/>
          </w:tcPr>
          <w:p w:rsidR="006064B8" w:rsidRDefault="006064B8" w:rsidP="006064B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11EC3">
              <w:rPr>
                <w:rFonts w:ascii="Arial" w:hAnsi="Arial" w:cs="Arial"/>
                <w:b/>
              </w:rPr>
              <w:t>Certification:</w:t>
            </w:r>
          </w:p>
        </w:tc>
        <w:tc>
          <w:tcPr>
            <w:tcW w:w="5508" w:type="dxa"/>
          </w:tcPr>
          <w:p w:rsidR="006064B8" w:rsidRDefault="006064B8" w:rsidP="006064B8">
            <w:pPr>
              <w:spacing w:after="120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6064B8" w:rsidTr="008F75FF">
        <w:tc>
          <w:tcPr>
            <w:tcW w:w="5508" w:type="dxa"/>
          </w:tcPr>
          <w:p w:rsidR="006064B8" w:rsidRDefault="006064B8" w:rsidP="006064B8">
            <w:pPr>
              <w:numPr>
                <w:ilvl w:val="0"/>
                <w:numId w:val="1"/>
              </w:numPr>
              <w:spacing w:after="120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A48C4">
              <w:rPr>
                <w:rFonts w:ascii="Arial" w:eastAsia="Times New Roman" w:hAnsi="Arial" w:cs="Times New Roman"/>
                <w:sz w:val="20"/>
                <w:szCs w:val="20"/>
              </w:rPr>
              <w:t>Completed SCJP 1.5</w:t>
            </w:r>
          </w:p>
          <w:p w:rsidR="006064B8" w:rsidRPr="00DA48C4" w:rsidRDefault="006064B8" w:rsidP="006064B8">
            <w:pPr>
              <w:numPr>
                <w:ilvl w:val="0"/>
                <w:numId w:val="1"/>
              </w:numPr>
              <w:spacing w:after="120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A48C4">
              <w:rPr>
                <w:rFonts w:ascii="Arial" w:eastAsia="Times New Roman" w:hAnsi="Arial" w:cs="Times New Roman"/>
                <w:sz w:val="20"/>
                <w:szCs w:val="20"/>
              </w:rPr>
              <w:t>Completed SCWCD 1.5.</w:t>
            </w:r>
          </w:p>
          <w:p w:rsidR="006064B8" w:rsidRDefault="006064B8" w:rsidP="006064B8">
            <w:pPr>
              <w:numPr>
                <w:ilvl w:val="0"/>
                <w:numId w:val="1"/>
              </w:numPr>
              <w:spacing w:after="120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A48C4">
              <w:rPr>
                <w:rFonts w:ascii="Arial" w:eastAsia="Times New Roman" w:hAnsi="Arial" w:cs="Times New Roman"/>
                <w:sz w:val="20"/>
                <w:szCs w:val="20"/>
              </w:rPr>
              <w:t>Cleared HSBC GLT Competency on Java/j2ee</w:t>
            </w:r>
          </w:p>
          <w:p w:rsidR="006064B8" w:rsidRPr="006064B8" w:rsidRDefault="006064B8" w:rsidP="006064B8">
            <w:pPr>
              <w:numPr>
                <w:ilvl w:val="0"/>
                <w:numId w:val="1"/>
              </w:numPr>
              <w:spacing w:after="120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Cleared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</w:rPr>
              <w:t>iNautix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</w:rPr>
              <w:t>HackerRank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Pr="00DA48C4">
              <w:rPr>
                <w:rFonts w:ascii="Arial" w:eastAsia="Times New Roman" w:hAnsi="Arial" w:cs="Times New Roman"/>
                <w:sz w:val="20"/>
                <w:szCs w:val="20"/>
              </w:rPr>
              <w:t>Competency on Java/j2ee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secured in top 10. </w:t>
            </w:r>
          </w:p>
        </w:tc>
        <w:tc>
          <w:tcPr>
            <w:tcW w:w="5508" w:type="dxa"/>
          </w:tcPr>
          <w:p w:rsidR="006064B8" w:rsidRPr="00D1373D" w:rsidRDefault="00E0044B" w:rsidP="00D1373D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R Programming </w:t>
            </w:r>
            <w:r w:rsidR="00D1373D">
              <w:rPr>
                <w:rFonts w:ascii="Arial" w:hAnsi="Arial" w:cs="Arial"/>
                <w:color w:val="333333"/>
                <w:shd w:val="clear" w:color="auto" w:fill="FFFFFF"/>
              </w:rPr>
              <w:t xml:space="preserve">verified certificate from </w:t>
            </w:r>
            <w:proofErr w:type="spellStart"/>
            <w:r w:rsidR="00D1373D">
              <w:rPr>
                <w:rFonts w:ascii="Arial" w:hAnsi="Arial" w:cs="Arial"/>
                <w:color w:val="333333"/>
                <w:shd w:val="clear" w:color="auto" w:fill="FFFFFF"/>
              </w:rPr>
              <w:t>coursera</w:t>
            </w:r>
            <w:proofErr w:type="spellEnd"/>
            <w:r w:rsidR="00D1373D">
              <w:rPr>
                <w:rFonts w:ascii="Arial" w:hAnsi="Arial" w:cs="Arial"/>
                <w:color w:val="333333"/>
                <w:shd w:val="clear" w:color="auto" w:fill="FFFFFF"/>
              </w:rPr>
              <w:t xml:space="preserve"> –John </w:t>
            </w:r>
            <w:r w:rsidR="006D367F">
              <w:rPr>
                <w:rFonts w:ascii="Arial" w:hAnsi="Arial" w:cs="Arial"/>
                <w:color w:val="333333"/>
                <w:shd w:val="clear" w:color="auto" w:fill="FFFFFF"/>
              </w:rPr>
              <w:t>H</w:t>
            </w:r>
            <w:r w:rsidR="00D1373D" w:rsidRPr="00D1373D">
              <w:rPr>
                <w:rFonts w:ascii="Arial" w:hAnsi="Arial" w:cs="Arial"/>
                <w:color w:val="333333"/>
                <w:shd w:val="clear" w:color="auto" w:fill="FFFFFF"/>
              </w:rPr>
              <w:t xml:space="preserve">opkins </w:t>
            </w:r>
            <w:r w:rsidR="006D367F">
              <w:rPr>
                <w:rFonts w:ascii="Arial" w:hAnsi="Arial" w:cs="Arial"/>
                <w:color w:val="333333"/>
                <w:shd w:val="clear" w:color="auto" w:fill="FFFFFF"/>
              </w:rPr>
              <w:t>U</w:t>
            </w:r>
            <w:r w:rsidR="00D1373D" w:rsidRPr="00D1373D">
              <w:rPr>
                <w:rFonts w:ascii="Arial" w:hAnsi="Arial" w:cs="Arial"/>
                <w:color w:val="333333"/>
                <w:shd w:val="clear" w:color="auto" w:fill="FFFFFF"/>
              </w:rPr>
              <w:t>niversity</w:t>
            </w:r>
          </w:p>
          <w:p w:rsidR="00D1373D" w:rsidRPr="00D1373D" w:rsidRDefault="00D1373D" w:rsidP="00D1373D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Basic Statistic from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coursera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–John</w:t>
            </w:r>
            <w:r w:rsidR="006D367F">
              <w:rPr>
                <w:rFonts w:ascii="Arial" w:hAnsi="Arial" w:cs="Arial"/>
                <w:color w:val="333333"/>
                <w:shd w:val="clear" w:color="auto" w:fill="FFFFFF"/>
              </w:rPr>
              <w:t xml:space="preserve"> Hopkins U</w:t>
            </w:r>
            <w:r w:rsidRPr="00D1373D">
              <w:rPr>
                <w:rFonts w:ascii="Arial" w:hAnsi="Arial" w:cs="Arial"/>
                <w:color w:val="333333"/>
                <w:shd w:val="clear" w:color="auto" w:fill="FFFFFF"/>
              </w:rPr>
              <w:t>niversity</w:t>
            </w:r>
          </w:p>
          <w:p w:rsidR="00D1373D" w:rsidRPr="00E0044B" w:rsidRDefault="00BD07FA" w:rsidP="00D1373D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Regression Model from courser-in progress</w:t>
            </w:r>
          </w:p>
        </w:tc>
      </w:tr>
    </w:tbl>
    <w:p w:rsidR="007F480F" w:rsidRDefault="007F480F" w:rsidP="007F480F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Training</w:t>
      </w:r>
      <w:r w:rsidRPr="00511EC3">
        <w:rPr>
          <w:rFonts w:ascii="Arial" w:hAnsi="Arial" w:cs="Arial"/>
          <w:b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682DD7" w:rsidTr="00682DD7">
        <w:tc>
          <w:tcPr>
            <w:tcW w:w="5508" w:type="dxa"/>
          </w:tcPr>
          <w:p w:rsidR="00682DD7" w:rsidRPr="00DA48C4" w:rsidRDefault="00682DD7" w:rsidP="00682DD7">
            <w:pPr>
              <w:numPr>
                <w:ilvl w:val="0"/>
                <w:numId w:val="1"/>
              </w:numPr>
              <w:spacing w:after="120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A48C4">
              <w:rPr>
                <w:rFonts w:ascii="Arial" w:eastAsia="Times New Roman" w:hAnsi="Arial" w:cs="Times New Roman"/>
                <w:sz w:val="20"/>
                <w:szCs w:val="20"/>
              </w:rPr>
              <w:t xml:space="preserve">Two days’ workshop on Agile (XP and Scram) framework.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ab/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ab/>
            </w:r>
          </w:p>
          <w:p w:rsidR="00682DD7" w:rsidRPr="00DA48C4" w:rsidRDefault="00682DD7" w:rsidP="00682DD7">
            <w:pPr>
              <w:numPr>
                <w:ilvl w:val="0"/>
                <w:numId w:val="1"/>
              </w:numPr>
              <w:spacing w:after="120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A48C4">
              <w:rPr>
                <w:rFonts w:ascii="Arial" w:eastAsia="Times New Roman" w:hAnsi="Arial" w:cs="Times New Roman"/>
                <w:sz w:val="20"/>
                <w:szCs w:val="20"/>
              </w:rPr>
              <w:t>Four days  training on Python 3.x</w:t>
            </w:r>
          </w:p>
          <w:p w:rsidR="00682DD7" w:rsidRPr="00DA48C4" w:rsidRDefault="00682DD7" w:rsidP="00682DD7">
            <w:pPr>
              <w:numPr>
                <w:ilvl w:val="0"/>
                <w:numId w:val="1"/>
              </w:numPr>
              <w:spacing w:after="120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Four days  training on </w:t>
            </w:r>
            <w:r w:rsidRPr="00DA48C4">
              <w:rPr>
                <w:rFonts w:ascii="Arial" w:eastAsia="Times New Roman" w:hAnsi="Arial" w:cs="Times New Roman"/>
                <w:sz w:val="20"/>
                <w:szCs w:val="20"/>
              </w:rPr>
              <w:t>Cloud Infrastructure(</w:t>
            </w:r>
            <w:proofErr w:type="spellStart"/>
            <w:r w:rsidRPr="00DA48C4">
              <w:rPr>
                <w:rFonts w:ascii="Arial" w:eastAsia="Times New Roman" w:hAnsi="Arial" w:cs="Times New Roman"/>
                <w:sz w:val="20"/>
                <w:szCs w:val="20"/>
              </w:rPr>
              <w:t>Paas,SaaS</w:t>
            </w:r>
            <w:proofErr w:type="spellEnd"/>
            <w:r w:rsidRPr="00DA48C4">
              <w:rPr>
                <w:rFonts w:ascii="Arial" w:eastAsia="Times New Roman" w:hAnsi="Arial" w:cs="Times New Roman"/>
                <w:sz w:val="20"/>
                <w:szCs w:val="20"/>
              </w:rPr>
              <w:t>)</w:t>
            </w:r>
          </w:p>
          <w:p w:rsidR="00682DD7" w:rsidRPr="0077581B" w:rsidRDefault="00682DD7" w:rsidP="0077581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77581B">
              <w:rPr>
                <w:rFonts w:ascii="Arial" w:eastAsia="Times New Roman" w:hAnsi="Arial" w:cs="Times New Roman"/>
                <w:sz w:val="20"/>
                <w:szCs w:val="20"/>
              </w:rPr>
              <w:t xml:space="preserve">Three days’ workshop on Machine Learning and predictive </w:t>
            </w:r>
            <w:r w:rsidR="0077581B">
              <w:rPr>
                <w:rFonts w:ascii="Arial" w:eastAsia="Times New Roman" w:hAnsi="Arial" w:cs="Times New Roman"/>
                <w:sz w:val="20"/>
                <w:szCs w:val="20"/>
              </w:rPr>
              <w:t>analytics.</w:t>
            </w:r>
          </w:p>
        </w:tc>
        <w:tc>
          <w:tcPr>
            <w:tcW w:w="5508" w:type="dxa"/>
          </w:tcPr>
          <w:p w:rsidR="00682DD7" w:rsidRPr="00682DD7" w:rsidRDefault="00682DD7" w:rsidP="00EA2EB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ITIL</w:t>
            </w:r>
          </w:p>
          <w:p w:rsidR="00EA2EB8" w:rsidRPr="00CA1BF1" w:rsidRDefault="00EA2EB8" w:rsidP="00EA2EB8">
            <w:pPr>
              <w:pStyle w:val="ListParagraph"/>
              <w:numPr>
                <w:ilvl w:val="0"/>
                <w:numId w:val="7"/>
              </w:numPr>
              <w:rPr>
                <w:rFonts w:cs="Tahoma"/>
              </w:rPr>
            </w:pPr>
            <w:r w:rsidRPr="00CA1BF1">
              <w:rPr>
                <w:rFonts w:cs="Tahoma"/>
              </w:rPr>
              <w:t>Coding secure web applications.</w:t>
            </w:r>
          </w:p>
          <w:p w:rsidR="00EA2EB8" w:rsidRPr="00CA1BF1" w:rsidRDefault="00EA2EB8" w:rsidP="00EA2EB8">
            <w:pPr>
              <w:pStyle w:val="ListParagraph"/>
              <w:numPr>
                <w:ilvl w:val="0"/>
                <w:numId w:val="7"/>
              </w:numPr>
              <w:rPr>
                <w:rFonts w:cs="Tahoma"/>
              </w:rPr>
            </w:pPr>
            <w:r w:rsidRPr="00CA1BF1">
              <w:rPr>
                <w:rFonts w:cs="Tahoma"/>
              </w:rPr>
              <w:t>Banking for developers</w:t>
            </w:r>
          </w:p>
          <w:p w:rsidR="00682DD7" w:rsidRPr="00EA2EB8" w:rsidRDefault="00EA2EB8" w:rsidP="00EA2EB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 w:rsidRPr="00CA1BF1">
              <w:rPr>
                <w:rFonts w:cs="Tahoma"/>
              </w:rPr>
              <w:t>Fin</w:t>
            </w:r>
            <w:r>
              <w:rPr>
                <w:rFonts w:cs="Tahoma"/>
              </w:rPr>
              <w:t>ancial Market, Equity &amp; Bonds</w:t>
            </w:r>
          </w:p>
          <w:p w:rsidR="00EA2EB8" w:rsidRPr="00CA1BF1" w:rsidRDefault="00EA2EB8" w:rsidP="00EA2EB8">
            <w:pPr>
              <w:pStyle w:val="ListParagraph"/>
              <w:numPr>
                <w:ilvl w:val="0"/>
                <w:numId w:val="7"/>
              </w:numPr>
              <w:rPr>
                <w:rFonts w:cs="Tahoma"/>
              </w:rPr>
            </w:pPr>
            <w:r w:rsidRPr="00CA1BF1">
              <w:rPr>
                <w:rFonts w:cs="Tahoma"/>
              </w:rPr>
              <w:t>Accounting &amp; Finance</w:t>
            </w:r>
          </w:p>
          <w:p w:rsidR="00EA2EB8" w:rsidRPr="00682DD7" w:rsidRDefault="00EA2EB8" w:rsidP="00EA2EB8">
            <w:pPr>
              <w:pStyle w:val="ListParagraph"/>
              <w:ind w:left="360"/>
              <w:rPr>
                <w:rFonts w:ascii="Arial" w:hAnsi="Arial" w:cs="Arial"/>
                <w:b/>
              </w:rPr>
            </w:pPr>
          </w:p>
        </w:tc>
      </w:tr>
    </w:tbl>
    <w:p w:rsidR="00682DD7" w:rsidRDefault="00682DD7" w:rsidP="007F480F">
      <w:pPr>
        <w:spacing w:after="0" w:line="240" w:lineRule="auto"/>
        <w:rPr>
          <w:rFonts w:ascii="Arial" w:hAnsi="Arial" w:cs="Arial"/>
          <w:b/>
        </w:rPr>
      </w:pPr>
    </w:p>
    <w:p w:rsidR="00DA48C4" w:rsidRDefault="00DA48C4" w:rsidP="00682DD7">
      <w:pPr>
        <w:spacing w:after="120" w:line="240" w:lineRule="auto"/>
        <w:ind w:left="288"/>
        <w:jc w:val="both"/>
        <w:rPr>
          <w:rFonts w:ascii="Arial" w:eastAsia="Times New Roman" w:hAnsi="Arial" w:cs="Times New Roman"/>
          <w:sz w:val="20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AF7670" w:rsidTr="00AF7670">
        <w:tc>
          <w:tcPr>
            <w:tcW w:w="5508" w:type="dxa"/>
            <w:shd w:val="clear" w:color="auto" w:fill="D9D9D9" w:themeFill="background1" w:themeFillShade="D9"/>
          </w:tcPr>
          <w:p w:rsidR="00AF7670" w:rsidRDefault="00AF7670" w:rsidP="00AF7670">
            <w:pPr>
              <w:spacing w:after="120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E86326">
              <w:rPr>
                <w:rFonts w:ascii="Arial" w:hAnsi="Arial" w:cs="Arial"/>
                <w:b/>
              </w:rPr>
              <w:t>T</w:t>
            </w:r>
            <w:r>
              <w:rPr>
                <w:rFonts w:ascii="Arial" w:hAnsi="Arial" w:cs="Arial"/>
                <w:b/>
              </w:rPr>
              <w:t>echnical events participation</w:t>
            </w:r>
            <w:r w:rsidRPr="00E86326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508" w:type="dxa"/>
          </w:tcPr>
          <w:p w:rsidR="00AF7670" w:rsidRDefault="00AF7670" w:rsidP="00AF7670">
            <w:pPr>
              <w:spacing w:after="120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AF7670" w:rsidTr="00AF7670">
        <w:tc>
          <w:tcPr>
            <w:tcW w:w="5508" w:type="dxa"/>
          </w:tcPr>
          <w:p w:rsidR="00AF7670" w:rsidRDefault="00AF7670" w:rsidP="00AF7670">
            <w:pPr>
              <w:pStyle w:val="ListParagraph"/>
              <w:numPr>
                <w:ilvl w:val="0"/>
                <w:numId w:val="4"/>
              </w:numPr>
              <w:rPr>
                <w:rFonts w:cs="Tahoma"/>
              </w:rPr>
            </w:pPr>
            <w:r>
              <w:rPr>
                <w:rFonts w:cs="Tahoma"/>
              </w:rPr>
              <w:t xml:space="preserve">Published Whitepaper on Operational Intelligence and </w:t>
            </w:r>
            <w:proofErr w:type="spellStart"/>
            <w:r>
              <w:rPr>
                <w:rFonts w:cs="Tahoma"/>
              </w:rPr>
              <w:t>Spl</w:t>
            </w:r>
            <w:r w:rsidR="006D367F">
              <w:rPr>
                <w:rFonts w:cs="Tahoma"/>
              </w:rPr>
              <w:t>u</w:t>
            </w:r>
            <w:r>
              <w:rPr>
                <w:rFonts w:cs="Tahoma"/>
              </w:rPr>
              <w:t>nk</w:t>
            </w:r>
            <w:proofErr w:type="spellEnd"/>
            <w:r>
              <w:rPr>
                <w:rFonts w:cs="Tahoma"/>
              </w:rPr>
              <w:t xml:space="preserve"> in Java </w:t>
            </w:r>
            <w:proofErr w:type="spellStart"/>
            <w:r>
              <w:rPr>
                <w:rFonts w:cs="Tahoma"/>
              </w:rPr>
              <w:t>CoE</w:t>
            </w:r>
            <w:proofErr w:type="spellEnd"/>
            <w:r>
              <w:rPr>
                <w:rFonts w:cs="Tahoma"/>
              </w:rPr>
              <w:t xml:space="preserve"> forum in </w:t>
            </w:r>
            <w:proofErr w:type="spellStart"/>
            <w:r>
              <w:rPr>
                <w:rFonts w:cs="Tahoma"/>
              </w:rPr>
              <w:t>iNautix</w:t>
            </w:r>
            <w:proofErr w:type="spellEnd"/>
            <w:r>
              <w:rPr>
                <w:rFonts w:cs="Tahoma"/>
              </w:rPr>
              <w:t>-BNY</w:t>
            </w:r>
            <w:r w:rsidR="006D367F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Mellon,</w:t>
            </w:r>
            <w:r w:rsidR="006D367F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 xml:space="preserve">2014. </w:t>
            </w:r>
          </w:p>
          <w:p w:rsidR="00AF7670" w:rsidRPr="00E86326" w:rsidRDefault="00AF7670" w:rsidP="00AF7670">
            <w:pPr>
              <w:rPr>
                <w:rFonts w:cs="Tahoma"/>
              </w:rPr>
            </w:pPr>
            <w:r w:rsidRPr="00E86326">
              <w:rPr>
                <w:rFonts w:cs="Tahoma"/>
              </w:rPr>
              <w:t>Secured 1</w:t>
            </w:r>
            <w:r w:rsidRPr="00E86326">
              <w:rPr>
                <w:rFonts w:cs="Tahoma"/>
                <w:vertAlign w:val="superscript"/>
              </w:rPr>
              <w:t>st</w:t>
            </w:r>
            <w:r w:rsidRPr="00E86326">
              <w:rPr>
                <w:rFonts w:cs="Tahoma"/>
              </w:rPr>
              <w:t xml:space="preserve"> rank.</w:t>
            </w:r>
          </w:p>
          <w:p w:rsidR="00AF7670" w:rsidRPr="00AF7670" w:rsidRDefault="00AF7670" w:rsidP="00AF7670">
            <w:pPr>
              <w:pStyle w:val="ListParagraph"/>
              <w:numPr>
                <w:ilvl w:val="0"/>
                <w:numId w:val="4"/>
              </w:numPr>
              <w:rPr>
                <w:rFonts w:cs="Tahoma"/>
              </w:rPr>
            </w:pPr>
            <w:r w:rsidRPr="00AF7670">
              <w:rPr>
                <w:rFonts w:cs="Tahoma"/>
              </w:rPr>
              <w:t xml:space="preserve">Hackathon 2014. Across </w:t>
            </w:r>
            <w:proofErr w:type="spellStart"/>
            <w:r w:rsidRPr="00AF7670">
              <w:rPr>
                <w:rFonts w:cs="Tahoma"/>
              </w:rPr>
              <w:t>iNautix</w:t>
            </w:r>
            <w:proofErr w:type="spellEnd"/>
            <w:r w:rsidRPr="00AF7670">
              <w:rPr>
                <w:rFonts w:cs="Tahoma"/>
              </w:rPr>
              <w:t xml:space="preserve"> coding competition on cloud infrastructure. </w:t>
            </w:r>
            <w:r w:rsidR="00765D1D" w:rsidRPr="00AF7670">
              <w:rPr>
                <w:rFonts w:cs="Tahoma"/>
              </w:rPr>
              <w:t>Secured 1st</w:t>
            </w:r>
            <w:r w:rsidRPr="00AF7670">
              <w:rPr>
                <w:rFonts w:cs="Tahoma"/>
              </w:rPr>
              <w:t xml:space="preserve"> position.</w:t>
            </w:r>
          </w:p>
          <w:p w:rsidR="00AF7670" w:rsidRDefault="00AF7670" w:rsidP="00AF7670">
            <w:pPr>
              <w:pStyle w:val="ListParagraph"/>
              <w:numPr>
                <w:ilvl w:val="0"/>
                <w:numId w:val="4"/>
              </w:numPr>
              <w:rPr>
                <w:rFonts w:cs="Tahoma"/>
              </w:rPr>
            </w:pPr>
            <w:r>
              <w:rPr>
                <w:rFonts w:cs="Tahoma"/>
              </w:rPr>
              <w:t xml:space="preserve">Published White paper on Spring Batch and Integration in Java </w:t>
            </w:r>
            <w:proofErr w:type="spellStart"/>
            <w:r>
              <w:rPr>
                <w:rFonts w:cs="Tahoma"/>
              </w:rPr>
              <w:t>CoE</w:t>
            </w:r>
            <w:proofErr w:type="spellEnd"/>
            <w:r>
              <w:rPr>
                <w:rFonts w:cs="Tahoma"/>
              </w:rPr>
              <w:t xml:space="preserve"> forum in </w:t>
            </w:r>
            <w:proofErr w:type="spellStart"/>
            <w:r>
              <w:rPr>
                <w:rFonts w:cs="Tahoma"/>
              </w:rPr>
              <w:t>iNautix</w:t>
            </w:r>
            <w:proofErr w:type="spellEnd"/>
            <w:r>
              <w:rPr>
                <w:rFonts w:cs="Tahoma"/>
              </w:rPr>
              <w:t>-BNY</w:t>
            </w:r>
            <w:r w:rsidR="006D367F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Mellon,</w:t>
            </w:r>
            <w:r w:rsidR="00765D1D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 xml:space="preserve">2013. </w:t>
            </w:r>
          </w:p>
          <w:p w:rsidR="00AF7670" w:rsidRPr="00E86326" w:rsidRDefault="00AF7670" w:rsidP="00AF7670">
            <w:pPr>
              <w:rPr>
                <w:rFonts w:cs="Tahoma"/>
              </w:rPr>
            </w:pPr>
            <w:r w:rsidRPr="00E86326">
              <w:rPr>
                <w:rFonts w:cs="Tahoma"/>
              </w:rPr>
              <w:t>Secured top 10 rank.</w:t>
            </w:r>
          </w:p>
          <w:p w:rsidR="00AF7670" w:rsidRDefault="00AF7670" w:rsidP="00AF7670">
            <w:pPr>
              <w:pStyle w:val="ListParagraph"/>
              <w:ind w:left="288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5508" w:type="dxa"/>
          </w:tcPr>
          <w:p w:rsidR="00AF7670" w:rsidRDefault="00AF7670" w:rsidP="00AF7670">
            <w:pPr>
              <w:pStyle w:val="ListParagraph"/>
              <w:numPr>
                <w:ilvl w:val="0"/>
                <w:numId w:val="4"/>
              </w:numPr>
              <w:rPr>
                <w:rFonts w:cs="Tahoma"/>
              </w:rPr>
            </w:pPr>
            <w:r>
              <w:rPr>
                <w:rFonts w:cs="Tahoma"/>
              </w:rPr>
              <w:t xml:space="preserve">Internet of Things 2015 Q1. Across </w:t>
            </w:r>
            <w:proofErr w:type="spellStart"/>
            <w:r>
              <w:rPr>
                <w:rFonts w:cs="Tahoma"/>
              </w:rPr>
              <w:t>iNautix</w:t>
            </w:r>
            <w:proofErr w:type="spellEnd"/>
            <w:r>
              <w:rPr>
                <w:rFonts w:cs="Tahoma"/>
              </w:rPr>
              <w:t xml:space="preserve"> coding competition on cloud infrastructure. </w:t>
            </w:r>
            <w:proofErr w:type="gramStart"/>
            <w:r>
              <w:rPr>
                <w:rFonts w:cs="Tahoma"/>
              </w:rPr>
              <w:t>Secured  1</w:t>
            </w:r>
            <w:r w:rsidRPr="00AF7670">
              <w:rPr>
                <w:rFonts w:cs="Tahoma"/>
              </w:rPr>
              <w:t>st</w:t>
            </w:r>
            <w:proofErr w:type="gramEnd"/>
            <w:r>
              <w:rPr>
                <w:rFonts w:cs="Tahoma"/>
              </w:rPr>
              <w:t xml:space="preserve"> position.</w:t>
            </w:r>
          </w:p>
          <w:p w:rsidR="00AF7670" w:rsidRDefault="00AF7670" w:rsidP="00AF7670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cs="Tahoma"/>
              </w:rPr>
              <w:t>Ideaforum, codefest – submitted idea on analytics and data visualization Q3,2015</w:t>
            </w:r>
          </w:p>
        </w:tc>
      </w:tr>
    </w:tbl>
    <w:p w:rsidR="00E86326" w:rsidRDefault="00E86326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0F2C14" w:rsidTr="004E5857">
        <w:tc>
          <w:tcPr>
            <w:tcW w:w="5508" w:type="dxa"/>
            <w:shd w:val="clear" w:color="auto" w:fill="D9D9D9" w:themeFill="background1" w:themeFillShade="D9"/>
          </w:tcPr>
          <w:p w:rsidR="000F2C14" w:rsidRDefault="007377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Recog</w:t>
            </w:r>
            <w:r w:rsidRPr="000F2C14">
              <w:rPr>
                <w:rFonts w:ascii="Arial" w:hAnsi="Arial" w:cs="Arial"/>
                <w:b/>
              </w:rPr>
              <w:t>nitions</w:t>
            </w:r>
            <w:r w:rsidR="000F2C14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508" w:type="dxa"/>
          </w:tcPr>
          <w:p w:rsidR="000F2C14" w:rsidRDefault="000F2C14">
            <w:pPr>
              <w:rPr>
                <w:rFonts w:ascii="Arial" w:hAnsi="Arial" w:cs="Arial"/>
                <w:b/>
              </w:rPr>
            </w:pPr>
          </w:p>
        </w:tc>
      </w:tr>
      <w:tr w:rsidR="000F2C14" w:rsidTr="004E5857">
        <w:tc>
          <w:tcPr>
            <w:tcW w:w="5508" w:type="dxa"/>
          </w:tcPr>
          <w:p w:rsidR="00FA0B27" w:rsidRDefault="00FA0B27" w:rsidP="00FA0B27">
            <w:pPr>
              <w:pStyle w:val="ListParagraph"/>
              <w:ind w:left="288"/>
              <w:rPr>
                <w:rFonts w:cs="Tahoma"/>
              </w:rPr>
            </w:pPr>
            <w:r>
              <w:rPr>
                <w:rFonts w:cs="Tahoma"/>
                <w:b/>
              </w:rPr>
              <w:t>2013-</w:t>
            </w:r>
            <w:proofErr w:type="gramStart"/>
            <w:r>
              <w:rPr>
                <w:rFonts w:cs="Tahoma"/>
                <w:b/>
              </w:rPr>
              <w:t>present(</w:t>
            </w:r>
            <w:proofErr w:type="gramEnd"/>
            <w:r>
              <w:rPr>
                <w:rFonts w:cs="Tahoma"/>
                <w:b/>
              </w:rPr>
              <w:t xml:space="preserve">2.5 years) </w:t>
            </w:r>
            <w:proofErr w:type="spellStart"/>
            <w:r>
              <w:rPr>
                <w:rFonts w:cs="Tahoma"/>
                <w:b/>
              </w:rPr>
              <w:t>iNautix</w:t>
            </w:r>
            <w:proofErr w:type="spellEnd"/>
            <w:r>
              <w:rPr>
                <w:rFonts w:cs="Tahoma"/>
                <w:b/>
              </w:rPr>
              <w:t xml:space="preserve"> BNY</w:t>
            </w:r>
            <w:r w:rsidR="006D367F">
              <w:rPr>
                <w:rFonts w:cs="Tahoma"/>
                <w:b/>
              </w:rPr>
              <w:t xml:space="preserve"> </w:t>
            </w:r>
            <w:r>
              <w:rPr>
                <w:rFonts w:cs="Tahoma"/>
                <w:b/>
              </w:rPr>
              <w:t>MELLON,</w:t>
            </w:r>
            <w:r w:rsidR="00187BEA">
              <w:rPr>
                <w:rFonts w:cs="Tahoma"/>
                <w:b/>
              </w:rPr>
              <w:t xml:space="preserve"> </w:t>
            </w:r>
            <w:r>
              <w:rPr>
                <w:rFonts w:cs="Tahoma"/>
                <w:b/>
              </w:rPr>
              <w:t>Pune.</w:t>
            </w:r>
          </w:p>
          <w:p w:rsidR="00FA0B27" w:rsidRDefault="00FA0B27" w:rsidP="00FA0B27">
            <w:pPr>
              <w:pStyle w:val="ListParagraph"/>
              <w:numPr>
                <w:ilvl w:val="0"/>
                <w:numId w:val="4"/>
              </w:numPr>
              <w:rPr>
                <w:rFonts w:cs="Tahoma"/>
              </w:rPr>
            </w:pPr>
            <w:proofErr w:type="gramStart"/>
            <w:r>
              <w:rPr>
                <w:rFonts w:cs="Tahoma"/>
              </w:rPr>
              <w:t>WOW(</w:t>
            </w:r>
            <w:proofErr w:type="gramEnd"/>
            <w:r>
              <w:rPr>
                <w:rFonts w:cs="Tahoma"/>
              </w:rPr>
              <w:t>Above &amp; Beyond) Q1 2015.</w:t>
            </w:r>
          </w:p>
          <w:p w:rsidR="00FA0B27" w:rsidRDefault="00FA0B27" w:rsidP="00FA0B27">
            <w:pPr>
              <w:pStyle w:val="ListParagraph"/>
              <w:numPr>
                <w:ilvl w:val="0"/>
                <w:numId w:val="4"/>
              </w:numPr>
              <w:rPr>
                <w:rFonts w:cs="Tahoma"/>
              </w:rPr>
            </w:pPr>
            <w:r>
              <w:rPr>
                <w:rFonts w:cs="Tahoma"/>
              </w:rPr>
              <w:t>1</w:t>
            </w:r>
            <w:r>
              <w:rPr>
                <w:rFonts w:cs="Tahoma"/>
                <w:vertAlign w:val="superscript"/>
              </w:rPr>
              <w:t>st</w:t>
            </w:r>
            <w:r>
              <w:rPr>
                <w:rFonts w:cs="Tahoma"/>
              </w:rPr>
              <w:t xml:space="preserve"> Prize Java COE White Paper submission challenge Q1 2015.</w:t>
            </w:r>
          </w:p>
          <w:p w:rsidR="00FA0B27" w:rsidRDefault="00FA0B27" w:rsidP="00FA0B27">
            <w:pPr>
              <w:pStyle w:val="ListParagraph"/>
              <w:numPr>
                <w:ilvl w:val="0"/>
                <w:numId w:val="4"/>
              </w:numPr>
              <w:rPr>
                <w:rFonts w:cs="Tahoma"/>
              </w:rPr>
            </w:pPr>
            <w:r>
              <w:rPr>
                <w:rFonts w:cs="Tahoma"/>
              </w:rPr>
              <w:t>Extra Miles Award Q1 2014.</w:t>
            </w:r>
          </w:p>
          <w:p w:rsidR="00FA0B27" w:rsidRDefault="00FA0B27" w:rsidP="00FA0B27">
            <w:pPr>
              <w:pStyle w:val="ListParagraph"/>
              <w:numPr>
                <w:ilvl w:val="0"/>
                <w:numId w:val="4"/>
              </w:numPr>
              <w:rPr>
                <w:rFonts w:cs="Tahoma"/>
              </w:rPr>
            </w:pPr>
            <w:r>
              <w:rPr>
                <w:rFonts w:cs="Tahoma"/>
              </w:rPr>
              <w:t>1</w:t>
            </w:r>
            <w:r>
              <w:rPr>
                <w:rFonts w:cs="Tahoma"/>
                <w:vertAlign w:val="superscript"/>
              </w:rPr>
              <w:t>st</w:t>
            </w:r>
            <w:r>
              <w:rPr>
                <w:rFonts w:cs="Tahoma"/>
              </w:rPr>
              <w:t xml:space="preserve"> Prize Hackathon 2014. CTIO Award.</w:t>
            </w:r>
          </w:p>
          <w:p w:rsidR="00FA0B27" w:rsidRDefault="00FA0B27" w:rsidP="00FA0B27">
            <w:pPr>
              <w:pStyle w:val="ListParagraph"/>
              <w:numPr>
                <w:ilvl w:val="0"/>
                <w:numId w:val="4"/>
              </w:numPr>
              <w:rPr>
                <w:rFonts w:cs="Tahoma"/>
              </w:rPr>
            </w:pPr>
            <w:r>
              <w:rPr>
                <w:rFonts w:cs="Tahoma"/>
              </w:rPr>
              <w:t>1</w:t>
            </w:r>
            <w:r>
              <w:rPr>
                <w:rFonts w:cs="Tahoma"/>
                <w:vertAlign w:val="superscript"/>
              </w:rPr>
              <w:t>st</w:t>
            </w:r>
            <w:r>
              <w:rPr>
                <w:rFonts w:cs="Tahoma"/>
              </w:rPr>
              <w:t xml:space="preserve"> Prize </w:t>
            </w:r>
            <w:proofErr w:type="spellStart"/>
            <w:proofErr w:type="gramStart"/>
            <w:r>
              <w:rPr>
                <w:rFonts w:cs="Tahoma"/>
              </w:rPr>
              <w:t>IoT</w:t>
            </w:r>
            <w:proofErr w:type="spellEnd"/>
            <w:r>
              <w:rPr>
                <w:rFonts w:cs="Tahoma"/>
              </w:rPr>
              <w:t>(</w:t>
            </w:r>
            <w:proofErr w:type="gramEnd"/>
            <w:r>
              <w:rPr>
                <w:rFonts w:cs="Tahoma"/>
              </w:rPr>
              <w:t>Internet of Things) Coding challenge Q4 2014.</w:t>
            </w:r>
          </w:p>
          <w:p w:rsidR="000F2C14" w:rsidRDefault="000F2C14">
            <w:pPr>
              <w:rPr>
                <w:rFonts w:ascii="Arial" w:hAnsi="Arial" w:cs="Arial"/>
                <w:b/>
              </w:rPr>
            </w:pPr>
          </w:p>
        </w:tc>
        <w:tc>
          <w:tcPr>
            <w:tcW w:w="5508" w:type="dxa"/>
          </w:tcPr>
          <w:p w:rsidR="00FA0B27" w:rsidRDefault="00FA0B27" w:rsidP="00FA0B27">
            <w:pPr>
              <w:pStyle w:val="ListParagraph"/>
              <w:ind w:left="288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2005-2013(7 years)-HSBC GLT, Pune.</w:t>
            </w:r>
          </w:p>
          <w:p w:rsidR="00FA0B27" w:rsidRDefault="00FA0B27" w:rsidP="00FA0B27">
            <w:pPr>
              <w:pStyle w:val="ListParagraph"/>
              <w:numPr>
                <w:ilvl w:val="0"/>
                <w:numId w:val="4"/>
              </w:numPr>
              <w:rPr>
                <w:rFonts w:cs="Tahoma"/>
              </w:rPr>
            </w:pPr>
            <w:r>
              <w:rPr>
                <w:rFonts w:cs="Tahoma"/>
              </w:rPr>
              <w:t>Awarded as Most Valuable Player (MVP) for the Q4</w:t>
            </w:r>
            <w:proofErr w:type="gramStart"/>
            <w:r>
              <w:rPr>
                <w:rFonts w:cs="Tahoma"/>
              </w:rPr>
              <w:t>,2012</w:t>
            </w:r>
            <w:proofErr w:type="gramEnd"/>
            <w:r>
              <w:rPr>
                <w:rFonts w:cs="Tahoma"/>
              </w:rPr>
              <w:t>.</w:t>
            </w:r>
          </w:p>
          <w:p w:rsidR="00FA0B27" w:rsidRDefault="00FA0B27" w:rsidP="00FA0B27">
            <w:pPr>
              <w:pStyle w:val="ListParagraph"/>
              <w:numPr>
                <w:ilvl w:val="0"/>
                <w:numId w:val="4"/>
              </w:numPr>
              <w:rPr>
                <w:rFonts w:cs="Tahoma"/>
              </w:rPr>
            </w:pPr>
            <w:r>
              <w:rPr>
                <w:rFonts w:cs="Tahoma"/>
              </w:rPr>
              <w:t xml:space="preserve">Awarded for commitment &amp; dedication towards project &amp; team in 2011. </w:t>
            </w:r>
          </w:p>
          <w:p w:rsidR="00B867DB" w:rsidRDefault="00B867DB" w:rsidP="00B867DB">
            <w:pPr>
              <w:spacing w:after="120"/>
              <w:ind w:left="288"/>
              <w:jc w:val="both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1992-1998 </w:t>
            </w:r>
            <w:proofErr w:type="spellStart"/>
            <w:r>
              <w:rPr>
                <w:rFonts w:cs="Tahoma"/>
                <w:b/>
              </w:rPr>
              <w:t>Saktinagr</w:t>
            </w:r>
            <w:proofErr w:type="spellEnd"/>
            <w:r>
              <w:rPr>
                <w:rFonts w:cs="Tahoma"/>
                <w:b/>
              </w:rPr>
              <w:t xml:space="preserve"> High School, WB</w:t>
            </w:r>
          </w:p>
          <w:p w:rsidR="000F2C14" w:rsidRDefault="00B867DB" w:rsidP="00A314B4">
            <w:pPr>
              <w:pStyle w:val="ListParagraph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b/>
              </w:rPr>
            </w:pPr>
            <w:r>
              <w:rPr>
                <w:rFonts w:cs="Tahoma"/>
              </w:rPr>
              <w:t xml:space="preserve">Various prizes for outstanding performance at school level academic and extra-curricular activities. </w:t>
            </w:r>
          </w:p>
        </w:tc>
      </w:tr>
    </w:tbl>
    <w:p w:rsidR="00881C82" w:rsidRDefault="006F0021" w:rsidP="00881C8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Working Experience: </w:t>
      </w:r>
    </w:p>
    <w:p w:rsidR="006F0021" w:rsidRDefault="006F0021" w:rsidP="00881C82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25F20">
        <w:rPr>
          <w:rFonts w:ascii="Arial" w:hAnsi="Arial" w:cs="Arial"/>
          <w:sz w:val="20"/>
          <w:szCs w:val="20"/>
          <w:u w:val="single"/>
        </w:rPr>
        <w:t>At</w:t>
      </w:r>
      <w:r w:rsidRPr="000D238C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0D238C">
        <w:rPr>
          <w:rFonts w:ascii="Arial" w:hAnsi="Arial" w:cs="Arial"/>
          <w:b/>
          <w:bCs/>
          <w:sz w:val="20"/>
          <w:szCs w:val="20"/>
          <w:u w:val="single"/>
        </w:rPr>
        <w:t xml:space="preserve">Organization: </w:t>
      </w:r>
      <w:proofErr w:type="spellStart"/>
      <w:r w:rsidRPr="000D238C">
        <w:rPr>
          <w:rFonts w:ascii="Arial" w:hAnsi="Arial" w:cs="Arial"/>
          <w:b/>
          <w:bCs/>
          <w:sz w:val="20"/>
          <w:szCs w:val="20"/>
          <w:u w:val="single"/>
        </w:rPr>
        <w:t>Inautix</w:t>
      </w:r>
      <w:proofErr w:type="spellEnd"/>
      <w:r w:rsidRPr="000D238C">
        <w:rPr>
          <w:rFonts w:ascii="Arial" w:hAnsi="Arial" w:cs="Arial"/>
          <w:b/>
          <w:bCs/>
          <w:sz w:val="20"/>
          <w:szCs w:val="20"/>
          <w:u w:val="single"/>
        </w:rPr>
        <w:t xml:space="preserve"> Technologies </w:t>
      </w:r>
      <w:r>
        <w:rPr>
          <w:rFonts w:ascii="Arial" w:hAnsi="Arial" w:cs="Arial"/>
          <w:b/>
          <w:bCs/>
          <w:sz w:val="20"/>
          <w:szCs w:val="20"/>
          <w:u w:val="single"/>
        </w:rPr>
        <w:t>(</w:t>
      </w:r>
      <w:r w:rsidRPr="009330F3">
        <w:rPr>
          <w:rFonts w:ascii="Arial" w:hAnsi="Arial" w:cs="Arial"/>
          <w:bCs/>
          <w:sz w:val="20"/>
          <w:szCs w:val="20"/>
          <w:u w:val="single"/>
        </w:rPr>
        <w:t>A BNY Mellon Company</w:t>
      </w:r>
      <w:r w:rsidR="003E3CA0">
        <w:rPr>
          <w:rFonts w:ascii="Arial" w:hAnsi="Arial" w:cs="Arial"/>
          <w:b/>
          <w:bCs/>
          <w:sz w:val="20"/>
          <w:szCs w:val="20"/>
          <w:u w:val="single"/>
        </w:rPr>
        <w:t>)</w:t>
      </w:r>
      <w:r w:rsidR="003E3CA0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3E3CA0">
        <w:rPr>
          <w:rFonts w:ascii="Arial" w:hAnsi="Arial" w:cs="Arial"/>
          <w:b/>
          <w:bCs/>
          <w:sz w:val="20"/>
          <w:szCs w:val="20"/>
          <w:u w:val="single"/>
        </w:rPr>
        <w:tab/>
        <w:t xml:space="preserve"> (June 2013</w:t>
      </w:r>
      <w:r w:rsidRPr="000D238C">
        <w:rPr>
          <w:rFonts w:ascii="Arial" w:hAnsi="Arial" w:cs="Arial"/>
          <w:b/>
          <w:bCs/>
          <w:sz w:val="20"/>
          <w:szCs w:val="20"/>
          <w:u w:val="single"/>
        </w:rPr>
        <w:t xml:space="preserve"> – till date)</w:t>
      </w:r>
    </w:p>
    <w:tbl>
      <w:tblPr>
        <w:tblpPr w:leftFromText="180" w:rightFromText="180" w:vertAnchor="text" w:horzAnchor="margin" w:tblpXSpec="center" w:tblpY="135"/>
        <w:tblW w:w="10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5670"/>
        <w:gridCol w:w="5041"/>
      </w:tblGrid>
      <w:tr w:rsidR="00A7520C" w:rsidRPr="008B6FD8" w:rsidTr="009F1FEA">
        <w:trPr>
          <w:trHeight w:val="169"/>
        </w:trPr>
        <w:tc>
          <w:tcPr>
            <w:tcW w:w="56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A7520C" w:rsidRPr="006F0021" w:rsidRDefault="00A7520C" w:rsidP="009F1FEA">
            <w:pPr>
              <w:tabs>
                <w:tab w:val="center" w:pos="2655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  <w:t xml:space="preserve">BDS Data Mart </w:t>
            </w:r>
            <w:r w:rsidRPr="006F0021"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  <w:t>(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  <w:t>BDM</w:t>
            </w:r>
            <w:r w:rsidRPr="006F0021"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  <w:t>)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  <w:t xml:space="preserve"> </w:t>
            </w:r>
            <w:r w:rsidRPr="006F0021"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  <w:t xml:space="preserve"> </w:t>
            </w:r>
            <w:r w:rsidR="009540F2"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  <w:t>June’15-till date</w:t>
            </w:r>
          </w:p>
          <w:p w:rsidR="00A7520C" w:rsidRPr="006F0021" w:rsidRDefault="00A7520C" w:rsidP="00853AC8">
            <w:pPr>
              <w:tabs>
                <w:tab w:val="center" w:pos="2655"/>
              </w:tabs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F0021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BNY Mellon manages the major share of the U.S. FED Securities. 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It provides </w:t>
            </w:r>
            <w:r w:rsidRPr="006F0021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the 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clearing and settlement of FED</w:t>
            </w:r>
            <w:r w:rsidRPr="006F0021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securities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, collateral management</w:t>
            </w:r>
            <w:r w:rsidRPr="006F0021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BDM is the data </w:t>
            </w:r>
            <w:r w:rsidR="004E6FEF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mart of</w:t>
            </w:r>
            <w:r w:rsidR="00EE292C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the whole BDS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system</w:t>
            </w:r>
            <w:r w:rsidR="00EE292C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</w:t>
            </w:r>
            <w:r w:rsidRPr="006F0021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ab/>
            </w:r>
          </w:p>
        </w:tc>
        <w:tc>
          <w:tcPr>
            <w:tcW w:w="5041" w:type="dxa"/>
            <w:vMerge w:val="restart"/>
            <w:tcBorders>
              <w:left w:val="single" w:sz="4" w:space="0" w:color="auto"/>
            </w:tcBorders>
          </w:tcPr>
          <w:p w:rsidR="001513D8" w:rsidRPr="001513D8" w:rsidRDefault="001513D8" w:rsidP="001513D8">
            <w:pPr>
              <w:rPr>
                <w:rFonts w:ascii="Arial" w:hAnsi="Arial" w:cs="Arial"/>
                <w:sz w:val="20"/>
                <w:szCs w:val="20"/>
              </w:rPr>
            </w:pPr>
            <w:r w:rsidRPr="000D224E">
              <w:rPr>
                <w:rFonts w:ascii="Arial" w:hAnsi="Arial" w:cs="Arial"/>
                <w:b/>
                <w:bCs/>
                <w:sz w:val="20"/>
                <w:szCs w:val="20"/>
              </w:rPr>
              <w:t>Technology Summary</w:t>
            </w:r>
            <w:r w:rsidR="00EE292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1513D8">
              <w:rPr>
                <w:rFonts w:ascii="Arial" w:hAnsi="Arial" w:cs="Arial"/>
                <w:bCs/>
                <w:sz w:val="20"/>
                <w:szCs w:val="20"/>
              </w:rPr>
              <w:t>Pentaho for data integration from different source system, cleaning and metadata rule</w:t>
            </w:r>
            <w:r w:rsidR="006D367F">
              <w:rPr>
                <w:rFonts w:ascii="Arial" w:hAnsi="Arial" w:cs="Arial"/>
                <w:bCs/>
                <w:sz w:val="20"/>
                <w:szCs w:val="20"/>
              </w:rPr>
              <w:t xml:space="preserve">, Java for back end , </w:t>
            </w:r>
            <w:r w:rsidRPr="001513D8">
              <w:rPr>
                <w:rFonts w:ascii="Arial" w:hAnsi="Arial" w:cs="Arial"/>
                <w:bCs/>
                <w:sz w:val="20"/>
                <w:szCs w:val="20"/>
              </w:rPr>
              <w:t>REST for service exposure,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1513D8">
              <w:rPr>
                <w:rFonts w:ascii="Arial" w:hAnsi="Arial" w:cs="Arial"/>
                <w:bCs/>
                <w:sz w:val="20"/>
                <w:szCs w:val="20"/>
              </w:rPr>
              <w:lastRenderedPageBreak/>
              <w:t>Jasper for reporting,R,D3,Tableau for reporting</w:t>
            </w:r>
          </w:p>
          <w:p w:rsidR="00A7520C" w:rsidRDefault="00A7520C" w:rsidP="009F1FEA">
            <w:pPr>
              <w:autoSpaceDE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D396F">
              <w:rPr>
                <w:rFonts w:ascii="Arial" w:hAnsi="Arial" w:cs="Arial"/>
                <w:b/>
                <w:sz w:val="20"/>
                <w:szCs w:val="20"/>
              </w:rPr>
              <w:t>Roles &amp; Responsibilities: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A7520C" w:rsidRDefault="00A7520C" w:rsidP="009F1FEA">
            <w:pPr>
              <w:numPr>
                <w:ilvl w:val="0"/>
                <w:numId w:val="5"/>
              </w:numPr>
              <w:suppressAutoHyphens/>
              <w:autoSpaceDE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Agile scr</w:t>
            </w:r>
            <w:r w:rsidR="001513D8">
              <w:rPr>
                <w:rFonts w:ascii="Arial" w:hAnsi="Arial" w:cs="Arial"/>
                <w:bCs/>
                <w:sz w:val="20"/>
                <w:szCs w:val="20"/>
              </w:rPr>
              <w:t>um,</w:t>
            </w:r>
            <w:r w:rsidR="009D0C2D">
              <w:rPr>
                <w:rFonts w:ascii="Arial" w:hAnsi="Arial" w:cs="Arial"/>
                <w:bCs/>
                <w:sz w:val="20"/>
                <w:szCs w:val="20"/>
              </w:rPr>
              <w:t xml:space="preserve"> Technical Lead</w:t>
            </w:r>
            <w:r w:rsidR="001513D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9D0C2D">
              <w:rPr>
                <w:rFonts w:ascii="Arial" w:hAnsi="Arial" w:cs="Arial"/>
                <w:bCs/>
                <w:sz w:val="20"/>
                <w:szCs w:val="20"/>
              </w:rPr>
              <w:t>SDLC,</w:t>
            </w:r>
            <w:r w:rsidR="006D367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1513D8">
              <w:rPr>
                <w:rFonts w:ascii="Arial" w:hAnsi="Arial" w:cs="Arial"/>
                <w:bCs/>
                <w:sz w:val="20"/>
                <w:szCs w:val="20"/>
              </w:rPr>
              <w:t>design and development of jasper reporting framework</w:t>
            </w:r>
          </w:p>
          <w:p w:rsidR="001513D8" w:rsidRPr="00F6750D" w:rsidRDefault="001513D8" w:rsidP="009F1FEA">
            <w:pPr>
              <w:numPr>
                <w:ilvl w:val="0"/>
                <w:numId w:val="5"/>
              </w:numPr>
              <w:suppressAutoHyphens/>
              <w:autoSpaceDE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R analytics </w:t>
            </w:r>
          </w:p>
          <w:p w:rsidR="00A7520C" w:rsidRPr="00D8023F" w:rsidRDefault="00A7520C" w:rsidP="001513D8">
            <w:pPr>
              <w:pStyle w:val="BodyText"/>
              <w:ind w:left="720"/>
              <w:jc w:val="both"/>
              <w:rPr>
                <w:rFonts w:ascii="Arial" w:hAnsi="Arial" w:cs="Arial"/>
                <w:bCs/>
              </w:rPr>
            </w:pPr>
          </w:p>
        </w:tc>
      </w:tr>
      <w:tr w:rsidR="00A7520C" w:rsidRPr="008B6FD8" w:rsidTr="009F1FEA">
        <w:trPr>
          <w:trHeight w:val="349"/>
        </w:trPr>
        <w:tc>
          <w:tcPr>
            <w:tcW w:w="5670" w:type="dxa"/>
            <w:tcBorders>
              <w:top w:val="single" w:sz="4" w:space="0" w:color="auto"/>
            </w:tcBorders>
          </w:tcPr>
          <w:p w:rsidR="00A7520C" w:rsidRPr="006F0021" w:rsidRDefault="00A7520C" w:rsidP="009F1FEA">
            <w:pPr>
              <w:suppressAutoHyphens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ar-SA"/>
              </w:rPr>
            </w:pPr>
            <w:r w:rsidRPr="006F002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ar-SA"/>
              </w:rPr>
              <w:lastRenderedPageBreak/>
              <w:t>Technology Stack</w:t>
            </w:r>
          </w:p>
          <w:p w:rsidR="00A7520C" w:rsidRPr="006F0021" w:rsidRDefault="00A7520C" w:rsidP="001513D8">
            <w:pPr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ar-SA"/>
              </w:rPr>
              <w:t xml:space="preserve">Core </w:t>
            </w:r>
            <w:r w:rsidRPr="006F0021">
              <w:rPr>
                <w:rFonts w:ascii="Arial" w:eastAsia="Times New Roman" w:hAnsi="Arial" w:cs="Arial"/>
                <w:bCs/>
                <w:sz w:val="20"/>
                <w:szCs w:val="20"/>
                <w:lang w:eastAsia="ar-SA"/>
              </w:rPr>
              <w:t>Java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ar-SA"/>
              </w:rPr>
              <w:t xml:space="preserve"> 8,</w:t>
            </w:r>
            <w:r w:rsidRPr="006F0021">
              <w:rPr>
                <w:rFonts w:ascii="Arial" w:eastAsia="Times New Roman" w:hAnsi="Arial" w:cs="Arial"/>
                <w:bCs/>
                <w:sz w:val="20"/>
                <w:szCs w:val="20"/>
                <w:lang w:eastAsia="ar-SA"/>
              </w:rPr>
              <w:t>J2EE,D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ar-SA"/>
              </w:rPr>
              <w:t>esign,Pattern,</w:t>
            </w:r>
            <w:r w:rsidR="00337A38">
              <w:rPr>
                <w:rFonts w:ascii="Arial" w:eastAsia="Times New Roman" w:hAnsi="Arial" w:cs="Arial"/>
                <w:bCs/>
                <w:sz w:val="20"/>
                <w:szCs w:val="20"/>
                <w:lang w:eastAsia="ar-SA"/>
              </w:rPr>
              <w:t>Spring boot 1.3.x,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ar-SA"/>
              </w:rPr>
              <w:t>Spring</w:t>
            </w:r>
            <w:r w:rsidR="001513D8">
              <w:rPr>
                <w:rFonts w:ascii="Arial" w:eastAsia="Times New Roman" w:hAnsi="Arial" w:cs="Arial"/>
                <w:bCs/>
                <w:sz w:val="20"/>
                <w:szCs w:val="20"/>
                <w:lang w:eastAsia="ar-SA"/>
              </w:rPr>
              <w:t xml:space="preserve"> 4.x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ar-SA"/>
              </w:rPr>
              <w:t>,Hibernate</w:t>
            </w:r>
            <w:r w:rsidR="001513D8">
              <w:rPr>
                <w:rFonts w:ascii="Arial" w:eastAsia="Times New Roman" w:hAnsi="Arial" w:cs="Arial"/>
                <w:bCs/>
                <w:sz w:val="20"/>
                <w:szCs w:val="20"/>
                <w:lang w:eastAsia="ar-SA"/>
              </w:rPr>
              <w:t xml:space="preserve"> 4.x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ar-SA"/>
              </w:rPr>
              <w:t>,D3.js,Spring REST API,</w:t>
            </w:r>
            <w:r w:rsidR="001513D8">
              <w:rPr>
                <w:rFonts w:ascii="Arial" w:eastAsia="Times New Roman" w:hAnsi="Arial" w:cs="Arial"/>
                <w:bCs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ar-SA"/>
              </w:rPr>
              <w:t>Pentaho ETL,</w:t>
            </w:r>
            <w:r w:rsidR="001513D8">
              <w:rPr>
                <w:rFonts w:ascii="Arial" w:eastAsia="Times New Roman" w:hAnsi="Arial" w:cs="Arial"/>
                <w:bCs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ar-SA"/>
              </w:rPr>
              <w:t>Jasper reporting,</w:t>
            </w:r>
            <w:r w:rsidR="001513D8">
              <w:rPr>
                <w:rFonts w:ascii="Arial" w:eastAsia="Times New Roman" w:hAnsi="Arial" w:cs="Arial"/>
                <w:bCs/>
                <w:sz w:val="20"/>
                <w:szCs w:val="20"/>
                <w:lang w:eastAsia="ar-SA"/>
              </w:rPr>
              <w:t xml:space="preserve">  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ar-SA"/>
              </w:rPr>
              <w:t>R analytics,</w:t>
            </w:r>
            <w:r w:rsidR="001513D8">
              <w:rPr>
                <w:rFonts w:ascii="Arial" w:eastAsia="Times New Roman" w:hAnsi="Arial" w:cs="Arial"/>
                <w:bCs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ar-SA"/>
              </w:rPr>
              <w:t>Tableau,</w:t>
            </w:r>
            <w:r w:rsidR="001513D8">
              <w:rPr>
                <w:rFonts w:ascii="Arial" w:eastAsia="Times New Roman" w:hAnsi="Arial" w:cs="Arial"/>
                <w:bCs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ar-SA"/>
              </w:rPr>
              <w:t>GIT,JIRA</w:t>
            </w:r>
          </w:p>
        </w:tc>
        <w:tc>
          <w:tcPr>
            <w:tcW w:w="5041" w:type="dxa"/>
            <w:vMerge/>
          </w:tcPr>
          <w:p w:rsidR="00A7520C" w:rsidRPr="008B6FD8" w:rsidRDefault="00A7520C" w:rsidP="009F1F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20C" w:rsidRPr="008B6FD8" w:rsidTr="00EE292C">
        <w:trPr>
          <w:trHeight w:val="525"/>
        </w:trPr>
        <w:tc>
          <w:tcPr>
            <w:tcW w:w="5670" w:type="dxa"/>
          </w:tcPr>
          <w:p w:rsidR="00A7520C" w:rsidRDefault="00A7520C" w:rsidP="001513D8">
            <w:pPr>
              <w:rPr>
                <w:rFonts w:ascii="Arial" w:hAnsi="Arial" w:cs="Arial"/>
                <w:sz w:val="20"/>
                <w:szCs w:val="20"/>
              </w:rPr>
            </w:pPr>
          </w:p>
          <w:p w:rsidR="001E0B04" w:rsidRDefault="001E0B04" w:rsidP="001513D8">
            <w:pPr>
              <w:rPr>
                <w:rFonts w:ascii="Arial" w:hAnsi="Arial" w:cs="Arial"/>
                <w:sz w:val="20"/>
                <w:szCs w:val="20"/>
              </w:rPr>
            </w:pPr>
          </w:p>
          <w:p w:rsidR="001E0B04" w:rsidRPr="008B6FD8" w:rsidRDefault="001E0B04" w:rsidP="001513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1" w:type="dxa"/>
            <w:vMerge/>
          </w:tcPr>
          <w:p w:rsidR="00A7520C" w:rsidRPr="008B6FD8" w:rsidRDefault="00A7520C" w:rsidP="009F1F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0021" w:rsidRPr="008B6FD8" w:rsidTr="005C1DD0">
        <w:trPr>
          <w:trHeight w:val="169"/>
        </w:trPr>
        <w:tc>
          <w:tcPr>
            <w:tcW w:w="56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6F0021" w:rsidRPr="006F0021" w:rsidRDefault="006F0021" w:rsidP="006F0021">
            <w:pPr>
              <w:tabs>
                <w:tab w:val="center" w:pos="2655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</w:pPr>
            <w:r w:rsidRPr="006F0021"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  <w:t xml:space="preserve">Broker Dealer Clearance(BDC) </w:t>
            </w:r>
            <w:r w:rsidR="009540F2"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  <w:t>June’13-till date</w:t>
            </w:r>
          </w:p>
          <w:p w:rsidR="006F0021" w:rsidRPr="006F0021" w:rsidRDefault="006F0021" w:rsidP="006F0021">
            <w:pPr>
              <w:tabs>
                <w:tab w:val="center" w:pos="2655"/>
              </w:tabs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F0021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BNY Mellon manages the major share of the U.S. FED Securities. Broker Dealer Clearance (BDC) provides the clearing and settlement of these securities. BDC is the on-going development project which is being migrated from its legacy Mainframe-based system. </w:t>
            </w:r>
            <w:r w:rsidRPr="006F0021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ab/>
            </w:r>
          </w:p>
        </w:tc>
        <w:tc>
          <w:tcPr>
            <w:tcW w:w="5041" w:type="dxa"/>
            <w:vMerge w:val="restart"/>
            <w:tcBorders>
              <w:left w:val="single" w:sz="4" w:space="0" w:color="auto"/>
            </w:tcBorders>
          </w:tcPr>
          <w:p w:rsidR="006F0021" w:rsidRDefault="006F0021" w:rsidP="005C1DD0">
            <w:pPr>
              <w:autoSpaceDE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D396F">
              <w:rPr>
                <w:rFonts w:ascii="Arial" w:hAnsi="Arial" w:cs="Arial"/>
                <w:b/>
                <w:sz w:val="20"/>
                <w:szCs w:val="20"/>
              </w:rPr>
              <w:t>Roles &amp; Responsibilities: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EE292C" w:rsidRDefault="00EE292C" w:rsidP="00F6750D">
            <w:pPr>
              <w:numPr>
                <w:ilvl w:val="0"/>
                <w:numId w:val="5"/>
              </w:numPr>
              <w:suppressAutoHyphens/>
              <w:autoSpaceDE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E292C">
              <w:rPr>
                <w:rFonts w:ascii="Arial" w:hAnsi="Arial" w:cs="Arial"/>
                <w:bCs/>
                <w:sz w:val="20"/>
                <w:szCs w:val="20"/>
              </w:rPr>
              <w:t xml:space="preserve">Agile scrum, </w:t>
            </w:r>
            <w:r w:rsidR="00F6750D" w:rsidRPr="00EE292C">
              <w:rPr>
                <w:rFonts w:ascii="Arial" w:hAnsi="Arial" w:cs="Arial"/>
                <w:bCs/>
                <w:sz w:val="20"/>
                <w:szCs w:val="20"/>
              </w:rPr>
              <w:t>BO to Jasper</w:t>
            </w:r>
            <w:r w:rsidRPr="00EE292C">
              <w:rPr>
                <w:rFonts w:ascii="Arial" w:hAnsi="Arial" w:cs="Arial"/>
                <w:bCs/>
                <w:sz w:val="20"/>
                <w:szCs w:val="20"/>
              </w:rPr>
              <w:t xml:space="preserve"> migration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F0021" w:rsidRPr="00EE292C" w:rsidRDefault="006F0021" w:rsidP="00F6750D">
            <w:pPr>
              <w:numPr>
                <w:ilvl w:val="0"/>
                <w:numId w:val="5"/>
              </w:numPr>
              <w:suppressAutoHyphens/>
              <w:autoSpaceDE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E292C">
              <w:rPr>
                <w:rFonts w:ascii="Arial" w:hAnsi="Arial" w:cs="Arial"/>
                <w:sz w:val="20"/>
                <w:szCs w:val="20"/>
              </w:rPr>
              <w:t xml:space="preserve">Designing </w:t>
            </w:r>
            <w:r w:rsidR="00F6750D" w:rsidRPr="00EE292C">
              <w:rPr>
                <w:rFonts w:ascii="Arial" w:hAnsi="Arial" w:cs="Arial"/>
                <w:sz w:val="20"/>
                <w:szCs w:val="20"/>
              </w:rPr>
              <w:t xml:space="preserve">and maintaining </w:t>
            </w:r>
            <w:r w:rsidRPr="00EE292C">
              <w:rPr>
                <w:rFonts w:ascii="Arial" w:hAnsi="Arial" w:cs="Arial"/>
                <w:sz w:val="20"/>
                <w:szCs w:val="20"/>
              </w:rPr>
              <w:t xml:space="preserve">the application, </w:t>
            </w:r>
          </w:p>
          <w:p w:rsidR="006F0021" w:rsidRPr="00DA5767" w:rsidRDefault="00F6750D" w:rsidP="00F6750D">
            <w:pPr>
              <w:numPr>
                <w:ilvl w:val="0"/>
                <w:numId w:val="5"/>
              </w:numPr>
              <w:suppressAutoHyphens/>
              <w:autoSpaceDE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POC over different open source reporting frameworks like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iText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Jasper. </w:t>
            </w:r>
          </w:p>
          <w:p w:rsidR="00F6750D" w:rsidRPr="0001066E" w:rsidRDefault="00EE292C" w:rsidP="00F6750D">
            <w:pPr>
              <w:pStyle w:val="BodyText"/>
              <w:numPr>
                <w:ilvl w:val="0"/>
                <w:numId w:val="5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  <w:r w:rsidR="00F6750D" w:rsidRPr="0001066E">
              <w:rPr>
                <w:rFonts w:ascii="Arial" w:hAnsi="Arial"/>
              </w:rPr>
              <w:t xml:space="preserve">ave $300K/year by </w:t>
            </w:r>
            <w:proofErr w:type="gramStart"/>
            <w:r w:rsidR="00F6750D" w:rsidRPr="0001066E">
              <w:rPr>
                <w:rFonts w:ascii="Arial" w:hAnsi="Arial"/>
              </w:rPr>
              <w:t>migrating</w:t>
            </w:r>
            <w:proofErr w:type="gramEnd"/>
            <w:r w:rsidR="00F6750D" w:rsidRPr="0001066E">
              <w:rPr>
                <w:rFonts w:ascii="Arial" w:hAnsi="Arial"/>
              </w:rPr>
              <w:t xml:space="preserve"> the </w:t>
            </w:r>
            <w:proofErr w:type="spellStart"/>
            <w:r w:rsidR="00F6750D" w:rsidRPr="0001066E">
              <w:rPr>
                <w:rFonts w:ascii="Arial" w:hAnsi="Arial"/>
              </w:rPr>
              <w:t>weblogic</w:t>
            </w:r>
            <w:proofErr w:type="spellEnd"/>
            <w:r w:rsidR="00F6750D" w:rsidRPr="0001066E">
              <w:rPr>
                <w:rFonts w:ascii="Arial" w:hAnsi="Arial"/>
              </w:rPr>
              <w:t xml:space="preserve"> to tomcat in </w:t>
            </w:r>
            <w:proofErr w:type="spellStart"/>
            <w:r w:rsidR="00F6750D" w:rsidRPr="0001066E">
              <w:rPr>
                <w:rFonts w:ascii="Arial" w:hAnsi="Arial"/>
              </w:rPr>
              <w:t>iNautix</w:t>
            </w:r>
            <w:proofErr w:type="spellEnd"/>
            <w:r w:rsidR="00F6750D" w:rsidRPr="0001066E">
              <w:rPr>
                <w:rFonts w:ascii="Arial" w:hAnsi="Arial"/>
              </w:rPr>
              <w:t xml:space="preserve"> BNYMELLON.</w:t>
            </w:r>
          </w:p>
          <w:p w:rsidR="00F6750D" w:rsidRPr="00F6750D" w:rsidRDefault="00EE292C" w:rsidP="00F6750D">
            <w:pPr>
              <w:pStyle w:val="BodyText"/>
              <w:numPr>
                <w:ilvl w:val="0"/>
                <w:numId w:val="5"/>
              </w:num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/>
              </w:rPr>
              <w:t>S</w:t>
            </w:r>
            <w:r w:rsidR="00F6750D" w:rsidRPr="0001066E">
              <w:rPr>
                <w:rFonts w:ascii="Arial" w:hAnsi="Arial"/>
              </w:rPr>
              <w:t>ave</w:t>
            </w:r>
            <w:r w:rsidR="00F6750D">
              <w:rPr>
                <w:rFonts w:ascii="Arial" w:hAnsi="Arial"/>
              </w:rPr>
              <w:t>d</w:t>
            </w:r>
            <w:r w:rsidR="00F6750D" w:rsidRPr="0001066E">
              <w:rPr>
                <w:rFonts w:ascii="Arial" w:hAnsi="Arial"/>
              </w:rPr>
              <w:t xml:space="preserve"> $500K/year</w:t>
            </w:r>
            <w:r>
              <w:rPr>
                <w:rFonts w:ascii="Arial" w:hAnsi="Arial"/>
              </w:rPr>
              <w:t xml:space="preserve"> by migrating 300 BO report to Jasper report</w:t>
            </w:r>
            <w:r w:rsidR="00F6750D" w:rsidRPr="0001066E">
              <w:rPr>
                <w:rFonts w:ascii="Arial" w:hAnsi="Arial"/>
              </w:rPr>
              <w:t>.</w:t>
            </w:r>
          </w:p>
          <w:p w:rsidR="006F0021" w:rsidRDefault="00F6750D" w:rsidP="00F6750D">
            <w:pPr>
              <w:pStyle w:val="BodyText"/>
              <w:numPr>
                <w:ilvl w:val="0"/>
                <w:numId w:val="5"/>
              </w:num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SME for the reporting framework.</w:t>
            </w:r>
          </w:p>
          <w:p w:rsidR="00F64C0E" w:rsidRPr="00D8023F" w:rsidRDefault="00F64C0E" w:rsidP="00EE292C">
            <w:pPr>
              <w:pStyle w:val="BodyText"/>
              <w:jc w:val="both"/>
              <w:rPr>
                <w:rFonts w:ascii="Arial" w:hAnsi="Arial" w:cs="Arial"/>
                <w:bCs/>
              </w:rPr>
            </w:pPr>
          </w:p>
        </w:tc>
      </w:tr>
      <w:tr w:rsidR="006F0021" w:rsidRPr="008B6FD8" w:rsidTr="005C1DD0">
        <w:trPr>
          <w:trHeight w:val="349"/>
        </w:trPr>
        <w:tc>
          <w:tcPr>
            <w:tcW w:w="5670" w:type="dxa"/>
            <w:tcBorders>
              <w:top w:val="single" w:sz="4" w:space="0" w:color="auto"/>
            </w:tcBorders>
          </w:tcPr>
          <w:p w:rsidR="006F0021" w:rsidRPr="006F0021" w:rsidRDefault="006F0021" w:rsidP="006F0021">
            <w:pPr>
              <w:suppressAutoHyphens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ar-SA"/>
              </w:rPr>
            </w:pPr>
            <w:r w:rsidRPr="006F002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ar-SA"/>
              </w:rPr>
              <w:t>Technology Stack</w:t>
            </w:r>
          </w:p>
          <w:p w:rsidR="006F0021" w:rsidRPr="006F0021" w:rsidRDefault="006F0021" w:rsidP="006F0021">
            <w:pPr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021">
              <w:rPr>
                <w:rFonts w:ascii="Arial" w:eastAsia="Times New Roman" w:hAnsi="Arial" w:cs="Arial"/>
                <w:bCs/>
                <w:sz w:val="20"/>
                <w:szCs w:val="20"/>
                <w:lang w:eastAsia="ar-SA"/>
              </w:rPr>
              <w:t>Flex,Java</w:t>
            </w:r>
            <w:proofErr w:type="spellEnd"/>
            <w:r w:rsidRPr="006F0021">
              <w:rPr>
                <w:rFonts w:ascii="Arial" w:eastAsia="Times New Roman" w:hAnsi="Arial" w:cs="Arial"/>
                <w:bCs/>
                <w:sz w:val="20"/>
                <w:szCs w:val="20"/>
                <w:lang w:eastAsia="ar-SA"/>
              </w:rPr>
              <w:t xml:space="preserve">/J2EE,Design,Pattern,Spring,Hibernate, Rest API, JUnit.D3.js,Spring </w:t>
            </w:r>
            <w:proofErr w:type="spellStart"/>
            <w:r w:rsidRPr="006F0021">
              <w:rPr>
                <w:rFonts w:ascii="Arial" w:eastAsia="Times New Roman" w:hAnsi="Arial" w:cs="Arial"/>
                <w:bCs/>
                <w:sz w:val="20"/>
                <w:szCs w:val="20"/>
                <w:lang w:eastAsia="ar-SA"/>
              </w:rPr>
              <w:t>RESTful</w:t>
            </w:r>
            <w:proofErr w:type="spellEnd"/>
            <w:r w:rsidRPr="006F0021">
              <w:rPr>
                <w:rFonts w:ascii="Arial" w:eastAsia="Times New Roman" w:hAnsi="Arial" w:cs="Arial"/>
                <w:bCs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F0021">
              <w:rPr>
                <w:rFonts w:ascii="Arial" w:eastAsia="Times New Roman" w:hAnsi="Arial" w:cs="Arial"/>
                <w:bCs/>
                <w:sz w:val="20"/>
                <w:szCs w:val="20"/>
                <w:lang w:eastAsia="ar-SA"/>
              </w:rPr>
              <w:t>API,Tomcat,Oracle</w:t>
            </w:r>
            <w:proofErr w:type="spellEnd"/>
            <w:r w:rsidRPr="006F0021">
              <w:rPr>
                <w:rFonts w:ascii="Arial" w:eastAsia="Times New Roman" w:hAnsi="Arial" w:cs="Arial"/>
                <w:bCs/>
                <w:sz w:val="20"/>
                <w:szCs w:val="20"/>
                <w:lang w:eastAsia="ar-SA"/>
              </w:rPr>
              <w:t xml:space="preserve"> 11g,Maven,JMS</w:t>
            </w:r>
            <w:r w:rsidR="00A93893">
              <w:rPr>
                <w:rFonts w:ascii="Arial" w:eastAsia="Times New Roman" w:hAnsi="Arial" w:cs="Arial"/>
                <w:bCs/>
                <w:sz w:val="20"/>
                <w:szCs w:val="20"/>
                <w:lang w:eastAsia="ar-SA"/>
              </w:rPr>
              <w:t xml:space="preserve">,MQ messaging, Jasper PDF,CSV,TEXT Reporting, </w:t>
            </w:r>
          </w:p>
        </w:tc>
        <w:tc>
          <w:tcPr>
            <w:tcW w:w="5041" w:type="dxa"/>
            <w:vMerge/>
          </w:tcPr>
          <w:p w:rsidR="006F0021" w:rsidRPr="008B6FD8" w:rsidRDefault="006F0021" w:rsidP="005C1D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0021" w:rsidRPr="008B6FD8" w:rsidTr="005C1DD0">
        <w:trPr>
          <w:trHeight w:val="806"/>
        </w:trPr>
        <w:tc>
          <w:tcPr>
            <w:tcW w:w="5670" w:type="dxa"/>
          </w:tcPr>
          <w:p w:rsidR="006F0021" w:rsidRDefault="006F0021" w:rsidP="005C1DD0">
            <w:pPr>
              <w:rPr>
                <w:rFonts w:ascii="Arial" w:hAnsi="Arial" w:cs="Arial"/>
                <w:sz w:val="20"/>
                <w:szCs w:val="20"/>
              </w:rPr>
            </w:pPr>
            <w:r w:rsidRPr="000D224E">
              <w:rPr>
                <w:rFonts w:ascii="Arial" w:hAnsi="Arial" w:cs="Arial"/>
                <w:b/>
                <w:bCs/>
                <w:sz w:val="20"/>
                <w:szCs w:val="20"/>
              </w:rPr>
              <w:t>Technology Summary</w:t>
            </w:r>
          </w:p>
          <w:p w:rsidR="006F0021" w:rsidRPr="008B6FD8" w:rsidRDefault="006F0021" w:rsidP="00A938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UI </w:t>
            </w:r>
            <w:r w:rsidR="00A93893">
              <w:rPr>
                <w:rFonts w:ascii="Arial" w:hAnsi="Arial" w:cs="Arial"/>
                <w:sz w:val="20"/>
                <w:szCs w:val="20"/>
              </w:rPr>
              <w:t xml:space="preserve">is </w:t>
            </w:r>
            <w:r>
              <w:rPr>
                <w:rFonts w:ascii="Arial" w:hAnsi="Arial" w:cs="Arial"/>
                <w:sz w:val="20"/>
                <w:szCs w:val="20"/>
              </w:rPr>
              <w:t xml:space="preserve">achieved through </w:t>
            </w:r>
            <w:r w:rsidR="00A93893">
              <w:rPr>
                <w:rFonts w:ascii="Arial" w:hAnsi="Arial" w:cs="Arial"/>
                <w:sz w:val="20"/>
                <w:szCs w:val="20"/>
              </w:rPr>
              <w:t>Flex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A93893">
              <w:rPr>
                <w:rFonts w:ascii="Arial" w:hAnsi="Arial" w:cs="Arial"/>
                <w:sz w:val="20"/>
                <w:szCs w:val="20"/>
              </w:rPr>
              <w:t xml:space="preserve">The back end code is achieved by Java stack. MQ messaging is used to accept and deliver clients settlement. </w:t>
            </w:r>
          </w:p>
        </w:tc>
        <w:tc>
          <w:tcPr>
            <w:tcW w:w="5041" w:type="dxa"/>
            <w:vMerge/>
          </w:tcPr>
          <w:p w:rsidR="006F0021" w:rsidRPr="008B6FD8" w:rsidRDefault="006F0021" w:rsidP="005C1D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F0021" w:rsidRDefault="006F0021" w:rsidP="006F0021">
      <w:pPr>
        <w:autoSpaceDE w:val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966742" w:rsidRDefault="00966742" w:rsidP="006F0021">
      <w:pPr>
        <w:autoSpaceDE w:val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C25F20">
        <w:rPr>
          <w:rFonts w:ascii="Arial" w:hAnsi="Arial" w:cs="Arial"/>
          <w:sz w:val="20"/>
          <w:szCs w:val="20"/>
          <w:u w:val="single"/>
        </w:rPr>
        <w:t>At</w:t>
      </w:r>
      <w:r w:rsidRPr="000D238C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0D238C">
        <w:rPr>
          <w:rFonts w:ascii="Arial" w:hAnsi="Arial" w:cs="Arial"/>
          <w:b/>
          <w:bCs/>
          <w:sz w:val="20"/>
          <w:szCs w:val="20"/>
          <w:u w:val="single"/>
        </w:rPr>
        <w:t>Or</w:t>
      </w:r>
      <w:r w:rsidR="00023281">
        <w:rPr>
          <w:rFonts w:ascii="Arial" w:hAnsi="Arial" w:cs="Arial"/>
          <w:b/>
          <w:bCs/>
          <w:sz w:val="20"/>
          <w:szCs w:val="20"/>
          <w:u w:val="single"/>
        </w:rPr>
        <w:t xml:space="preserve">ganization: HSBC GLT                                                                                  </w:t>
      </w:r>
      <w:r>
        <w:rPr>
          <w:rFonts w:ascii="Arial" w:hAnsi="Arial" w:cs="Arial"/>
          <w:b/>
          <w:bCs/>
          <w:sz w:val="20"/>
          <w:szCs w:val="20"/>
          <w:u w:val="single"/>
        </w:rPr>
        <w:tab/>
      </w:r>
      <w:r>
        <w:rPr>
          <w:rFonts w:ascii="Arial" w:hAnsi="Arial" w:cs="Arial"/>
          <w:b/>
          <w:bCs/>
          <w:sz w:val="20"/>
          <w:szCs w:val="20"/>
          <w:u w:val="single"/>
        </w:rPr>
        <w:tab/>
        <w:t xml:space="preserve"> (Nov 2006</w:t>
      </w:r>
      <w:r w:rsidRPr="000D238C">
        <w:rPr>
          <w:rFonts w:ascii="Arial" w:hAnsi="Arial" w:cs="Arial"/>
          <w:b/>
          <w:bCs/>
          <w:sz w:val="20"/>
          <w:szCs w:val="20"/>
          <w:u w:val="single"/>
        </w:rPr>
        <w:t xml:space="preserve"> – </w:t>
      </w:r>
      <w:r>
        <w:rPr>
          <w:rFonts w:ascii="Arial" w:hAnsi="Arial" w:cs="Arial"/>
          <w:b/>
          <w:bCs/>
          <w:sz w:val="20"/>
          <w:szCs w:val="20"/>
          <w:u w:val="single"/>
        </w:rPr>
        <w:t>June 2103</w:t>
      </w:r>
      <w:r w:rsidRPr="000D238C">
        <w:rPr>
          <w:rFonts w:ascii="Arial" w:hAnsi="Arial" w:cs="Arial"/>
          <w:b/>
          <w:bCs/>
          <w:sz w:val="20"/>
          <w:szCs w:val="20"/>
          <w:u w:val="single"/>
        </w:rPr>
        <w:t>)</w:t>
      </w:r>
    </w:p>
    <w:tbl>
      <w:tblPr>
        <w:tblpPr w:leftFromText="180" w:rightFromText="180" w:vertAnchor="text" w:horzAnchor="margin" w:tblpXSpec="center" w:tblpY="135"/>
        <w:tblW w:w="10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5670"/>
        <w:gridCol w:w="5041"/>
      </w:tblGrid>
      <w:tr w:rsidR="002B5F6A" w:rsidRPr="008B6FD8" w:rsidTr="00262FFF">
        <w:trPr>
          <w:trHeight w:val="169"/>
        </w:trPr>
        <w:tc>
          <w:tcPr>
            <w:tcW w:w="56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B5F6A" w:rsidRDefault="00966742" w:rsidP="001171F5">
            <w:pPr>
              <w:tabs>
                <w:tab w:val="center" w:pos="2655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</w:pPr>
            <w:r w:rsidRPr="002C5A35"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  <w:t>Enhanced Managed Query (EMQ</w:t>
            </w:r>
            <w:r w:rsidR="00985883"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  <w:t xml:space="preserve"> lite and full</w:t>
            </w:r>
            <w:r w:rsidRPr="002C5A35"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  <w:t>)</w:t>
            </w:r>
          </w:p>
          <w:p w:rsidR="00EE292C" w:rsidRPr="00EE292C" w:rsidRDefault="00EE292C" w:rsidP="00EE292C">
            <w:pPr>
              <w:tabs>
                <w:tab w:val="center" w:pos="2655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  <w:t xml:space="preserve">-HSBC’s global reporting platform developed in house </w:t>
            </w:r>
          </w:p>
        </w:tc>
        <w:tc>
          <w:tcPr>
            <w:tcW w:w="5041" w:type="dxa"/>
            <w:vMerge w:val="restart"/>
            <w:tcBorders>
              <w:left w:val="single" w:sz="4" w:space="0" w:color="auto"/>
            </w:tcBorders>
          </w:tcPr>
          <w:p w:rsidR="002B5F6A" w:rsidRDefault="002B5F6A" w:rsidP="00262FFF">
            <w:pPr>
              <w:autoSpaceDE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D396F">
              <w:rPr>
                <w:rFonts w:ascii="Arial" w:hAnsi="Arial" w:cs="Arial"/>
                <w:b/>
                <w:sz w:val="20"/>
                <w:szCs w:val="20"/>
              </w:rPr>
              <w:t>Roles &amp; Responsibilities: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2B5F6A" w:rsidRDefault="00985883" w:rsidP="002C5A35">
            <w:pPr>
              <w:numPr>
                <w:ilvl w:val="0"/>
                <w:numId w:val="5"/>
              </w:numPr>
              <w:suppressAutoHyphens/>
              <w:autoSpaceDE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Worked on SDLC,</w:t>
            </w:r>
          </w:p>
          <w:p w:rsidR="00985883" w:rsidRDefault="00985883" w:rsidP="002C5A35">
            <w:pPr>
              <w:numPr>
                <w:ilvl w:val="0"/>
                <w:numId w:val="5"/>
              </w:numPr>
              <w:suppressAutoHyphens/>
              <w:autoSpaceDE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Onshore –offshore coordination,</w:t>
            </w:r>
          </w:p>
          <w:p w:rsidR="00985883" w:rsidRPr="00D8023F" w:rsidRDefault="00985883" w:rsidP="002C5A35">
            <w:pPr>
              <w:numPr>
                <w:ilvl w:val="0"/>
                <w:numId w:val="5"/>
              </w:numPr>
              <w:suppressAutoHyphens/>
              <w:autoSpaceDE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onshore training and team set up</w:t>
            </w:r>
          </w:p>
        </w:tc>
      </w:tr>
      <w:tr w:rsidR="002B5F6A" w:rsidRPr="008B6FD8" w:rsidTr="00262FFF">
        <w:trPr>
          <w:trHeight w:val="349"/>
        </w:trPr>
        <w:tc>
          <w:tcPr>
            <w:tcW w:w="5670" w:type="dxa"/>
            <w:tcBorders>
              <w:top w:val="single" w:sz="4" w:space="0" w:color="auto"/>
            </w:tcBorders>
          </w:tcPr>
          <w:p w:rsidR="002B5F6A" w:rsidRPr="006F0021" w:rsidRDefault="002B5F6A" w:rsidP="00262FFF">
            <w:pPr>
              <w:suppressAutoHyphens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ar-SA"/>
              </w:rPr>
            </w:pPr>
            <w:r w:rsidRPr="006F002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ar-SA"/>
              </w:rPr>
              <w:t>Technology Stack</w:t>
            </w:r>
          </w:p>
          <w:p w:rsidR="001171F5" w:rsidRPr="00435924" w:rsidRDefault="001171F5" w:rsidP="001171F5">
            <w:pPr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5924">
              <w:rPr>
                <w:rFonts w:ascii="Arial" w:hAnsi="Arial" w:cs="Arial"/>
                <w:sz w:val="20"/>
                <w:szCs w:val="20"/>
              </w:rPr>
              <w:t>JSF</w:t>
            </w:r>
            <w:r w:rsidR="002B5F6A" w:rsidRPr="00435924">
              <w:rPr>
                <w:rFonts w:ascii="Arial" w:hAnsi="Arial" w:cs="Arial"/>
                <w:sz w:val="20"/>
                <w:szCs w:val="20"/>
              </w:rPr>
              <w:t>,</w:t>
            </w:r>
            <w:r w:rsidRPr="00435924">
              <w:rPr>
                <w:rFonts w:ascii="Arial" w:hAnsi="Arial" w:cs="Arial"/>
                <w:sz w:val="20"/>
                <w:szCs w:val="20"/>
              </w:rPr>
              <w:t>open</w:t>
            </w:r>
            <w:proofErr w:type="spellEnd"/>
            <w:r w:rsidRPr="00435924">
              <w:rPr>
                <w:rFonts w:ascii="Arial" w:hAnsi="Arial" w:cs="Arial"/>
                <w:sz w:val="20"/>
                <w:szCs w:val="20"/>
              </w:rPr>
              <w:t xml:space="preserve"> Lazlo, </w:t>
            </w:r>
            <w:r w:rsidR="002B5F6A" w:rsidRPr="00435924">
              <w:rPr>
                <w:rFonts w:ascii="Arial" w:hAnsi="Arial" w:cs="Arial"/>
                <w:sz w:val="20"/>
                <w:szCs w:val="20"/>
              </w:rPr>
              <w:t>Java/J2EE,Design,Pattern,</w:t>
            </w:r>
          </w:p>
          <w:p w:rsidR="002B5F6A" w:rsidRPr="006F0021" w:rsidRDefault="002B5F6A" w:rsidP="001171F5">
            <w:pPr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5924">
              <w:rPr>
                <w:rFonts w:ascii="Arial" w:hAnsi="Arial" w:cs="Arial"/>
                <w:sz w:val="20"/>
                <w:szCs w:val="20"/>
              </w:rPr>
              <w:t>Spring,Hibernate</w:t>
            </w:r>
            <w:proofErr w:type="spellEnd"/>
            <w:r w:rsidRPr="00435924">
              <w:rPr>
                <w:rFonts w:ascii="Arial" w:hAnsi="Arial" w:cs="Arial"/>
                <w:sz w:val="20"/>
                <w:szCs w:val="20"/>
              </w:rPr>
              <w:t>,</w:t>
            </w:r>
            <w:r w:rsidR="001171F5" w:rsidRPr="00435924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1171F5" w:rsidRPr="00435924">
              <w:rPr>
                <w:rFonts w:ascii="Arial" w:hAnsi="Arial" w:cs="Arial"/>
                <w:sz w:val="20"/>
                <w:szCs w:val="20"/>
              </w:rPr>
              <w:t>JUnit</w:t>
            </w:r>
            <w:proofErr w:type="spellEnd"/>
            <w:r w:rsidRPr="00435924">
              <w:rPr>
                <w:rFonts w:ascii="Arial" w:hAnsi="Arial" w:cs="Arial"/>
                <w:sz w:val="20"/>
                <w:szCs w:val="20"/>
              </w:rPr>
              <w:t>,</w:t>
            </w:r>
            <w:r w:rsidR="001171F5" w:rsidRPr="00435924">
              <w:rPr>
                <w:rFonts w:ascii="Arial" w:hAnsi="Arial" w:cs="Arial"/>
                <w:sz w:val="20"/>
                <w:szCs w:val="20"/>
              </w:rPr>
              <w:t xml:space="preserve"> IBM DB2</w:t>
            </w:r>
            <w:r w:rsidRPr="00435924">
              <w:rPr>
                <w:rFonts w:ascii="Arial" w:hAnsi="Arial" w:cs="Arial"/>
                <w:sz w:val="20"/>
                <w:szCs w:val="20"/>
              </w:rPr>
              <w:t>,</w:t>
            </w:r>
            <w:r w:rsidR="001171F5" w:rsidRPr="00435924">
              <w:rPr>
                <w:rFonts w:ascii="Arial" w:hAnsi="Arial" w:cs="Arial"/>
                <w:sz w:val="20"/>
                <w:szCs w:val="20"/>
              </w:rPr>
              <w:t>MKS</w:t>
            </w:r>
            <w:r w:rsidRPr="00435924">
              <w:rPr>
                <w:rFonts w:ascii="Arial" w:hAnsi="Arial" w:cs="Arial"/>
                <w:sz w:val="20"/>
                <w:szCs w:val="20"/>
              </w:rPr>
              <w:t>,</w:t>
            </w:r>
            <w:r w:rsidR="001171F5" w:rsidRPr="00435924">
              <w:rPr>
                <w:rFonts w:ascii="Arial" w:hAnsi="Arial" w:cs="Arial"/>
                <w:sz w:val="20"/>
                <w:szCs w:val="20"/>
              </w:rPr>
              <w:t xml:space="preserve"> MQ </w:t>
            </w:r>
            <w:proofErr w:type="spellStart"/>
            <w:r w:rsidR="001171F5" w:rsidRPr="00435924">
              <w:rPr>
                <w:rFonts w:ascii="Arial" w:hAnsi="Arial" w:cs="Arial"/>
                <w:sz w:val="20"/>
                <w:szCs w:val="20"/>
              </w:rPr>
              <w:t>Websphere,render</w:t>
            </w:r>
            <w:proofErr w:type="spellEnd"/>
            <w:r w:rsidR="001171F5" w:rsidRPr="0043592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171F5" w:rsidRPr="00435924">
              <w:rPr>
                <w:rFonts w:ascii="Arial" w:hAnsi="Arial" w:cs="Arial"/>
                <w:sz w:val="20"/>
                <w:szCs w:val="20"/>
              </w:rPr>
              <w:t>PDF,CSV,control</w:t>
            </w:r>
            <w:proofErr w:type="spellEnd"/>
            <w:r w:rsidR="001171F5" w:rsidRPr="00435924">
              <w:rPr>
                <w:rFonts w:ascii="Arial" w:hAnsi="Arial" w:cs="Arial"/>
                <w:sz w:val="20"/>
                <w:szCs w:val="20"/>
              </w:rPr>
              <w:t>-M scheduler</w:t>
            </w:r>
            <w:r w:rsidR="001171F5">
              <w:rPr>
                <w:rFonts w:ascii="Arial" w:eastAsia="Times New Roman" w:hAnsi="Arial" w:cs="Arial"/>
                <w:bCs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5041" w:type="dxa"/>
            <w:vMerge/>
          </w:tcPr>
          <w:p w:rsidR="002B5F6A" w:rsidRPr="008B6FD8" w:rsidRDefault="002B5F6A" w:rsidP="00262F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F6A" w:rsidRPr="008B6FD8" w:rsidTr="00262FFF">
        <w:trPr>
          <w:trHeight w:val="806"/>
        </w:trPr>
        <w:tc>
          <w:tcPr>
            <w:tcW w:w="5670" w:type="dxa"/>
          </w:tcPr>
          <w:p w:rsidR="002B5F6A" w:rsidRDefault="002B5F6A" w:rsidP="00262FFF">
            <w:pPr>
              <w:rPr>
                <w:rFonts w:ascii="Arial" w:hAnsi="Arial" w:cs="Arial"/>
                <w:sz w:val="20"/>
                <w:szCs w:val="20"/>
              </w:rPr>
            </w:pPr>
            <w:r w:rsidRPr="000D224E">
              <w:rPr>
                <w:rFonts w:ascii="Arial" w:hAnsi="Arial" w:cs="Arial"/>
                <w:b/>
                <w:bCs/>
                <w:sz w:val="20"/>
                <w:szCs w:val="20"/>
              </w:rPr>
              <w:t>Technology Summary</w:t>
            </w:r>
          </w:p>
          <w:p w:rsidR="002B5F6A" w:rsidRPr="008B6FD8" w:rsidRDefault="002B5F6A" w:rsidP="00435924">
            <w:pPr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UI is achieved through </w:t>
            </w:r>
            <w:r w:rsidR="00337F1D">
              <w:rPr>
                <w:rFonts w:ascii="Arial" w:hAnsi="Arial" w:cs="Arial"/>
                <w:sz w:val="20"/>
                <w:szCs w:val="20"/>
              </w:rPr>
              <w:t xml:space="preserve">JSF and </w:t>
            </w:r>
            <w:proofErr w:type="spellStart"/>
            <w:r w:rsidR="00337F1D">
              <w:rPr>
                <w:rFonts w:ascii="Arial" w:hAnsi="Arial" w:cs="Arial"/>
                <w:sz w:val="20"/>
                <w:szCs w:val="20"/>
              </w:rPr>
              <w:t>openLazlo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The back end code is achieved by Java stack. MQ messaging is </w:t>
            </w:r>
            <w:r w:rsidR="00337F1D">
              <w:rPr>
                <w:rFonts w:ascii="Arial" w:hAnsi="Arial" w:cs="Arial"/>
                <w:sz w:val="20"/>
                <w:szCs w:val="20"/>
              </w:rPr>
              <w:t>used to create reports in different JVMs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5041" w:type="dxa"/>
            <w:vMerge/>
          </w:tcPr>
          <w:p w:rsidR="002B5F6A" w:rsidRPr="008B6FD8" w:rsidRDefault="002B5F6A" w:rsidP="00262F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77494" w:rsidRDefault="00777494" w:rsidP="007F480F">
      <w:pPr>
        <w:rPr>
          <w:rFonts w:ascii="Verdana" w:eastAsia="Times New Roman" w:hAnsi="Verdana" w:cs="Times New Roman"/>
          <w:b/>
          <w:kern w:val="20"/>
          <w:szCs w:val="20"/>
        </w:rPr>
      </w:pPr>
    </w:p>
    <w:tbl>
      <w:tblPr>
        <w:tblpPr w:leftFromText="180" w:rightFromText="180" w:vertAnchor="text" w:horzAnchor="margin" w:tblpXSpec="center" w:tblpY="135"/>
        <w:tblW w:w="10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5670"/>
        <w:gridCol w:w="5041"/>
      </w:tblGrid>
      <w:tr w:rsidR="00601527" w:rsidRPr="008B6FD8" w:rsidTr="009D0C2D">
        <w:trPr>
          <w:trHeight w:val="1070"/>
        </w:trPr>
        <w:tc>
          <w:tcPr>
            <w:tcW w:w="56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601527" w:rsidRPr="006F0021" w:rsidRDefault="00601527" w:rsidP="00262FFF">
            <w:pPr>
              <w:tabs>
                <w:tab w:val="center" w:pos="2655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</w:pPr>
            <w:r w:rsidRPr="002C5A35"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  <w:t>HSBC IT Billing System(HIBS)</w:t>
            </w:r>
          </w:p>
          <w:p w:rsidR="00601527" w:rsidRPr="006F0021" w:rsidRDefault="00601527" w:rsidP="009D0C2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1527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HIBS is a billing system used by the HSBC group</w:t>
            </w:r>
            <w:r w:rsidR="00885EB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’s</w:t>
            </w:r>
            <w:r w:rsidRPr="00601527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IT department. </w:t>
            </w:r>
          </w:p>
        </w:tc>
        <w:tc>
          <w:tcPr>
            <w:tcW w:w="5041" w:type="dxa"/>
            <w:vMerge w:val="restart"/>
            <w:tcBorders>
              <w:left w:val="single" w:sz="4" w:space="0" w:color="auto"/>
            </w:tcBorders>
          </w:tcPr>
          <w:p w:rsidR="00601527" w:rsidRDefault="00601527" w:rsidP="00262FFF">
            <w:pPr>
              <w:autoSpaceDE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D396F">
              <w:rPr>
                <w:rFonts w:ascii="Arial" w:hAnsi="Arial" w:cs="Arial"/>
                <w:b/>
                <w:sz w:val="20"/>
                <w:szCs w:val="20"/>
              </w:rPr>
              <w:t>Roles &amp; Responsibilities: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EE61EE" w:rsidRPr="002C5A35" w:rsidRDefault="00EE61EE" w:rsidP="002C5A35">
            <w:pPr>
              <w:numPr>
                <w:ilvl w:val="0"/>
                <w:numId w:val="5"/>
              </w:numPr>
              <w:suppressAutoHyphens/>
              <w:autoSpaceDE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2C5A35">
              <w:rPr>
                <w:rFonts w:ascii="Arial" w:hAnsi="Arial" w:cs="Arial"/>
                <w:bCs/>
                <w:sz w:val="20"/>
                <w:szCs w:val="20"/>
              </w:rPr>
              <w:t xml:space="preserve">Defect fixing </w:t>
            </w:r>
          </w:p>
          <w:p w:rsidR="00EE61EE" w:rsidRPr="002C5A35" w:rsidRDefault="00EE61EE" w:rsidP="002C5A35">
            <w:pPr>
              <w:numPr>
                <w:ilvl w:val="0"/>
                <w:numId w:val="5"/>
              </w:numPr>
              <w:suppressAutoHyphens/>
              <w:autoSpaceDE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2C5A35">
              <w:rPr>
                <w:rFonts w:ascii="Arial" w:hAnsi="Arial" w:cs="Arial"/>
                <w:bCs/>
                <w:sz w:val="20"/>
                <w:szCs w:val="20"/>
              </w:rPr>
              <w:t>Development of new requirement</w:t>
            </w:r>
          </w:p>
          <w:p w:rsidR="00601527" w:rsidRPr="00D8023F" w:rsidRDefault="00EE61EE" w:rsidP="002C5A35">
            <w:pPr>
              <w:numPr>
                <w:ilvl w:val="0"/>
                <w:numId w:val="5"/>
              </w:numPr>
              <w:suppressAutoHyphens/>
              <w:autoSpaceDE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2C5A35">
              <w:rPr>
                <w:rFonts w:ascii="Arial" w:hAnsi="Arial" w:cs="Arial"/>
                <w:bCs/>
                <w:sz w:val="20"/>
                <w:szCs w:val="20"/>
              </w:rPr>
              <w:t>build</w:t>
            </w:r>
            <w:proofErr w:type="gramEnd"/>
            <w:r w:rsidRPr="002C5A35">
              <w:rPr>
                <w:rFonts w:ascii="Arial" w:hAnsi="Arial" w:cs="Arial"/>
                <w:bCs/>
                <w:sz w:val="20"/>
                <w:szCs w:val="20"/>
              </w:rPr>
              <w:t xml:space="preserve"> &amp; deployment.</w:t>
            </w:r>
          </w:p>
        </w:tc>
      </w:tr>
      <w:tr w:rsidR="00601527" w:rsidRPr="008B6FD8" w:rsidTr="00262FFF">
        <w:trPr>
          <w:trHeight w:val="349"/>
        </w:trPr>
        <w:tc>
          <w:tcPr>
            <w:tcW w:w="5670" w:type="dxa"/>
            <w:tcBorders>
              <w:top w:val="single" w:sz="4" w:space="0" w:color="auto"/>
            </w:tcBorders>
          </w:tcPr>
          <w:p w:rsidR="00601527" w:rsidRPr="006F0021" w:rsidRDefault="00601527" w:rsidP="00262FFF">
            <w:pPr>
              <w:suppressAutoHyphens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ar-SA"/>
              </w:rPr>
            </w:pPr>
            <w:r w:rsidRPr="006F002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ar-SA"/>
              </w:rPr>
              <w:t>Technology Stack</w:t>
            </w:r>
          </w:p>
          <w:p w:rsidR="00601527" w:rsidRPr="006F0021" w:rsidRDefault="007A2649" w:rsidP="00262FFF">
            <w:pPr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5924">
              <w:rPr>
                <w:rFonts w:ascii="Arial" w:hAnsi="Arial" w:cs="Arial"/>
                <w:sz w:val="20"/>
                <w:szCs w:val="20"/>
              </w:rPr>
              <w:t>JSP,JSTL,Servlet,Java</w:t>
            </w:r>
            <w:proofErr w:type="spellEnd"/>
            <w:r w:rsidRPr="00435924">
              <w:rPr>
                <w:rFonts w:ascii="Arial" w:hAnsi="Arial" w:cs="Arial"/>
                <w:sz w:val="20"/>
                <w:szCs w:val="20"/>
              </w:rPr>
              <w:t>/J2EE,IBM WSAD5.1,DB2, Websphere4.0, Rational Rose</w:t>
            </w:r>
          </w:p>
        </w:tc>
        <w:tc>
          <w:tcPr>
            <w:tcW w:w="5041" w:type="dxa"/>
            <w:vMerge/>
          </w:tcPr>
          <w:p w:rsidR="00601527" w:rsidRPr="008B6FD8" w:rsidRDefault="00601527" w:rsidP="00262F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1527" w:rsidRPr="008B6FD8" w:rsidTr="00262FFF">
        <w:trPr>
          <w:trHeight w:val="806"/>
        </w:trPr>
        <w:tc>
          <w:tcPr>
            <w:tcW w:w="5670" w:type="dxa"/>
          </w:tcPr>
          <w:p w:rsidR="00601527" w:rsidRDefault="00601527" w:rsidP="00262FFF">
            <w:pPr>
              <w:rPr>
                <w:rFonts w:ascii="Arial" w:hAnsi="Arial" w:cs="Arial"/>
                <w:sz w:val="20"/>
                <w:szCs w:val="20"/>
              </w:rPr>
            </w:pPr>
            <w:r w:rsidRPr="000D224E">
              <w:rPr>
                <w:rFonts w:ascii="Arial" w:hAnsi="Arial" w:cs="Arial"/>
                <w:b/>
                <w:bCs/>
                <w:sz w:val="20"/>
                <w:szCs w:val="20"/>
              </w:rPr>
              <w:t>Technology Summary</w:t>
            </w:r>
          </w:p>
          <w:p w:rsidR="00601527" w:rsidRPr="008B6FD8" w:rsidRDefault="00601527" w:rsidP="00435924">
            <w:pPr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UI is achieved through JSP and JSTL. The back end code is achieved by Java stack. </w:t>
            </w:r>
          </w:p>
        </w:tc>
        <w:tc>
          <w:tcPr>
            <w:tcW w:w="5041" w:type="dxa"/>
            <w:vMerge/>
          </w:tcPr>
          <w:p w:rsidR="00601527" w:rsidRPr="008B6FD8" w:rsidRDefault="00601527" w:rsidP="00262F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D2925" w:rsidRPr="00435924" w:rsidRDefault="00435924" w:rsidP="00435924">
      <w:pPr>
        <w:autoSpaceDE w:val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C25F20">
        <w:rPr>
          <w:rFonts w:ascii="Arial" w:hAnsi="Arial" w:cs="Arial"/>
          <w:sz w:val="20"/>
          <w:szCs w:val="20"/>
          <w:u w:val="single"/>
        </w:rPr>
        <w:t>At</w:t>
      </w:r>
      <w:r w:rsidRPr="000D238C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0D238C">
        <w:rPr>
          <w:rFonts w:ascii="Arial" w:hAnsi="Arial" w:cs="Arial"/>
          <w:b/>
          <w:bCs/>
          <w:sz w:val="20"/>
          <w:szCs w:val="20"/>
          <w:u w:val="single"/>
        </w:rPr>
        <w:t>Or</w:t>
      </w:r>
      <w:r>
        <w:rPr>
          <w:rFonts w:ascii="Arial" w:hAnsi="Arial" w:cs="Arial"/>
          <w:b/>
          <w:bCs/>
          <w:sz w:val="20"/>
          <w:szCs w:val="20"/>
          <w:u w:val="single"/>
        </w:rPr>
        <w:t>ganization: Juniper</w:t>
      </w:r>
      <w:r w:rsidR="00401F23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InfoTech                                                                     </w:t>
      </w:r>
      <w:r>
        <w:rPr>
          <w:rFonts w:ascii="Arial" w:hAnsi="Arial" w:cs="Arial"/>
          <w:b/>
          <w:bCs/>
          <w:sz w:val="20"/>
          <w:szCs w:val="20"/>
          <w:u w:val="single"/>
        </w:rPr>
        <w:tab/>
      </w:r>
      <w:r>
        <w:rPr>
          <w:rFonts w:ascii="Arial" w:hAnsi="Arial" w:cs="Arial"/>
          <w:b/>
          <w:bCs/>
          <w:sz w:val="20"/>
          <w:szCs w:val="20"/>
          <w:u w:val="single"/>
        </w:rPr>
        <w:tab/>
        <w:t xml:space="preserve"> (Aug 2005</w:t>
      </w:r>
      <w:r w:rsidRPr="000D238C">
        <w:rPr>
          <w:rFonts w:ascii="Arial" w:hAnsi="Arial" w:cs="Arial"/>
          <w:b/>
          <w:bCs/>
          <w:sz w:val="20"/>
          <w:szCs w:val="20"/>
          <w:u w:val="single"/>
        </w:rPr>
        <w:t xml:space="preserve"> – </w:t>
      </w:r>
      <w:r>
        <w:rPr>
          <w:rFonts w:ascii="Arial" w:hAnsi="Arial" w:cs="Arial"/>
          <w:b/>
          <w:bCs/>
          <w:sz w:val="20"/>
          <w:szCs w:val="20"/>
          <w:u w:val="single"/>
        </w:rPr>
        <w:t>Nov 2006</w:t>
      </w:r>
      <w:r w:rsidRPr="000D238C">
        <w:rPr>
          <w:rFonts w:ascii="Arial" w:hAnsi="Arial" w:cs="Arial"/>
          <w:b/>
          <w:bCs/>
          <w:sz w:val="20"/>
          <w:szCs w:val="20"/>
          <w:u w:val="single"/>
        </w:rPr>
        <w:t>)</w:t>
      </w:r>
    </w:p>
    <w:tbl>
      <w:tblPr>
        <w:tblpPr w:leftFromText="180" w:rightFromText="180" w:vertAnchor="text" w:horzAnchor="margin" w:tblpXSpec="center" w:tblpY="135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5543"/>
        <w:gridCol w:w="5077"/>
      </w:tblGrid>
      <w:tr w:rsidR="00BD2925" w:rsidRPr="008B6FD8" w:rsidTr="00D67EFF">
        <w:trPr>
          <w:trHeight w:val="1637"/>
        </w:trPr>
        <w:tc>
          <w:tcPr>
            <w:tcW w:w="55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D2925" w:rsidRPr="002C5A35" w:rsidRDefault="002C5A35" w:rsidP="002C5A35">
            <w:pPr>
              <w:tabs>
                <w:tab w:val="center" w:pos="2655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  <w:lastRenderedPageBreak/>
              <w:t xml:space="preserve">Multilingual email </w:t>
            </w:r>
            <w:r w:rsidR="00BD2925" w:rsidRPr="002C5A35"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  <w:t>a</w:t>
            </w:r>
            <w:r w:rsidR="00BD2925" w:rsidRPr="002C5A35"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  <w:t>pplication</w:t>
            </w:r>
          </w:p>
          <w:p w:rsidR="00BD2925" w:rsidRPr="006F0021" w:rsidRDefault="00BD2925" w:rsidP="00BD29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Tahoma"/>
              </w:rPr>
              <w:t xml:space="preserve">This project is a cross browser portable email application like yahoo email, developed based on </w:t>
            </w:r>
            <w:r w:rsidRPr="004F275B">
              <w:rPr>
                <w:rFonts w:cs="Tahoma"/>
              </w:rPr>
              <w:t>Java Unicode to provide the multilingual functionalities (</w:t>
            </w:r>
            <w:r>
              <w:rPr>
                <w:rFonts w:cs="Tahoma"/>
              </w:rPr>
              <w:t xml:space="preserve">Geez, Amharic, Tigrinya African languages).A </w:t>
            </w:r>
            <w:r w:rsidRPr="004F275B">
              <w:rPr>
                <w:rFonts w:cs="Tahoma"/>
              </w:rPr>
              <w:t>user can access the application in these three</w:t>
            </w:r>
            <w:r>
              <w:rPr>
                <w:rFonts w:cs="Tahoma"/>
              </w:rPr>
              <w:t xml:space="preserve"> different</w:t>
            </w:r>
            <w:r w:rsidRPr="004F275B">
              <w:rPr>
                <w:rFonts w:cs="Tahoma"/>
              </w:rPr>
              <w:t xml:space="preserve"> languages. </w:t>
            </w:r>
          </w:p>
        </w:tc>
        <w:tc>
          <w:tcPr>
            <w:tcW w:w="5077" w:type="dxa"/>
            <w:vMerge w:val="restart"/>
            <w:tcBorders>
              <w:left w:val="single" w:sz="4" w:space="0" w:color="auto"/>
            </w:tcBorders>
          </w:tcPr>
          <w:p w:rsidR="00BD2925" w:rsidRDefault="00BD2925" w:rsidP="00262FFF">
            <w:pPr>
              <w:autoSpaceDE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D396F">
              <w:rPr>
                <w:rFonts w:ascii="Arial" w:hAnsi="Arial" w:cs="Arial"/>
                <w:b/>
                <w:sz w:val="20"/>
                <w:szCs w:val="20"/>
              </w:rPr>
              <w:t>Roles &amp; Responsibilities: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1F31D8" w:rsidRPr="00323E8B" w:rsidRDefault="001F31D8" w:rsidP="001F31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cs="Tahoma"/>
                <w:bCs/>
                <w:spacing w:val="20"/>
              </w:rPr>
            </w:pPr>
            <w:r>
              <w:rPr>
                <w:rFonts w:cs="Tahoma"/>
              </w:rPr>
              <w:t xml:space="preserve">Requirement Analysis &amp; </w:t>
            </w:r>
            <w:r w:rsidRPr="001F7202">
              <w:rPr>
                <w:rFonts w:cs="Tahoma"/>
              </w:rPr>
              <w:t>Design</w:t>
            </w:r>
            <w:r>
              <w:rPr>
                <w:rFonts w:cs="Tahoma"/>
              </w:rPr>
              <w:t>.</w:t>
            </w:r>
          </w:p>
          <w:p w:rsidR="001F31D8" w:rsidRPr="00323E8B" w:rsidRDefault="001F31D8" w:rsidP="001F31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cs="Tahoma"/>
                <w:bCs/>
                <w:spacing w:val="20"/>
              </w:rPr>
            </w:pPr>
            <w:r w:rsidRPr="001F7202">
              <w:rPr>
                <w:rFonts w:cs="Tahoma"/>
              </w:rPr>
              <w:t>Development</w:t>
            </w:r>
            <w:r>
              <w:rPr>
                <w:rFonts w:cs="Tahoma"/>
              </w:rPr>
              <w:t xml:space="preserve"> &amp; unit testing.</w:t>
            </w:r>
          </w:p>
          <w:p w:rsidR="00BD2925" w:rsidRPr="00C409D0" w:rsidRDefault="001F31D8" w:rsidP="001F31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Tahoma"/>
                <w:bCs/>
                <w:spacing w:val="20"/>
              </w:rPr>
              <w:t>Build &amp; deployment</w:t>
            </w:r>
          </w:p>
          <w:p w:rsidR="00C409D0" w:rsidRDefault="00C409D0" w:rsidP="00C409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224E">
              <w:rPr>
                <w:rFonts w:ascii="Arial" w:hAnsi="Arial" w:cs="Arial"/>
                <w:b/>
                <w:bCs/>
                <w:sz w:val="20"/>
                <w:szCs w:val="20"/>
              </w:rPr>
              <w:t>Technology Summary</w:t>
            </w:r>
          </w:p>
          <w:p w:rsidR="00C409D0" w:rsidRPr="00C409D0" w:rsidRDefault="00C409D0" w:rsidP="00C409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is achieved through JSP and the back end code is achieved by Java stack.</w:t>
            </w:r>
          </w:p>
          <w:p w:rsidR="00C409D0" w:rsidRPr="00D8023F" w:rsidRDefault="00C409D0" w:rsidP="00C409D0">
            <w:pPr>
              <w:pStyle w:val="ListParagraph"/>
              <w:spacing w:after="0" w:line="240" w:lineRule="auto"/>
              <w:ind w:left="288"/>
              <w:contextualSpacing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D2925" w:rsidRPr="008B6FD8" w:rsidTr="00D67EFF">
        <w:trPr>
          <w:trHeight w:val="817"/>
        </w:trPr>
        <w:tc>
          <w:tcPr>
            <w:tcW w:w="5543" w:type="dxa"/>
            <w:tcBorders>
              <w:top w:val="single" w:sz="4" w:space="0" w:color="auto"/>
            </w:tcBorders>
          </w:tcPr>
          <w:p w:rsidR="00BD2925" w:rsidRPr="006F0021" w:rsidRDefault="00BD2925" w:rsidP="00262FFF">
            <w:pPr>
              <w:suppressAutoHyphens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ar-SA"/>
              </w:rPr>
            </w:pPr>
            <w:r w:rsidRPr="006F002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ar-SA"/>
              </w:rPr>
              <w:t>Technology Stack</w:t>
            </w:r>
          </w:p>
          <w:p w:rsidR="00BD2925" w:rsidRPr="006F0021" w:rsidRDefault="001825D7" w:rsidP="00262FFF">
            <w:pPr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35924">
              <w:rPr>
                <w:rFonts w:ascii="Arial" w:hAnsi="Arial" w:cs="Arial"/>
                <w:sz w:val="20"/>
                <w:szCs w:val="20"/>
              </w:rPr>
              <w:t>JSP,Servlet,Java,Hibernate,MySQL,SendMail,SMTP,POP3, SSL, Eclipse3.1, Tomcat-5, DreamWeaver2004</w:t>
            </w:r>
          </w:p>
        </w:tc>
        <w:tc>
          <w:tcPr>
            <w:tcW w:w="5077" w:type="dxa"/>
            <w:vMerge/>
          </w:tcPr>
          <w:p w:rsidR="00BD2925" w:rsidRPr="008B6FD8" w:rsidRDefault="00BD2925" w:rsidP="00262F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2925" w:rsidRPr="008B6FD8" w:rsidTr="00D67EFF">
        <w:trPr>
          <w:trHeight w:val="56"/>
        </w:trPr>
        <w:tc>
          <w:tcPr>
            <w:tcW w:w="5543" w:type="dxa"/>
          </w:tcPr>
          <w:p w:rsidR="00BD2925" w:rsidRPr="008B6FD8" w:rsidRDefault="00BD2925" w:rsidP="001825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7" w:type="dxa"/>
            <w:vMerge/>
          </w:tcPr>
          <w:p w:rsidR="00BD2925" w:rsidRPr="008B6FD8" w:rsidRDefault="00BD2925" w:rsidP="00262F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D2925" w:rsidRPr="007F480F" w:rsidRDefault="00BD2925" w:rsidP="00C409D0">
      <w:pPr>
        <w:rPr>
          <w:rFonts w:ascii="Verdana" w:eastAsia="Times New Roman" w:hAnsi="Verdana" w:cs="Times New Roman"/>
          <w:b/>
          <w:kern w:val="20"/>
          <w:szCs w:val="20"/>
        </w:rPr>
      </w:pPr>
    </w:p>
    <w:sectPr w:rsidR="00BD2925" w:rsidRPr="007F480F" w:rsidSect="00881C82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097" w:rsidRDefault="00A22097" w:rsidP="00881C82">
      <w:pPr>
        <w:spacing w:after="0" w:line="240" w:lineRule="auto"/>
      </w:pPr>
      <w:r>
        <w:separator/>
      </w:r>
    </w:p>
  </w:endnote>
  <w:endnote w:type="continuationSeparator" w:id="0">
    <w:p w:rsidR="00A22097" w:rsidRDefault="00A22097" w:rsidP="00881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097" w:rsidRDefault="00A22097" w:rsidP="00881C82">
      <w:pPr>
        <w:spacing w:after="0" w:line="240" w:lineRule="auto"/>
      </w:pPr>
      <w:r>
        <w:separator/>
      </w:r>
    </w:p>
  </w:footnote>
  <w:footnote w:type="continuationSeparator" w:id="0">
    <w:p w:rsidR="00A22097" w:rsidRDefault="00A22097" w:rsidP="00881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F1019"/>
    <w:multiLevelType w:val="hybridMultilevel"/>
    <w:tmpl w:val="677A3DFC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22555EE8"/>
    <w:multiLevelType w:val="hybridMultilevel"/>
    <w:tmpl w:val="76A89D10"/>
    <w:lvl w:ilvl="0" w:tplc="2B9A3BCE">
      <w:start w:val="1"/>
      <w:numFmt w:val="bullet"/>
      <w:lvlText w:val="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48274D"/>
    <w:multiLevelType w:val="hybridMultilevel"/>
    <w:tmpl w:val="E1504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6E6A8F"/>
    <w:multiLevelType w:val="hybridMultilevel"/>
    <w:tmpl w:val="748CA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4A05BD"/>
    <w:multiLevelType w:val="hybridMultilevel"/>
    <w:tmpl w:val="B468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ED2BDC"/>
    <w:multiLevelType w:val="hybridMultilevel"/>
    <w:tmpl w:val="93001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2B6024"/>
    <w:multiLevelType w:val="hybridMultilevel"/>
    <w:tmpl w:val="C5B8B8AE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4C7"/>
    <w:rsid w:val="0001066E"/>
    <w:rsid w:val="00023281"/>
    <w:rsid w:val="00034C54"/>
    <w:rsid w:val="000711E4"/>
    <w:rsid w:val="000B6474"/>
    <w:rsid w:val="000C6833"/>
    <w:rsid w:val="000F2C14"/>
    <w:rsid w:val="001171F5"/>
    <w:rsid w:val="001513D8"/>
    <w:rsid w:val="001825D7"/>
    <w:rsid w:val="00187BEA"/>
    <w:rsid w:val="001B55A2"/>
    <w:rsid w:val="001E0B04"/>
    <w:rsid w:val="001F2C40"/>
    <w:rsid w:val="001F31D8"/>
    <w:rsid w:val="002040C2"/>
    <w:rsid w:val="00250DB3"/>
    <w:rsid w:val="002B5F6A"/>
    <w:rsid w:val="002C5A35"/>
    <w:rsid w:val="002D3FD3"/>
    <w:rsid w:val="002F37DE"/>
    <w:rsid w:val="00337A38"/>
    <w:rsid w:val="00337F1D"/>
    <w:rsid w:val="003B1391"/>
    <w:rsid w:val="003B1DDD"/>
    <w:rsid w:val="003B2134"/>
    <w:rsid w:val="003E3CA0"/>
    <w:rsid w:val="00401F23"/>
    <w:rsid w:val="00435924"/>
    <w:rsid w:val="00446E0C"/>
    <w:rsid w:val="00466823"/>
    <w:rsid w:val="00483155"/>
    <w:rsid w:val="004A2E70"/>
    <w:rsid w:val="004E5857"/>
    <w:rsid w:val="004E6FEF"/>
    <w:rsid w:val="00511EC3"/>
    <w:rsid w:val="00527FB0"/>
    <w:rsid w:val="005377B4"/>
    <w:rsid w:val="005A4A5C"/>
    <w:rsid w:val="005B03F6"/>
    <w:rsid w:val="00601527"/>
    <w:rsid w:val="006064B8"/>
    <w:rsid w:val="00682DD7"/>
    <w:rsid w:val="006D1BE8"/>
    <w:rsid w:val="006D367F"/>
    <w:rsid w:val="006D7BD6"/>
    <w:rsid w:val="006F0021"/>
    <w:rsid w:val="006F0991"/>
    <w:rsid w:val="0073774D"/>
    <w:rsid w:val="00765D1D"/>
    <w:rsid w:val="0077251A"/>
    <w:rsid w:val="0077581B"/>
    <w:rsid w:val="00777494"/>
    <w:rsid w:val="007A068B"/>
    <w:rsid w:val="007A2649"/>
    <w:rsid w:val="007A70B3"/>
    <w:rsid w:val="007F480F"/>
    <w:rsid w:val="00810423"/>
    <w:rsid w:val="0082255F"/>
    <w:rsid w:val="00853AC8"/>
    <w:rsid w:val="00881C82"/>
    <w:rsid w:val="00885EB4"/>
    <w:rsid w:val="008915E8"/>
    <w:rsid w:val="008A37F8"/>
    <w:rsid w:val="008F75FF"/>
    <w:rsid w:val="00912FBE"/>
    <w:rsid w:val="00950128"/>
    <w:rsid w:val="009540F2"/>
    <w:rsid w:val="00956130"/>
    <w:rsid w:val="00966742"/>
    <w:rsid w:val="00985883"/>
    <w:rsid w:val="009D0C2D"/>
    <w:rsid w:val="009D3250"/>
    <w:rsid w:val="009F50D3"/>
    <w:rsid w:val="00A10BCB"/>
    <w:rsid w:val="00A13D00"/>
    <w:rsid w:val="00A22097"/>
    <w:rsid w:val="00A314B4"/>
    <w:rsid w:val="00A61BD7"/>
    <w:rsid w:val="00A64D3B"/>
    <w:rsid w:val="00A7520C"/>
    <w:rsid w:val="00A93893"/>
    <w:rsid w:val="00AA4922"/>
    <w:rsid w:val="00AF4E22"/>
    <w:rsid w:val="00AF7670"/>
    <w:rsid w:val="00B27333"/>
    <w:rsid w:val="00B30B87"/>
    <w:rsid w:val="00B46D8C"/>
    <w:rsid w:val="00B56D1E"/>
    <w:rsid w:val="00B867DB"/>
    <w:rsid w:val="00BD07FA"/>
    <w:rsid w:val="00BD2925"/>
    <w:rsid w:val="00BF63B2"/>
    <w:rsid w:val="00C17C66"/>
    <w:rsid w:val="00C409D0"/>
    <w:rsid w:val="00C44FEF"/>
    <w:rsid w:val="00C62227"/>
    <w:rsid w:val="00C7621C"/>
    <w:rsid w:val="00D1373D"/>
    <w:rsid w:val="00D208CA"/>
    <w:rsid w:val="00D32627"/>
    <w:rsid w:val="00D400A8"/>
    <w:rsid w:val="00D5592F"/>
    <w:rsid w:val="00D63C38"/>
    <w:rsid w:val="00D67EFF"/>
    <w:rsid w:val="00DA0814"/>
    <w:rsid w:val="00DA48C4"/>
    <w:rsid w:val="00DB0D2B"/>
    <w:rsid w:val="00DB4CB7"/>
    <w:rsid w:val="00DC34C7"/>
    <w:rsid w:val="00DC6C3F"/>
    <w:rsid w:val="00E0044B"/>
    <w:rsid w:val="00E62E8E"/>
    <w:rsid w:val="00E774EE"/>
    <w:rsid w:val="00E86326"/>
    <w:rsid w:val="00EA2EB8"/>
    <w:rsid w:val="00EC0623"/>
    <w:rsid w:val="00EE292C"/>
    <w:rsid w:val="00EE61EE"/>
    <w:rsid w:val="00F531D9"/>
    <w:rsid w:val="00F64C0E"/>
    <w:rsid w:val="00F6750D"/>
    <w:rsid w:val="00F83E21"/>
    <w:rsid w:val="00FA0B27"/>
    <w:rsid w:val="00FD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34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01066E"/>
    <w:pPr>
      <w:autoSpaceDE w:val="0"/>
      <w:autoSpaceDN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1066E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1066E"/>
    <w:pPr>
      <w:ind w:left="720"/>
      <w:contextualSpacing/>
    </w:pPr>
  </w:style>
  <w:style w:type="character" w:styleId="FollowedHyperlink">
    <w:name w:val="FollowedHyperlink"/>
    <w:basedOn w:val="DefaultParagraphFont"/>
    <w:rsid w:val="00337F1D"/>
    <w:rPr>
      <w:color w:val="800080"/>
      <w:u w:val="single"/>
    </w:rPr>
  </w:style>
  <w:style w:type="paragraph" w:styleId="Title">
    <w:name w:val="Title"/>
    <w:basedOn w:val="Normal"/>
    <w:link w:val="TitleChar"/>
    <w:qFormat/>
    <w:rsid w:val="00EE61EE"/>
    <w:pPr>
      <w:spacing w:after="0" w:line="240" w:lineRule="auto"/>
      <w:jc w:val="both"/>
    </w:pPr>
    <w:rPr>
      <w:rFonts w:ascii="Tahoma" w:eastAsia="MS Mincho" w:hAnsi="Tahoma" w:cs="Tahoma"/>
      <w:b/>
      <w:bCs/>
      <w:smallCap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E61EE"/>
    <w:rPr>
      <w:rFonts w:ascii="Tahoma" w:eastAsia="MS Mincho" w:hAnsi="Tahoma" w:cs="Tahoma"/>
      <w:b/>
      <w:bCs/>
      <w:small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7BE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C82"/>
  </w:style>
  <w:style w:type="paragraph" w:styleId="Footer">
    <w:name w:val="footer"/>
    <w:basedOn w:val="Normal"/>
    <w:link w:val="FooterChar"/>
    <w:uiPriority w:val="99"/>
    <w:unhideWhenUsed/>
    <w:rsid w:val="00881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C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34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01066E"/>
    <w:pPr>
      <w:autoSpaceDE w:val="0"/>
      <w:autoSpaceDN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1066E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1066E"/>
    <w:pPr>
      <w:ind w:left="720"/>
      <w:contextualSpacing/>
    </w:pPr>
  </w:style>
  <w:style w:type="character" w:styleId="FollowedHyperlink">
    <w:name w:val="FollowedHyperlink"/>
    <w:basedOn w:val="DefaultParagraphFont"/>
    <w:rsid w:val="00337F1D"/>
    <w:rPr>
      <w:color w:val="800080"/>
      <w:u w:val="single"/>
    </w:rPr>
  </w:style>
  <w:style w:type="paragraph" w:styleId="Title">
    <w:name w:val="Title"/>
    <w:basedOn w:val="Normal"/>
    <w:link w:val="TitleChar"/>
    <w:qFormat/>
    <w:rsid w:val="00EE61EE"/>
    <w:pPr>
      <w:spacing w:after="0" w:line="240" w:lineRule="auto"/>
      <w:jc w:val="both"/>
    </w:pPr>
    <w:rPr>
      <w:rFonts w:ascii="Tahoma" w:eastAsia="MS Mincho" w:hAnsi="Tahoma" w:cs="Tahoma"/>
      <w:b/>
      <w:bCs/>
      <w:smallCap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E61EE"/>
    <w:rPr>
      <w:rFonts w:ascii="Tahoma" w:eastAsia="MS Mincho" w:hAnsi="Tahoma" w:cs="Tahoma"/>
      <w:b/>
      <w:bCs/>
      <w:small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7BE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C82"/>
  </w:style>
  <w:style w:type="paragraph" w:styleId="Footer">
    <w:name w:val="footer"/>
    <w:basedOn w:val="Normal"/>
    <w:link w:val="FooterChar"/>
    <w:uiPriority w:val="99"/>
    <w:unhideWhenUsed/>
    <w:rsid w:val="00881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us.mondal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8696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abdus</dc:creator>
  <cp:lastModifiedBy>abdus mondal</cp:lastModifiedBy>
  <cp:revision>14</cp:revision>
  <dcterms:created xsi:type="dcterms:W3CDTF">2016-07-08T08:21:00Z</dcterms:created>
  <dcterms:modified xsi:type="dcterms:W3CDTF">2017-05-10T05:52:00Z</dcterms:modified>
</cp:coreProperties>
</file>