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D12" w:rsidRDefault="0036540C" w:rsidP="00A917E7">
      <w:pPr>
        <w:pStyle w:val="Title"/>
        <w:jc w:val="center"/>
      </w:pPr>
      <w:r>
        <w:t>Hw1</w:t>
      </w:r>
      <w:r w:rsidR="00097E44">
        <w:t xml:space="preserve"> report</w:t>
      </w:r>
    </w:p>
    <w:p w:rsidR="0036540C" w:rsidRDefault="00A917E7" w:rsidP="00A917E7">
      <w:pPr>
        <w:jc w:val="center"/>
      </w:pPr>
      <w:r>
        <w:t>Bicheng Xu</w:t>
      </w:r>
    </w:p>
    <w:p w:rsidR="0036540C" w:rsidRDefault="0036540C" w:rsidP="00337133">
      <w:pPr>
        <w:pStyle w:val="Heading1"/>
        <w:jc w:val="center"/>
      </w:pPr>
      <w:r>
        <w:t>NB</w:t>
      </w:r>
    </w:p>
    <w:p w:rsidR="0036540C" w:rsidRDefault="0036540C">
      <w:bookmarkStart w:id="0" w:name="_GoBack"/>
      <w:bookmarkEnd w:id="0"/>
    </w:p>
    <w:p w:rsidR="0036540C" w:rsidRDefault="0036540C" w:rsidP="00985C4B">
      <w:pPr>
        <w:pStyle w:val="Heading2"/>
      </w:pPr>
      <w:r>
        <w:t xml:space="preserve">Part1: </w:t>
      </w:r>
    </w:p>
    <w:p w:rsidR="0036540C" w:rsidRDefault="0036540C"/>
    <w:p w:rsidR="008166CD" w:rsidRDefault="0036540C">
      <w:pPr>
        <w:rPr>
          <w:rFonts w:ascii="Menlo" w:hAnsi="Menlo" w:cs="Menlo"/>
          <w:color w:val="000000"/>
          <w:sz w:val="22"/>
          <w:szCs w:val="22"/>
        </w:rPr>
      </w:pPr>
      <w:r>
        <w:t xml:space="preserve">F1 on no smoothing: </w:t>
      </w:r>
      <w:r w:rsidR="001C2B7B">
        <w:rPr>
          <w:rFonts w:ascii="Menlo" w:hAnsi="Menlo" w:cs="Menlo"/>
          <w:color w:val="000000"/>
          <w:sz w:val="22"/>
          <w:szCs w:val="22"/>
        </w:rPr>
        <w:t>0.812639571237</w:t>
      </w:r>
    </w:p>
    <w:p w:rsidR="001C2B7B" w:rsidRDefault="001C2B7B">
      <w:pPr>
        <w:rPr>
          <w:rFonts w:ascii="Menlo" w:hAnsi="Menlo" w:cs="Menlo"/>
          <w:color w:val="000000"/>
          <w:sz w:val="22"/>
          <w:szCs w:val="22"/>
        </w:rPr>
      </w:pPr>
    </w:p>
    <w:p w:rsidR="008166CD" w:rsidRDefault="008166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 – smoothing a</w:t>
      </w:r>
      <w:r w:rsidR="001C2B7B">
        <w:rPr>
          <w:rFonts w:ascii="Menlo" w:hAnsi="Menlo" w:cs="Menlo"/>
          <w:color w:val="000000"/>
          <w:sz w:val="22"/>
          <w:szCs w:val="22"/>
        </w:rPr>
        <w:t xml:space="preserve"> (when using </w:t>
      </w:r>
      <w:proofErr w:type="spellStart"/>
      <w:r w:rsidR="00401A09">
        <w:rPr>
          <w:rFonts w:ascii="Menlo" w:hAnsi="Menlo" w:cs="Menlo"/>
          <w:color w:val="000000"/>
          <w:sz w:val="22"/>
          <w:szCs w:val="22"/>
        </w:rPr>
        <w:t>better_</w:t>
      </w:r>
      <w:r w:rsidR="001C2B7B">
        <w:rPr>
          <w:rFonts w:ascii="Menlo" w:hAnsi="Menlo" w:cs="Menlo"/>
          <w:color w:val="000000"/>
          <w:sz w:val="22"/>
          <w:szCs w:val="22"/>
        </w:rPr>
        <w:t>tokenize</w:t>
      </w:r>
      <w:proofErr w:type="spellEnd"/>
      <w:r w:rsidR="001C2B7B">
        <w:rPr>
          <w:rFonts w:ascii="Menlo" w:hAnsi="Menlo" w:cs="Menlo"/>
          <w:color w:val="000000"/>
          <w:sz w:val="22"/>
          <w:szCs w:val="22"/>
        </w:rPr>
        <w:t>())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</w:p>
    <w:p w:rsidR="008166CD" w:rsidRDefault="008166CD">
      <w:pPr>
        <w:rPr>
          <w:rFonts w:ascii="Menlo" w:hAnsi="Menlo" w:cs="Menlo"/>
          <w:color w:val="000000"/>
          <w:sz w:val="22"/>
          <w:szCs w:val="22"/>
        </w:rPr>
      </w:pPr>
    </w:p>
    <w:p w:rsidR="0036540C" w:rsidRDefault="008166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-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0C" w:rsidRDefault="0036540C">
      <w:pPr>
        <w:rPr>
          <w:rFonts w:ascii="Menlo" w:hAnsi="Menlo" w:cs="Menlo"/>
          <w:color w:val="000000"/>
          <w:sz w:val="22"/>
          <w:szCs w:val="22"/>
        </w:rPr>
      </w:pPr>
    </w:p>
    <w:p w:rsidR="008166CD" w:rsidRDefault="008166CD"/>
    <w:p w:rsidR="0036540C" w:rsidRDefault="008010AD">
      <w:pPr>
        <w:rPr>
          <w:rFonts w:hint="eastAsia"/>
        </w:rPr>
      </w:pPr>
      <w:r>
        <w:t xml:space="preserve">When </w:t>
      </w:r>
      <w:r w:rsidR="00401A09">
        <w:t>a = 0.6</w:t>
      </w:r>
      <w:r>
        <w:t>, the f1</w:t>
      </w:r>
      <w:r w:rsidR="0099768D">
        <w:t xml:space="preserve"> is at its peak</w:t>
      </w:r>
      <w:r>
        <w:t>. When a = 1, it still gives a good performance.</w:t>
      </w:r>
    </w:p>
    <w:p w:rsidR="0036540C" w:rsidRDefault="00A22D8D">
      <w:r>
        <w:t>So I w</w:t>
      </w:r>
      <w:r w:rsidR="00401A09">
        <w:t>ill choose a = 0.6</w:t>
      </w:r>
      <w:r>
        <w:t xml:space="preserve"> as my best model.</w:t>
      </w:r>
    </w:p>
    <w:p w:rsidR="00A22D8D" w:rsidRDefault="00A22D8D"/>
    <w:p w:rsidR="00A22D8D" w:rsidRDefault="00A22D8D" w:rsidP="00985C4B">
      <w:pPr>
        <w:pStyle w:val="Heading2"/>
      </w:pPr>
      <w:r>
        <w:t>Part 2</w:t>
      </w:r>
    </w:p>
    <w:p w:rsidR="00A22D8D" w:rsidRDefault="00A22D8D">
      <w:r>
        <w:t>For better tokenization, I did:</w:t>
      </w:r>
    </w:p>
    <w:p w:rsidR="00F04C32" w:rsidRDefault="00F04C32" w:rsidP="00A22D8D">
      <w:pPr>
        <w:pStyle w:val="ListParagraph"/>
        <w:numPr>
          <w:ilvl w:val="0"/>
          <w:numId w:val="1"/>
        </w:numPr>
      </w:pPr>
      <w:r>
        <w:t>Remove @people</w:t>
      </w:r>
    </w:p>
    <w:p w:rsidR="00F04C32" w:rsidRDefault="00F04C32" w:rsidP="00A22D8D">
      <w:pPr>
        <w:pStyle w:val="ListParagraph"/>
        <w:numPr>
          <w:ilvl w:val="0"/>
          <w:numId w:val="1"/>
        </w:numPr>
      </w:pPr>
      <w:r>
        <w:lastRenderedPageBreak/>
        <w:t xml:space="preserve">Remove </w:t>
      </w:r>
      <w:proofErr w:type="spellStart"/>
      <w:r>
        <w:t>url</w:t>
      </w:r>
      <w:proofErr w:type="spellEnd"/>
    </w:p>
    <w:p w:rsidR="009632C7" w:rsidRDefault="00F04C32" w:rsidP="00A22D8D">
      <w:pPr>
        <w:pStyle w:val="ListParagraph"/>
        <w:numPr>
          <w:ilvl w:val="0"/>
          <w:numId w:val="1"/>
        </w:numPr>
      </w:pPr>
      <w:r>
        <w:t>Remove &amp;#</w:t>
      </w:r>
      <w:r w:rsidR="009632C7">
        <w:t>number</w:t>
      </w:r>
    </w:p>
    <w:p w:rsidR="009632C7" w:rsidRDefault="009632C7" w:rsidP="00A22D8D">
      <w:pPr>
        <w:pStyle w:val="ListParagraph"/>
        <w:numPr>
          <w:ilvl w:val="0"/>
          <w:numId w:val="1"/>
        </w:numPr>
      </w:pPr>
      <w:r>
        <w:t>Remove non-</w:t>
      </w:r>
      <w:proofErr w:type="spellStart"/>
      <w:r>
        <w:t>charactors</w:t>
      </w:r>
      <w:proofErr w:type="spellEnd"/>
      <w:r>
        <w:t xml:space="preserve"> both at the beginning and end of a word</w:t>
      </w:r>
    </w:p>
    <w:p w:rsidR="00A22D8D" w:rsidRDefault="00A22D8D" w:rsidP="00A22D8D">
      <w:pPr>
        <w:pStyle w:val="ListParagraph"/>
        <w:numPr>
          <w:ilvl w:val="0"/>
          <w:numId w:val="1"/>
        </w:numPr>
      </w:pPr>
      <w:r>
        <w:t xml:space="preserve">Use ‘encoding’ as ‘utf-8’ to include </w:t>
      </w:r>
      <w:proofErr w:type="spellStart"/>
      <w:r>
        <w:t>emojis</w:t>
      </w:r>
      <w:proofErr w:type="spellEnd"/>
    </w:p>
    <w:p w:rsidR="001C2B7B" w:rsidRDefault="001C2B7B" w:rsidP="001C2B7B"/>
    <w:p w:rsidR="009A5FC0" w:rsidRDefault="009A5FC0" w:rsidP="00985C4B">
      <w:pPr>
        <w:pStyle w:val="Heading3"/>
      </w:pPr>
      <w:r>
        <w:t>Comparison of F1 (when a = 1):</w:t>
      </w:r>
    </w:p>
    <w:p w:rsidR="009A5FC0" w:rsidRDefault="009A5FC0" w:rsidP="00985C4B">
      <w:r>
        <w:t>T</w:t>
      </w:r>
      <w:r>
        <w:t>okenize</w:t>
      </w:r>
      <w:r>
        <w:t xml:space="preserve">: </w:t>
      </w:r>
      <w:r w:rsidR="00401A09">
        <w:t>0.869361322019</w:t>
      </w:r>
    </w:p>
    <w:p w:rsidR="009A5FC0" w:rsidRDefault="009A5FC0" w:rsidP="00985C4B">
      <w:proofErr w:type="spellStart"/>
      <w:r>
        <w:t>Better_tokenzie</w:t>
      </w:r>
      <w:proofErr w:type="spellEnd"/>
      <w:r>
        <w:t>:</w:t>
      </w:r>
      <w:r>
        <w:t xml:space="preserve"> </w:t>
      </w:r>
      <w:r w:rsidR="00401A09">
        <w:t>0.886333184457</w:t>
      </w:r>
    </w:p>
    <w:p w:rsidR="001C2B7B" w:rsidRDefault="00097E44" w:rsidP="00985C4B">
      <w:r>
        <w:t xml:space="preserve">Therefore, </w:t>
      </w:r>
      <w:r w:rsidR="001C2B7B">
        <w:t>better tokenization funct</w:t>
      </w:r>
      <w:r>
        <w:t>ion gives me a higher F1 score.</w:t>
      </w:r>
    </w:p>
    <w:p w:rsidR="00AF2E54" w:rsidRDefault="00AF2E54" w:rsidP="001C2B7B">
      <w:pPr>
        <w:rPr>
          <w:rFonts w:hint="eastAsia"/>
        </w:rPr>
      </w:pPr>
    </w:p>
    <w:p w:rsidR="00AF2E54" w:rsidRDefault="00AF2E54" w:rsidP="001C2B7B"/>
    <w:p w:rsidR="00AF2E54" w:rsidRDefault="00AF2E54" w:rsidP="00337133">
      <w:pPr>
        <w:pStyle w:val="Heading1"/>
        <w:jc w:val="center"/>
      </w:pPr>
      <w:r>
        <w:t>Logistic Regression</w:t>
      </w:r>
    </w:p>
    <w:p w:rsidR="00097E44" w:rsidRDefault="00097E44" w:rsidP="001C2B7B"/>
    <w:p w:rsidR="00097E44" w:rsidRDefault="00985C4B" w:rsidP="001D2B6E">
      <w:r>
        <w:t xml:space="preserve">F1: </w:t>
      </w:r>
      <w:r w:rsidR="009632C7">
        <w:t>0.53394372487717734</w:t>
      </w:r>
    </w:p>
    <w:p w:rsidR="00985C4B" w:rsidRDefault="00985C4B" w:rsidP="001C2B7B">
      <w:pPr>
        <w:rPr>
          <w:rFonts w:ascii="Menlo" w:hAnsi="Menlo" w:cs="Menlo"/>
          <w:color w:val="000000"/>
          <w:sz w:val="22"/>
          <w:szCs w:val="22"/>
        </w:rPr>
      </w:pPr>
    </w:p>
    <w:p w:rsidR="00812CC5" w:rsidRDefault="00812CC5" w:rsidP="001C2B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Comparing learning-rate:</w:t>
      </w:r>
    </w:p>
    <w:p w:rsidR="00812CC5" w:rsidRDefault="00812CC5" w:rsidP="001C2B7B">
      <w:pPr>
        <w:rPr>
          <w:rFonts w:ascii="Menlo" w:hAnsi="Menlo" w:cs="Menlo"/>
          <w:color w:val="000000"/>
          <w:sz w:val="22"/>
          <w:szCs w:val="22"/>
        </w:rPr>
      </w:pPr>
    </w:p>
    <w:p w:rsidR="00812CC5" w:rsidRDefault="00812CC5" w:rsidP="001C2B7B"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s_l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C5" w:rsidRDefault="00812CC5" w:rsidP="001C2B7B">
      <w:r>
        <w:lastRenderedPageBreak/>
        <w:t xml:space="preserve">As can </w:t>
      </w:r>
      <w:proofErr w:type="spellStart"/>
      <w:r>
        <w:t>seen</w:t>
      </w:r>
      <w:proofErr w:type="spellEnd"/>
      <w:r>
        <w:t xml:space="preserve">, </w:t>
      </w:r>
      <w:r w:rsidR="00F32CBF">
        <w:t xml:space="preserve">when learning rate is 5e-3, it converges more quickly. </w:t>
      </w:r>
      <w:r w:rsidR="00761C07">
        <w:t xml:space="preserve">When the learning rate is 5e-5 or 5e-6, it’s rather slow. </w:t>
      </w:r>
      <w:r w:rsidR="00F32CBF">
        <w:t>So I will choose 5e-3, even though It hasn’</w:t>
      </w:r>
      <w:r w:rsidR="001D2B6E">
        <w:t>t converged after 30,000 steps.</w:t>
      </w:r>
    </w:p>
    <w:p w:rsidR="00F32CBF" w:rsidRDefault="00F32CBF" w:rsidP="001C2B7B"/>
    <w:p w:rsidR="00F32CBF" w:rsidRDefault="001D2B6E" w:rsidP="001C2B7B">
      <w:r>
        <w:t xml:space="preserve">After I set the number to 40,000,  the F1 begins to converge, but still low: </w:t>
      </w:r>
      <w:r w:rsidRPr="001D2B6E">
        <w:t>0.575703439035</w:t>
      </w:r>
    </w:p>
    <w:p w:rsidR="001D2B6E" w:rsidRDefault="001D2B6E" w:rsidP="001C2B7B"/>
    <w:sectPr w:rsidR="001D2B6E" w:rsidSect="00F3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750FF"/>
    <w:multiLevelType w:val="hybridMultilevel"/>
    <w:tmpl w:val="F404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0C"/>
    <w:rsid w:val="00097E44"/>
    <w:rsid w:val="00105F5E"/>
    <w:rsid w:val="001C2B7B"/>
    <w:rsid w:val="001D2B6E"/>
    <w:rsid w:val="00337133"/>
    <w:rsid w:val="0036540C"/>
    <w:rsid w:val="00401A09"/>
    <w:rsid w:val="00761C07"/>
    <w:rsid w:val="008010AD"/>
    <w:rsid w:val="00812CC5"/>
    <w:rsid w:val="008166CD"/>
    <w:rsid w:val="009632C7"/>
    <w:rsid w:val="00980405"/>
    <w:rsid w:val="00985C4B"/>
    <w:rsid w:val="0099768D"/>
    <w:rsid w:val="009A5FC0"/>
    <w:rsid w:val="00A22D8D"/>
    <w:rsid w:val="00A917E7"/>
    <w:rsid w:val="00AF2E54"/>
    <w:rsid w:val="00F04C32"/>
    <w:rsid w:val="00F32CBF"/>
    <w:rsid w:val="00F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7719C"/>
  <w14:defaultImageDpi w14:val="32767"/>
  <w15:chartTrackingRefBased/>
  <w15:docId w15:val="{2817372C-D62D-114B-9C6B-C3987503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5C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C4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3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3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Bicheng</dc:creator>
  <cp:keywords/>
  <dc:description/>
  <cp:lastModifiedBy>Xu, Bicheng</cp:lastModifiedBy>
  <cp:revision>3</cp:revision>
  <cp:lastPrinted>2018-01-27T03:59:00Z</cp:lastPrinted>
  <dcterms:created xsi:type="dcterms:W3CDTF">2018-01-27T03:59:00Z</dcterms:created>
  <dcterms:modified xsi:type="dcterms:W3CDTF">2018-01-27T03:59:00Z</dcterms:modified>
</cp:coreProperties>
</file>