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n"/>
          <w:sz w:val="44"/>
        </w:rPr>
        <w:t>Xin Yuan Gong Ru Zhi Zhi Nan</w:t>
      </w:r>
    </w:p>
    <w:p>
      <w:r>
        <w:rPr>
          <w:sz w:val="24"/>
          <w:i w:val="on"/>
        </w:rPr>
        <w:t>Welcome to the team! This guide covers your first week checklist.</w:t>
      </w:r>
    </w:p>
    <w:p>
      <w:pPr>
        <w:pStyle w:val="Heading2"/>
      </w:pPr>
      <w:r>
        <w:rPr>
          <w:b w:val="on"/>
          <w:sz w:val="32"/>
        </w:rPr>
        <w:t>1. Pre-boarding Checklist (HR to complete 3 days before Day 1)</w:t>
      </w:r>
    </w:p>
    <w:p>
      <w:r>
        <w:rPr>
          <w:sz w:val="22"/>
        </w:rPr>
        <w:t xml:space="preserve">  • Prepare laptop (standard spec: ThinkPad X1 Carbon, 32GB RAM, 1TB SSD)</w:t>
      </w:r>
    </w:p>
    <w:p>
      <w:r>
        <w:rPr>
          <w:sz w:val="22"/>
        </w:rPr>
        <w:t xml:space="preserve">  • Create accounts: SSO (Okta), Email (Office 365), Slack, GitHub Enterprise</w:t>
      </w:r>
    </w:p>
    <w:p>
      <w:r>
        <w:rPr>
          <w:sz w:val="22"/>
        </w:rPr>
        <w:t xml:space="preserve">  • Assign buddy: a peer from the same team, notify both by email</w:t>
      </w:r>
    </w:p>
    <w:p>
      <w:r>
        <w:rPr>
          <w:sz w:val="22"/>
        </w:rPr>
        <w:t xml:space="preserve">  • Order access card: request building pass from Security desk at Floor 3</w:t>
      </w:r>
    </w:p>
    <w:p>
      <w:r>
        <w:rPr>
          <w:sz w:val="22"/>
        </w:rPr>
        <w:t xml:space="preserve">  • Send welcome kit: company handbook (PDF), team org chart, parking map</w:t>
      </w:r>
    </w:p>
    <w:p>
      <w:pPr>
        <w:pStyle w:val="Heading2"/>
      </w:pPr>
      <w:r>
        <w:rPr>
          <w:b w:val="on"/>
          <w:sz w:val="32"/>
        </w:rPr>
        <w:t>2. Day 1 Schedule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Time</w:t>
            </w:r>
          </w:p>
        </w:tc>
        <w:tc>
          <w:p>
            <w:r>
              <w:rPr>
                <w:b w:val="on"/>
              </w:rPr>
              <w:t>Activity</w:t>
            </w:r>
          </w:p>
        </w:tc>
        <w:tc>
          <w:p>
            <w:r>
              <w:rPr>
                <w:b w:val="on"/>
              </w:rPr>
              <w:t>Location / Owner</w:t>
            </w:r>
          </w:p>
        </w:tc>
      </w:tr>
      <w:tr>
        <w:tc>
          <w:p>
            <w:r>
              <w:t>09:00–09:30</w:t>
            </w:r>
          </w:p>
        </w:tc>
        <w:tc>
          <w:p>
            <w:r>
              <w:t>Badge pickup + building tour</w:t>
            </w:r>
          </w:p>
        </w:tc>
        <w:tc>
          <w:p>
            <w:r>
              <w:t>Lobby, Security Desk</w:t>
            </w:r>
          </w:p>
        </w:tc>
      </w:tr>
      <w:tr>
        <w:tc>
          <w:p>
            <w:r>
              <w:t>09:30–10:30</w:t>
            </w:r>
          </w:p>
        </w:tc>
        <w:tc>
          <w:p>
            <w:r>
              <w:t>IT setup: laptop, VPN, printer</w:t>
            </w:r>
          </w:p>
        </w:tc>
        <w:tc>
          <w:p>
            <w:r>
              <w:t>IT Helpdesk, Room 302</w:t>
            </w:r>
          </w:p>
        </w:tc>
      </w:tr>
      <w:tr>
        <w:tc>
          <w:p>
            <w:r>
              <w:t>10:30–12:00</w:t>
            </w:r>
          </w:p>
        </w:tc>
        <w:tc>
          <w:p>
            <w:r>
              <w:t>HR orientation + benefits enrollment</w:t>
            </w:r>
          </w:p>
        </w:tc>
        <w:tc>
          <w:p>
            <w:r>
              <w:t>HR Office, Floor 4</w:t>
            </w:r>
          </w:p>
        </w:tc>
      </w:tr>
      <w:tr>
        <w:tc>
          <w:p>
            <w:r>
              <w:t>13:00–14:00</w:t>
            </w:r>
          </w:p>
        </w:tc>
        <w:tc>
          <w:p>
            <w:r>
              <w:t>Team lunch with buddy</w:t>
            </w:r>
          </w:p>
        </w:tc>
        <w:tc>
          <w:p>
            <w:r>
              <w:t>Cafeteria, B1</w:t>
            </w:r>
          </w:p>
        </w:tc>
      </w:tr>
      <w:tr>
        <w:tc>
          <w:p>
            <w:r>
              <w:t>14:00–17:00</w:t>
            </w:r>
          </w:p>
        </w:tc>
        <w:tc>
          <w:p>
            <w:r>
              <w:t>Meet the team + project walkthrough</w:t>
            </w:r>
          </w:p>
        </w:tc>
        <w:tc>
          <w:p>
            <w:r>
              <w:t>Team Area, Floor 5</w:t>
            </w:r>
          </w:p>
        </w:tc>
      </w:tr>
    </w:tbl>
    <w:p>
      <w:pPr>
        <w:pStyle w:val="Heading2"/>
      </w:pPr>
      <w:r>
        <w:rPr>
          <w:b w:val="on"/>
          <w:sz w:val="32"/>
        </w:rPr>
        <w:t>3. VPN Configuration</w:t>
      </w:r>
    </w:p>
    <w:p>
      <w:r>
        <w:rPr>
          <w:sz w:val="22"/>
        </w:rPr>
        <w:t>Download the OpenConnect client from intranet portal. Server address: vpn.company.com:443. Protocol: AnyConnect. Authentication: SSO (Okta) + TOTP token. After first login, save the profile for auto-connect on startup. If you encounter certificate warnings, install the internal CA root certificate from https://pki.company.com/root-ca.cer before connecting.</w:t>
      </w:r>
    </w:p>
    <w:p>
      <w:pPr>
        <w:pStyle w:val="Heading3"/>
      </w:pPr>
      <w:r>
        <w:rPr>
          <w:b w:val="on"/>
          <w:sz w:val="26"/>
        </w:rPr>
        <w:t>3.1 Troubleshooting Common VPN Issues</w:t>
      </w:r>
    </w:p>
    <w:p>
      <w:r>
        <w:rPr>
          <w:sz w:val="22"/>
        </w:rPr>
        <w:t xml:space="preserve">  • Error "Auth failed": verify your TOTP code is current (30-second window)</w:t>
      </w:r>
    </w:p>
    <w:p>
      <w:r>
        <w:rPr>
          <w:sz w:val="22"/>
        </w:rPr>
        <w:t xml:space="preserve">  • Error "No route to host": check firewall — TCP/443 must be open outbound</w:t>
      </w:r>
    </w:p>
    <w:p>
      <w:r>
        <w:rPr>
          <w:sz w:val="22"/>
        </w:rPr>
        <w:t xml:space="preserve">  • Connected but no internet: run `ipconfig /flushdns` and reconnect</w:t>
      </w:r>
    </w:p>
    <w:p>
      <w:r>
        <w:rPr>
          <w:sz w:val="22"/>
        </w:rPr>
        <w:t xml:space="preserve">  • Frequent disconnects: switch from Wi-Fi to wired Ethernet for stability</w:t>
      </w:r>
    </w:p>
    <w:p>
      <w:pPr>
        <w:pStyle w:val="Heading2"/>
      </w:pPr>
      <w:r>
        <w:rPr>
          <w:b w:val="on"/>
          <w:sz w:val="32"/>
        </w:rPr>
        <w:t>4. Key Contacts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Role</w:t>
            </w:r>
          </w:p>
        </w:tc>
        <w:tc>
          <w:p>
            <w:r>
              <w:rPr>
                <w:b w:val="on"/>
              </w:rPr>
              <w:t>Name</w:t>
            </w:r>
          </w:p>
        </w:tc>
        <w:tc>
          <w:p>
            <w:r>
              <w:rPr>
                <w:b w:val="on"/>
              </w:rPr>
              <w:t>Extension / Email</w:t>
            </w:r>
          </w:p>
        </w:tc>
      </w:tr>
      <w:tr>
        <w:tc>
          <w:p>
            <w:r>
              <w:t>HR Business Partner</w:t>
            </w:r>
          </w:p>
        </w:tc>
        <w:tc>
          <w:p>
            <w:r>
              <w:t>Zhang Wei</w:t>
            </w:r>
          </w:p>
        </w:tc>
        <w:tc>
          <w:p>
            <w:r>
              <w:t>x8888 / hr-bp@company.com</w:t>
            </w:r>
          </w:p>
        </w:tc>
      </w:tr>
      <w:tr>
        <w:tc>
          <w:p>
            <w:r>
              <w:t>IT Helpdesk</w:t>
            </w:r>
          </w:p>
        </w:tc>
        <w:tc>
          <w:p>
            <w:r>
              <w:t>N/A (ticket system)</w:t>
            </w:r>
          </w:p>
        </w:tc>
        <w:tc>
          <w:p>
            <w:r>
              <w:t>https://helpdesk.company.com</w:t>
            </w:r>
          </w:p>
        </w:tc>
      </w:tr>
      <w:tr>
        <w:tc>
          <w:p>
            <w:r>
              <w:t>Buddy</w:t>
            </w:r>
          </w:p>
        </w:tc>
        <w:tc>
          <w:p>
            <w:r>
              <w:t>Assigned via email</w:t>
            </w:r>
          </w:p>
        </w:tc>
        <w:tc>
          <w:p>
            <w:r>
              <w:t>Check your welcome email</w:t>
            </w:r>
          </w:p>
        </w:tc>
      </w:tr>
      <w:tr>
        <w:tc>
          <w:p>
            <w:r>
              <w:t>Office Manager</w:t>
            </w:r>
          </w:p>
        </w:tc>
        <w:tc>
          <w:p>
            <w:r>
              <w:t>Li Fang</w:t>
            </w:r>
          </w:p>
        </w:tc>
        <w:tc>
          <w:p>
            <w:r>
              <w:t>x8001 / office@company.com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2026-07-10T01:47:55Z</dcterms:created>
  <dc:creator>Apache POI</dc:creator>
</cp:coreProperties>
</file>