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仿宋" w:hAnsi="仿宋" w:eastAsia="仿宋" w:cs="仿宋"/>
          <w:b/>
          <w:bCs/>
          <w:sz w:val="30"/>
          <w:szCs w:val="30"/>
          <w:lang w:val="en-US" w:eastAsia="zh-CN"/>
        </w:rPr>
      </w:pPr>
      <w:r>
        <w:rPr>
          <w:rFonts w:hint="eastAsia" w:ascii="仿宋" w:hAnsi="仿宋" w:eastAsia="仿宋" w:cs="仿宋"/>
          <w:b/>
          <w:bCs/>
          <w:sz w:val="30"/>
          <w:szCs w:val="30"/>
          <w:lang w:val="en-US" w:eastAsia="zh-CN"/>
        </w:rPr>
        <w:t>建模步骤：</w:t>
      </w:r>
    </w:p>
    <w:p>
      <w:pPr>
        <w:numPr>
          <w:ilvl w:val="0"/>
          <w:numId w:val="1"/>
        </w:numP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构建一个200*200*0.1的长方体作为正平面。</w:t>
      </w:r>
      <w:r>
        <w:rPr>
          <w:rFonts w:hint="eastAsia" w:ascii="仿宋" w:hAnsi="仿宋" w:eastAsia="仿宋" w:cs="仿宋"/>
          <w:sz w:val="24"/>
          <w:szCs w:val="24"/>
          <w:lang w:val="en-US" w:eastAsia="zh-CN"/>
        </w:rPr>
        <w:drawing>
          <wp:inline distT="0" distB="0" distL="114300" distR="114300">
            <wp:extent cx="2096770" cy="2077085"/>
            <wp:effectExtent l="0" t="0" r="17780" b="18415"/>
            <wp:docPr id="1" name="图片 1" descr="2a6ae70dae3b2811d35b4512a6dcf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a6ae70dae3b2811d35b4512a6dcf94"/>
                    <pic:cNvPicPr>
                      <a:picLocks noChangeAspect="1"/>
                    </pic:cNvPicPr>
                  </pic:nvPicPr>
                  <pic:blipFill>
                    <a:blip r:embed="rId4"/>
                    <a:stretch>
                      <a:fillRect/>
                    </a:stretch>
                  </pic:blipFill>
                  <pic:spPr>
                    <a:xfrm>
                      <a:off x="0" y="0"/>
                      <a:ext cx="2096770" cy="2077085"/>
                    </a:xfrm>
                    <a:prstGeom prst="rect">
                      <a:avLst/>
                    </a:prstGeom>
                  </pic:spPr>
                </pic:pic>
              </a:graphicData>
            </a:graphic>
          </wp:inline>
        </w:drawing>
      </w:r>
    </w:p>
    <w:p>
      <w:pPr>
        <w:numPr>
          <w:ilvl w:val="0"/>
          <w:numId w:val="1"/>
        </w:numPr>
        <w:rPr>
          <w:rFonts w:hint="default" w:ascii="仿宋" w:hAnsi="仿宋" w:eastAsia="仿宋" w:cs="仿宋"/>
          <w:sz w:val="24"/>
          <w:szCs w:val="24"/>
          <w:lang w:val="en-US" w:eastAsia="zh-CN"/>
        </w:rPr>
      </w:pPr>
      <w:r>
        <w:rPr>
          <w:rFonts w:hint="eastAsia" w:ascii="仿宋" w:hAnsi="仿宋" w:eastAsia="仿宋" w:cs="仿宋"/>
          <w:sz w:val="24"/>
          <w:szCs w:val="24"/>
          <w:lang w:val="en-US" w:eastAsia="zh-CN"/>
        </w:rPr>
        <w:t>以正平面为基准面画草图并拉伸，作出水平面和侧平面。</w:t>
      </w:r>
    </w:p>
    <w:p>
      <w:pPr>
        <w:numPr>
          <w:numId w:val="0"/>
        </w:numPr>
        <w:rPr>
          <w:rFonts w:hint="default" w:ascii="仿宋" w:hAnsi="仿宋" w:eastAsia="仿宋" w:cs="仿宋"/>
          <w:sz w:val="24"/>
          <w:szCs w:val="24"/>
          <w:lang w:val="en-US" w:eastAsia="zh-CN"/>
        </w:rPr>
      </w:pPr>
    </w:p>
    <w:p>
      <w:pPr>
        <w:rPr>
          <w:rFonts w:hint="default"/>
          <w:lang w:val="en-US" w:eastAsia="zh-CN"/>
        </w:rPr>
      </w:pPr>
      <w:r>
        <w:rPr>
          <w:rFonts w:hint="default"/>
          <w:lang w:val="en-US" w:eastAsia="zh-CN"/>
        </w:rPr>
        <w:drawing>
          <wp:inline distT="0" distB="0" distL="114300" distR="114300">
            <wp:extent cx="1755775" cy="1631950"/>
            <wp:effectExtent l="0" t="0" r="15875" b="6350"/>
            <wp:docPr id="2" name="图片 2" descr="0a3a861a7f121ecd231a44076f43e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0a3a861a7f121ecd231a44076f43ea4"/>
                    <pic:cNvPicPr>
                      <a:picLocks noChangeAspect="1"/>
                    </pic:cNvPicPr>
                  </pic:nvPicPr>
                  <pic:blipFill>
                    <a:blip r:embed="rId5"/>
                    <a:stretch>
                      <a:fillRect/>
                    </a:stretch>
                  </pic:blipFill>
                  <pic:spPr>
                    <a:xfrm>
                      <a:off x="0" y="0"/>
                      <a:ext cx="1755775" cy="1631950"/>
                    </a:xfrm>
                    <a:prstGeom prst="rect">
                      <a:avLst/>
                    </a:prstGeom>
                  </pic:spPr>
                </pic:pic>
              </a:graphicData>
            </a:graphic>
          </wp:inline>
        </w:drawing>
      </w:r>
    </w:p>
    <w:p>
      <w:pPr>
        <w:numPr>
          <w:ilvl w:val="0"/>
          <w:numId w:val="1"/>
        </w:numPr>
        <w:ind w:left="0" w:leftChars="0" w:firstLine="0" w:firstLineChars="0"/>
        <w:rPr>
          <w:rFonts w:hint="default"/>
          <w:lang w:val="en-US" w:eastAsia="zh-CN"/>
        </w:rPr>
      </w:pPr>
      <w:r>
        <w:rPr>
          <w:rFonts w:hint="eastAsia"/>
          <w:lang w:val="en-US" w:eastAsia="zh-CN"/>
        </w:rPr>
        <w:t>分别在正平面和水平面画出题中图形。</w:t>
      </w:r>
      <w:r>
        <w:rPr>
          <w:rFonts w:hint="default"/>
          <w:lang w:val="en-US" w:eastAsia="zh-CN"/>
        </w:rPr>
        <w:drawing>
          <wp:inline distT="0" distB="0" distL="114300" distR="114300">
            <wp:extent cx="2949575" cy="2710180"/>
            <wp:effectExtent l="0" t="0" r="3175" b="13970"/>
            <wp:docPr id="3" name="图片 3" descr="7faff17b3801b78acfed47bc12c4b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faff17b3801b78acfed47bc12c4b24"/>
                    <pic:cNvPicPr>
                      <a:picLocks noChangeAspect="1"/>
                    </pic:cNvPicPr>
                  </pic:nvPicPr>
                  <pic:blipFill>
                    <a:blip r:embed="rId6"/>
                    <a:stretch>
                      <a:fillRect/>
                    </a:stretch>
                  </pic:blipFill>
                  <pic:spPr>
                    <a:xfrm>
                      <a:off x="0" y="0"/>
                      <a:ext cx="2949575" cy="2710180"/>
                    </a:xfrm>
                    <a:prstGeom prst="rect">
                      <a:avLst/>
                    </a:prstGeom>
                  </pic:spPr>
                </pic:pic>
              </a:graphicData>
            </a:graphic>
          </wp:inline>
        </w:drawing>
      </w:r>
    </w:p>
    <w:p>
      <w:pPr>
        <w:numPr>
          <w:ilvl w:val="0"/>
          <w:numId w:val="1"/>
        </w:numPr>
        <w:ind w:left="0" w:leftChars="0" w:firstLine="0" w:firstLineChars="0"/>
        <w:rPr>
          <w:rFonts w:hint="default"/>
          <w:lang w:val="en-US" w:eastAsia="zh-CN"/>
        </w:rPr>
      </w:pPr>
      <w:r>
        <w:rPr>
          <w:rFonts w:hint="eastAsia"/>
          <w:lang w:val="en-US" w:eastAsia="zh-CN"/>
        </w:rPr>
        <w:t>用3D草图作垂线，作出实际三角形。</w:t>
      </w:r>
      <w:r>
        <w:rPr>
          <w:rFonts w:hint="eastAsia"/>
          <w:lang w:val="en-US" w:eastAsia="zh-CN"/>
        </w:rPr>
        <w:drawing>
          <wp:inline distT="0" distB="0" distL="114300" distR="114300">
            <wp:extent cx="3108960" cy="2875280"/>
            <wp:effectExtent l="0" t="0" r="15240" b="1270"/>
            <wp:docPr id="4" name="图片 4" descr="ac1642e2f6322f42ae37ca23017c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c1642e2f6322f42ae37ca23017c521"/>
                    <pic:cNvPicPr>
                      <a:picLocks noChangeAspect="1"/>
                    </pic:cNvPicPr>
                  </pic:nvPicPr>
                  <pic:blipFill>
                    <a:blip r:embed="rId7"/>
                    <a:stretch>
                      <a:fillRect/>
                    </a:stretch>
                  </pic:blipFill>
                  <pic:spPr>
                    <a:xfrm>
                      <a:off x="0" y="0"/>
                      <a:ext cx="3108960" cy="2875280"/>
                    </a:xfrm>
                    <a:prstGeom prst="rect">
                      <a:avLst/>
                    </a:prstGeom>
                  </pic:spPr>
                </pic:pic>
              </a:graphicData>
            </a:graphic>
          </wp:inline>
        </w:drawing>
      </w:r>
    </w:p>
    <w:p>
      <w:pPr>
        <w:numPr>
          <w:ilvl w:val="0"/>
          <w:numId w:val="1"/>
        </w:numPr>
        <w:ind w:left="0" w:leftChars="0" w:firstLine="0" w:firstLineChars="0"/>
        <w:rPr>
          <w:rFonts w:hint="default"/>
          <w:lang w:val="en-US" w:eastAsia="zh-CN"/>
        </w:rPr>
      </w:pPr>
      <w:r>
        <w:rPr>
          <w:rFonts w:hint="default"/>
          <w:lang w:val="en-US" w:eastAsia="zh-CN"/>
        </w:rPr>
        <w:drawing>
          <wp:anchor distT="0" distB="0" distL="114935" distR="114935" simplePos="0" relativeHeight="251658240" behindDoc="0" locked="0" layoutInCell="1" allowOverlap="1">
            <wp:simplePos x="0" y="0"/>
            <wp:positionH relativeFrom="column">
              <wp:posOffset>88900</wp:posOffset>
            </wp:positionH>
            <wp:positionV relativeFrom="paragraph">
              <wp:posOffset>442595</wp:posOffset>
            </wp:positionV>
            <wp:extent cx="2364740" cy="2106295"/>
            <wp:effectExtent l="0" t="0" r="16510" b="8255"/>
            <wp:wrapTopAndBottom/>
            <wp:docPr id="5" name="图片 5" descr="90c6acc5cc79614dcd46f4e63f9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90c6acc5cc79614dcd46f4e63f90643"/>
                    <pic:cNvPicPr>
                      <a:picLocks noChangeAspect="1"/>
                    </pic:cNvPicPr>
                  </pic:nvPicPr>
                  <pic:blipFill>
                    <a:blip r:embed="rId8"/>
                    <a:stretch>
                      <a:fillRect/>
                    </a:stretch>
                  </pic:blipFill>
                  <pic:spPr>
                    <a:xfrm>
                      <a:off x="0" y="0"/>
                      <a:ext cx="2364740" cy="2106295"/>
                    </a:xfrm>
                    <a:prstGeom prst="rect">
                      <a:avLst/>
                    </a:prstGeom>
                  </pic:spPr>
                </pic:pic>
              </a:graphicData>
            </a:graphic>
          </wp:anchor>
        </w:drawing>
      </w:r>
      <w:r>
        <w:rPr>
          <w:rFonts w:hint="eastAsia"/>
          <w:lang w:val="en-US" w:eastAsia="zh-CN"/>
        </w:rPr>
        <w:t>以三角形为参考，插入基准面，并在基准面上作出该三角形并拉伸，结束后将基准面隐藏。</w:t>
      </w:r>
    </w:p>
    <w:p>
      <w:pPr>
        <w:numPr>
          <w:ilvl w:val="0"/>
          <w:numId w:val="1"/>
        </w:numPr>
        <w:ind w:left="0" w:leftChars="0" w:firstLine="0" w:firstLineChars="0"/>
        <w:rPr>
          <w:rFonts w:hint="default"/>
          <w:lang w:val="en-US" w:eastAsia="zh-CN"/>
        </w:rPr>
      </w:pPr>
      <w:r>
        <w:rPr>
          <w:rFonts w:hint="eastAsia"/>
          <w:lang w:val="en-US" w:eastAsia="zh-CN"/>
        </w:rPr>
        <w:t>用3D草图作出ab线段（这里不与之前一起做是为了设置不同线条颜色，一个草图只能</w:t>
      </w:r>
      <w:r>
        <w:rPr>
          <w:rFonts w:hint="eastAsia"/>
          <w:lang w:val="en-US" w:eastAsia="zh-CN"/>
        </w:rPr>
        <w:drawing>
          <wp:inline distT="0" distB="0" distL="114300" distR="114300">
            <wp:extent cx="2524125" cy="2065655"/>
            <wp:effectExtent l="0" t="0" r="9525" b="10795"/>
            <wp:docPr id="7" name="图片 7" descr="232b6a12ee1753d98179ff7887e68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32b6a12ee1753d98179ff7887e683c"/>
                    <pic:cNvPicPr>
                      <a:picLocks noChangeAspect="1"/>
                    </pic:cNvPicPr>
                  </pic:nvPicPr>
                  <pic:blipFill>
                    <a:blip r:embed="rId9"/>
                    <a:stretch>
                      <a:fillRect/>
                    </a:stretch>
                  </pic:blipFill>
                  <pic:spPr>
                    <a:xfrm>
                      <a:off x="0" y="0"/>
                      <a:ext cx="2524125" cy="2065655"/>
                    </a:xfrm>
                    <a:prstGeom prst="rect">
                      <a:avLst/>
                    </a:prstGeom>
                  </pic:spPr>
                </pic:pic>
              </a:graphicData>
            </a:graphic>
          </wp:inline>
        </w:drawing>
      </w:r>
      <w:r>
        <w:rPr>
          <w:rFonts w:hint="eastAsia"/>
          <w:lang w:val="en-US" w:eastAsia="zh-CN"/>
        </w:rPr>
        <w:t>设置一种颜色）。</w:t>
      </w:r>
    </w:p>
    <w:p>
      <w:pPr>
        <w:numPr>
          <w:ilvl w:val="0"/>
          <w:numId w:val="1"/>
        </w:numPr>
        <w:ind w:left="0" w:leftChars="0" w:firstLine="0" w:firstLineChars="0"/>
        <w:rPr>
          <w:rFonts w:hint="default"/>
          <w:lang w:val="en-US" w:eastAsia="zh-CN"/>
        </w:rPr>
      </w:pPr>
      <w:r>
        <w:rPr>
          <w:rFonts w:hint="eastAsia"/>
          <w:lang w:val="en-US" w:eastAsia="zh-CN"/>
        </w:rPr>
        <w:t>作出ab在正平面水平面的投影，并显示出一系列作图过程。</w:t>
      </w:r>
    </w:p>
    <w:p>
      <w:pPr>
        <w:numPr>
          <w:numId w:val="0"/>
        </w:numPr>
        <w:ind w:leftChars="0"/>
        <w:rPr>
          <w:rFonts w:hint="default"/>
          <w:lang w:val="en-US" w:eastAsia="zh-CN"/>
        </w:rPr>
      </w:pPr>
      <w:r>
        <w:rPr>
          <w:rFonts w:hint="default"/>
          <w:lang w:val="en-US" w:eastAsia="zh-CN"/>
        </w:rPr>
        <w:drawing>
          <wp:inline distT="0" distB="0" distL="114300" distR="114300">
            <wp:extent cx="2835275" cy="2123440"/>
            <wp:effectExtent l="0" t="0" r="3175" b="10160"/>
            <wp:docPr id="9" name="图片 9" descr="b6bf2391c0888fe94d00d828b28e5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b6bf2391c0888fe94d00d828b28e53d"/>
                    <pic:cNvPicPr>
                      <a:picLocks noChangeAspect="1"/>
                    </pic:cNvPicPr>
                  </pic:nvPicPr>
                  <pic:blipFill>
                    <a:blip r:embed="rId10"/>
                    <a:stretch>
                      <a:fillRect/>
                    </a:stretch>
                  </pic:blipFill>
                  <pic:spPr>
                    <a:xfrm>
                      <a:off x="0" y="0"/>
                      <a:ext cx="2835275" cy="2123440"/>
                    </a:xfrm>
                    <a:prstGeom prst="rect">
                      <a:avLst/>
                    </a:prstGeom>
                  </pic:spPr>
                </pic:pic>
              </a:graphicData>
            </a:graphic>
          </wp:inline>
        </w:drawing>
      </w:r>
    </w:p>
    <w:p>
      <w:pPr>
        <w:numPr>
          <w:ilvl w:val="0"/>
          <w:numId w:val="1"/>
        </w:numPr>
        <w:ind w:left="0" w:leftChars="0" w:firstLine="0" w:firstLineChars="0"/>
        <w:rPr>
          <w:rFonts w:hint="default"/>
          <w:lang w:val="en-US" w:eastAsia="zh-CN"/>
        </w:rPr>
      </w:pPr>
      <w:r>
        <w:rPr>
          <w:rFonts w:hint="eastAsia"/>
          <w:lang w:val="en-US" w:eastAsia="zh-CN"/>
        </w:rPr>
        <w:t>修改左侧特征和草图名称，便于理解。</w:t>
      </w:r>
    </w:p>
    <w:p>
      <w:pPr>
        <w:numPr>
          <w:numId w:val="0"/>
        </w:numPr>
        <w:ind w:leftChars="0"/>
        <w:rPr>
          <w:rFonts w:hint="default"/>
          <w:lang w:val="en-US" w:eastAsia="zh-CN"/>
        </w:rPr>
      </w:pPr>
      <w:r>
        <w:rPr>
          <w:rFonts w:hint="default"/>
          <w:lang w:val="en-US" w:eastAsia="zh-CN"/>
        </w:rPr>
        <w:drawing>
          <wp:inline distT="0" distB="0" distL="114300" distR="114300">
            <wp:extent cx="1950720" cy="2791460"/>
            <wp:effectExtent l="0" t="0" r="11430" b="8890"/>
            <wp:docPr id="11" name="图片 11" descr="6895e507f11de8a298419998954a08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6895e507f11de8a298419998954a08c"/>
                    <pic:cNvPicPr>
                      <a:picLocks noChangeAspect="1"/>
                    </pic:cNvPicPr>
                  </pic:nvPicPr>
                  <pic:blipFill>
                    <a:blip r:embed="rId11"/>
                    <a:stretch>
                      <a:fillRect/>
                    </a:stretch>
                  </pic:blipFill>
                  <pic:spPr>
                    <a:xfrm>
                      <a:off x="0" y="0"/>
                      <a:ext cx="1950720" cy="2791460"/>
                    </a:xfrm>
                    <a:prstGeom prst="rect">
                      <a:avLst/>
                    </a:prstGeom>
                  </pic:spPr>
                </pic:pic>
              </a:graphicData>
            </a:graphic>
          </wp:inline>
        </w:drawing>
      </w:r>
    </w:p>
    <w:p>
      <w:pPr>
        <w:numPr>
          <w:numId w:val="0"/>
        </w:numPr>
        <w:ind w:leftChars="0"/>
        <w:rPr>
          <w:rFonts w:hint="default"/>
          <w:lang w:val="en-US" w:eastAsia="zh-CN"/>
        </w:rPr>
      </w:pPr>
    </w:p>
    <w:p>
      <w:pPr>
        <w:numPr>
          <w:numId w:val="0"/>
        </w:numPr>
        <w:ind w:leftChars="0"/>
        <w:rPr>
          <w:rFonts w:hint="eastAsia"/>
          <w:lang w:val="en-US" w:eastAsia="zh-CN"/>
        </w:rPr>
      </w:pPr>
      <w:r>
        <w:rPr>
          <w:rFonts w:hint="eastAsia"/>
          <w:lang w:val="en-US" w:eastAsia="zh-CN"/>
        </w:rPr>
        <w:t>优点：</w:t>
      </w:r>
    </w:p>
    <w:p>
      <w:pPr>
        <w:numPr>
          <w:ilvl w:val="0"/>
          <w:numId w:val="2"/>
        </w:numPr>
        <w:ind w:leftChars="0"/>
        <w:rPr>
          <w:rFonts w:hint="eastAsia"/>
          <w:lang w:val="en-US" w:eastAsia="zh-CN"/>
        </w:rPr>
      </w:pPr>
      <w:r>
        <w:rPr>
          <w:rFonts w:hint="eastAsia"/>
          <w:lang w:val="en-US" w:eastAsia="zh-CN"/>
        </w:rPr>
        <w:t>建模较容易易批量制作。</w:t>
      </w:r>
    </w:p>
    <w:p>
      <w:pPr>
        <w:numPr>
          <w:ilvl w:val="0"/>
          <w:numId w:val="2"/>
        </w:numPr>
        <w:ind w:leftChars="0"/>
        <w:rPr>
          <w:rFonts w:hint="default"/>
          <w:lang w:val="en-US" w:eastAsia="zh-CN"/>
        </w:rPr>
      </w:pPr>
      <w:r>
        <w:rPr>
          <w:rFonts w:hint="eastAsia"/>
          <w:lang w:val="en-US" w:eastAsia="zh-CN"/>
        </w:rPr>
        <w:t>用拉伸实体更加清晰易懂。</w:t>
      </w:r>
    </w:p>
    <w:p>
      <w:pPr>
        <w:numPr>
          <w:ilvl w:val="0"/>
          <w:numId w:val="2"/>
        </w:numPr>
        <w:ind w:leftChars="0"/>
        <w:rPr>
          <w:rFonts w:hint="default"/>
          <w:lang w:val="en-US" w:eastAsia="zh-CN"/>
        </w:rPr>
      </w:pPr>
      <w:r>
        <w:rPr>
          <w:rFonts w:hint="eastAsia"/>
          <w:lang w:val="en-US" w:eastAsia="zh-CN"/>
        </w:rPr>
        <w:t>不同建模过程用不同草图和平面用不同颜色线段有利于师生分析作图步骤。</w:t>
      </w:r>
    </w:p>
    <w:p>
      <w:pPr>
        <w:numPr>
          <w:ilvl w:val="0"/>
          <w:numId w:val="2"/>
        </w:numPr>
        <w:ind w:leftChars="0"/>
        <w:rPr>
          <w:rFonts w:hint="default"/>
          <w:lang w:val="en-US" w:eastAsia="zh-CN"/>
        </w:rPr>
      </w:pPr>
      <w:r>
        <w:rPr>
          <w:rFonts w:hint="eastAsia"/>
          <w:lang w:val="en-US" w:eastAsia="zh-CN"/>
        </w:rPr>
        <w:t>先做正视图和俯视图再投影作出实际图，更加准确、简单。</w:t>
      </w:r>
    </w:p>
    <w:p>
      <w:pPr>
        <w:numPr>
          <w:ilvl w:val="0"/>
          <w:numId w:val="2"/>
        </w:numPr>
        <w:ind w:leftChars="0"/>
        <w:rPr>
          <w:rFonts w:hint="default"/>
          <w:lang w:val="en-US" w:eastAsia="zh-CN"/>
        </w:rPr>
      </w:pPr>
      <w:r>
        <w:rPr>
          <w:rFonts w:hint="eastAsia"/>
          <w:lang w:val="en-US" w:eastAsia="zh-CN"/>
        </w:rPr>
        <w:t>采用先作原图后作作图线段，更加清晰明确。</w:t>
      </w:r>
    </w:p>
    <w:p>
      <w:pPr>
        <w:numPr>
          <w:numId w:val="0"/>
        </w:numPr>
        <w:rPr>
          <w:rFonts w:hint="default"/>
          <w:lang w:val="en-US" w:eastAsia="zh-CN"/>
        </w:rPr>
      </w:pPr>
    </w:p>
    <w:p>
      <w:pPr>
        <w:numPr>
          <w:numId w:val="0"/>
        </w:numPr>
        <w:rPr>
          <w:rFonts w:hint="eastAsia"/>
          <w:lang w:val="en-US" w:eastAsia="zh-CN"/>
        </w:rPr>
      </w:pPr>
      <w:r>
        <w:rPr>
          <w:rFonts w:hint="eastAsia"/>
          <w:lang w:val="en-US" w:eastAsia="zh-CN"/>
        </w:rPr>
        <w:t>缺点：</w:t>
      </w:r>
    </w:p>
    <w:p>
      <w:pPr>
        <w:numPr>
          <w:ilvl w:val="0"/>
          <w:numId w:val="3"/>
        </w:numPr>
        <w:rPr>
          <w:rFonts w:hint="eastAsia"/>
          <w:lang w:val="en-US" w:eastAsia="zh-CN"/>
        </w:rPr>
      </w:pPr>
      <w:r>
        <w:rPr>
          <w:rFonts w:hint="eastAsia"/>
          <w:lang w:val="en-US" w:eastAsia="zh-CN"/>
        </w:rPr>
        <w:t>不适用于复杂题型。</w:t>
      </w:r>
    </w:p>
    <w:p>
      <w:pPr>
        <w:numPr>
          <w:ilvl w:val="0"/>
          <w:numId w:val="3"/>
        </w:numPr>
        <w:rPr>
          <w:rFonts w:hint="default"/>
          <w:lang w:val="en-US" w:eastAsia="zh-CN"/>
        </w:rPr>
      </w:pPr>
      <w:r>
        <w:rPr>
          <w:rFonts w:hint="eastAsia"/>
          <w:lang w:val="en-US" w:eastAsia="zh-CN"/>
        </w:rPr>
        <w:t>若设置不同颜色的话，需要与其他人一起商量，确定几种建模基础颜色。</w:t>
      </w:r>
    </w:p>
    <w:p>
      <w:pPr>
        <w:numPr>
          <w:ilvl w:val="0"/>
          <w:numId w:val="3"/>
        </w:numPr>
        <w:rPr>
          <w:rFonts w:hint="default"/>
          <w:lang w:val="en-US" w:eastAsia="zh-CN"/>
        </w:rPr>
      </w:pPr>
      <w:r>
        <w:rPr>
          <w:rFonts w:hint="eastAsia"/>
          <w:lang w:val="en-US" w:eastAsia="zh-CN"/>
        </w:rPr>
        <w:t>作图步骤还不够详细。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方正舒体">
    <w:panose1 w:val="02010601030101010101"/>
    <w:charset w:val="86"/>
    <w:family w:val="auto"/>
    <w:pitch w:val="default"/>
    <w:sig w:usb0="00000003"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D9D3C"/>
    <w:multiLevelType w:val="singleLevel"/>
    <w:tmpl w:val="041D9D3C"/>
    <w:lvl w:ilvl="0" w:tentative="0">
      <w:start w:val="1"/>
      <w:numFmt w:val="decimal"/>
      <w:suff w:val="nothing"/>
      <w:lvlText w:val="%1、"/>
      <w:lvlJc w:val="left"/>
    </w:lvl>
  </w:abstractNum>
  <w:abstractNum w:abstractNumId="1">
    <w:nsid w:val="5DD2F5D3"/>
    <w:multiLevelType w:val="singleLevel"/>
    <w:tmpl w:val="5DD2F5D3"/>
    <w:lvl w:ilvl="0" w:tentative="0">
      <w:start w:val="1"/>
      <w:numFmt w:val="decimal"/>
      <w:suff w:val="nothing"/>
      <w:lvlText w:val="%1、"/>
      <w:lvlJc w:val="left"/>
    </w:lvl>
  </w:abstractNum>
  <w:abstractNum w:abstractNumId="2">
    <w:nsid w:val="731F21C4"/>
    <w:multiLevelType w:val="singleLevel"/>
    <w:tmpl w:val="731F21C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3B5868"/>
    <w:rsid w:val="053B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2019-04-07T02:27:00Z</dcterms:created>
  <dc:creator>ԅ * 逝界✪╰＆</dc:creator>
  <cp:lastModifiedBy>ԅ * 逝界✪╰＆</cp:lastModifiedBy>
  <dcterms:modified xsi:type="dcterms:W3CDTF">2019-04-07T03:14:51Z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