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13"/>
        <w:tblpPr w:leftFromText="181" w:rightFromText="181" w:vertAnchor="page" w:horzAnchor="margin" w:tblpXSpec="center" w:tblpY="1"/>
        <w:tblW w:w="11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84"/>
        <w:gridCol w:w="566"/>
        <w:gridCol w:w="1134"/>
        <w:gridCol w:w="567"/>
        <w:gridCol w:w="5386"/>
        <w:gridCol w:w="3121"/>
        <w:gridCol w:w="33"/>
      </w:tblGrid>
      <w:tr w:rsidR="00BD60F6" w:rsidRPr="00BD60F6" w14:paraId="274904A7" w14:textId="77777777" w:rsidTr="00E66BC8">
        <w:trPr>
          <w:trHeight w:hRule="exact" w:val="1418"/>
        </w:trPr>
        <w:tc>
          <w:tcPr>
            <w:tcW w:w="851" w:type="dxa"/>
          </w:tcPr>
          <w:p w14:paraId="7529AE23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  <w:r w:rsidRPr="00BD60F6">
              <w:rPr>
                <w:rFonts w:asciiTheme="minorHAnsi" w:hAnsiTheme="minorHAnsi" w:cstheme="minorBidi"/>
                <w:noProof/>
                <w:sz w:val="22"/>
                <w:szCs w:val="22"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7463B688" wp14:editId="305E701A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B0A664E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7654" w:type="dxa"/>
            <w:gridSpan w:val="4"/>
          </w:tcPr>
          <w:p w14:paraId="3903A643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3152" w:type="dxa"/>
            <w:gridSpan w:val="2"/>
          </w:tcPr>
          <w:p w14:paraId="5C0E2FB4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BD60F6" w:rsidRPr="00BD60F6" w14:paraId="583BACD3" w14:textId="77777777" w:rsidTr="00E66BC8">
        <w:trPr>
          <w:trHeight w:hRule="exact" w:val="1985"/>
        </w:trPr>
        <w:tc>
          <w:tcPr>
            <w:tcW w:w="851" w:type="dxa"/>
          </w:tcPr>
          <w:p w14:paraId="3744429A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</w:pPr>
          </w:p>
          <w:p w14:paraId="50BBCFCE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</w:p>
          <w:p w14:paraId="50200513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</w:p>
          <w:p w14:paraId="776F91AD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</w:p>
          <w:p w14:paraId="0E3489A5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7938" w:type="dxa"/>
            <w:gridSpan w:val="5"/>
            <w:tcMar>
              <w:top w:w="85" w:type="dxa"/>
              <w:left w:w="0" w:type="dxa"/>
              <w:right w:w="0" w:type="dxa"/>
            </w:tcMar>
          </w:tcPr>
          <w:p w14:paraId="109132B8" w14:textId="77777777" w:rsidR="00BD60F6" w:rsidRPr="00253436" w:rsidRDefault="00BD60F6" w:rsidP="00BD60F6">
            <w:pPr>
              <w:widowControl w:val="0"/>
              <w:autoSpaceDE w:val="0"/>
              <w:autoSpaceDN w:val="0"/>
              <w:adjustRightInd w:val="0"/>
              <w:spacing w:line="288" w:lineRule="auto"/>
              <w:ind w:firstLine="0"/>
              <w:jc w:val="left"/>
              <w:textAlignment w:val="center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253436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2D538407" w14:textId="77777777" w:rsidR="00BD60F6" w:rsidRPr="00253436" w:rsidRDefault="00BD60F6" w:rsidP="00BD60F6">
            <w:pPr>
              <w:widowControl w:val="0"/>
              <w:autoSpaceDE w:val="0"/>
              <w:autoSpaceDN w:val="0"/>
              <w:adjustRightInd w:val="0"/>
              <w:spacing w:line="288" w:lineRule="auto"/>
              <w:ind w:firstLine="0"/>
              <w:jc w:val="left"/>
              <w:textAlignment w:val="center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253436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77FCC972" w14:textId="77777777" w:rsidR="00BD60F6" w:rsidRPr="00253436" w:rsidRDefault="00BD60F6" w:rsidP="00BD60F6">
            <w:pPr>
              <w:spacing w:line="276" w:lineRule="auto"/>
              <w:ind w:firstLine="0"/>
              <w:jc w:val="left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253436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media</w:t>
            </w:r>
          </w:p>
          <w:p w14:paraId="37C91080" w14:textId="77777777" w:rsidR="00BD60F6" w:rsidRPr="00253436" w:rsidRDefault="00BD60F6" w:rsidP="00BD60F6">
            <w:pPr>
              <w:spacing w:line="276" w:lineRule="auto"/>
              <w:ind w:firstLine="0"/>
              <w:jc w:val="left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253436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artes</w:t>
            </w:r>
          </w:p>
          <w:p w14:paraId="378AE288" w14:textId="77777777" w:rsidR="00BD60F6" w:rsidRPr="00253436" w:rsidRDefault="00BD60F6" w:rsidP="00BD60F6">
            <w:pPr>
              <w:spacing w:line="276" w:lineRule="auto"/>
              <w:ind w:firstLine="0"/>
              <w:jc w:val="left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253436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design</w:t>
            </w:r>
          </w:p>
          <w:p w14:paraId="662141B0" w14:textId="77777777" w:rsidR="00BD60F6" w:rsidRPr="00BD60F6" w:rsidRDefault="00BD60F6" w:rsidP="00BD60F6">
            <w:pPr>
              <w:spacing w:line="276" w:lineRule="auto"/>
              <w:ind w:firstLine="0"/>
              <w:jc w:val="left"/>
              <w:rPr>
                <w:rFonts w:ascii="Porto Sans Bold" w:hAnsi="Porto Sans Bold" w:cstheme="minorBidi"/>
                <w:sz w:val="16"/>
                <w:szCs w:val="16"/>
              </w:rPr>
            </w:pPr>
            <w:r w:rsidRPr="00BD60F6">
              <w:rPr>
                <w:rFonts w:ascii="Porto Sans Light" w:hAnsi="Porto Sans Light" w:cstheme="minorBidi"/>
                <w:sz w:val="16"/>
                <w:szCs w:val="16"/>
              </w:rPr>
              <w:t>POLITÉCNICO</w:t>
            </w:r>
          </w:p>
          <w:p w14:paraId="24E1E551" w14:textId="77777777" w:rsidR="00BD60F6" w:rsidRPr="00BD60F6" w:rsidRDefault="00BD60F6" w:rsidP="00BD60F6">
            <w:pPr>
              <w:spacing w:line="276" w:lineRule="auto"/>
              <w:ind w:firstLine="0"/>
              <w:jc w:val="left"/>
              <w:rPr>
                <w:rFonts w:ascii="Porto Sans Light" w:hAnsi="Porto Sans Light" w:cstheme="minorBidi"/>
                <w:sz w:val="16"/>
                <w:szCs w:val="16"/>
              </w:rPr>
            </w:pPr>
            <w:r w:rsidRPr="00BD60F6">
              <w:rPr>
                <w:rFonts w:ascii="Porto Sans Light" w:hAnsi="Porto Sans Light" w:cstheme="minorBidi"/>
                <w:sz w:val="16"/>
                <w:szCs w:val="16"/>
              </w:rPr>
              <w:t>DO PORTO</w:t>
            </w:r>
          </w:p>
          <w:p w14:paraId="092708E1" w14:textId="77777777" w:rsidR="00BD60F6" w:rsidRPr="00253436" w:rsidRDefault="00BD60F6" w:rsidP="00BD60F6">
            <w:pPr>
              <w:spacing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</w:tc>
        <w:tc>
          <w:tcPr>
            <w:tcW w:w="3152" w:type="dxa"/>
            <w:gridSpan w:val="2"/>
          </w:tcPr>
          <w:p w14:paraId="398C58E9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</w:tc>
      </w:tr>
      <w:tr w:rsidR="00BD60F6" w:rsidRPr="00BD60F6" w14:paraId="4DC1A37D" w14:textId="77777777" w:rsidTr="00E66BC8">
        <w:trPr>
          <w:gridAfter w:val="1"/>
          <w:wAfter w:w="30" w:type="dxa"/>
          <w:trHeight w:hRule="exact" w:val="170"/>
        </w:trPr>
        <w:tc>
          <w:tcPr>
            <w:tcW w:w="1701" w:type="dxa"/>
            <w:gridSpan w:val="3"/>
            <w:vMerge w:val="restart"/>
          </w:tcPr>
          <w:p w14:paraId="0461EDC0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  <w:p w14:paraId="3BEAA316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37F4FA5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361F3FD0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67DFE45A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3485014" w14:textId="77777777" w:rsidR="00BD60F6" w:rsidRPr="00253436" w:rsidRDefault="00BD60F6" w:rsidP="00BD60F6">
            <w:pPr>
              <w:spacing w:after="200" w:line="276" w:lineRule="auto"/>
              <w:ind w:firstLine="0"/>
              <w:jc w:val="right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Mar>
              <w:left w:w="0" w:type="dxa"/>
              <w:right w:w="0" w:type="dxa"/>
            </w:tcMar>
          </w:tcPr>
          <w:p w14:paraId="5834BAA6" w14:textId="78EC4221" w:rsidR="00BD60F6" w:rsidRPr="00E66BC8" w:rsidRDefault="001277C7" w:rsidP="007F08D6">
            <w:pPr>
              <w:tabs>
                <w:tab w:val="left" w:pos="946"/>
              </w:tabs>
              <w:spacing w:line="276" w:lineRule="auto"/>
              <w:ind w:firstLine="0"/>
              <w:jc w:val="left"/>
              <w:rPr>
                <w:rFonts w:ascii="Porto Sans Bold" w:hAnsi="Porto Sans Bold" w:cstheme="minorBidi"/>
                <w:sz w:val="80"/>
                <w:szCs w:val="80"/>
              </w:rPr>
            </w:pPr>
            <w:r>
              <w:rPr>
                <w:rFonts w:ascii="Porto Sans Bold" w:hAnsi="Porto Sans Bold" w:cstheme="minorBidi"/>
                <w:sz w:val="80"/>
                <w:szCs w:val="80"/>
              </w:rPr>
              <w:t>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79E952A9" w14:textId="77777777" w:rsidR="00BD60F6" w:rsidRPr="00E66BC8" w:rsidRDefault="00BD60F6" w:rsidP="007F08D6">
            <w:pPr>
              <w:spacing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</w:tc>
        <w:tc>
          <w:tcPr>
            <w:tcW w:w="8509" w:type="dxa"/>
            <w:gridSpan w:val="2"/>
          </w:tcPr>
          <w:p w14:paraId="07150DDE" w14:textId="77777777" w:rsidR="00BD60F6" w:rsidRPr="00E66BC8" w:rsidRDefault="00BD60F6" w:rsidP="007F08D6">
            <w:pPr>
              <w:spacing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</w:tc>
      </w:tr>
      <w:tr w:rsidR="00BD60F6" w:rsidRPr="00BD60F6" w14:paraId="2886B843" w14:textId="77777777" w:rsidTr="00E66BC8">
        <w:trPr>
          <w:gridAfter w:val="1"/>
          <w:wAfter w:w="33" w:type="dxa"/>
          <w:trHeight w:hRule="exact" w:val="1758"/>
        </w:trPr>
        <w:tc>
          <w:tcPr>
            <w:tcW w:w="1701" w:type="dxa"/>
            <w:gridSpan w:val="3"/>
            <w:vMerge/>
          </w:tcPr>
          <w:p w14:paraId="18A9C1D6" w14:textId="77777777" w:rsidR="00BD60F6" w:rsidRPr="00E66BC8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</w:tc>
        <w:tc>
          <w:tcPr>
            <w:tcW w:w="1134" w:type="dxa"/>
            <w:vMerge/>
            <w:tcMar>
              <w:left w:w="0" w:type="dxa"/>
              <w:right w:w="0" w:type="dxa"/>
            </w:tcMar>
          </w:tcPr>
          <w:p w14:paraId="437DF6E6" w14:textId="77777777" w:rsidR="00BD60F6" w:rsidRPr="00BD60F6" w:rsidRDefault="00BD60F6" w:rsidP="007F08D6">
            <w:pPr>
              <w:tabs>
                <w:tab w:val="left" w:pos="946"/>
              </w:tabs>
              <w:spacing w:line="276" w:lineRule="auto"/>
              <w:ind w:firstLine="0"/>
              <w:jc w:val="left"/>
              <w:rPr>
                <w:rFonts w:ascii="Porto Sans Bold" w:hAnsi="Porto Sans Bold" w:cs="PortoSans-Regular"/>
                <w:sz w:val="80"/>
                <w:szCs w:val="80"/>
              </w:rPr>
            </w:pPr>
          </w:p>
        </w:tc>
        <w:tc>
          <w:tcPr>
            <w:tcW w:w="5954" w:type="dxa"/>
            <w:gridSpan w:val="2"/>
            <w:tcMar>
              <w:top w:w="113" w:type="dxa"/>
              <w:left w:w="0" w:type="dxa"/>
              <w:right w:w="0" w:type="dxa"/>
            </w:tcMar>
          </w:tcPr>
          <w:p w14:paraId="5275AC52" w14:textId="0E465E21" w:rsidR="00BD60F6" w:rsidRPr="00BD60F6" w:rsidRDefault="0020263B" w:rsidP="007F08D6">
            <w:pPr>
              <w:spacing w:line="312" w:lineRule="auto"/>
              <w:ind w:firstLine="0"/>
              <w:jc w:val="left"/>
              <w:rPr>
                <w:rFonts w:ascii="Porto Sans Bold" w:hAnsi="Porto Sans Bold" w:cstheme="minorBidi"/>
                <w:sz w:val="15"/>
                <w:szCs w:val="15"/>
              </w:rPr>
            </w:pPr>
            <w:r>
              <w:rPr>
                <w:rFonts w:ascii="Porto Sans Bold" w:hAnsi="Porto Sans Bold" w:cstheme="minorBidi"/>
                <w:sz w:val="15"/>
                <w:szCs w:val="15"/>
              </w:rPr>
              <w:t>LICENCIATURA</w:t>
            </w:r>
            <w:r w:rsidR="009E7511">
              <w:rPr>
                <w:rFonts w:ascii="Porto Sans Bold" w:hAnsi="Porto Sans Bold" w:cstheme="minorBidi"/>
                <w:sz w:val="15"/>
                <w:szCs w:val="15"/>
              </w:rPr>
              <w:t xml:space="preserve"> </w:t>
            </w:r>
          </w:p>
          <w:p w14:paraId="0760ACAB" w14:textId="36BE562F" w:rsidR="00BD60F6" w:rsidRPr="00E17671" w:rsidRDefault="00E17671" w:rsidP="009E7511">
            <w:pPr>
              <w:spacing w:line="312" w:lineRule="auto"/>
              <w:ind w:firstLine="0"/>
              <w:jc w:val="left"/>
              <w:rPr>
                <w:rFonts w:ascii="Porto Sans Light" w:hAnsi="Porto Sans Light" w:cstheme="minorBidi"/>
                <w:sz w:val="15"/>
                <w:szCs w:val="15"/>
              </w:rPr>
            </w:pPr>
            <w:r>
              <w:rPr>
                <w:rFonts w:ascii="Porto Sans Light" w:hAnsi="Porto Sans Light" w:cstheme="minorBidi"/>
                <w:sz w:val="15"/>
                <w:szCs w:val="15"/>
              </w:rPr>
              <w:t>Tecnologia e Sistemas de Informação para a Web</w:t>
            </w:r>
          </w:p>
        </w:tc>
        <w:tc>
          <w:tcPr>
            <w:tcW w:w="3119" w:type="dxa"/>
          </w:tcPr>
          <w:p w14:paraId="22CCDEA9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</w:tc>
      </w:tr>
      <w:tr w:rsidR="00BD60F6" w:rsidRPr="00BD60F6" w14:paraId="1E4915F1" w14:textId="77777777" w:rsidTr="00E66BC8">
        <w:trPr>
          <w:gridAfter w:val="1"/>
          <w:wAfter w:w="33" w:type="dxa"/>
          <w:trHeight w:hRule="exact" w:val="3402"/>
        </w:trPr>
        <w:tc>
          <w:tcPr>
            <w:tcW w:w="1701" w:type="dxa"/>
            <w:gridSpan w:val="3"/>
            <w:vMerge w:val="restart"/>
            <w:tcMar>
              <w:left w:w="0" w:type="dxa"/>
              <w:right w:w="0" w:type="dxa"/>
            </w:tcMar>
          </w:tcPr>
          <w:p w14:paraId="5357A506" w14:textId="77777777" w:rsidR="00BD60F6" w:rsidRPr="0025343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</w:rPr>
            </w:pPr>
          </w:p>
        </w:tc>
        <w:tc>
          <w:tcPr>
            <w:tcW w:w="7088" w:type="dxa"/>
            <w:gridSpan w:val="3"/>
            <w:vMerge w:val="restart"/>
            <w:tcMar>
              <w:left w:w="0" w:type="dxa"/>
              <w:right w:w="0" w:type="dxa"/>
            </w:tcMar>
          </w:tcPr>
          <w:p w14:paraId="6462CA58" w14:textId="0DD0F47E" w:rsidR="00BD60F6" w:rsidRPr="00BD60F6" w:rsidRDefault="003769BF" w:rsidP="000D3CDC">
            <w:pPr>
              <w:widowControl w:val="0"/>
              <w:suppressAutoHyphens/>
              <w:autoSpaceDE w:val="0"/>
              <w:autoSpaceDN w:val="0"/>
              <w:adjustRightInd w:val="0"/>
              <w:spacing w:line="288" w:lineRule="auto"/>
              <w:ind w:firstLine="0"/>
              <w:jc w:val="left"/>
              <w:textAlignment w:val="center"/>
              <w:rPr>
                <w:rFonts w:ascii="Porto Serif" w:hAnsi="Porto Serif" w:cs="PortoSerif-Regular"/>
                <w:sz w:val="48"/>
                <w:szCs w:val="48"/>
              </w:rPr>
            </w:pPr>
            <w:proofErr w:type="spellStart"/>
            <w:r>
              <w:rPr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Brainiacs</w:t>
            </w:r>
            <w:proofErr w:type="spellEnd"/>
          </w:p>
          <w:p w14:paraId="3CF972C7" w14:textId="18C21D67" w:rsidR="00BD60F6" w:rsidRDefault="00E17671" w:rsidP="000D3CDC">
            <w:pPr>
              <w:widowControl w:val="0"/>
              <w:suppressAutoHyphens/>
              <w:autoSpaceDE w:val="0"/>
              <w:autoSpaceDN w:val="0"/>
              <w:adjustRightInd w:val="0"/>
              <w:spacing w:line="312" w:lineRule="auto"/>
              <w:ind w:firstLine="0"/>
              <w:jc w:val="left"/>
              <w:textAlignment w:val="center"/>
              <w:rPr>
                <w:rFonts w:eastAsiaTheme="minorEastAsia" w:cs="PortoSerif-Light"/>
                <w:color w:val="000000"/>
                <w:sz w:val="36"/>
                <w:szCs w:val="36"/>
              </w:rPr>
            </w:pPr>
            <w:r>
              <w:rPr>
                <w:rFonts w:eastAsiaTheme="minorEastAsia" w:cs="PortoSerif-Light"/>
                <w:color w:val="000000"/>
                <w:sz w:val="36"/>
                <w:szCs w:val="36"/>
              </w:rPr>
              <w:t>Beatriz da Silva Costa</w:t>
            </w:r>
          </w:p>
          <w:p w14:paraId="5098EA22" w14:textId="204C41A3" w:rsidR="003769BF" w:rsidRDefault="003769BF" w:rsidP="000D3CDC">
            <w:pPr>
              <w:widowControl w:val="0"/>
              <w:suppressAutoHyphens/>
              <w:autoSpaceDE w:val="0"/>
              <w:autoSpaceDN w:val="0"/>
              <w:adjustRightInd w:val="0"/>
              <w:spacing w:line="312" w:lineRule="auto"/>
              <w:ind w:firstLine="0"/>
              <w:jc w:val="left"/>
              <w:textAlignment w:val="center"/>
              <w:rPr>
                <w:rFonts w:eastAsiaTheme="minorEastAsia" w:cs="PortoSerif-Light"/>
                <w:color w:val="000000"/>
                <w:sz w:val="36"/>
                <w:szCs w:val="36"/>
              </w:rPr>
            </w:pPr>
            <w:r>
              <w:rPr>
                <w:rFonts w:eastAsiaTheme="minorEastAsia" w:cs="PortoSerif-Light"/>
                <w:color w:val="000000"/>
                <w:sz w:val="36"/>
                <w:szCs w:val="36"/>
              </w:rPr>
              <w:t>Isabella</w:t>
            </w:r>
            <w:r w:rsidR="00C13253">
              <w:rPr>
                <w:rFonts w:eastAsiaTheme="minorEastAsia" w:cs="PortoSerif-Light"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C13253">
              <w:rPr>
                <w:rFonts w:eastAsiaTheme="minorEastAsia" w:cs="PortoSerif-Light"/>
                <w:color w:val="000000"/>
                <w:sz w:val="36"/>
                <w:szCs w:val="36"/>
              </w:rPr>
              <w:t>Bertucci</w:t>
            </w:r>
            <w:proofErr w:type="spellEnd"/>
          </w:p>
          <w:p w14:paraId="1AE414CC" w14:textId="78447603" w:rsidR="00E17671" w:rsidRPr="00BD60F6" w:rsidRDefault="00E17671" w:rsidP="000D3CDC">
            <w:pPr>
              <w:widowControl w:val="0"/>
              <w:suppressAutoHyphens/>
              <w:autoSpaceDE w:val="0"/>
              <w:autoSpaceDN w:val="0"/>
              <w:adjustRightInd w:val="0"/>
              <w:spacing w:line="312" w:lineRule="auto"/>
              <w:ind w:firstLine="0"/>
              <w:jc w:val="left"/>
              <w:textAlignment w:val="center"/>
              <w:rPr>
                <w:rFonts w:eastAsiaTheme="minorEastAsia" w:cs="PortoSerif-Regular"/>
                <w:color w:val="000000"/>
                <w:sz w:val="48"/>
                <w:szCs w:val="48"/>
              </w:rPr>
            </w:pPr>
            <w:r>
              <w:rPr>
                <w:rFonts w:eastAsiaTheme="minorEastAsia" w:cs="PortoSerif-Light"/>
                <w:color w:val="000000"/>
                <w:sz w:val="36"/>
                <w:szCs w:val="36"/>
              </w:rPr>
              <w:t>Sérgio</w:t>
            </w:r>
            <w:r w:rsidR="00440343">
              <w:rPr>
                <w:rFonts w:eastAsiaTheme="minorEastAsia" w:cs="PortoSerif-Light"/>
                <w:color w:val="000000"/>
                <w:sz w:val="36"/>
                <w:szCs w:val="36"/>
              </w:rPr>
              <w:t xml:space="preserve"> Alexandre Moreira Alves</w:t>
            </w:r>
          </w:p>
          <w:p w14:paraId="48B509D8" w14:textId="77777777" w:rsidR="00BD60F6" w:rsidRPr="00BD60F6" w:rsidRDefault="00BD60F6" w:rsidP="00BD60F6">
            <w:pPr>
              <w:widowControl w:val="0"/>
              <w:suppressAutoHyphens/>
              <w:autoSpaceDE w:val="0"/>
              <w:autoSpaceDN w:val="0"/>
              <w:adjustRightInd w:val="0"/>
              <w:spacing w:line="720" w:lineRule="auto"/>
              <w:ind w:firstLine="0"/>
              <w:jc w:val="left"/>
              <w:textAlignment w:val="center"/>
              <w:rPr>
                <w:rFonts w:ascii="PortoSerif-Light" w:eastAsiaTheme="minorEastAsia" w:hAnsi="PortoSerif-Light" w:cs="PortoSerif-Light"/>
                <w:color w:val="000000"/>
                <w:sz w:val="36"/>
                <w:szCs w:val="36"/>
              </w:rPr>
            </w:pPr>
          </w:p>
          <w:p w14:paraId="64477D3B" w14:textId="3E20A8A6" w:rsidR="00BD60F6" w:rsidRPr="00BD60F6" w:rsidRDefault="003769BF" w:rsidP="00BD60F6">
            <w:pPr>
              <w:widowControl w:val="0"/>
              <w:autoSpaceDE w:val="0"/>
              <w:autoSpaceDN w:val="0"/>
              <w:adjustRightInd w:val="0"/>
              <w:spacing w:line="288" w:lineRule="auto"/>
              <w:ind w:left="17436" w:hanging="14459"/>
              <w:textAlignment w:val="center"/>
              <w:rPr>
                <w:rFonts w:ascii="PortoSans-Bold" w:eastAsiaTheme="minorEastAsia" w:hAnsi="PortoSans-Bold" w:cs="PortoSans-Bold"/>
                <w:b/>
                <w:bCs/>
                <w:caps/>
                <w:color w:val="000000"/>
              </w:rPr>
            </w:pPr>
            <w:r>
              <w:rPr>
                <w:rFonts w:ascii="Porto Sans Light" w:eastAsiaTheme="minorEastAsia" w:hAnsi="Porto Sans Light" w:cs="PortoSans-Light"/>
                <w:caps/>
                <w:color w:val="000000"/>
              </w:rPr>
              <w:t>03</w:t>
            </w:r>
            <w:r w:rsidR="00BD60F6" w:rsidRPr="00BD60F6">
              <w:rPr>
                <w:rFonts w:ascii="Porto Sans Light" w:eastAsiaTheme="minorEastAsia" w:hAnsi="Porto Sans Light" w:cs="PortoSans-Light"/>
                <w:caps/>
                <w:color w:val="000000"/>
              </w:rPr>
              <w:t>/</w:t>
            </w:r>
            <w:r>
              <w:rPr>
                <w:rFonts w:ascii="Porto Sans Bold" w:eastAsiaTheme="minorEastAsia" w:hAnsi="Porto Sans Bold" w:cs="PortoSans-Bold"/>
                <w:bCs/>
                <w:caps/>
                <w:color w:val="000000"/>
              </w:rPr>
              <w:t>2025</w:t>
            </w:r>
          </w:p>
          <w:p w14:paraId="259C3181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vMerge w:val="restart"/>
          </w:tcPr>
          <w:p w14:paraId="7423D902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</w:pPr>
          </w:p>
        </w:tc>
      </w:tr>
      <w:tr w:rsidR="00BD60F6" w:rsidRPr="00BD60F6" w14:paraId="2A3B38E9" w14:textId="77777777" w:rsidTr="00E66BC8">
        <w:trPr>
          <w:gridAfter w:val="1"/>
          <w:wAfter w:w="33" w:type="dxa"/>
          <w:trHeight w:val="1134"/>
        </w:trPr>
        <w:tc>
          <w:tcPr>
            <w:tcW w:w="1701" w:type="dxa"/>
            <w:gridSpan w:val="3"/>
            <w:vMerge/>
            <w:tcMar>
              <w:left w:w="0" w:type="dxa"/>
              <w:right w:w="0" w:type="dxa"/>
            </w:tcMar>
          </w:tcPr>
          <w:p w14:paraId="74DB8DE6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3"/>
            <w:vMerge/>
            <w:tcMar>
              <w:left w:w="0" w:type="dxa"/>
              <w:right w:w="0" w:type="dxa"/>
            </w:tcMar>
          </w:tcPr>
          <w:p w14:paraId="25DF981C" w14:textId="77777777" w:rsidR="00BD60F6" w:rsidRPr="00BD60F6" w:rsidRDefault="00BD60F6" w:rsidP="00BD60F6">
            <w:pPr>
              <w:widowControl w:val="0"/>
              <w:suppressAutoHyphens/>
              <w:autoSpaceDE w:val="0"/>
              <w:autoSpaceDN w:val="0"/>
              <w:adjustRightInd w:val="0"/>
              <w:spacing w:after="200" w:line="312" w:lineRule="auto"/>
              <w:ind w:firstLine="0"/>
              <w:jc w:val="left"/>
              <w:textAlignment w:val="center"/>
              <w:rPr>
                <w:rFonts w:ascii="PortoSerif-Regular" w:hAnsi="PortoSerif-Regular" w:cs="PortoSerif-Regular"/>
                <w:color w:val="000000"/>
                <w:spacing w:val="-5"/>
                <w:sz w:val="48"/>
                <w:szCs w:val="48"/>
              </w:rPr>
            </w:pPr>
          </w:p>
        </w:tc>
        <w:tc>
          <w:tcPr>
            <w:tcW w:w="3119" w:type="dxa"/>
            <w:vMerge/>
          </w:tcPr>
          <w:p w14:paraId="0DDB1EDA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  <w:lang w:val="en-US"/>
              </w:rPr>
            </w:pPr>
          </w:p>
        </w:tc>
      </w:tr>
      <w:tr w:rsidR="00BD60F6" w:rsidRPr="00BD60F6" w14:paraId="6E347E2F" w14:textId="77777777" w:rsidTr="00E66BC8">
        <w:trPr>
          <w:gridAfter w:val="1"/>
          <w:wAfter w:w="33" w:type="dxa"/>
          <w:trHeight w:val="497"/>
        </w:trPr>
        <w:tc>
          <w:tcPr>
            <w:tcW w:w="1701" w:type="dxa"/>
            <w:gridSpan w:val="3"/>
            <w:vMerge/>
            <w:tcMar>
              <w:left w:w="0" w:type="dxa"/>
              <w:right w:w="0" w:type="dxa"/>
            </w:tcMar>
          </w:tcPr>
          <w:p w14:paraId="3D030076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3"/>
            <w:vMerge/>
            <w:tcMar>
              <w:left w:w="0" w:type="dxa"/>
              <w:right w:w="0" w:type="dxa"/>
            </w:tcMar>
          </w:tcPr>
          <w:p w14:paraId="37358316" w14:textId="77777777" w:rsidR="00BD60F6" w:rsidRPr="00BD60F6" w:rsidRDefault="00BD60F6" w:rsidP="00BD60F6">
            <w:pPr>
              <w:widowControl w:val="0"/>
              <w:suppressAutoHyphens/>
              <w:autoSpaceDE w:val="0"/>
              <w:autoSpaceDN w:val="0"/>
              <w:adjustRightInd w:val="0"/>
              <w:spacing w:after="200" w:line="312" w:lineRule="auto"/>
              <w:ind w:firstLine="0"/>
              <w:jc w:val="left"/>
              <w:textAlignment w:val="center"/>
              <w:rPr>
                <w:rFonts w:ascii="PortoSerif-Regular" w:hAnsi="PortoSerif-Regular" w:cs="PortoSerif-Regular"/>
                <w:color w:val="000000"/>
                <w:spacing w:val="-5"/>
                <w:sz w:val="48"/>
                <w:szCs w:val="48"/>
              </w:rPr>
            </w:pPr>
          </w:p>
        </w:tc>
        <w:tc>
          <w:tcPr>
            <w:tcW w:w="3119" w:type="dxa"/>
            <w:vMerge/>
          </w:tcPr>
          <w:p w14:paraId="1AF2C321" w14:textId="77777777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="Cambria" w:hAnsi="Cambria" w:cs="Times New Roman"/>
                <w:noProof/>
                <w:sz w:val="22"/>
                <w:szCs w:val="22"/>
                <w:lang w:val="en-US"/>
              </w:rPr>
            </w:pPr>
          </w:p>
        </w:tc>
      </w:tr>
      <w:tr w:rsidR="00BD60F6" w:rsidRPr="00BD60F6" w14:paraId="350AA4DE" w14:textId="77777777" w:rsidTr="00E66BC8">
        <w:trPr>
          <w:gridAfter w:val="1"/>
          <w:wAfter w:w="30" w:type="dxa"/>
          <w:trHeight w:val="3686"/>
        </w:trPr>
        <w:tc>
          <w:tcPr>
            <w:tcW w:w="11911" w:type="dxa"/>
            <w:gridSpan w:val="7"/>
            <w:tcMar>
              <w:left w:w="0" w:type="dxa"/>
              <w:right w:w="0" w:type="dxa"/>
            </w:tcMar>
            <w:vAlign w:val="bottom"/>
          </w:tcPr>
          <w:p w14:paraId="6ED9CFED" w14:textId="7E10D8DE" w:rsidR="00BD60F6" w:rsidRPr="00BD60F6" w:rsidRDefault="00BD60F6" w:rsidP="00BD60F6">
            <w:pPr>
              <w:spacing w:after="200" w:line="276" w:lineRule="auto"/>
              <w:ind w:firstLine="0"/>
              <w:jc w:val="left"/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</w:pPr>
          </w:p>
        </w:tc>
      </w:tr>
    </w:tbl>
    <w:p w14:paraId="38D5A9E6" w14:textId="675CBEDF" w:rsidR="00466279" w:rsidRDefault="003628B2" w:rsidP="00BD60F6">
      <w:pPr>
        <w:ind w:firstLine="0"/>
        <w:sectPr w:rsidR="00466279" w:rsidSect="00EE21EF">
          <w:footerReference w:type="default" r:id="rId9"/>
          <w:pgSz w:w="11906" w:h="16838"/>
          <w:pgMar w:top="0" w:right="0" w:bottom="0" w:left="567" w:header="709" w:footer="709" w:gutter="0"/>
          <w:cols w:space="708"/>
          <w:titlePg/>
          <w:docGrid w:linePitch="360"/>
        </w:sectPr>
      </w:pPr>
      <w:r w:rsidRPr="00BD60F6">
        <w:rPr>
          <w:rFonts w:asciiTheme="minorHAnsi" w:hAnsiTheme="minorHAnsi" w:cstheme="minorBidi"/>
          <w:noProof/>
          <w:sz w:val="22"/>
          <w:szCs w:val="22"/>
          <w:lang w:eastAsia="pt-PT"/>
        </w:rPr>
        <w:drawing>
          <wp:anchor distT="0" distB="0" distL="114300" distR="114300" simplePos="0" relativeHeight="251660288" behindDoc="1" locked="0" layoutInCell="1" allowOverlap="1" wp14:anchorId="31FF501E" wp14:editId="680EA81C">
            <wp:simplePos x="0" y="0"/>
            <wp:positionH relativeFrom="leftMargin">
              <wp:posOffset>-38413</wp:posOffset>
            </wp:positionH>
            <wp:positionV relativeFrom="line">
              <wp:posOffset>-2943225</wp:posOffset>
            </wp:positionV>
            <wp:extent cx="4502150" cy="2743200"/>
            <wp:effectExtent l="0" t="0" r="0" b="0"/>
            <wp:wrapNone/>
            <wp:docPr id="15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D6687" w14:textId="77777777" w:rsidR="00253436" w:rsidRPr="00253436" w:rsidRDefault="00253436" w:rsidP="00E17671">
      <w:pPr>
        <w:ind w:firstLine="0"/>
        <w:jc w:val="center"/>
      </w:pPr>
      <w:r w:rsidRPr="00253436">
        <w:lastRenderedPageBreak/>
        <w:t>Politécnico do Porto</w:t>
      </w:r>
    </w:p>
    <w:p w14:paraId="02E2F9C0" w14:textId="77777777" w:rsidR="00253436" w:rsidRPr="00253436" w:rsidRDefault="00253436" w:rsidP="00253436">
      <w:pPr>
        <w:ind w:firstLine="0"/>
        <w:jc w:val="center"/>
      </w:pPr>
      <w:r w:rsidRPr="00253436">
        <w:t>Escola Superior de Media Artes e Design</w:t>
      </w:r>
    </w:p>
    <w:p w14:paraId="5893FC46" w14:textId="77777777" w:rsidR="00253436" w:rsidRPr="00253436" w:rsidRDefault="00253436" w:rsidP="00253436">
      <w:pPr>
        <w:ind w:firstLine="0"/>
        <w:jc w:val="center"/>
      </w:pPr>
    </w:p>
    <w:p w14:paraId="4041F07F" w14:textId="77777777" w:rsidR="00253436" w:rsidRPr="00253436" w:rsidRDefault="00253436" w:rsidP="00253436">
      <w:pPr>
        <w:ind w:firstLine="0"/>
        <w:jc w:val="center"/>
      </w:pPr>
    </w:p>
    <w:p w14:paraId="3CB40FE1" w14:textId="77777777" w:rsidR="00253436" w:rsidRPr="00253436" w:rsidRDefault="00253436" w:rsidP="00253436">
      <w:pPr>
        <w:ind w:firstLine="0"/>
        <w:jc w:val="center"/>
      </w:pPr>
    </w:p>
    <w:p w14:paraId="62D1F91D" w14:textId="77777777" w:rsidR="00253436" w:rsidRPr="00253436" w:rsidRDefault="00253436" w:rsidP="00253436">
      <w:pPr>
        <w:ind w:firstLine="0"/>
        <w:jc w:val="center"/>
      </w:pPr>
    </w:p>
    <w:p w14:paraId="2C4EA73A" w14:textId="77777777" w:rsidR="00253436" w:rsidRPr="00253436" w:rsidRDefault="00253436" w:rsidP="00253436">
      <w:pPr>
        <w:ind w:firstLine="0"/>
        <w:jc w:val="center"/>
      </w:pPr>
    </w:p>
    <w:p w14:paraId="60721FCE" w14:textId="77777777" w:rsidR="00253436" w:rsidRPr="00253436" w:rsidRDefault="00253436" w:rsidP="00253436">
      <w:pPr>
        <w:ind w:firstLine="0"/>
        <w:jc w:val="center"/>
      </w:pPr>
    </w:p>
    <w:p w14:paraId="153B0378" w14:textId="77777777" w:rsidR="00253436" w:rsidRPr="00253436" w:rsidRDefault="00253436" w:rsidP="00253436">
      <w:pPr>
        <w:ind w:firstLine="0"/>
        <w:jc w:val="center"/>
      </w:pPr>
    </w:p>
    <w:p w14:paraId="086CD0F3" w14:textId="14A03F03" w:rsidR="00E17671" w:rsidRDefault="00E17671" w:rsidP="0025343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Beatriz da Silva Costa | 40220458</w:t>
      </w:r>
    </w:p>
    <w:p w14:paraId="2D8D8051" w14:textId="60CFFB3F" w:rsidR="00E17671" w:rsidRDefault="003769BF" w:rsidP="0025343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Isabella</w:t>
      </w:r>
      <w:r w:rsidR="00C13253">
        <w:rPr>
          <w:sz w:val="28"/>
          <w:szCs w:val="28"/>
        </w:rPr>
        <w:t xml:space="preserve"> </w:t>
      </w:r>
      <w:proofErr w:type="spellStart"/>
      <w:r w:rsidR="00C13253">
        <w:rPr>
          <w:sz w:val="28"/>
          <w:szCs w:val="28"/>
        </w:rPr>
        <w:t>Bertucci</w:t>
      </w:r>
      <w:proofErr w:type="spellEnd"/>
      <w:r w:rsidR="00C13253">
        <w:rPr>
          <w:sz w:val="28"/>
          <w:szCs w:val="28"/>
        </w:rPr>
        <w:t xml:space="preserve"> </w:t>
      </w:r>
      <w:r w:rsidR="00C13253" w:rsidRPr="00E17671">
        <w:rPr>
          <w:sz w:val="28"/>
          <w:szCs w:val="28"/>
        </w:rPr>
        <w:t>|</w:t>
      </w:r>
      <w:r w:rsidR="00E17671">
        <w:rPr>
          <w:sz w:val="28"/>
          <w:szCs w:val="28"/>
        </w:rPr>
        <w:t xml:space="preserve"> </w:t>
      </w:r>
      <w:r w:rsidR="00440343" w:rsidRPr="00440343">
        <w:rPr>
          <w:sz w:val="28"/>
          <w:szCs w:val="28"/>
        </w:rPr>
        <w:t>40210081</w:t>
      </w:r>
    </w:p>
    <w:p w14:paraId="1400E013" w14:textId="05AD87D6" w:rsidR="00253436" w:rsidRPr="00253436" w:rsidRDefault="00E17671" w:rsidP="0025343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Sérgio</w:t>
      </w:r>
      <w:r w:rsidR="00440343">
        <w:rPr>
          <w:sz w:val="28"/>
          <w:szCs w:val="28"/>
        </w:rPr>
        <w:t xml:space="preserve"> Alexandre Moreira</w:t>
      </w:r>
      <w:r>
        <w:rPr>
          <w:sz w:val="28"/>
          <w:szCs w:val="28"/>
        </w:rPr>
        <w:t xml:space="preserve"> Alves | 40220400 </w:t>
      </w:r>
    </w:p>
    <w:p w14:paraId="00A0E557" w14:textId="77777777" w:rsidR="00253436" w:rsidRPr="00253436" w:rsidRDefault="00253436" w:rsidP="00253436">
      <w:pPr>
        <w:ind w:firstLine="0"/>
        <w:jc w:val="center"/>
        <w:rPr>
          <w:sz w:val="28"/>
          <w:szCs w:val="28"/>
        </w:rPr>
      </w:pPr>
    </w:p>
    <w:p w14:paraId="378AE311" w14:textId="65457A77" w:rsidR="00253436" w:rsidRPr="00253436" w:rsidRDefault="003769BF" w:rsidP="00253436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Brainiacs</w:t>
      </w:r>
      <w:proofErr w:type="spellEnd"/>
    </w:p>
    <w:p w14:paraId="6635E050" w14:textId="77777777" w:rsidR="00253436" w:rsidRPr="00253436" w:rsidRDefault="00253436" w:rsidP="00253436">
      <w:pPr>
        <w:ind w:firstLine="0"/>
        <w:jc w:val="center"/>
      </w:pPr>
    </w:p>
    <w:p w14:paraId="3BEB39E6" w14:textId="77777777" w:rsidR="00253436" w:rsidRPr="00253436" w:rsidRDefault="00253436" w:rsidP="00253436">
      <w:pPr>
        <w:ind w:firstLine="0"/>
        <w:jc w:val="center"/>
      </w:pPr>
    </w:p>
    <w:p w14:paraId="4A19086B" w14:textId="77777777" w:rsidR="00253436" w:rsidRPr="00253436" w:rsidRDefault="00253436" w:rsidP="00253436">
      <w:pPr>
        <w:ind w:firstLine="0"/>
        <w:jc w:val="center"/>
      </w:pPr>
    </w:p>
    <w:p w14:paraId="3D64BEDF" w14:textId="77777777" w:rsidR="00253436" w:rsidRPr="00253436" w:rsidRDefault="00253436" w:rsidP="00253436">
      <w:pPr>
        <w:ind w:firstLine="0"/>
        <w:jc w:val="center"/>
      </w:pPr>
    </w:p>
    <w:p w14:paraId="5CFB4E39" w14:textId="357825A3" w:rsidR="00253436" w:rsidRPr="00253436" w:rsidRDefault="00253436" w:rsidP="00253436">
      <w:pPr>
        <w:ind w:firstLine="0"/>
        <w:jc w:val="center"/>
        <w:rPr>
          <w:b/>
        </w:rPr>
      </w:pPr>
      <w:r w:rsidRPr="00253436">
        <w:rPr>
          <w:b/>
        </w:rPr>
        <w:t>Licenciatura em</w:t>
      </w:r>
      <w:r w:rsidR="00E17671">
        <w:rPr>
          <w:b/>
        </w:rPr>
        <w:t xml:space="preserve"> Tecnologias e Sistemas de Informação para a Web</w:t>
      </w:r>
    </w:p>
    <w:p w14:paraId="2FF4B90C" w14:textId="77777777" w:rsidR="00253436" w:rsidRPr="00253436" w:rsidRDefault="00253436" w:rsidP="00253436">
      <w:pPr>
        <w:ind w:firstLine="0"/>
        <w:jc w:val="center"/>
      </w:pPr>
    </w:p>
    <w:p w14:paraId="77A81AFB" w14:textId="67D6A387" w:rsidR="00253436" w:rsidRDefault="00C13253" w:rsidP="00253436">
      <w:pPr>
        <w:ind w:firstLine="0"/>
        <w:jc w:val="center"/>
      </w:pPr>
      <w:proofErr w:type="spellStart"/>
      <w:r w:rsidRPr="00C13253">
        <w:t>WebPI</w:t>
      </w:r>
      <w:proofErr w:type="spellEnd"/>
      <w:r w:rsidRPr="00C13253">
        <w:t xml:space="preserve"> - Projeto Interdisciplinar</w:t>
      </w:r>
    </w:p>
    <w:p w14:paraId="7DE4C248" w14:textId="77777777" w:rsidR="00C13253" w:rsidRPr="00253436" w:rsidRDefault="00C13253" w:rsidP="00253436">
      <w:pPr>
        <w:ind w:firstLine="0"/>
        <w:jc w:val="center"/>
      </w:pPr>
    </w:p>
    <w:p w14:paraId="071FFC48" w14:textId="0B4F9A1C" w:rsidR="00253436" w:rsidRPr="00253436" w:rsidRDefault="00253436" w:rsidP="00253436">
      <w:pPr>
        <w:ind w:firstLine="0"/>
        <w:jc w:val="center"/>
      </w:pPr>
      <w:r>
        <w:t>Docente</w:t>
      </w:r>
      <w:r w:rsidRPr="00253436">
        <w:t xml:space="preserve">: </w:t>
      </w:r>
      <w:proofErr w:type="spellStart"/>
      <w:r w:rsidRPr="00253436">
        <w:t>Prof.</w:t>
      </w:r>
      <w:r w:rsidR="00C13253">
        <w:t>Mário</w:t>
      </w:r>
      <w:proofErr w:type="spellEnd"/>
      <w:r w:rsidR="00C13253">
        <w:t xml:space="preserve"> Pinto, Prof. Ricardo Queirós, António Machado, Barbara Cleto, Horácio Tomé</w:t>
      </w:r>
    </w:p>
    <w:p w14:paraId="711E1B9D" w14:textId="77777777" w:rsidR="00253436" w:rsidRPr="00253436" w:rsidRDefault="00253436" w:rsidP="00253436">
      <w:pPr>
        <w:ind w:firstLine="0"/>
        <w:jc w:val="center"/>
      </w:pPr>
    </w:p>
    <w:p w14:paraId="2B163E7D" w14:textId="77777777" w:rsidR="00253436" w:rsidRPr="00253436" w:rsidRDefault="00253436" w:rsidP="00253436">
      <w:pPr>
        <w:ind w:firstLine="0"/>
        <w:jc w:val="center"/>
      </w:pPr>
    </w:p>
    <w:p w14:paraId="0F67FCFB" w14:textId="77777777" w:rsidR="00253436" w:rsidRPr="00253436" w:rsidRDefault="00253436" w:rsidP="00253436">
      <w:pPr>
        <w:ind w:firstLine="0"/>
        <w:jc w:val="center"/>
      </w:pPr>
    </w:p>
    <w:p w14:paraId="18DE990E" w14:textId="77777777" w:rsidR="00253436" w:rsidRPr="00253436" w:rsidRDefault="00253436" w:rsidP="00E17671">
      <w:pPr>
        <w:ind w:firstLine="0"/>
      </w:pPr>
    </w:p>
    <w:p w14:paraId="2EA27319" w14:textId="77777777" w:rsidR="00253436" w:rsidRPr="00253436" w:rsidRDefault="00253436" w:rsidP="00253436">
      <w:pPr>
        <w:ind w:firstLine="0"/>
        <w:jc w:val="center"/>
      </w:pPr>
    </w:p>
    <w:p w14:paraId="58BD9437" w14:textId="77777777" w:rsidR="00E17671" w:rsidRDefault="00E17671" w:rsidP="00CF3F99">
      <w:pPr>
        <w:ind w:firstLine="0"/>
        <w:jc w:val="center"/>
      </w:pPr>
    </w:p>
    <w:p w14:paraId="679CA1FE" w14:textId="0F330AAB" w:rsidR="00FC30E3" w:rsidRPr="00D2675B" w:rsidRDefault="00BF39CB" w:rsidP="00CF3F99">
      <w:pPr>
        <w:ind w:firstLine="0"/>
        <w:jc w:val="center"/>
      </w:pPr>
      <w:r w:rsidRPr="00BF39CB">
        <w:t xml:space="preserve">Vila do Conde, </w:t>
      </w:r>
      <w:r w:rsidR="00C13253">
        <w:t>março</w:t>
      </w:r>
      <w:r w:rsidR="00E17671">
        <w:t xml:space="preserve"> </w:t>
      </w:r>
      <w:r w:rsidRPr="00BF39CB">
        <w:t xml:space="preserve">de </w:t>
      </w:r>
      <w:r w:rsidR="00E17671">
        <w:t>202</w:t>
      </w:r>
      <w:r w:rsidR="00C13253">
        <w:t>5</w:t>
      </w:r>
    </w:p>
    <w:p w14:paraId="05449F5A" w14:textId="34A1E922" w:rsidR="00E17671" w:rsidRPr="00D2675B" w:rsidRDefault="008D0FCC" w:rsidP="00E17671">
      <w:pPr>
        <w:pStyle w:val="Ttulo"/>
      </w:pPr>
      <w:r w:rsidRPr="00D2675B">
        <w:lastRenderedPageBreak/>
        <w:t>SUMÁRIO</w:t>
      </w:r>
    </w:p>
    <w:p w14:paraId="452E1328" w14:textId="409E29A7" w:rsidR="00791101" w:rsidRDefault="009B718E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93752072" w:history="1">
        <w:r w:rsidR="00791101" w:rsidRPr="00C37413">
          <w:rPr>
            <w:rStyle w:val="Hiperligao"/>
            <w:noProof/>
          </w:rPr>
          <w:t>Introdução</w:t>
        </w:r>
        <w:r w:rsidR="00791101">
          <w:rPr>
            <w:noProof/>
            <w:webHidden/>
          </w:rPr>
          <w:tab/>
        </w:r>
        <w:r w:rsidR="00791101">
          <w:rPr>
            <w:noProof/>
            <w:webHidden/>
          </w:rPr>
          <w:fldChar w:fldCharType="begin"/>
        </w:r>
        <w:r w:rsidR="00791101">
          <w:rPr>
            <w:noProof/>
            <w:webHidden/>
          </w:rPr>
          <w:instrText xml:space="preserve"> PAGEREF _Toc193752072 \h </w:instrText>
        </w:r>
        <w:r w:rsidR="00791101">
          <w:rPr>
            <w:noProof/>
            <w:webHidden/>
          </w:rPr>
        </w:r>
        <w:r w:rsidR="00791101">
          <w:rPr>
            <w:noProof/>
            <w:webHidden/>
          </w:rPr>
          <w:fldChar w:fldCharType="separate"/>
        </w:r>
        <w:r w:rsidR="00791101">
          <w:rPr>
            <w:noProof/>
            <w:webHidden/>
          </w:rPr>
          <w:t>5</w:t>
        </w:r>
        <w:r w:rsidR="00791101">
          <w:rPr>
            <w:noProof/>
            <w:webHidden/>
          </w:rPr>
          <w:fldChar w:fldCharType="end"/>
        </w:r>
      </w:hyperlink>
    </w:p>
    <w:p w14:paraId="13A1B3C2" w14:textId="34D420F1" w:rsidR="00791101" w:rsidRDefault="00791101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hyperlink w:anchor="_Toc193752073" w:history="1">
        <w:r w:rsidRPr="00C37413">
          <w:rPr>
            <w:rStyle w:val="Hiperligao"/>
            <w:noProof/>
            <w:spacing w:val="-20"/>
          </w:rPr>
          <w:t>1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lang w:eastAsia="pt-PT"/>
            <w14:ligatures w14:val="standardContextual"/>
          </w:rPr>
          <w:tab/>
        </w:r>
        <w:r w:rsidRPr="00C37413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_Toc193752073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79E53B" w14:textId="6ED98C57" w:rsidR="00791101" w:rsidRDefault="00791101">
      <w:pPr>
        <w:pStyle w:val="ndice2"/>
        <w:tabs>
          <w:tab w:val="left" w:pos="1021"/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3752074" w:history="1">
        <w:r w:rsidRPr="00C37413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Pr="00C37413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_Toc193752074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5BD46A" w14:textId="22D817FE" w:rsidR="00791101" w:rsidRDefault="00791101">
      <w:pPr>
        <w:pStyle w:val="ndice3"/>
        <w:tabs>
          <w:tab w:val="left" w:pos="1338"/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3752075" w:history="1">
        <w:r w:rsidRPr="00C37413">
          <w:rPr>
            <w:rStyle w:val="Hiperligao"/>
            <w:bCs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Pr="00C37413">
          <w:rPr>
            <w:rStyle w:val="Hiperligao"/>
            <w:noProof/>
          </w:rPr>
          <w:t>Objetivos gerais (Projeto 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_Toc193752075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F0A107" w14:textId="20F86835" w:rsidR="00791101" w:rsidRDefault="00791101">
      <w:pPr>
        <w:pStyle w:val="ndice3"/>
        <w:tabs>
          <w:tab w:val="left" w:pos="1338"/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3752076" w:history="1">
        <w:r w:rsidRPr="00C37413">
          <w:rPr>
            <w:rStyle w:val="Hiperligao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Pr="00C37413">
          <w:rPr>
            <w:rStyle w:val="Hiperliga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_Toc193752076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5E5E10" w14:textId="60F48E8A" w:rsidR="00791101" w:rsidRDefault="00791101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hyperlink w:anchor="_Toc193752077" w:history="1">
        <w:r w:rsidRPr="00C37413">
          <w:rPr>
            <w:rStyle w:val="Hiperligao"/>
            <w:noProof/>
            <w:spacing w:val="-20"/>
          </w:rPr>
          <w:t>2</w:t>
        </w:r>
        <w:r>
          <w:rPr>
            <w:rFonts w:asciiTheme="minorHAnsi" w:eastAsiaTheme="minorEastAsia" w:hAnsiTheme="minorHAnsi" w:cstheme="minorBidi"/>
            <w:caps w:val="0"/>
            <w:noProof/>
            <w:kern w:val="2"/>
            <w:lang w:eastAsia="pt-PT"/>
            <w14:ligatures w14:val="standardContextual"/>
          </w:rPr>
          <w:tab/>
        </w:r>
        <w:r w:rsidRPr="00C37413">
          <w:rPr>
            <w:rStyle w:val="Hiperligao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_Toc193752077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4B6175" w14:textId="415F27FF" w:rsidR="00791101" w:rsidRDefault="00791101">
      <w:pPr>
        <w:pStyle w:val="ndice2"/>
        <w:tabs>
          <w:tab w:val="left" w:pos="1021"/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3752078" w:history="1">
        <w:r w:rsidRPr="00C37413">
          <w:rPr>
            <w:rStyle w:val="Hiperliga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Pr="00C37413">
          <w:rPr>
            <w:rStyle w:val="Hiperligao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_Toc193752078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E69096" w14:textId="41D5D8CF" w:rsidR="00791101" w:rsidRDefault="00791101">
      <w:pPr>
        <w:pStyle w:val="ndice2"/>
        <w:tabs>
          <w:tab w:val="left" w:pos="1021"/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3752079" w:history="1">
        <w:r w:rsidRPr="00C37413">
          <w:rPr>
            <w:rStyle w:val="Hiperliga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Pr="00C37413">
          <w:rPr>
            <w:rStyle w:val="Hiperligao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_Toc193752079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457E1E" w14:textId="1AAA8359" w:rsidR="00791101" w:rsidRDefault="00791101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hyperlink w:anchor="_Toc193752080" w:history="1">
        <w:r w:rsidRPr="00C37413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_Toc193752080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042483" w14:textId="56072966" w:rsidR="00791101" w:rsidRDefault="00791101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hyperlink w:anchor="_Toc193752081" w:history="1">
        <w:r w:rsidRPr="00C37413">
          <w:rPr>
            <w:rStyle w:val="Hiperligao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_Toc193752081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F9605F" w14:textId="67E31EB4" w:rsidR="00791101" w:rsidRDefault="00791101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kern w:val="2"/>
          <w:lang w:eastAsia="pt-PT"/>
          <w14:ligatures w14:val="standardContextual"/>
        </w:rPr>
      </w:pPr>
      <w:hyperlink w:anchor="_Toc193752082" w:history="1">
        <w:r w:rsidRPr="00C37413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_Toc193752082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F311DA" w14:textId="7BC56BBF" w:rsidR="00791101" w:rsidRDefault="00791101">
      <w:pPr>
        <w:pStyle w:val="ndice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3752083" w:history="1">
        <w:r w:rsidRPr="00C37413">
          <w:rPr>
            <w:rStyle w:val="Hiperligao"/>
            <w:noProof/>
          </w:rPr>
          <w:t>Anexo</w:t>
        </w:r>
        <w:r w:rsidRPr="00C37413">
          <w:rPr>
            <w:rStyle w:val="Hiperligao"/>
            <w:rFonts w:ascii="Calibri" w:hAnsi="Calibri" w:cs="Calibri"/>
            <w:noProof/>
          </w:rPr>
          <w:t> </w:t>
        </w:r>
        <w:r w:rsidRPr="00C37413">
          <w:rPr>
            <w:rStyle w:val="Hiperligao"/>
            <w:noProof/>
          </w:rPr>
          <w:t>A</w:t>
        </w:r>
        <w:r w:rsidRPr="00C37413">
          <w:rPr>
            <w:rStyle w:val="Hiperligao"/>
            <w:rFonts w:ascii="Calibri" w:hAnsi="Calibri" w:cs="Calibri"/>
            <w:noProof/>
          </w:rPr>
          <w:t> </w:t>
        </w:r>
        <w:r w:rsidRPr="00C37413">
          <w:rPr>
            <w:rStyle w:val="Hiperligao"/>
            <w:noProof/>
          </w:rPr>
          <w:t>–</w:t>
        </w:r>
        <w:r w:rsidRPr="00C37413">
          <w:rPr>
            <w:rStyle w:val="Hiperligao"/>
            <w:rFonts w:ascii="Calibri" w:hAnsi="Calibri" w:cs="Calibri"/>
            <w:noProof/>
          </w:rPr>
          <w:t> </w:t>
        </w:r>
        <w:r w:rsidRPr="00C37413">
          <w:rPr>
            <w:rStyle w:val="Hiperligao"/>
            <w:noProof/>
          </w:rPr>
          <w:t>[Designação</w:t>
        </w:r>
        <w:r w:rsidRPr="00C37413">
          <w:rPr>
            <w:rStyle w:val="Hiperligao"/>
            <w:rFonts w:ascii="Calibri" w:hAnsi="Calibri" w:cs="Calibri"/>
            <w:noProof/>
          </w:rPr>
          <w:t> </w:t>
        </w:r>
        <w:r w:rsidRPr="00C37413">
          <w:rPr>
            <w:rStyle w:val="Hiperligao"/>
            <w:noProof/>
          </w:rPr>
          <w:t>do</w:t>
        </w:r>
        <w:r w:rsidRPr="00C37413">
          <w:rPr>
            <w:rStyle w:val="Hiperligao"/>
            <w:rFonts w:ascii="Calibri" w:hAnsi="Calibri" w:cs="Calibri"/>
            <w:noProof/>
          </w:rPr>
          <w:t> </w:t>
        </w:r>
        <w:r w:rsidRPr="00C37413">
          <w:rPr>
            <w:rStyle w:val="Hiperligao"/>
            <w:noProof/>
          </w:rPr>
          <w:t>Anexo]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_Toc193752083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BB2E16" w14:textId="6B009D0D" w:rsidR="008D0FCC" w:rsidRPr="00D2675B" w:rsidRDefault="009B718E" w:rsidP="00AF22AE">
      <w:pPr>
        <w:ind w:firstLine="0"/>
      </w:pPr>
      <w:r>
        <w:fldChar w:fldCharType="end"/>
      </w:r>
    </w:p>
    <w:p w14:paraId="6DE409D6" w14:textId="77777777" w:rsidR="008D0FCC" w:rsidRPr="00D2675B" w:rsidRDefault="008D0FCC" w:rsidP="00AF22AE">
      <w:pPr>
        <w:ind w:firstLine="0"/>
      </w:pPr>
    </w:p>
    <w:p w14:paraId="605A3CB8" w14:textId="77777777" w:rsidR="008D0FCC" w:rsidRPr="00D2675B" w:rsidRDefault="008D0FCC" w:rsidP="00AF22AE">
      <w:pPr>
        <w:ind w:firstLine="0"/>
      </w:pPr>
    </w:p>
    <w:p w14:paraId="0AFD1F2B" w14:textId="6AF70763" w:rsidR="00A05C70" w:rsidRDefault="00A05C70">
      <w:pPr>
        <w:spacing w:after="200" w:line="276" w:lineRule="auto"/>
        <w:ind w:firstLine="0"/>
        <w:jc w:val="left"/>
      </w:pPr>
    </w:p>
    <w:p w14:paraId="7D1143EC" w14:textId="77777777" w:rsidR="00791101" w:rsidRDefault="00791101">
      <w:pPr>
        <w:spacing w:after="200" w:line="276" w:lineRule="auto"/>
        <w:ind w:firstLine="0"/>
        <w:jc w:val="left"/>
        <w:rPr>
          <w:b/>
        </w:rPr>
      </w:pPr>
      <w:bookmarkStart w:id="0" w:name="_Toc161826895"/>
      <w:bookmarkStart w:id="1" w:name="_Toc161828581"/>
      <w:r>
        <w:rPr>
          <w:b/>
        </w:rPr>
        <w:br w:type="page"/>
      </w:r>
    </w:p>
    <w:p w14:paraId="3042CD57" w14:textId="5431297B" w:rsidR="00DD042D" w:rsidRPr="00E17671" w:rsidRDefault="00073081" w:rsidP="00D21BB2">
      <w:pPr>
        <w:ind w:firstLine="0"/>
        <w:rPr>
          <w:b/>
        </w:rPr>
      </w:pPr>
      <w:r w:rsidRPr="00BC0BE8">
        <w:rPr>
          <w:b/>
        </w:rPr>
        <w:lastRenderedPageBreak/>
        <w:t>Lista de</w:t>
      </w:r>
      <w:r w:rsidR="004C2D0A" w:rsidRPr="00BC0BE8">
        <w:rPr>
          <w:b/>
        </w:rPr>
        <w:t xml:space="preserve"> </w:t>
      </w:r>
      <w:r w:rsidR="00DD042D" w:rsidRPr="00BC0BE8">
        <w:rPr>
          <w:b/>
        </w:rPr>
        <w:t>ilustrações</w:t>
      </w:r>
      <w:r w:rsidR="00E17671">
        <w:rPr>
          <w:b/>
        </w:rPr>
        <w:t xml:space="preserve"> </w:t>
      </w:r>
      <w:bookmarkEnd w:id="0"/>
      <w:bookmarkEnd w:id="1"/>
    </w:p>
    <w:p w14:paraId="595F3738" w14:textId="6539F3E2" w:rsidR="00DD042D" w:rsidRDefault="003769BF" w:rsidP="00D21BB2">
      <w:pPr>
        <w:ind w:firstLine="0"/>
      </w:pPr>
      <w:r>
        <w:fldChar w:fldCharType="begin"/>
      </w:r>
      <w:r>
        <w:instrText xml:space="preserve"> TOC \h \z \c "Figura" </w:instrText>
      </w:r>
      <w:r>
        <w:fldChar w:fldCharType="separate"/>
      </w:r>
      <w:r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67E18BC0" w14:textId="52BB3930" w:rsidR="007A0869" w:rsidRDefault="007A0869" w:rsidP="00D21BB2">
      <w:pPr>
        <w:ind w:firstLine="0"/>
      </w:pPr>
    </w:p>
    <w:p w14:paraId="738DCA9D" w14:textId="21A2E39F" w:rsidR="007A0869" w:rsidRDefault="007A0869" w:rsidP="00D21BB2">
      <w:pPr>
        <w:ind w:firstLine="0"/>
      </w:pPr>
    </w:p>
    <w:p w14:paraId="01030489" w14:textId="1A67B8B0" w:rsidR="00791101" w:rsidRDefault="00791101">
      <w:pPr>
        <w:spacing w:after="200" w:line="276" w:lineRule="auto"/>
        <w:ind w:firstLine="0"/>
        <w:jc w:val="left"/>
      </w:pPr>
      <w:r>
        <w:br w:type="page"/>
      </w:r>
    </w:p>
    <w:p w14:paraId="1824E679" w14:textId="3560FAE8" w:rsidR="007A0869" w:rsidRDefault="00791101" w:rsidP="00791101">
      <w:pPr>
        <w:pStyle w:val="Ttulo"/>
      </w:pPr>
      <w:r>
        <w:lastRenderedPageBreak/>
        <w:t>Lista de Siglas</w:t>
      </w:r>
    </w:p>
    <w:p w14:paraId="7403CE87" w14:textId="77777777" w:rsidR="00791101" w:rsidRDefault="00791101" w:rsidP="00791101">
      <w:pPr>
        <w:ind w:firstLine="0"/>
      </w:pPr>
    </w:p>
    <w:p w14:paraId="76F1D7DF" w14:textId="0582330C" w:rsidR="00791101" w:rsidRPr="00791101" w:rsidRDefault="00791101" w:rsidP="00791101">
      <w:pPr>
        <w:ind w:firstLine="0"/>
        <w:jc w:val="left"/>
      </w:pPr>
      <w:r w:rsidRPr="00791101">
        <w:rPr>
          <w:b/>
          <w:bCs/>
        </w:rPr>
        <w:t>HTML</w:t>
      </w:r>
      <w:r>
        <w:rPr>
          <w:b/>
          <w:bCs/>
        </w:rPr>
        <w:t xml:space="preserve"> – </w:t>
      </w:r>
      <w:proofErr w:type="spellStart"/>
      <w:r w:rsidRPr="00791101">
        <w:t>HyperText</w:t>
      </w:r>
      <w:proofErr w:type="spellEnd"/>
      <w:r w:rsidRPr="00791101">
        <w:t xml:space="preserve"> </w:t>
      </w:r>
      <w:proofErr w:type="spellStart"/>
      <w:r w:rsidRPr="00791101">
        <w:t>Markup</w:t>
      </w:r>
      <w:proofErr w:type="spellEnd"/>
      <w:r w:rsidRPr="00791101">
        <w:t xml:space="preserve"> </w:t>
      </w:r>
      <w:proofErr w:type="spellStart"/>
      <w:r w:rsidRPr="00791101">
        <w:t>Language</w:t>
      </w:r>
      <w:proofErr w:type="spellEnd"/>
    </w:p>
    <w:p w14:paraId="7C7C1586" w14:textId="063C7D5B" w:rsidR="00791101" w:rsidRDefault="00791101" w:rsidP="00791101">
      <w:pPr>
        <w:ind w:firstLine="0"/>
        <w:jc w:val="left"/>
      </w:pPr>
      <w:r>
        <w:t xml:space="preserve">CSS – </w:t>
      </w:r>
      <w:proofErr w:type="spellStart"/>
      <w:r>
        <w:t>wwew</w:t>
      </w:r>
      <w:proofErr w:type="spellEnd"/>
      <w:r>
        <w:t xml:space="preserve"> </w:t>
      </w:r>
    </w:p>
    <w:p w14:paraId="3ECBE26F" w14:textId="3EBA75FC" w:rsidR="00791101" w:rsidRPr="00791101" w:rsidRDefault="00791101" w:rsidP="00791101">
      <w:pPr>
        <w:ind w:firstLine="0"/>
        <w:jc w:val="left"/>
      </w:pPr>
      <w:r>
        <w:t xml:space="preserve">MVC – adasd </w:t>
      </w:r>
    </w:p>
    <w:p w14:paraId="667EF295" w14:textId="2F2D3770" w:rsidR="007A0869" w:rsidRDefault="007A0869" w:rsidP="00D21BB2">
      <w:pPr>
        <w:ind w:firstLine="0"/>
      </w:pPr>
    </w:p>
    <w:p w14:paraId="74B4A072" w14:textId="507C30AC" w:rsidR="007A0869" w:rsidRDefault="007A0869" w:rsidP="00D21BB2">
      <w:pPr>
        <w:ind w:firstLine="0"/>
      </w:pPr>
    </w:p>
    <w:p w14:paraId="476408AE" w14:textId="63ADDF03" w:rsidR="007A0869" w:rsidRDefault="007A0869" w:rsidP="00D21BB2">
      <w:pPr>
        <w:ind w:firstLine="0"/>
      </w:pPr>
    </w:p>
    <w:p w14:paraId="20517432" w14:textId="4AFBCA05" w:rsidR="007A0869" w:rsidRDefault="007A0869" w:rsidP="00D21BB2">
      <w:pPr>
        <w:ind w:firstLine="0"/>
      </w:pPr>
    </w:p>
    <w:p w14:paraId="38820E9D" w14:textId="70776CFB" w:rsidR="007A0869" w:rsidRDefault="007A0869" w:rsidP="00D21BB2">
      <w:pPr>
        <w:ind w:firstLine="0"/>
      </w:pPr>
    </w:p>
    <w:p w14:paraId="309CD21E" w14:textId="0B35A956" w:rsidR="007A0869" w:rsidRDefault="007A0869" w:rsidP="00D21BB2">
      <w:pPr>
        <w:ind w:firstLine="0"/>
      </w:pPr>
    </w:p>
    <w:p w14:paraId="24ADF2F4" w14:textId="404E42A6" w:rsidR="007A0869" w:rsidRDefault="007A0869" w:rsidP="00D21BB2">
      <w:pPr>
        <w:ind w:firstLine="0"/>
      </w:pPr>
    </w:p>
    <w:p w14:paraId="155FA323" w14:textId="11023E79" w:rsidR="007A0869" w:rsidRDefault="007A0869" w:rsidP="00D21BB2">
      <w:pPr>
        <w:ind w:firstLine="0"/>
      </w:pPr>
    </w:p>
    <w:p w14:paraId="1E2369BF" w14:textId="4F9C8A4B" w:rsidR="007A0869" w:rsidRDefault="007A0869" w:rsidP="00D21BB2">
      <w:pPr>
        <w:ind w:firstLine="0"/>
      </w:pPr>
    </w:p>
    <w:p w14:paraId="43724B25" w14:textId="12B99380" w:rsidR="007A0869" w:rsidRDefault="007A0869" w:rsidP="00D21BB2">
      <w:pPr>
        <w:ind w:firstLine="0"/>
      </w:pPr>
    </w:p>
    <w:p w14:paraId="745C4CCB" w14:textId="5B65FD2A" w:rsidR="007A0869" w:rsidRDefault="007A0869" w:rsidP="00D21BB2">
      <w:pPr>
        <w:ind w:firstLine="0"/>
      </w:pPr>
    </w:p>
    <w:p w14:paraId="72AE1955" w14:textId="1C0ED35C" w:rsidR="007A0869" w:rsidRDefault="007A0869" w:rsidP="00D21BB2">
      <w:pPr>
        <w:ind w:firstLine="0"/>
      </w:pPr>
    </w:p>
    <w:p w14:paraId="7A76E11E" w14:textId="79C3A792" w:rsidR="009D411A" w:rsidRDefault="009D411A">
      <w:pPr>
        <w:spacing w:after="200" w:line="276" w:lineRule="auto"/>
        <w:ind w:firstLine="0"/>
        <w:jc w:val="left"/>
        <w:sectPr w:rsidR="009D411A" w:rsidSect="0029126B">
          <w:footerReference w:type="default" r:id="rId11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14:paraId="3296A0E8" w14:textId="48646F8C" w:rsidR="00073081" w:rsidRPr="00E05575" w:rsidRDefault="00364CF6" w:rsidP="00141832">
      <w:pPr>
        <w:pStyle w:val="Ttulo"/>
        <w:outlineLvl w:val="0"/>
      </w:pPr>
      <w:bookmarkStart w:id="2" w:name="_Toc162346970"/>
      <w:bookmarkStart w:id="3" w:name="_Toc162365369"/>
      <w:bookmarkStart w:id="4" w:name="_Toc193752072"/>
      <w:r w:rsidRPr="00E05575">
        <w:lastRenderedPageBreak/>
        <w:t>Introdução</w:t>
      </w:r>
      <w:bookmarkEnd w:id="2"/>
      <w:bookmarkEnd w:id="3"/>
      <w:bookmarkEnd w:id="4"/>
    </w:p>
    <w:p w14:paraId="24002B47" w14:textId="77777777" w:rsidR="00413A08" w:rsidRDefault="00413A08" w:rsidP="00C80E4C"/>
    <w:p w14:paraId="4D71E3A9" w14:textId="3BC6C61D" w:rsidR="007F034D" w:rsidRPr="007F034D" w:rsidRDefault="007F034D" w:rsidP="007F034D">
      <w:r w:rsidRPr="007F034D">
        <w:t xml:space="preserve">No âmbito do projeto interdisciplinar do </w:t>
      </w:r>
      <w:r w:rsidR="00AD7DFD">
        <w:t>segundo</w:t>
      </w:r>
      <w:r w:rsidRPr="007F034D">
        <w:t xml:space="preserve"> semestre do </w:t>
      </w:r>
      <w:r w:rsidR="00AD7DFD">
        <w:t>primeiro</w:t>
      </w:r>
      <w:r w:rsidRPr="007F034D">
        <w:t xml:space="preserve"> ano da Licenciatura em Tecnologias e Sistemas de Informação para a Web, </w:t>
      </w:r>
      <w:r w:rsidR="00AD7DFD">
        <w:t>onde estão incluídas as unidades curriculares de Conceção e Produção Multimédia, Programação Orientada a Objetos e Projeto I</w:t>
      </w:r>
      <w:r w:rsidRPr="007F034D">
        <w:t>, foi proposto o desenvolvimento de um trabalho em grupo. Este projeto tem como principal objetivo aprofundar os conhecimentos adquiridos durante as aulas e aplicá-los de forma prática no processo de conceção e desenvolvimento de</w:t>
      </w:r>
      <w:r w:rsidR="00AD7DFD">
        <w:t xml:space="preserve"> uma aplicação web, onde irá ser abordados temas de como foi organizado o projeto, a divisão das tarefas, desenvolvimento de vídeo, desenvolvimento de </w:t>
      </w:r>
      <w:proofErr w:type="spellStart"/>
      <w:r w:rsidR="00AD7DFD">
        <w:t>front-end</w:t>
      </w:r>
      <w:proofErr w:type="spellEnd"/>
      <w:r w:rsidR="00AD7DFD">
        <w:t xml:space="preserve"> e de </w:t>
      </w:r>
      <w:proofErr w:type="spellStart"/>
      <w:r w:rsidR="00AD7DFD">
        <w:t>back-end</w:t>
      </w:r>
      <w:proofErr w:type="spellEnd"/>
      <w:r w:rsidRPr="007F034D">
        <w:t>.</w:t>
      </w:r>
    </w:p>
    <w:p w14:paraId="253798FF" w14:textId="34BDBD61" w:rsidR="007F034D" w:rsidRPr="007F034D" w:rsidRDefault="007F034D" w:rsidP="001023B6">
      <w:r w:rsidRPr="007F034D">
        <w:t>A temática do projeto</w:t>
      </w:r>
      <w:r w:rsidR="001023B6">
        <w:t xml:space="preserve"> foi </w:t>
      </w:r>
      <w:r w:rsidR="00AD7DFD">
        <w:t xml:space="preserve">escolhida entre </w:t>
      </w:r>
      <w:r w:rsidR="001023B6">
        <w:t xml:space="preserve">um dos </w:t>
      </w:r>
      <w:r w:rsidR="00AD7DFD">
        <w:t>três temas fornecidos pelos professores</w:t>
      </w:r>
      <w:r w:rsidR="001023B6">
        <w:t>, sendo este o tema número dois “</w:t>
      </w:r>
      <w:r w:rsidR="001C5BA6">
        <w:t>Recomendador inteligente de explicadores</w:t>
      </w:r>
      <w:r w:rsidR="001C5BA6">
        <w:t xml:space="preserve"> - </w:t>
      </w:r>
      <w:r w:rsidR="001023B6">
        <w:t xml:space="preserve">uma aplicação </w:t>
      </w:r>
      <w:r w:rsidR="001C5BA6">
        <w:t>w</w:t>
      </w:r>
      <w:r w:rsidR="001023B6">
        <w:t>eb que</w:t>
      </w:r>
      <w:r w:rsidR="001023B6">
        <w:t xml:space="preserve"> </w:t>
      </w:r>
      <w:r w:rsidR="001023B6">
        <w:t>conecta alunos a explicadores</w:t>
      </w:r>
      <w:r w:rsidR="001023B6">
        <w:t xml:space="preserve">”. </w:t>
      </w:r>
    </w:p>
    <w:p w14:paraId="270E5A44" w14:textId="06E77D6E" w:rsidR="00073081" w:rsidRDefault="007F034D" w:rsidP="007F034D">
      <w:r w:rsidRPr="007F034D">
        <w:t>O presente relatório apresenta de forma detalhada os elementos centrais do projeto, incluindo</w:t>
      </w:r>
      <w:r w:rsidR="001023B6">
        <w:t xml:space="preserve"> a apresentação do conceito, enquadramento, requisitos, planeamento, cronograma inicial do projeto, conceito de teaser promocional e todo o percurso de desenvolvimento do projeto.</w:t>
      </w:r>
      <w:r w:rsidRPr="007F034D">
        <w:t xml:space="preserve"> Este trabalho visa consolidar os conteúdos teóricos e práticos explorados ao longo das aulas, promovendo o desenvolvimento de competências técnicas essenciais.</w:t>
      </w:r>
    </w:p>
    <w:p w14:paraId="7F0DF3A8" w14:textId="77777777" w:rsidR="007F034D" w:rsidRDefault="007F034D" w:rsidP="007F034D"/>
    <w:p w14:paraId="60AEDBEF" w14:textId="4C877259" w:rsidR="000672BF" w:rsidRDefault="000672BF" w:rsidP="00C80E4C"/>
    <w:p w14:paraId="033AA7F6" w14:textId="2FE25AC6" w:rsidR="000672BF" w:rsidRDefault="000672BF" w:rsidP="00C80E4C"/>
    <w:p w14:paraId="19C124D1" w14:textId="3B78F726" w:rsidR="000672BF" w:rsidRDefault="000672BF" w:rsidP="00C80E4C"/>
    <w:p w14:paraId="2AAE412D" w14:textId="5801A605" w:rsidR="000672BF" w:rsidRDefault="000672BF" w:rsidP="00C80E4C"/>
    <w:p w14:paraId="524AF48B" w14:textId="7D5CE4C1" w:rsidR="000672BF" w:rsidRDefault="000672BF" w:rsidP="00C80E4C"/>
    <w:p w14:paraId="0B41506B" w14:textId="1334B737" w:rsidR="000672BF" w:rsidRDefault="000672BF" w:rsidP="00C80E4C"/>
    <w:p w14:paraId="68656C74" w14:textId="70386331" w:rsidR="000672BF" w:rsidRDefault="000672BF" w:rsidP="00C80E4C"/>
    <w:p w14:paraId="3E42402B" w14:textId="3A5CBA43" w:rsidR="000672BF" w:rsidRDefault="000672BF" w:rsidP="00C80E4C"/>
    <w:p w14:paraId="126281B9" w14:textId="4015652F" w:rsidR="000672BF" w:rsidRDefault="000672BF" w:rsidP="00C80E4C"/>
    <w:p w14:paraId="29D3FE85" w14:textId="77777777" w:rsidR="000672BF" w:rsidRPr="00D2675B" w:rsidRDefault="000672BF" w:rsidP="001023B6">
      <w:pPr>
        <w:ind w:firstLine="0"/>
      </w:pPr>
    </w:p>
    <w:p w14:paraId="28B096D0" w14:textId="0ADC5F26" w:rsidR="009B718E" w:rsidRDefault="00323365" w:rsidP="003769BF">
      <w:bookmarkStart w:id="5" w:name="_Toc161828582"/>
      <w:r>
        <w:br w:type="page"/>
      </w:r>
      <w:bookmarkEnd w:id="5"/>
    </w:p>
    <w:p w14:paraId="43165FE7" w14:textId="5472FCF1" w:rsidR="001023B6" w:rsidRDefault="00FB744F" w:rsidP="001023B6">
      <w:pPr>
        <w:pStyle w:val="Ttulo1"/>
      </w:pPr>
      <w:bookmarkStart w:id="6" w:name="_Toc193752073"/>
      <w:r>
        <w:lastRenderedPageBreak/>
        <w:t>Enquadramento</w:t>
      </w:r>
      <w:bookmarkEnd w:id="6"/>
    </w:p>
    <w:p w14:paraId="1B5D786A" w14:textId="77777777" w:rsidR="001023B6" w:rsidRDefault="001023B6" w:rsidP="001023B6"/>
    <w:p w14:paraId="3C37657B" w14:textId="70DC1F8C" w:rsidR="001023B6" w:rsidRDefault="001023B6" w:rsidP="001023B6">
      <w:r>
        <w:t xml:space="preserve">O presente projeto tem como finalidade o desenvolvimento de uma aplicação web cujo principal objetivo consiste em facilitar uma conexão entre alunos e explicadores. Através desta aplicação, pretende-se disponibilizar um sistema intuitivo, funcional e eficiente que permita a pesquisa, seleção e marcação de sessões de explicação de uma forma simples, acessível e com alguma gamificação durante o processo. </w:t>
      </w:r>
    </w:p>
    <w:p w14:paraId="0DD71DCD" w14:textId="76228CF6" w:rsidR="00643D5E" w:rsidRDefault="001023B6" w:rsidP="00815826">
      <w:r>
        <w:t xml:space="preserve">A aplicação será concebida para atuar como intermediária entre dois grupos de utilizadores: por um lado, os alunos necessitam de apoio em disciplinas ou em tópicos específicos, e por outro, os explicadores que oferecem serviços de ensino em diversas áreas de conhecimento. Neste sentido, a aplicação procura responder às necessidades crescentes de personalização e flexibilidade no apoio ao estudo, promovendo a criação de uma comunidade de aprendizagem colaborativa e dinâmica. </w:t>
      </w:r>
    </w:p>
    <w:p w14:paraId="19CC04E4" w14:textId="77777777" w:rsidR="00815826" w:rsidRDefault="00815826" w:rsidP="00815826"/>
    <w:p w14:paraId="6528B597" w14:textId="1E0CA24E" w:rsidR="00A80331" w:rsidRPr="00A80331" w:rsidRDefault="00440343" w:rsidP="00955681">
      <w:pPr>
        <w:pStyle w:val="Ttulo2"/>
      </w:pPr>
      <w:bookmarkStart w:id="7" w:name="_Toc193752074"/>
      <w:r>
        <w:t>Objetivos</w:t>
      </w:r>
      <w:bookmarkEnd w:id="7"/>
    </w:p>
    <w:p w14:paraId="7ADFD716" w14:textId="77777777" w:rsidR="00FB744F" w:rsidRDefault="00FB744F" w:rsidP="00433F03"/>
    <w:p w14:paraId="1FB8D543" w14:textId="77777777" w:rsidR="00B030CB" w:rsidRDefault="00B030CB" w:rsidP="00433F03">
      <w:r>
        <w:t xml:space="preserve">Com o intuito de garantir uma maior organização e clareza na definição do rumo a seguir ao longo do desenvolvimento deste projeto, optou-se por estruturar os objetivos em duas categorias distintas: objetivos gerais e objetivos específicos. </w:t>
      </w:r>
    </w:p>
    <w:p w14:paraId="07AC0EB3" w14:textId="6205AE39" w:rsidR="00D05BFE" w:rsidRDefault="00B030CB" w:rsidP="00433F03">
      <w:r>
        <w:t>Os objetivos gerais dizem respeito à visão global do projeto, refletindo a sua finalidade central e os principa</w:t>
      </w:r>
      <w:r w:rsidR="00D05BFE">
        <w:t>is resultados a alcançar</w:t>
      </w:r>
      <w:r w:rsidR="000F314B">
        <w:t>, estando estes representados pela unidade curricular de Projeto I</w:t>
      </w:r>
      <w:r w:rsidR="00D05BFE">
        <w:t xml:space="preserve">. </w:t>
      </w:r>
    </w:p>
    <w:p w14:paraId="74FDD90D" w14:textId="50383849" w:rsidR="00D05BFE" w:rsidRDefault="00D05BFE" w:rsidP="00433F03">
      <w:r>
        <w:t>Já os objetivos específicos foram delineados com base nos requisitos e orientações das diferentes unidades curriculares</w:t>
      </w:r>
      <w:r w:rsidR="000F314B">
        <w:t xml:space="preserve"> mais específicas envolvidas</w:t>
      </w:r>
      <w:r>
        <w:t xml:space="preserve">, permitindo uma abordagem mais direcionada e alinhada com as competências e aprendizagens previstas em cada uma delas. </w:t>
      </w:r>
    </w:p>
    <w:p w14:paraId="7B202678" w14:textId="77777777" w:rsidR="000F314B" w:rsidRDefault="00D05BFE" w:rsidP="000F314B">
      <w:r>
        <w:t xml:space="preserve">Esta distinção permite não só uma melhor planificação das tarefas e fases do projeto, como também assegura uma articulação eficaz entre os propósitos académicos e as metas práticas a desenvolver. </w:t>
      </w:r>
    </w:p>
    <w:p w14:paraId="1E0CB380" w14:textId="77777777" w:rsidR="000F314B" w:rsidRDefault="000F314B" w:rsidP="000F314B"/>
    <w:p w14:paraId="68051CD6" w14:textId="65BBBC64" w:rsidR="000F314B" w:rsidRDefault="000F314B" w:rsidP="000F314B">
      <w:pPr>
        <w:pStyle w:val="Ttulo3"/>
        <w:rPr>
          <w:bCs/>
        </w:rPr>
      </w:pPr>
      <w:bookmarkStart w:id="8" w:name="_Toc193752075"/>
      <w:r>
        <w:lastRenderedPageBreak/>
        <w:t>Objetivos gerais (Projeto I)</w:t>
      </w:r>
      <w:bookmarkEnd w:id="8"/>
      <w:r w:rsidRPr="003769BF">
        <w:rPr>
          <w:bCs/>
        </w:rPr>
        <w:t xml:space="preserve"> </w:t>
      </w:r>
    </w:p>
    <w:p w14:paraId="3649B09F" w14:textId="77777777" w:rsidR="000F314B" w:rsidRDefault="000F314B" w:rsidP="000F314B"/>
    <w:p w14:paraId="407CC848" w14:textId="690CFF40" w:rsidR="000F314B" w:rsidRDefault="000F314B" w:rsidP="00B818B8">
      <w:pPr>
        <w:pStyle w:val="PargrafodaLista"/>
        <w:numPr>
          <w:ilvl w:val="0"/>
          <w:numId w:val="30"/>
        </w:numPr>
      </w:pPr>
      <w:r>
        <w:t xml:space="preserve">Planear, organizar, conceber e gerir todas as fases do projeto. Desde a análise inicial até à implementação e validação da solução final, garantindo a sua execução de forma eficiente e articulada. </w:t>
      </w:r>
    </w:p>
    <w:p w14:paraId="15671E57" w14:textId="2B7B7B6B" w:rsidR="00E7422E" w:rsidRDefault="00E7422E" w:rsidP="00B818B8">
      <w:pPr>
        <w:pStyle w:val="PargrafodaLista"/>
        <w:numPr>
          <w:ilvl w:val="0"/>
          <w:numId w:val="30"/>
        </w:numPr>
      </w:pPr>
      <w:r>
        <w:t xml:space="preserve">Definir e aplicar os requisitos funcionais e não funcionais da aplicação, assegurando que a solução proposta responde de forma eficaz às necessidades dos utilizadores. </w:t>
      </w:r>
    </w:p>
    <w:p w14:paraId="4D62ADEA" w14:textId="33E666E0" w:rsidR="00E7422E" w:rsidRDefault="00E7422E" w:rsidP="00B818B8">
      <w:pPr>
        <w:pStyle w:val="PargrafodaLista"/>
        <w:numPr>
          <w:ilvl w:val="0"/>
          <w:numId w:val="30"/>
        </w:numPr>
      </w:pPr>
      <w:r>
        <w:t xml:space="preserve">Elaborar um cronograma de desenvolvimento, de modo a distribuir de forma estratégica as tarefas e fases do projeto, promovendo uma execução controlada e progressiva. </w:t>
      </w:r>
    </w:p>
    <w:p w14:paraId="1EE42075" w14:textId="616313BF" w:rsidR="000F314B" w:rsidRDefault="000F314B" w:rsidP="00B818B8">
      <w:pPr>
        <w:pStyle w:val="PargrafodaLista"/>
        <w:numPr>
          <w:ilvl w:val="0"/>
          <w:numId w:val="30"/>
        </w:numPr>
      </w:pPr>
      <w:r>
        <w:t xml:space="preserve">Elaborar o relatório final do projeto. Assim, documentar de forma clara, rigorosa e estruturada todo o processo de desenvolvimento, as decisões técnicas tomadas, os resultados alcançados e as reflexões críticas associadas. </w:t>
      </w:r>
    </w:p>
    <w:p w14:paraId="71631E9A" w14:textId="77777777" w:rsidR="00B818B8" w:rsidRDefault="00B818B8" w:rsidP="00B818B8">
      <w:pPr>
        <w:ind w:firstLine="0"/>
      </w:pPr>
    </w:p>
    <w:p w14:paraId="04AC4A55" w14:textId="222F08A2" w:rsidR="00B818B8" w:rsidRDefault="00B818B8" w:rsidP="00B818B8">
      <w:pPr>
        <w:pStyle w:val="Ttulo3"/>
      </w:pPr>
      <w:bookmarkStart w:id="9" w:name="_Toc193752076"/>
      <w:r>
        <w:t>Objetivos específicos</w:t>
      </w:r>
      <w:bookmarkEnd w:id="9"/>
    </w:p>
    <w:p w14:paraId="33C3A15B" w14:textId="77777777" w:rsidR="00B818B8" w:rsidRDefault="00B818B8" w:rsidP="00B818B8"/>
    <w:p w14:paraId="111D5BB7" w14:textId="09B8B308" w:rsidR="00B818B8" w:rsidRDefault="00B818B8" w:rsidP="00B818B8">
      <w:r>
        <w:t>Conceção e Produção Multimédia:</w:t>
      </w:r>
    </w:p>
    <w:p w14:paraId="0BCDAAE3" w14:textId="0966EF65" w:rsidR="00B818B8" w:rsidRDefault="00E7422E" w:rsidP="00B818B8">
      <w:pPr>
        <w:pStyle w:val="PargrafodaLista"/>
        <w:numPr>
          <w:ilvl w:val="0"/>
          <w:numId w:val="31"/>
        </w:numPr>
      </w:pPr>
      <w:r>
        <w:t xml:space="preserve">Desenvolver um vídeo teaser </w:t>
      </w:r>
      <w:r w:rsidR="00B818B8">
        <w:t xml:space="preserve">com duração até 1 minuto, em formato MP4. Este tem como intuito divulgar e valorizar o projeto desenvolvido, destacando os seus principais objetivos, funcionalidades e potencial utilização. </w:t>
      </w:r>
    </w:p>
    <w:p w14:paraId="1A8E5276" w14:textId="5442E60A" w:rsidR="00B818B8" w:rsidRDefault="00B818B8" w:rsidP="00B818B8">
      <w:r>
        <w:t xml:space="preserve">Programação Orientada a Objetos: </w:t>
      </w:r>
    </w:p>
    <w:p w14:paraId="37C8B428" w14:textId="2BC271CF" w:rsidR="00B818B8" w:rsidRDefault="00E7422E" w:rsidP="001C5BA6">
      <w:pPr>
        <w:pStyle w:val="PargrafodaLista"/>
        <w:numPr>
          <w:ilvl w:val="0"/>
          <w:numId w:val="31"/>
        </w:numPr>
      </w:pPr>
      <w:r>
        <w:t xml:space="preserve">Desenvolver a aplicação web com o tema “Recomendador inteligente de explicadores”, recorrendo às tecnologias: HTML, CSS com a </w:t>
      </w:r>
      <w:proofErr w:type="spellStart"/>
      <w:r w:rsidRPr="001C5BA6">
        <w:rPr>
          <w:i/>
          <w:iCs/>
        </w:rPr>
        <w:t>framework</w:t>
      </w:r>
      <w:proofErr w:type="spellEnd"/>
      <w:r>
        <w:t xml:space="preserve"> </w:t>
      </w:r>
      <w:proofErr w:type="spellStart"/>
      <w:r w:rsidRPr="001C5BA6">
        <w:rPr>
          <w:i/>
          <w:iCs/>
        </w:rPr>
        <w:t>Tailwind</w:t>
      </w:r>
      <w:proofErr w:type="spellEnd"/>
      <w:r>
        <w:t xml:space="preserve"> e JavaScript. </w:t>
      </w:r>
    </w:p>
    <w:p w14:paraId="3064A487" w14:textId="13519A8A" w:rsidR="00E7422E" w:rsidRDefault="00E7422E" w:rsidP="001C5BA6">
      <w:pPr>
        <w:pStyle w:val="PargrafodaLista"/>
        <w:numPr>
          <w:ilvl w:val="0"/>
          <w:numId w:val="31"/>
        </w:numPr>
      </w:pPr>
      <w:r>
        <w:t xml:space="preserve">Criação de um JSON Server para a simulação de dados e </w:t>
      </w:r>
      <w:proofErr w:type="spellStart"/>
      <w:r w:rsidRPr="001C5BA6">
        <w:rPr>
          <w:i/>
          <w:iCs/>
        </w:rPr>
        <w:t>localStorage</w:t>
      </w:r>
      <w:proofErr w:type="spellEnd"/>
      <w:r>
        <w:t xml:space="preserve"> para a persistência. </w:t>
      </w:r>
    </w:p>
    <w:p w14:paraId="3D231A2D" w14:textId="61E869DA" w:rsidR="00E7422E" w:rsidRDefault="00E7422E" w:rsidP="001C5BA6">
      <w:pPr>
        <w:pStyle w:val="PargrafodaLista"/>
        <w:numPr>
          <w:ilvl w:val="0"/>
          <w:numId w:val="31"/>
        </w:numPr>
      </w:pPr>
      <w:r>
        <w:t>Estruturar a aplicação com base num modelo MVC (</w:t>
      </w:r>
      <w:proofErr w:type="spellStart"/>
      <w:r w:rsidRPr="001C5BA6">
        <w:rPr>
          <w:i/>
          <w:iCs/>
        </w:rPr>
        <w:t>Model-View-Controller</w:t>
      </w:r>
      <w:proofErr w:type="spellEnd"/>
      <w:r>
        <w:t>)</w:t>
      </w:r>
      <w:r w:rsidR="001C5BA6">
        <w:t xml:space="preserve">, promovendo a organização modular do código e a separação de responsabilidades. </w:t>
      </w:r>
    </w:p>
    <w:p w14:paraId="094BC5D0" w14:textId="05EEE193" w:rsidR="001C5BA6" w:rsidRDefault="001C5BA6" w:rsidP="001C5BA6">
      <w:pPr>
        <w:pStyle w:val="PargrafodaLista"/>
        <w:numPr>
          <w:ilvl w:val="0"/>
          <w:numId w:val="31"/>
        </w:numPr>
      </w:pPr>
      <w:r>
        <w:lastRenderedPageBreak/>
        <w:t xml:space="preserve">Integrar elementos de gamificação na aplicação. Sendo uma forma de aumentar o envolvimento dos utilizadores e potenciar a motivação para a utilização contínua da plataforma. </w:t>
      </w:r>
    </w:p>
    <w:p w14:paraId="02785FE3" w14:textId="016CEB83" w:rsidR="001C5BA6" w:rsidRDefault="001C5BA6" w:rsidP="001C5BA6">
      <w:pPr>
        <w:pStyle w:val="PargrafodaLista"/>
        <w:numPr>
          <w:ilvl w:val="0"/>
          <w:numId w:val="31"/>
        </w:numPr>
      </w:pPr>
      <w:r>
        <w:t xml:space="preserve">Garantir a usabilidade, performance e a coerência da aplicação no seu todo, testando e ajustando os diferentes componentes ao longo do desenvolvimento. </w:t>
      </w:r>
    </w:p>
    <w:p w14:paraId="5C907A72" w14:textId="77777777" w:rsidR="004A2B1F" w:rsidRDefault="004A2B1F" w:rsidP="004A2B1F"/>
    <w:p w14:paraId="0D8523C3" w14:textId="3C79394A" w:rsidR="004A2B1F" w:rsidRDefault="004A2B1F" w:rsidP="004A2B1F">
      <w:pPr>
        <w:pStyle w:val="Ttulo2"/>
      </w:pPr>
      <w:r>
        <w:t>Requisitos</w:t>
      </w:r>
    </w:p>
    <w:p w14:paraId="1B06586F" w14:textId="77777777" w:rsidR="004A2B1F" w:rsidRDefault="004A2B1F" w:rsidP="004A2B1F"/>
    <w:p w14:paraId="43F6A7AB" w14:textId="77777777" w:rsidR="004A2B1F" w:rsidRDefault="004A2B1F" w:rsidP="004A2B1F"/>
    <w:p w14:paraId="3E9131F8" w14:textId="77777777" w:rsidR="004A2B1F" w:rsidRDefault="004A2B1F" w:rsidP="004A2B1F"/>
    <w:p w14:paraId="5F6177C3" w14:textId="191F676F" w:rsidR="004A2B1F" w:rsidRDefault="004A2B1F" w:rsidP="004A2B1F">
      <w:pPr>
        <w:pStyle w:val="Ttulo3"/>
      </w:pPr>
      <w:r>
        <w:t>Requisitos Funcionais</w:t>
      </w:r>
    </w:p>
    <w:p w14:paraId="47E07F2B" w14:textId="77777777" w:rsidR="004A2B1F" w:rsidRDefault="004A2B1F" w:rsidP="004A2B1F"/>
    <w:p w14:paraId="3F405466" w14:textId="77777777" w:rsidR="004A2B1F" w:rsidRPr="004A2B1F" w:rsidRDefault="004A2B1F" w:rsidP="004A2B1F"/>
    <w:p w14:paraId="1382CEDC" w14:textId="77777777" w:rsidR="004A2B1F" w:rsidRDefault="004A2B1F" w:rsidP="004A2B1F"/>
    <w:p w14:paraId="59B94263" w14:textId="5387CCEF" w:rsidR="004A2B1F" w:rsidRDefault="004A2B1F" w:rsidP="004A2B1F">
      <w:pPr>
        <w:pStyle w:val="Ttulo3"/>
      </w:pPr>
      <w:r>
        <w:t>Requisitos Não Funcionais</w:t>
      </w:r>
    </w:p>
    <w:p w14:paraId="72D7496F" w14:textId="77777777" w:rsidR="004A2B1F" w:rsidRDefault="004A2B1F" w:rsidP="004A2B1F"/>
    <w:p w14:paraId="6A68DF9F" w14:textId="77777777" w:rsidR="004A2B1F" w:rsidRPr="004A2B1F" w:rsidRDefault="004A2B1F" w:rsidP="004A2B1F"/>
    <w:p w14:paraId="0B7B235D" w14:textId="3F5DAC8E" w:rsidR="00BF5D10" w:rsidRPr="003769BF" w:rsidRDefault="00BF5D10" w:rsidP="000F314B"/>
    <w:p w14:paraId="157912D0" w14:textId="6A319702" w:rsidR="00D425D2" w:rsidRPr="00D425D2" w:rsidRDefault="00440343" w:rsidP="00D425D2">
      <w:pPr>
        <w:pStyle w:val="Ttulo1"/>
      </w:pPr>
      <w:bookmarkStart w:id="10" w:name="_Toc193752077"/>
      <w:r>
        <w:t>Requisitos</w:t>
      </w:r>
      <w:bookmarkEnd w:id="10"/>
    </w:p>
    <w:p w14:paraId="1DC4C778" w14:textId="77777777" w:rsidR="00440343" w:rsidRPr="00440343" w:rsidRDefault="00440343" w:rsidP="0071669B">
      <w:pPr>
        <w:ind w:firstLine="0"/>
      </w:pPr>
    </w:p>
    <w:p w14:paraId="03D96507" w14:textId="5084ACA4" w:rsidR="00440343" w:rsidRDefault="00440343" w:rsidP="00440343">
      <w:pPr>
        <w:pStyle w:val="Ttulo2"/>
      </w:pPr>
      <w:bookmarkStart w:id="11" w:name="_Toc193752078"/>
      <w:r>
        <w:t>Requisitos Funcionais</w:t>
      </w:r>
      <w:bookmarkEnd w:id="11"/>
    </w:p>
    <w:p w14:paraId="1BE42416" w14:textId="77777777" w:rsidR="001670B2" w:rsidRDefault="001670B2" w:rsidP="001670B2">
      <w:pPr>
        <w:ind w:firstLine="0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LINK Excel.Sheet.12 "Livro1" "Folha1!L1C17:L8C19" \a \f 4 \h </w:instrText>
      </w:r>
      <w:r>
        <w:fldChar w:fldCharType="separate"/>
      </w:r>
    </w:p>
    <w:p w14:paraId="30B29EC9" w14:textId="4D0F19AA" w:rsidR="00D425D2" w:rsidRDefault="001670B2" w:rsidP="00440343">
      <w:r>
        <w:fldChar w:fldCharType="end"/>
      </w:r>
    </w:p>
    <w:p w14:paraId="4E6C5079" w14:textId="77777777" w:rsidR="00440343" w:rsidRDefault="00440343" w:rsidP="00440343">
      <w:pPr>
        <w:ind w:firstLine="0"/>
      </w:pPr>
    </w:p>
    <w:p w14:paraId="538C0CDB" w14:textId="451AB346" w:rsidR="00D70974" w:rsidRDefault="00440343" w:rsidP="003769BF">
      <w:pPr>
        <w:pStyle w:val="Ttulo2"/>
      </w:pPr>
      <w:bookmarkStart w:id="12" w:name="_Toc193752079"/>
      <w:r>
        <w:t>Requisitos Não Funcionais</w:t>
      </w:r>
      <w:bookmarkEnd w:id="12"/>
    </w:p>
    <w:p w14:paraId="6D19B60E" w14:textId="5E3A693D" w:rsidR="0071669B" w:rsidRDefault="0071669B">
      <w:pPr>
        <w:spacing w:after="200" w:line="276" w:lineRule="auto"/>
        <w:ind w:firstLine="0"/>
        <w:jc w:val="left"/>
      </w:pPr>
      <w:r>
        <w:br w:type="page"/>
      </w:r>
    </w:p>
    <w:p w14:paraId="40E96605" w14:textId="77777777" w:rsidR="0071669B" w:rsidRDefault="0071669B" w:rsidP="0071669B">
      <w:pPr>
        <w:ind w:firstLine="0"/>
      </w:pPr>
    </w:p>
    <w:p w14:paraId="0C19F622" w14:textId="1DB4DE56" w:rsidR="00073081" w:rsidRPr="00D2675B" w:rsidRDefault="00A245ED" w:rsidP="005170DF">
      <w:pPr>
        <w:pStyle w:val="Ttulo"/>
        <w:outlineLvl w:val="0"/>
      </w:pPr>
      <w:bookmarkStart w:id="13" w:name="_Toc193752080"/>
      <w:r w:rsidRPr="00D2675B">
        <w:t>CONCLUSÃO</w:t>
      </w:r>
      <w:bookmarkEnd w:id="13"/>
    </w:p>
    <w:p w14:paraId="5B0438F6" w14:textId="77777777" w:rsidR="005D1639" w:rsidRPr="00D2675B" w:rsidRDefault="005D1639" w:rsidP="00C80E4C"/>
    <w:p w14:paraId="4C0A2190" w14:textId="77777777" w:rsidR="005D1639" w:rsidRDefault="005D1639" w:rsidP="000727F3">
      <w:r w:rsidRPr="00D2675B">
        <w:t>[Iniciar texto]</w:t>
      </w:r>
    </w:p>
    <w:p w14:paraId="3BB6763E" w14:textId="77777777" w:rsidR="00577FDF" w:rsidRDefault="00577FDF" w:rsidP="000727F3"/>
    <w:p w14:paraId="6D162EC3" w14:textId="73A59C4D" w:rsidR="000727F3" w:rsidRDefault="000727F3" w:rsidP="000727F3"/>
    <w:p w14:paraId="336A2EAF" w14:textId="46E25AB0" w:rsidR="000727F3" w:rsidRDefault="000727F3" w:rsidP="000727F3"/>
    <w:p w14:paraId="74BDE2A2" w14:textId="77777777" w:rsidR="000727F3" w:rsidRPr="00D2675B" w:rsidRDefault="000727F3" w:rsidP="000727F3"/>
    <w:p w14:paraId="2FC03E12" w14:textId="77777777" w:rsidR="000727F3" w:rsidRDefault="000727F3" w:rsidP="000727F3">
      <w:r>
        <w:br w:type="page"/>
      </w:r>
    </w:p>
    <w:p w14:paraId="3ABAFD26" w14:textId="283C6375" w:rsidR="00073081" w:rsidRPr="00D2675B" w:rsidRDefault="00A245ED" w:rsidP="005170DF">
      <w:pPr>
        <w:pStyle w:val="Ttulo"/>
        <w:outlineLvl w:val="0"/>
      </w:pPr>
      <w:bookmarkStart w:id="14" w:name="_Toc193752081"/>
      <w:r w:rsidRPr="00D2675B">
        <w:lastRenderedPageBreak/>
        <w:t>REFERÊNCIAS BIBLIOGRÁFICAS</w:t>
      </w:r>
      <w:bookmarkEnd w:id="14"/>
    </w:p>
    <w:p w14:paraId="328E7A44" w14:textId="77777777" w:rsidR="005D1639" w:rsidRPr="00D2675B" w:rsidRDefault="005D1639" w:rsidP="00C80E4C"/>
    <w:p w14:paraId="1EF545EB" w14:textId="77777777" w:rsidR="004E5701" w:rsidRPr="00D2675B" w:rsidRDefault="004E5701" w:rsidP="007A3642">
      <w:pPr>
        <w:ind w:firstLine="0"/>
      </w:pPr>
      <w:r w:rsidRPr="00D2675B">
        <w:t>[Iniciar texto]</w:t>
      </w:r>
    </w:p>
    <w:p w14:paraId="4287F939" w14:textId="64ECE6DB" w:rsidR="000455C5" w:rsidRPr="00D2675B" w:rsidRDefault="000455C5" w:rsidP="007A3642">
      <w:pPr>
        <w:ind w:firstLine="0"/>
      </w:pPr>
      <w:r w:rsidRPr="00D2675B">
        <w:t>[Para elaboração das referências bibliográficas consulte o</w:t>
      </w:r>
      <w:r w:rsidR="005D6C27">
        <w:t>s exemplos do</w:t>
      </w:r>
      <w:r w:rsidRPr="00D2675B">
        <w:t xml:space="preserve"> “</w:t>
      </w:r>
      <w:r w:rsidR="00665845">
        <w:t xml:space="preserve">Manual </w:t>
      </w:r>
      <w:r w:rsidR="005D6C27">
        <w:t>para a E</w:t>
      </w:r>
      <w:r w:rsidRPr="00D2675B">
        <w:t xml:space="preserve">laboração de </w:t>
      </w:r>
      <w:r w:rsidR="002517C6">
        <w:t>Trabalhos Académicos</w:t>
      </w:r>
      <w:r w:rsidR="00665845">
        <w:t>.</w:t>
      </w:r>
      <w:r w:rsidRPr="00D2675B">
        <w:t>”</w:t>
      </w:r>
      <w:r w:rsidR="00665845">
        <w:t xml:space="preserve"> </w:t>
      </w:r>
      <w:r w:rsidR="00C15DEE">
        <w:t>A referência bibliográfica</w:t>
      </w:r>
      <w:r w:rsidR="00665845">
        <w:t xml:space="preserve"> abaixo</w:t>
      </w:r>
      <w:r w:rsidR="00C15DEE">
        <w:t xml:space="preserve"> refere-se à citação colocada acima no texto relativa à figura inserida e </w:t>
      </w:r>
      <w:r w:rsidR="00665845">
        <w:t>segue a norma APA 7.ª ediç</w:t>
      </w:r>
      <w:r w:rsidR="00C15DEE">
        <w:t>ão. Os exemplos de citação e referência bibliográfica foram</w:t>
      </w:r>
      <w:r w:rsidR="00665845">
        <w:t xml:space="preserve"> elaborado</w:t>
      </w:r>
      <w:r w:rsidR="00C15DEE">
        <w:t>s</w:t>
      </w:r>
      <w:r w:rsidR="00665845">
        <w:t xml:space="preserve"> utiliza</w:t>
      </w:r>
      <w:r w:rsidR="00C15DEE">
        <w:t>ndo um</w:t>
      </w:r>
      <w:r w:rsidR="00665845">
        <w:t xml:space="preserve"> s</w:t>
      </w:r>
      <w:r w:rsidR="00C15DEE">
        <w:t>oftware</w:t>
      </w:r>
      <w:r w:rsidR="00665845">
        <w:t xml:space="preserve"> de gestão</w:t>
      </w:r>
      <w:r w:rsidR="00C15DEE">
        <w:t xml:space="preserve"> de referências bibliográficas, a Biblioteca </w:t>
      </w:r>
      <w:r w:rsidR="00844A97">
        <w:t xml:space="preserve">recomenda a utilização de um software e </w:t>
      </w:r>
      <w:r w:rsidR="00C15DEE">
        <w:t>efetua formaç</w:t>
      </w:r>
      <w:r w:rsidR="005D6C27">
        <w:t xml:space="preserve">ões regulares sobre </w:t>
      </w:r>
      <w:r w:rsidR="00C71D7B" w:rsidRPr="00C71D7B">
        <w:t>gestão de referências bibliográficas</w:t>
      </w:r>
      <w:r w:rsidR="00C15DEE">
        <w:t>.</w:t>
      </w:r>
      <w:r w:rsidR="003C13EF">
        <w:t xml:space="preserve"> Para retirar os espaços alargados que possam surgir entre palavras e ligações web, selecionar as referências bibliográficas, selecionar o Menu Base &gt; Editar &gt; Substituir, em Localizar: digitar ^w e em Su</w:t>
      </w:r>
      <w:r w:rsidR="00315399">
        <w:t>b</w:t>
      </w:r>
      <w:r w:rsidR="003C13EF">
        <w:t>stituir por: digitar ^s e clicar em Substituir.</w:t>
      </w:r>
      <w:r w:rsidRPr="00D2675B">
        <w:t xml:space="preserve">] </w:t>
      </w:r>
    </w:p>
    <w:p w14:paraId="7570EA07" w14:textId="77777777" w:rsidR="005D1639" w:rsidRPr="00D2675B" w:rsidRDefault="005D1639" w:rsidP="000727F3">
      <w:pPr>
        <w:ind w:firstLine="0"/>
        <w:jc w:val="left"/>
      </w:pPr>
    </w:p>
    <w:p w14:paraId="41015BE2" w14:textId="46CC7724" w:rsidR="00F75402" w:rsidRDefault="000727F3" w:rsidP="00315399">
      <w:pPr>
        <w:pStyle w:val="Bibliografia"/>
        <w:spacing w:line="360" w:lineRule="auto"/>
        <w:jc w:val="left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F75402" w:rsidRPr="00F75402">
        <w:t>Cera,</w:t>
      </w:r>
      <w:r w:rsidR="003C13EF">
        <w:rPr>
          <w:rFonts w:ascii="Calibri" w:hAnsi="Calibri" w:cs="Calibri"/>
        </w:rPr>
        <w:t> </w:t>
      </w:r>
      <w:r w:rsidR="00F75402" w:rsidRPr="00F75402">
        <w:t>N.</w:t>
      </w:r>
      <w:r w:rsidR="003C13EF">
        <w:rPr>
          <w:rFonts w:ascii="Calibri" w:hAnsi="Calibri" w:cs="Calibri"/>
        </w:rPr>
        <w:t> </w:t>
      </w:r>
      <w:r w:rsidR="00F75402" w:rsidRPr="00F75402">
        <w:t>(2011).</w:t>
      </w:r>
      <w:r w:rsidR="003C13EF">
        <w:rPr>
          <w:rFonts w:ascii="Calibri" w:hAnsi="Calibri" w:cs="Calibri"/>
        </w:rPr>
        <w:t> </w:t>
      </w:r>
      <w:r w:rsidR="00F75402" w:rsidRPr="00F75402">
        <w:rPr>
          <w:i/>
          <w:iCs/>
        </w:rPr>
        <w:t>O</w:t>
      </w:r>
      <w:r w:rsidR="003C13EF">
        <w:rPr>
          <w:rFonts w:ascii="Calibri" w:hAnsi="Calibri" w:cs="Calibri"/>
          <w:i/>
          <w:iCs/>
        </w:rPr>
        <w:t> </w:t>
      </w:r>
      <w:r w:rsidR="00F75402" w:rsidRPr="00F75402">
        <w:rPr>
          <w:i/>
          <w:iCs/>
        </w:rPr>
        <w:t>Passageiro</w:t>
      </w:r>
      <w:r w:rsidR="003C13EF">
        <w:rPr>
          <w:rFonts w:ascii="Calibri" w:hAnsi="Calibri" w:cs="Calibri"/>
          <w:i/>
          <w:iCs/>
        </w:rPr>
        <w:t> </w:t>
      </w:r>
      <w:r w:rsidR="00F75402" w:rsidRPr="00F75402">
        <w:rPr>
          <w:i/>
          <w:iCs/>
        </w:rPr>
        <w:t>#2</w:t>
      </w:r>
      <w:r w:rsidR="003C13EF">
        <w:rPr>
          <w:rFonts w:ascii="Calibri" w:hAnsi="Calibri" w:cs="Calibri"/>
        </w:rPr>
        <w:t> </w:t>
      </w:r>
      <w:r w:rsidR="00F75402" w:rsidRPr="00F75402">
        <w:t>[Fotografia].</w:t>
      </w:r>
      <w:r w:rsidR="003C13EF">
        <w:rPr>
          <w:rFonts w:ascii="Calibri" w:hAnsi="Calibri" w:cs="Calibri"/>
        </w:rPr>
        <w:t> </w:t>
      </w:r>
      <w:r w:rsidR="00F75402" w:rsidRPr="00F75402">
        <w:t>Artsy.</w:t>
      </w:r>
      <w:r w:rsidR="003C13EF">
        <w:rPr>
          <w:rFonts w:ascii="Calibri" w:hAnsi="Calibri" w:cs="Calibri"/>
        </w:rPr>
        <w:t> </w:t>
      </w:r>
      <w:r w:rsidR="0027691B">
        <w:t>h</w:t>
      </w:r>
      <w:r w:rsidR="00F75402" w:rsidRPr="00F75402">
        <w:t>ttps://www.artsy.net/artwork/nuno-cera-o-passageiro-number-2</w:t>
      </w:r>
    </w:p>
    <w:p w14:paraId="3C4475AF" w14:textId="43AD47CA" w:rsidR="0027691B" w:rsidRDefault="0027691B" w:rsidP="0027691B"/>
    <w:p w14:paraId="69A7E054" w14:textId="77777777" w:rsidR="0027691B" w:rsidRPr="0027691B" w:rsidRDefault="0027691B" w:rsidP="0027691B"/>
    <w:p w14:paraId="07CF0515" w14:textId="00D3084F" w:rsidR="00073081" w:rsidRPr="00D2675B" w:rsidRDefault="000727F3" w:rsidP="0027691B">
      <w:pPr>
        <w:ind w:firstLine="0"/>
      </w:pPr>
      <w:r>
        <w:fldChar w:fldCharType="end"/>
      </w:r>
      <w:r w:rsidR="00073081" w:rsidRPr="00D2675B">
        <w:br w:type="page"/>
      </w:r>
    </w:p>
    <w:p w14:paraId="2C02B7E5" w14:textId="48CDFDF6" w:rsidR="00073081" w:rsidRPr="00D2675B" w:rsidRDefault="00A245ED" w:rsidP="005170DF">
      <w:pPr>
        <w:pStyle w:val="Ttulo"/>
        <w:jc w:val="center"/>
        <w:outlineLvl w:val="0"/>
      </w:pPr>
      <w:bookmarkStart w:id="15" w:name="_Toc193752082"/>
      <w:r w:rsidRPr="00D2675B">
        <w:lastRenderedPageBreak/>
        <w:t>ANEXOS</w:t>
      </w:r>
      <w:bookmarkEnd w:id="15"/>
    </w:p>
    <w:p w14:paraId="7F5587AE" w14:textId="77777777" w:rsidR="0069106B" w:rsidRPr="00D2675B" w:rsidRDefault="0069106B" w:rsidP="00C80E4C"/>
    <w:p w14:paraId="0F4326F5" w14:textId="77777777" w:rsidR="0069106B" w:rsidRPr="00D2675B" w:rsidRDefault="0069106B" w:rsidP="00C80E4C"/>
    <w:p w14:paraId="1E3A4B84" w14:textId="77777777" w:rsidR="0069106B" w:rsidRPr="00D2675B" w:rsidRDefault="0069106B" w:rsidP="00C80E4C"/>
    <w:p w14:paraId="3D6FB782" w14:textId="77777777" w:rsidR="0069106B" w:rsidRPr="00D2675B" w:rsidRDefault="0069106B" w:rsidP="00C80E4C"/>
    <w:p w14:paraId="01DFC4AE" w14:textId="77777777" w:rsidR="0069106B" w:rsidRPr="00D2675B" w:rsidRDefault="0069106B" w:rsidP="00C80E4C"/>
    <w:p w14:paraId="00890182" w14:textId="77777777" w:rsidR="0069106B" w:rsidRPr="00D2675B" w:rsidRDefault="0069106B" w:rsidP="00C80E4C"/>
    <w:p w14:paraId="230B97D8" w14:textId="77777777" w:rsidR="0069106B" w:rsidRPr="00D2675B" w:rsidRDefault="0069106B" w:rsidP="00C80E4C"/>
    <w:p w14:paraId="0ECD0C1D" w14:textId="77777777" w:rsidR="0069106B" w:rsidRPr="00D2675B" w:rsidRDefault="0069106B" w:rsidP="00C80E4C"/>
    <w:p w14:paraId="6B566247" w14:textId="77777777" w:rsidR="0069106B" w:rsidRPr="00D2675B" w:rsidRDefault="0069106B" w:rsidP="00C80E4C"/>
    <w:p w14:paraId="6C0526A7" w14:textId="77777777" w:rsidR="0069106B" w:rsidRPr="00D2675B" w:rsidRDefault="0069106B" w:rsidP="00C80E4C"/>
    <w:p w14:paraId="1CA8C9A2" w14:textId="77777777" w:rsidR="0069106B" w:rsidRPr="00D2675B" w:rsidRDefault="0069106B" w:rsidP="00C80E4C"/>
    <w:p w14:paraId="124C1429" w14:textId="77777777" w:rsidR="0069106B" w:rsidRPr="00D2675B" w:rsidRDefault="0069106B" w:rsidP="00C80E4C"/>
    <w:p w14:paraId="0BAE273D" w14:textId="77777777" w:rsidR="0069106B" w:rsidRPr="00D2675B" w:rsidRDefault="0069106B" w:rsidP="00C80E4C"/>
    <w:p w14:paraId="3324076F" w14:textId="77777777" w:rsidR="0069106B" w:rsidRPr="00D2675B" w:rsidRDefault="0069106B" w:rsidP="00C80E4C"/>
    <w:p w14:paraId="083DF09D" w14:textId="77777777" w:rsidR="0069106B" w:rsidRPr="00D2675B" w:rsidRDefault="0069106B" w:rsidP="00C80E4C"/>
    <w:p w14:paraId="4B446EDB" w14:textId="77777777" w:rsidR="0069106B" w:rsidRPr="00D2675B" w:rsidRDefault="0069106B" w:rsidP="00C80E4C"/>
    <w:p w14:paraId="1B5DADC3" w14:textId="77777777" w:rsidR="0069106B" w:rsidRPr="00D2675B" w:rsidRDefault="0069106B" w:rsidP="00C80E4C"/>
    <w:p w14:paraId="73DFE263" w14:textId="77777777" w:rsidR="0069106B" w:rsidRPr="00D2675B" w:rsidRDefault="0069106B" w:rsidP="00C80E4C"/>
    <w:p w14:paraId="6EFCD3EB" w14:textId="77777777" w:rsidR="0069106B" w:rsidRPr="00D2675B" w:rsidRDefault="0069106B" w:rsidP="00C80E4C"/>
    <w:p w14:paraId="745AC432" w14:textId="77777777" w:rsidR="0069106B" w:rsidRPr="00D2675B" w:rsidRDefault="0069106B" w:rsidP="00C80E4C"/>
    <w:p w14:paraId="5925ACAC" w14:textId="77777777" w:rsidR="0069106B" w:rsidRPr="00D2675B" w:rsidRDefault="0069106B" w:rsidP="00C80E4C"/>
    <w:p w14:paraId="155E1BBA" w14:textId="77777777" w:rsidR="0069106B" w:rsidRPr="00D2675B" w:rsidRDefault="0069106B" w:rsidP="00C80E4C"/>
    <w:p w14:paraId="565A6EDC" w14:textId="77777777" w:rsidR="0069106B" w:rsidRPr="00D2675B" w:rsidRDefault="0069106B" w:rsidP="00C80E4C"/>
    <w:p w14:paraId="665BC1EA" w14:textId="77777777" w:rsidR="0069106B" w:rsidRPr="00D2675B" w:rsidRDefault="0069106B" w:rsidP="00C80E4C"/>
    <w:p w14:paraId="692B1F99" w14:textId="77777777" w:rsidR="0069106B" w:rsidRPr="00D2675B" w:rsidRDefault="0069106B" w:rsidP="00C80E4C"/>
    <w:p w14:paraId="36681882" w14:textId="77777777" w:rsidR="005D1639" w:rsidRPr="00D2675B" w:rsidRDefault="005D1639" w:rsidP="00C80E4C"/>
    <w:p w14:paraId="52810A98" w14:textId="77777777" w:rsidR="005D1639" w:rsidRPr="00D2675B" w:rsidRDefault="005D1639" w:rsidP="00C80E4C"/>
    <w:p w14:paraId="3B803B1E" w14:textId="77777777" w:rsidR="005D1639" w:rsidRPr="00D2675B" w:rsidRDefault="005D1639" w:rsidP="00C80E4C"/>
    <w:p w14:paraId="4168B5D4" w14:textId="77777777" w:rsidR="005D1639" w:rsidRPr="00D2675B" w:rsidRDefault="005D1639" w:rsidP="00C80E4C"/>
    <w:p w14:paraId="69146E3D" w14:textId="77777777" w:rsidR="005D1639" w:rsidRPr="00D2675B" w:rsidRDefault="005D1639" w:rsidP="00C80E4C"/>
    <w:p w14:paraId="4FD60D66" w14:textId="0F7AA481" w:rsidR="00A245ED" w:rsidRPr="00D2675B" w:rsidRDefault="0069106B" w:rsidP="007A3642">
      <w:pPr>
        <w:jc w:val="right"/>
      </w:pPr>
      <w:r w:rsidRPr="00D2675B">
        <w:t>[Eliminar</w:t>
      </w:r>
      <w:r w:rsidR="003C13EF">
        <w:rPr>
          <w:rFonts w:ascii="Calibri" w:hAnsi="Calibri" w:cs="Calibri"/>
        </w:rPr>
        <w:t> </w:t>
      </w:r>
      <w:r w:rsidRPr="00D2675B">
        <w:t>esta</w:t>
      </w:r>
      <w:r w:rsidR="003C13EF">
        <w:rPr>
          <w:rFonts w:ascii="Calibri" w:hAnsi="Calibri" w:cs="Calibri"/>
        </w:rPr>
        <w:t> </w:t>
      </w:r>
      <w:r w:rsidR="000C57F1">
        <w:t>página</w:t>
      </w:r>
      <w:r w:rsidR="003C13EF">
        <w:rPr>
          <w:rFonts w:ascii="Calibri" w:hAnsi="Calibri" w:cs="Calibri"/>
        </w:rPr>
        <w:t> </w:t>
      </w:r>
      <w:r w:rsidR="00DD042D" w:rsidRPr="00D2675B">
        <w:t>se</w:t>
      </w:r>
      <w:r w:rsidR="003C13EF">
        <w:rPr>
          <w:rFonts w:ascii="Calibri" w:hAnsi="Calibri" w:cs="Calibri"/>
        </w:rPr>
        <w:t> </w:t>
      </w:r>
      <w:r w:rsidR="00DD042D" w:rsidRPr="00D2675B">
        <w:t>não</w:t>
      </w:r>
      <w:r w:rsidR="003C13EF">
        <w:rPr>
          <w:rFonts w:ascii="Calibri" w:hAnsi="Calibri" w:cs="Calibri"/>
        </w:rPr>
        <w:t> </w:t>
      </w:r>
      <w:r w:rsidR="00DD042D" w:rsidRPr="00D2675B">
        <w:t>aplicável</w:t>
      </w:r>
      <w:r w:rsidR="003C13EF">
        <w:rPr>
          <w:rFonts w:ascii="Calibri" w:hAnsi="Calibri" w:cs="Calibri"/>
        </w:rPr>
        <w:t> </w:t>
      </w:r>
      <w:r w:rsidRPr="00D2675B">
        <w:t>o</w:t>
      </w:r>
      <w:r w:rsidR="003C13EF">
        <w:rPr>
          <w:rFonts w:ascii="Calibri" w:hAnsi="Calibri" w:cs="Calibri"/>
        </w:rPr>
        <w:t> </w:t>
      </w:r>
      <w:r w:rsidRPr="00D2675B">
        <w:t>elemento</w:t>
      </w:r>
      <w:r w:rsidR="003C13EF">
        <w:rPr>
          <w:rFonts w:ascii="Calibri" w:hAnsi="Calibri" w:cs="Calibri"/>
        </w:rPr>
        <w:t> </w:t>
      </w:r>
      <w:r w:rsidR="00DD042D" w:rsidRPr="00D2675B">
        <w:t>Anexos</w:t>
      </w:r>
      <w:r w:rsidRPr="00D2675B">
        <w:t>]</w:t>
      </w:r>
    </w:p>
    <w:p w14:paraId="61CCE9D4" w14:textId="42A6DE2F" w:rsidR="00073081" w:rsidRPr="00D2675B" w:rsidRDefault="00A245ED" w:rsidP="0044164B">
      <w:pPr>
        <w:pStyle w:val="Ttulo2"/>
        <w:numPr>
          <w:ilvl w:val="0"/>
          <w:numId w:val="0"/>
        </w:numPr>
        <w:ind w:left="576" w:hanging="576"/>
      </w:pPr>
      <w:bookmarkStart w:id="16" w:name="_Toc193752083"/>
      <w:r w:rsidRPr="00D2675B">
        <w:lastRenderedPageBreak/>
        <w:t>Anexo</w:t>
      </w:r>
      <w:r w:rsidR="003C13EF">
        <w:rPr>
          <w:rFonts w:ascii="Calibri" w:hAnsi="Calibri" w:cs="Calibri"/>
        </w:rPr>
        <w:t> </w:t>
      </w:r>
      <w:r w:rsidRPr="00D2675B">
        <w:t>A</w:t>
      </w:r>
      <w:r w:rsidR="003C13EF">
        <w:rPr>
          <w:rFonts w:ascii="Calibri" w:hAnsi="Calibri" w:cs="Calibri"/>
        </w:rPr>
        <w:t> </w:t>
      </w:r>
      <w:r w:rsidRPr="00D2675B">
        <w:t>–</w:t>
      </w:r>
      <w:r w:rsidR="003C13EF">
        <w:rPr>
          <w:rFonts w:ascii="Calibri" w:hAnsi="Calibri" w:cs="Calibri"/>
        </w:rPr>
        <w:t> </w:t>
      </w:r>
      <w:r w:rsidRPr="00D2675B">
        <w:t>[Designação</w:t>
      </w:r>
      <w:r w:rsidR="003C13EF">
        <w:rPr>
          <w:rFonts w:ascii="Calibri" w:hAnsi="Calibri" w:cs="Calibri"/>
        </w:rPr>
        <w:t> </w:t>
      </w:r>
      <w:r w:rsidRPr="00D2675B">
        <w:t>do</w:t>
      </w:r>
      <w:r w:rsidR="003C13EF">
        <w:rPr>
          <w:rFonts w:ascii="Calibri" w:hAnsi="Calibri" w:cs="Calibri"/>
        </w:rPr>
        <w:t> </w:t>
      </w:r>
      <w:r w:rsidRPr="00D2675B">
        <w:t>Anexo]</w:t>
      </w:r>
      <w:bookmarkEnd w:id="16"/>
    </w:p>
    <w:p w14:paraId="0D3359D0" w14:textId="345C0EC7" w:rsidR="00A245ED" w:rsidRDefault="00A245ED" w:rsidP="00C80E4C"/>
    <w:p w14:paraId="4AAFBA0A" w14:textId="77777777" w:rsidR="00E74FD5" w:rsidRPr="00D2675B" w:rsidRDefault="00E74FD5" w:rsidP="00C80E4C"/>
    <w:p w14:paraId="06093458" w14:textId="77777777" w:rsidR="00A245ED" w:rsidRPr="00D2675B" w:rsidRDefault="00A245ED" w:rsidP="00C80E4C"/>
    <w:p w14:paraId="2A29B4CA" w14:textId="77777777" w:rsidR="00A245ED" w:rsidRPr="00D2675B" w:rsidRDefault="00A245ED" w:rsidP="00C80E4C"/>
    <w:p w14:paraId="1D09724A" w14:textId="77777777" w:rsidR="00A245ED" w:rsidRPr="00D2675B" w:rsidRDefault="00A245ED" w:rsidP="00C80E4C"/>
    <w:p w14:paraId="0E72509C" w14:textId="77777777" w:rsidR="00A245ED" w:rsidRPr="00D2675B" w:rsidRDefault="00A245ED" w:rsidP="00C80E4C"/>
    <w:p w14:paraId="528B2E56" w14:textId="77777777" w:rsidR="00A245ED" w:rsidRPr="00D2675B" w:rsidRDefault="00A245ED" w:rsidP="00C80E4C"/>
    <w:p w14:paraId="407D85E3" w14:textId="77777777" w:rsidR="00A245ED" w:rsidRPr="00D2675B" w:rsidRDefault="00A245ED" w:rsidP="00C80E4C"/>
    <w:p w14:paraId="2A863DD7" w14:textId="77777777" w:rsidR="00A245ED" w:rsidRPr="00D2675B" w:rsidRDefault="00A245ED" w:rsidP="00C80E4C"/>
    <w:p w14:paraId="7AFF3BEA" w14:textId="77777777" w:rsidR="00A245ED" w:rsidRPr="00D2675B" w:rsidRDefault="00A245ED" w:rsidP="00C80E4C"/>
    <w:p w14:paraId="2CAA85E8" w14:textId="77777777" w:rsidR="00A245ED" w:rsidRPr="00D2675B" w:rsidRDefault="00A245ED" w:rsidP="00C80E4C"/>
    <w:p w14:paraId="24DFDF8A" w14:textId="77777777" w:rsidR="00A245ED" w:rsidRPr="00D2675B" w:rsidRDefault="00A245ED" w:rsidP="00C80E4C"/>
    <w:p w14:paraId="3B8F64D5" w14:textId="77777777" w:rsidR="00A245ED" w:rsidRPr="00D2675B" w:rsidRDefault="00A245ED" w:rsidP="00C80E4C"/>
    <w:p w14:paraId="071C25F6" w14:textId="77777777" w:rsidR="00A245ED" w:rsidRPr="00D2675B" w:rsidRDefault="00A245ED" w:rsidP="00C80E4C"/>
    <w:p w14:paraId="5DE8F507" w14:textId="77777777" w:rsidR="00A245ED" w:rsidRPr="00D2675B" w:rsidRDefault="00A245ED" w:rsidP="00C80E4C"/>
    <w:p w14:paraId="4D0D0341" w14:textId="77777777" w:rsidR="00A245ED" w:rsidRPr="00D2675B" w:rsidRDefault="00A245ED" w:rsidP="00C80E4C"/>
    <w:p w14:paraId="0742BC2B" w14:textId="77777777" w:rsidR="00A245ED" w:rsidRPr="00D2675B" w:rsidRDefault="00A245ED" w:rsidP="00C80E4C"/>
    <w:p w14:paraId="26397226" w14:textId="77777777" w:rsidR="00A245ED" w:rsidRPr="00D2675B" w:rsidRDefault="00A245ED" w:rsidP="00C80E4C"/>
    <w:p w14:paraId="04DCDBF2" w14:textId="77777777" w:rsidR="00A245ED" w:rsidRPr="00D2675B" w:rsidRDefault="00A245ED" w:rsidP="00C80E4C"/>
    <w:p w14:paraId="27EE98F9" w14:textId="77777777" w:rsidR="00A245ED" w:rsidRPr="00D2675B" w:rsidRDefault="00A245ED" w:rsidP="00C80E4C"/>
    <w:p w14:paraId="076F5BEE" w14:textId="77777777" w:rsidR="00A245ED" w:rsidRPr="00D2675B" w:rsidRDefault="00A245ED" w:rsidP="00C80E4C"/>
    <w:p w14:paraId="56267A46" w14:textId="77777777" w:rsidR="00A245ED" w:rsidRPr="00D2675B" w:rsidRDefault="00A245ED" w:rsidP="00C80E4C"/>
    <w:p w14:paraId="1D2DADD7" w14:textId="77777777" w:rsidR="00A245ED" w:rsidRPr="00D2675B" w:rsidRDefault="00A245ED" w:rsidP="00C80E4C"/>
    <w:p w14:paraId="7C72E5D9" w14:textId="77777777" w:rsidR="00A245ED" w:rsidRPr="00D2675B" w:rsidRDefault="00A245ED" w:rsidP="00C80E4C"/>
    <w:p w14:paraId="5EE8A061" w14:textId="77777777" w:rsidR="00A245ED" w:rsidRPr="00D2675B" w:rsidRDefault="00A245ED" w:rsidP="00C80E4C"/>
    <w:p w14:paraId="1D5D8E78" w14:textId="77777777" w:rsidR="00A245ED" w:rsidRPr="00D2675B" w:rsidRDefault="00A245ED" w:rsidP="00C80E4C"/>
    <w:p w14:paraId="292F5448" w14:textId="77777777" w:rsidR="00A245ED" w:rsidRPr="00D2675B" w:rsidRDefault="00A245ED" w:rsidP="00C80E4C"/>
    <w:p w14:paraId="17C11AF6" w14:textId="77777777" w:rsidR="00A245ED" w:rsidRPr="00D2675B" w:rsidRDefault="00A245ED" w:rsidP="00C80E4C"/>
    <w:p w14:paraId="663409CF" w14:textId="77777777" w:rsidR="00A245ED" w:rsidRPr="00D2675B" w:rsidRDefault="00A245ED" w:rsidP="00C80E4C"/>
    <w:p w14:paraId="75693E1C" w14:textId="77777777" w:rsidR="000E4EA8" w:rsidRPr="00D2675B" w:rsidRDefault="000E4EA8" w:rsidP="00C80E4C"/>
    <w:p w14:paraId="222B2CD4" w14:textId="5978123A" w:rsidR="00A245ED" w:rsidRPr="00D2675B" w:rsidRDefault="00A245ED" w:rsidP="007A3642">
      <w:pPr>
        <w:jc w:val="right"/>
      </w:pPr>
      <w:r w:rsidRPr="00D2675B">
        <w:t>[Eliminar</w:t>
      </w:r>
      <w:r w:rsidR="003C13EF">
        <w:rPr>
          <w:rFonts w:ascii="Calibri" w:hAnsi="Calibri" w:cs="Calibri"/>
        </w:rPr>
        <w:t> </w:t>
      </w:r>
      <w:r w:rsidRPr="00D2675B">
        <w:t>esta</w:t>
      </w:r>
      <w:r w:rsidR="003C13EF">
        <w:rPr>
          <w:rFonts w:ascii="Calibri" w:hAnsi="Calibri" w:cs="Calibri"/>
        </w:rPr>
        <w:t> </w:t>
      </w:r>
      <w:r w:rsidR="000C57F1">
        <w:t>página</w:t>
      </w:r>
      <w:r w:rsidR="003C13EF">
        <w:rPr>
          <w:rFonts w:ascii="Calibri" w:hAnsi="Calibri" w:cs="Calibri"/>
        </w:rPr>
        <w:t> </w:t>
      </w:r>
      <w:r w:rsidRPr="00D2675B">
        <w:t>se</w:t>
      </w:r>
      <w:r w:rsidR="003C13EF">
        <w:rPr>
          <w:rFonts w:ascii="Calibri" w:hAnsi="Calibri" w:cs="Calibri"/>
        </w:rPr>
        <w:t> </w:t>
      </w:r>
      <w:r w:rsidRPr="00D2675B">
        <w:t>não</w:t>
      </w:r>
      <w:r w:rsidR="003C13EF">
        <w:rPr>
          <w:rFonts w:ascii="Calibri" w:hAnsi="Calibri" w:cs="Calibri"/>
        </w:rPr>
        <w:t> </w:t>
      </w:r>
      <w:r w:rsidRPr="00D2675B">
        <w:t>aplicável</w:t>
      </w:r>
      <w:r w:rsidR="003C13EF">
        <w:rPr>
          <w:rFonts w:ascii="Calibri" w:hAnsi="Calibri" w:cs="Calibri"/>
        </w:rPr>
        <w:t> </w:t>
      </w:r>
      <w:r w:rsidRPr="00D2675B">
        <w:t>o</w:t>
      </w:r>
      <w:r w:rsidR="003C13EF">
        <w:rPr>
          <w:rFonts w:ascii="Calibri" w:hAnsi="Calibri" w:cs="Calibri"/>
        </w:rPr>
        <w:t> </w:t>
      </w:r>
      <w:r w:rsidRPr="00D2675B">
        <w:t>elemento</w:t>
      </w:r>
      <w:r w:rsidR="003C13EF">
        <w:rPr>
          <w:rFonts w:ascii="Calibri" w:hAnsi="Calibri" w:cs="Calibri"/>
        </w:rPr>
        <w:t> </w:t>
      </w:r>
      <w:r w:rsidRPr="00D2675B">
        <w:t>Anexos]</w:t>
      </w:r>
    </w:p>
    <w:sectPr w:rsidR="00A245ED" w:rsidRPr="00D2675B" w:rsidSect="0029126B">
      <w:footerReference w:type="default" r:id="rId12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DE360" w14:textId="77777777" w:rsidR="000324E7" w:rsidRDefault="000324E7" w:rsidP="00C80E4C">
      <w:r>
        <w:separator/>
      </w:r>
    </w:p>
  </w:endnote>
  <w:endnote w:type="continuationSeparator" w:id="0">
    <w:p w14:paraId="2E56CCEA" w14:textId="77777777" w:rsidR="000324E7" w:rsidRDefault="000324E7" w:rsidP="00C8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rto Serif Light">
    <w:altName w:val="Calibri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rto Sans Bold">
    <w:altName w:val="Calibri"/>
    <w:charset w:val="00"/>
    <w:family w:val="modern"/>
    <w:notTrueType/>
    <w:pitch w:val="variable"/>
    <w:sig w:usb0="00000003" w:usb1="00000000" w:usb2="00000000" w:usb3="00000000" w:csb0="00000001" w:csb1="00000000"/>
  </w:font>
  <w:font w:name="PortoSans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ans Light">
    <w:altName w:val="Calibri"/>
    <w:charset w:val="00"/>
    <w:family w:val="modern"/>
    <w:notTrueType/>
    <w:pitch w:val="variable"/>
    <w:sig w:usb0="00000003" w:usb1="00000000" w:usb2="00000000" w:usb3="00000000" w:csb0="00000001" w:csb1="00000000"/>
  </w:font>
  <w:font w:name="PortoSans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erif">
    <w:altName w:val="Calibri"/>
    <w:charset w:val="00"/>
    <w:family w:val="modern"/>
    <w:notTrueType/>
    <w:pitch w:val="variable"/>
    <w:sig w:usb0="00000003" w:usb1="00000000" w:usb2="00000000" w:usb3="00000000" w:csb0="00000001" w:csb1="00000000"/>
  </w:font>
  <w:font w:name="PortoSerif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Serif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Sans-Light">
    <w:altName w:val="Porto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EF8E5" w14:textId="77777777" w:rsidR="00076822" w:rsidRDefault="00076822" w:rsidP="00C80E4C">
    <w:pPr>
      <w:pStyle w:val="Rodap"/>
    </w:pPr>
  </w:p>
  <w:p w14:paraId="35AF224A" w14:textId="77777777" w:rsidR="00B545D3" w:rsidRDefault="00B545D3" w:rsidP="00C80E4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50E5D" w14:textId="3130D429" w:rsidR="00E4346D" w:rsidRDefault="00E4346D">
    <w:pPr>
      <w:pStyle w:val="Rodap"/>
      <w:jc w:val="right"/>
    </w:pPr>
  </w:p>
  <w:p w14:paraId="3FD4C76C" w14:textId="77777777" w:rsidR="00E4346D" w:rsidRDefault="00E4346D" w:rsidP="00C80E4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5434790"/>
      <w:docPartObj>
        <w:docPartGallery w:val="Page Numbers (Bottom of Page)"/>
        <w:docPartUnique/>
      </w:docPartObj>
    </w:sdtPr>
    <w:sdtContent>
      <w:p w14:paraId="42F15328" w14:textId="6A15C9B7" w:rsidR="009D411A" w:rsidRDefault="009D411A">
        <w:pPr>
          <w:pStyle w:val="Rodap"/>
          <w:jc w:val="right"/>
        </w:pPr>
        <w:r w:rsidRPr="00E4346D">
          <w:rPr>
            <w:sz w:val="20"/>
            <w:szCs w:val="20"/>
          </w:rPr>
          <w:fldChar w:fldCharType="begin"/>
        </w:r>
        <w:r w:rsidRPr="00E4346D">
          <w:rPr>
            <w:sz w:val="20"/>
            <w:szCs w:val="20"/>
          </w:rPr>
          <w:instrText>PAGE   \* MERGEFORMAT</w:instrText>
        </w:r>
        <w:r w:rsidRPr="00E4346D">
          <w:rPr>
            <w:sz w:val="20"/>
            <w:szCs w:val="20"/>
          </w:rPr>
          <w:fldChar w:fldCharType="separate"/>
        </w:r>
        <w:r w:rsidR="00280B78">
          <w:rPr>
            <w:noProof/>
            <w:sz w:val="20"/>
            <w:szCs w:val="20"/>
          </w:rPr>
          <w:t>11</w:t>
        </w:r>
        <w:r w:rsidRPr="00E4346D">
          <w:rPr>
            <w:sz w:val="20"/>
            <w:szCs w:val="20"/>
          </w:rPr>
          <w:fldChar w:fldCharType="end"/>
        </w:r>
      </w:p>
    </w:sdtContent>
  </w:sdt>
  <w:p w14:paraId="3F0FF255" w14:textId="77777777" w:rsidR="009D411A" w:rsidRDefault="009D411A" w:rsidP="00C80E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6816F" w14:textId="77777777" w:rsidR="000324E7" w:rsidRDefault="000324E7" w:rsidP="00C80E4C">
      <w:r>
        <w:separator/>
      </w:r>
    </w:p>
  </w:footnote>
  <w:footnote w:type="continuationSeparator" w:id="0">
    <w:p w14:paraId="29596161" w14:textId="77777777" w:rsidR="000324E7" w:rsidRDefault="000324E7" w:rsidP="00C80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80E"/>
    <w:multiLevelType w:val="multilevel"/>
    <w:tmpl w:val="69E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2417D"/>
    <w:multiLevelType w:val="multilevel"/>
    <w:tmpl w:val="501E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221A7"/>
    <w:multiLevelType w:val="multilevel"/>
    <w:tmpl w:val="91CA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86E25"/>
    <w:multiLevelType w:val="multilevel"/>
    <w:tmpl w:val="9338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C6A83"/>
    <w:multiLevelType w:val="multilevel"/>
    <w:tmpl w:val="DD2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0275E"/>
    <w:multiLevelType w:val="hybridMultilevel"/>
    <w:tmpl w:val="D182FCC6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8040EE"/>
    <w:multiLevelType w:val="multilevel"/>
    <w:tmpl w:val="70D2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81D58"/>
    <w:multiLevelType w:val="multilevel"/>
    <w:tmpl w:val="D5E8D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464511"/>
    <w:multiLevelType w:val="multilevel"/>
    <w:tmpl w:val="C6B0D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FF785F"/>
    <w:multiLevelType w:val="multilevel"/>
    <w:tmpl w:val="E9C6060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spacing w:val="-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FCB6C35"/>
    <w:multiLevelType w:val="hybridMultilevel"/>
    <w:tmpl w:val="F45CF6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B158E"/>
    <w:multiLevelType w:val="hybridMultilevel"/>
    <w:tmpl w:val="2F120C6C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EB4968"/>
    <w:multiLevelType w:val="multilevel"/>
    <w:tmpl w:val="A96AB806"/>
    <w:lvl w:ilvl="0">
      <w:start w:val="1"/>
      <w:numFmt w:val="decimal"/>
      <w:lvlText w:val="%1."/>
      <w:lvlJc w:val="left"/>
      <w:pPr>
        <w:ind w:left="396" w:hanging="396"/>
      </w:pPr>
      <w:rPr>
        <w:rFonts w:ascii="Porto Serif Light" w:hAnsi="Porto Serif Light" w:cs="Arial" w:hint="default"/>
        <w:sz w:val="24"/>
      </w:rPr>
    </w:lvl>
    <w:lvl w:ilvl="1">
      <w:start w:val="1"/>
      <w:numFmt w:val="decimal"/>
      <w:lvlText w:val="%1.%2."/>
      <w:lvlJc w:val="left"/>
      <w:pPr>
        <w:ind w:left="821" w:hanging="396"/>
      </w:pPr>
      <w:rPr>
        <w:rFonts w:ascii="Porto Serif Light" w:hAnsi="Porto Serif Light" w:cs="Arial" w:hint="default"/>
        <w:sz w:val="24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ascii="Porto Serif Light" w:hAnsi="Porto Serif Light" w:cs="Arial" w:hint="default"/>
        <w:sz w:val="24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ascii="Porto Serif Light" w:hAnsi="Porto Serif Light" w:cs="Arial" w:hint="default"/>
        <w:sz w:val="24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ascii="Porto Serif Light" w:hAnsi="Porto Serif Light" w:cs="Arial" w:hint="default"/>
        <w:sz w:val="24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ascii="Porto Serif Light" w:hAnsi="Porto Serif Light" w:cs="Arial" w:hint="default"/>
        <w:sz w:val="24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ascii="Porto Serif Light" w:hAnsi="Porto Serif Light" w:cs="Arial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ascii="Porto Serif Light" w:hAnsi="Porto Serif Light" w:cs="Arial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ascii="Porto Serif Light" w:hAnsi="Porto Serif Light" w:cs="Arial" w:hint="default"/>
        <w:sz w:val="24"/>
      </w:rPr>
    </w:lvl>
  </w:abstractNum>
  <w:abstractNum w:abstractNumId="13" w15:restartNumberingAfterBreak="0">
    <w:nsid w:val="3F7077DB"/>
    <w:multiLevelType w:val="multilevel"/>
    <w:tmpl w:val="893AED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B54EF5"/>
    <w:multiLevelType w:val="multilevel"/>
    <w:tmpl w:val="27AC7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2F3CF0"/>
    <w:multiLevelType w:val="hybridMultilevel"/>
    <w:tmpl w:val="164267BA"/>
    <w:lvl w:ilvl="0" w:tplc="FF32C5E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8622C"/>
    <w:multiLevelType w:val="multilevel"/>
    <w:tmpl w:val="FFB0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F42B60"/>
    <w:multiLevelType w:val="multilevel"/>
    <w:tmpl w:val="703E8B36"/>
    <w:lvl w:ilvl="0">
      <w:start w:val="1"/>
      <w:numFmt w:val="decimal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5F822C1"/>
    <w:multiLevelType w:val="multilevel"/>
    <w:tmpl w:val="0992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21FA9"/>
    <w:multiLevelType w:val="multilevel"/>
    <w:tmpl w:val="8826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9203A"/>
    <w:multiLevelType w:val="multilevel"/>
    <w:tmpl w:val="FCFC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C7720"/>
    <w:multiLevelType w:val="multilevel"/>
    <w:tmpl w:val="D25E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E78F3"/>
    <w:multiLevelType w:val="multilevel"/>
    <w:tmpl w:val="CBCA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732946"/>
    <w:multiLevelType w:val="multilevel"/>
    <w:tmpl w:val="EEBA18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8C6031"/>
    <w:multiLevelType w:val="multilevel"/>
    <w:tmpl w:val="23BC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086585"/>
    <w:multiLevelType w:val="hybridMultilevel"/>
    <w:tmpl w:val="CABAE4F6"/>
    <w:lvl w:ilvl="0" w:tplc="20D63DF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F73D8"/>
    <w:multiLevelType w:val="multilevel"/>
    <w:tmpl w:val="398878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CC06F4"/>
    <w:multiLevelType w:val="hybridMultilevel"/>
    <w:tmpl w:val="DFDEF94E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65A2ACB"/>
    <w:multiLevelType w:val="multilevel"/>
    <w:tmpl w:val="CF62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9674C"/>
    <w:multiLevelType w:val="hybridMultilevel"/>
    <w:tmpl w:val="BF0A5754"/>
    <w:lvl w:ilvl="0" w:tplc="8C121094">
      <w:start w:val="1"/>
      <w:numFmt w:val="decimal"/>
      <w:lvlText w:val="%1.1 -"/>
      <w:lvlJc w:val="left"/>
      <w:pPr>
        <w:ind w:left="1571" w:hanging="360"/>
      </w:pPr>
      <w:rPr>
        <w:rFonts w:hint="default"/>
        <w:spacing w:val="-20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AC518A0"/>
    <w:multiLevelType w:val="multilevel"/>
    <w:tmpl w:val="F58C886E"/>
    <w:lvl w:ilvl="0">
      <w:start w:val="1"/>
      <w:numFmt w:val="decimal"/>
      <w:lvlText w:val="%1 -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62334793">
    <w:abstractNumId w:val="8"/>
  </w:num>
  <w:num w:numId="2" w16cid:durableId="777484865">
    <w:abstractNumId w:val="7"/>
  </w:num>
  <w:num w:numId="3" w16cid:durableId="1456175767">
    <w:abstractNumId w:val="13"/>
  </w:num>
  <w:num w:numId="4" w16cid:durableId="1779762070">
    <w:abstractNumId w:val="14"/>
  </w:num>
  <w:num w:numId="5" w16cid:durableId="119342525">
    <w:abstractNumId w:val="26"/>
  </w:num>
  <w:num w:numId="6" w16cid:durableId="399058314">
    <w:abstractNumId w:val="23"/>
  </w:num>
  <w:num w:numId="7" w16cid:durableId="805315966">
    <w:abstractNumId w:val="15"/>
  </w:num>
  <w:num w:numId="8" w16cid:durableId="1977175346">
    <w:abstractNumId w:val="25"/>
  </w:num>
  <w:num w:numId="9" w16cid:durableId="953826513">
    <w:abstractNumId w:val="9"/>
  </w:num>
  <w:num w:numId="10" w16cid:durableId="1628589116">
    <w:abstractNumId w:val="30"/>
  </w:num>
  <w:num w:numId="11" w16cid:durableId="2052148402">
    <w:abstractNumId w:val="17"/>
  </w:num>
  <w:num w:numId="12" w16cid:durableId="1954434174">
    <w:abstractNumId w:val="29"/>
  </w:num>
  <w:num w:numId="13" w16cid:durableId="1707215803">
    <w:abstractNumId w:val="4"/>
  </w:num>
  <w:num w:numId="14" w16cid:durableId="969435844">
    <w:abstractNumId w:val="1"/>
  </w:num>
  <w:num w:numId="15" w16cid:durableId="1084954033">
    <w:abstractNumId w:val="21"/>
  </w:num>
  <w:num w:numId="16" w16cid:durableId="1134911938">
    <w:abstractNumId w:val="19"/>
  </w:num>
  <w:num w:numId="17" w16cid:durableId="1275594982">
    <w:abstractNumId w:val="6"/>
  </w:num>
  <w:num w:numId="18" w16cid:durableId="656499848">
    <w:abstractNumId w:val="2"/>
  </w:num>
  <w:num w:numId="19" w16cid:durableId="2053573190">
    <w:abstractNumId w:val="0"/>
  </w:num>
  <w:num w:numId="20" w16cid:durableId="1701121685">
    <w:abstractNumId w:val="16"/>
  </w:num>
  <w:num w:numId="21" w16cid:durableId="196041414">
    <w:abstractNumId w:val="5"/>
  </w:num>
  <w:num w:numId="22" w16cid:durableId="1765346421">
    <w:abstractNumId w:val="10"/>
  </w:num>
  <w:num w:numId="23" w16cid:durableId="9811520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1533479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36061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115363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24168328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3624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65654064">
    <w:abstractNumId w:val="12"/>
  </w:num>
  <w:num w:numId="30" w16cid:durableId="347680364">
    <w:abstractNumId w:val="11"/>
  </w:num>
  <w:num w:numId="31" w16cid:durableId="12708159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324E7"/>
    <w:rsid w:val="000327F7"/>
    <w:rsid w:val="000337C9"/>
    <w:rsid w:val="000455C5"/>
    <w:rsid w:val="00057199"/>
    <w:rsid w:val="00060183"/>
    <w:rsid w:val="000672BF"/>
    <w:rsid w:val="000727F3"/>
    <w:rsid w:val="00073081"/>
    <w:rsid w:val="00076822"/>
    <w:rsid w:val="00083C9C"/>
    <w:rsid w:val="000919F7"/>
    <w:rsid w:val="00091B8F"/>
    <w:rsid w:val="0009709B"/>
    <w:rsid w:val="000B2C47"/>
    <w:rsid w:val="000B517F"/>
    <w:rsid w:val="000C36DF"/>
    <w:rsid w:val="000C57F1"/>
    <w:rsid w:val="000C67CE"/>
    <w:rsid w:val="000D3CDC"/>
    <w:rsid w:val="000E4EA8"/>
    <w:rsid w:val="000E58F0"/>
    <w:rsid w:val="000E7A00"/>
    <w:rsid w:val="000F1551"/>
    <w:rsid w:val="000F314B"/>
    <w:rsid w:val="001023B6"/>
    <w:rsid w:val="00107816"/>
    <w:rsid w:val="00114115"/>
    <w:rsid w:val="001277C7"/>
    <w:rsid w:val="00141832"/>
    <w:rsid w:val="00154BCB"/>
    <w:rsid w:val="001670B2"/>
    <w:rsid w:val="001A3B71"/>
    <w:rsid w:val="001C5BA6"/>
    <w:rsid w:val="001D642E"/>
    <w:rsid w:val="001E0530"/>
    <w:rsid w:val="001F188B"/>
    <w:rsid w:val="001F7B42"/>
    <w:rsid w:val="0020263B"/>
    <w:rsid w:val="0020762A"/>
    <w:rsid w:val="00242862"/>
    <w:rsid w:val="0024416D"/>
    <w:rsid w:val="002517C6"/>
    <w:rsid w:val="00251E5E"/>
    <w:rsid w:val="00253436"/>
    <w:rsid w:val="002640D8"/>
    <w:rsid w:val="002679F2"/>
    <w:rsid w:val="00270AD8"/>
    <w:rsid w:val="0027691B"/>
    <w:rsid w:val="00280A5F"/>
    <w:rsid w:val="00280B78"/>
    <w:rsid w:val="00281DA0"/>
    <w:rsid w:val="00281E53"/>
    <w:rsid w:val="00286BBB"/>
    <w:rsid w:val="0029126B"/>
    <w:rsid w:val="00292A19"/>
    <w:rsid w:val="002B1C7C"/>
    <w:rsid w:val="002C420A"/>
    <w:rsid w:val="002D04BB"/>
    <w:rsid w:val="002D3137"/>
    <w:rsid w:val="002D4368"/>
    <w:rsid w:val="002F4FD7"/>
    <w:rsid w:val="00304C2C"/>
    <w:rsid w:val="00304C32"/>
    <w:rsid w:val="003065BE"/>
    <w:rsid w:val="00315399"/>
    <w:rsid w:val="003223F3"/>
    <w:rsid w:val="00323365"/>
    <w:rsid w:val="0032798B"/>
    <w:rsid w:val="00337A64"/>
    <w:rsid w:val="003628B2"/>
    <w:rsid w:val="00364A38"/>
    <w:rsid w:val="00364CF6"/>
    <w:rsid w:val="00367CA0"/>
    <w:rsid w:val="00371809"/>
    <w:rsid w:val="003769BF"/>
    <w:rsid w:val="00382395"/>
    <w:rsid w:val="0039134B"/>
    <w:rsid w:val="003A0E1F"/>
    <w:rsid w:val="003A6660"/>
    <w:rsid w:val="003A777F"/>
    <w:rsid w:val="003B3691"/>
    <w:rsid w:val="003B4A0A"/>
    <w:rsid w:val="003C13EF"/>
    <w:rsid w:val="003D00F6"/>
    <w:rsid w:val="003D18A8"/>
    <w:rsid w:val="003E3491"/>
    <w:rsid w:val="00411285"/>
    <w:rsid w:val="00413A08"/>
    <w:rsid w:val="00421437"/>
    <w:rsid w:val="004263C8"/>
    <w:rsid w:val="00430614"/>
    <w:rsid w:val="00432441"/>
    <w:rsid w:val="00433F03"/>
    <w:rsid w:val="00434A86"/>
    <w:rsid w:val="00440343"/>
    <w:rsid w:val="0044164B"/>
    <w:rsid w:val="00466279"/>
    <w:rsid w:val="00487868"/>
    <w:rsid w:val="004A09F1"/>
    <w:rsid w:val="004A2B1F"/>
    <w:rsid w:val="004B6479"/>
    <w:rsid w:val="004C2D0A"/>
    <w:rsid w:val="004D2878"/>
    <w:rsid w:val="004D5D44"/>
    <w:rsid w:val="004E5701"/>
    <w:rsid w:val="004F0A9A"/>
    <w:rsid w:val="00503A8A"/>
    <w:rsid w:val="005060C5"/>
    <w:rsid w:val="005170DF"/>
    <w:rsid w:val="00521B7B"/>
    <w:rsid w:val="00526037"/>
    <w:rsid w:val="00542D98"/>
    <w:rsid w:val="00545A27"/>
    <w:rsid w:val="00557CE9"/>
    <w:rsid w:val="00577FDF"/>
    <w:rsid w:val="005820C4"/>
    <w:rsid w:val="005C56BA"/>
    <w:rsid w:val="005D1639"/>
    <w:rsid w:val="005D6C27"/>
    <w:rsid w:val="005E7B29"/>
    <w:rsid w:val="00616384"/>
    <w:rsid w:val="0062680E"/>
    <w:rsid w:val="0063129B"/>
    <w:rsid w:val="00634E48"/>
    <w:rsid w:val="00642E71"/>
    <w:rsid w:val="00643D5E"/>
    <w:rsid w:val="006544E0"/>
    <w:rsid w:val="00657D83"/>
    <w:rsid w:val="00665845"/>
    <w:rsid w:val="00676FC6"/>
    <w:rsid w:val="00686360"/>
    <w:rsid w:val="0069106B"/>
    <w:rsid w:val="006A69BF"/>
    <w:rsid w:val="006B532F"/>
    <w:rsid w:val="006C3E33"/>
    <w:rsid w:val="006D2C06"/>
    <w:rsid w:val="006D38D4"/>
    <w:rsid w:val="006E0FBC"/>
    <w:rsid w:val="006E3912"/>
    <w:rsid w:val="006F5BB2"/>
    <w:rsid w:val="006F73DB"/>
    <w:rsid w:val="0071669B"/>
    <w:rsid w:val="007167D7"/>
    <w:rsid w:val="00727FD9"/>
    <w:rsid w:val="007750C4"/>
    <w:rsid w:val="0077691F"/>
    <w:rsid w:val="00791101"/>
    <w:rsid w:val="007923BF"/>
    <w:rsid w:val="00793B6E"/>
    <w:rsid w:val="007A0869"/>
    <w:rsid w:val="007A3642"/>
    <w:rsid w:val="007A7100"/>
    <w:rsid w:val="007A750C"/>
    <w:rsid w:val="007A7644"/>
    <w:rsid w:val="007C7E9F"/>
    <w:rsid w:val="007D3CF5"/>
    <w:rsid w:val="007E2E6F"/>
    <w:rsid w:val="007F034D"/>
    <w:rsid w:val="007F08D6"/>
    <w:rsid w:val="008013DA"/>
    <w:rsid w:val="00802D5B"/>
    <w:rsid w:val="00805272"/>
    <w:rsid w:val="008058C5"/>
    <w:rsid w:val="008113A7"/>
    <w:rsid w:val="00813489"/>
    <w:rsid w:val="00815826"/>
    <w:rsid w:val="00823B28"/>
    <w:rsid w:val="00841269"/>
    <w:rsid w:val="00844A97"/>
    <w:rsid w:val="00855220"/>
    <w:rsid w:val="00861E0E"/>
    <w:rsid w:val="00877EEE"/>
    <w:rsid w:val="008D0FCC"/>
    <w:rsid w:val="008D3C2B"/>
    <w:rsid w:val="008E3596"/>
    <w:rsid w:val="009179C0"/>
    <w:rsid w:val="00920C97"/>
    <w:rsid w:val="00922D65"/>
    <w:rsid w:val="00930B94"/>
    <w:rsid w:val="009410DC"/>
    <w:rsid w:val="00944346"/>
    <w:rsid w:val="00955681"/>
    <w:rsid w:val="00961F6B"/>
    <w:rsid w:val="00986B66"/>
    <w:rsid w:val="009A0514"/>
    <w:rsid w:val="009A3633"/>
    <w:rsid w:val="009B718E"/>
    <w:rsid w:val="009C37CD"/>
    <w:rsid w:val="009D411A"/>
    <w:rsid w:val="009E73E0"/>
    <w:rsid w:val="009E7511"/>
    <w:rsid w:val="009F1D52"/>
    <w:rsid w:val="009F3C77"/>
    <w:rsid w:val="00A05C70"/>
    <w:rsid w:val="00A07EA4"/>
    <w:rsid w:val="00A10458"/>
    <w:rsid w:val="00A21EFC"/>
    <w:rsid w:val="00A245AD"/>
    <w:rsid w:val="00A245ED"/>
    <w:rsid w:val="00A323BE"/>
    <w:rsid w:val="00A61309"/>
    <w:rsid w:val="00A7476F"/>
    <w:rsid w:val="00A75469"/>
    <w:rsid w:val="00A77C4F"/>
    <w:rsid w:val="00A80331"/>
    <w:rsid w:val="00A8526C"/>
    <w:rsid w:val="00AA1F2D"/>
    <w:rsid w:val="00AA76C5"/>
    <w:rsid w:val="00AD7DFD"/>
    <w:rsid w:val="00AE335A"/>
    <w:rsid w:val="00AE53D2"/>
    <w:rsid w:val="00AE57D4"/>
    <w:rsid w:val="00AE78B5"/>
    <w:rsid w:val="00AF22AE"/>
    <w:rsid w:val="00B030CB"/>
    <w:rsid w:val="00B10E2D"/>
    <w:rsid w:val="00B16F91"/>
    <w:rsid w:val="00B1714F"/>
    <w:rsid w:val="00B1720E"/>
    <w:rsid w:val="00B25C22"/>
    <w:rsid w:val="00B30193"/>
    <w:rsid w:val="00B476AB"/>
    <w:rsid w:val="00B540E3"/>
    <w:rsid w:val="00B545D3"/>
    <w:rsid w:val="00B65BEC"/>
    <w:rsid w:val="00B80623"/>
    <w:rsid w:val="00B8152D"/>
    <w:rsid w:val="00B818B8"/>
    <w:rsid w:val="00B841C7"/>
    <w:rsid w:val="00B873E0"/>
    <w:rsid w:val="00BC0BE8"/>
    <w:rsid w:val="00BD60F6"/>
    <w:rsid w:val="00BE24FA"/>
    <w:rsid w:val="00BF116E"/>
    <w:rsid w:val="00BF39CB"/>
    <w:rsid w:val="00BF5D10"/>
    <w:rsid w:val="00C04E9D"/>
    <w:rsid w:val="00C13253"/>
    <w:rsid w:val="00C15DEE"/>
    <w:rsid w:val="00C170CE"/>
    <w:rsid w:val="00C452F0"/>
    <w:rsid w:val="00C550EA"/>
    <w:rsid w:val="00C71D7B"/>
    <w:rsid w:val="00C80E4C"/>
    <w:rsid w:val="00C84369"/>
    <w:rsid w:val="00C9162F"/>
    <w:rsid w:val="00C946A9"/>
    <w:rsid w:val="00C970C2"/>
    <w:rsid w:val="00CD73FF"/>
    <w:rsid w:val="00CE6692"/>
    <w:rsid w:val="00CF3F99"/>
    <w:rsid w:val="00D05BFE"/>
    <w:rsid w:val="00D17F53"/>
    <w:rsid w:val="00D21BB2"/>
    <w:rsid w:val="00D2675B"/>
    <w:rsid w:val="00D3199B"/>
    <w:rsid w:val="00D40534"/>
    <w:rsid w:val="00D425D2"/>
    <w:rsid w:val="00D44C62"/>
    <w:rsid w:val="00D564D3"/>
    <w:rsid w:val="00D70974"/>
    <w:rsid w:val="00D8004E"/>
    <w:rsid w:val="00D90D0C"/>
    <w:rsid w:val="00DA6935"/>
    <w:rsid w:val="00DB7348"/>
    <w:rsid w:val="00DC2A5F"/>
    <w:rsid w:val="00DD042D"/>
    <w:rsid w:val="00DF2ADE"/>
    <w:rsid w:val="00DF3DBA"/>
    <w:rsid w:val="00DF4ECE"/>
    <w:rsid w:val="00E05575"/>
    <w:rsid w:val="00E17671"/>
    <w:rsid w:val="00E23B4C"/>
    <w:rsid w:val="00E2495F"/>
    <w:rsid w:val="00E272DA"/>
    <w:rsid w:val="00E42375"/>
    <w:rsid w:val="00E4346D"/>
    <w:rsid w:val="00E51D59"/>
    <w:rsid w:val="00E524F8"/>
    <w:rsid w:val="00E552A2"/>
    <w:rsid w:val="00E613ED"/>
    <w:rsid w:val="00E66BC8"/>
    <w:rsid w:val="00E7422E"/>
    <w:rsid w:val="00E74FD5"/>
    <w:rsid w:val="00E77DBD"/>
    <w:rsid w:val="00E80D38"/>
    <w:rsid w:val="00E8774A"/>
    <w:rsid w:val="00E966E2"/>
    <w:rsid w:val="00EA7A5A"/>
    <w:rsid w:val="00EB4591"/>
    <w:rsid w:val="00EC19AD"/>
    <w:rsid w:val="00ED3B13"/>
    <w:rsid w:val="00EE21EF"/>
    <w:rsid w:val="00EF1CEE"/>
    <w:rsid w:val="00EF4028"/>
    <w:rsid w:val="00EF49C2"/>
    <w:rsid w:val="00F0320C"/>
    <w:rsid w:val="00F03B19"/>
    <w:rsid w:val="00F069C8"/>
    <w:rsid w:val="00F10BA8"/>
    <w:rsid w:val="00F24C4A"/>
    <w:rsid w:val="00F530AB"/>
    <w:rsid w:val="00F539BF"/>
    <w:rsid w:val="00F67088"/>
    <w:rsid w:val="00F75402"/>
    <w:rsid w:val="00F82EC5"/>
    <w:rsid w:val="00F85934"/>
    <w:rsid w:val="00F87D5B"/>
    <w:rsid w:val="00F97EBC"/>
    <w:rsid w:val="00FB744F"/>
    <w:rsid w:val="00FB7FD0"/>
    <w:rsid w:val="00FC30E3"/>
    <w:rsid w:val="00FD1890"/>
    <w:rsid w:val="00FD24B7"/>
    <w:rsid w:val="00F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75814"/>
  <w15:docId w15:val="{DADC802D-C591-4012-A1A7-ED3218E0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EC5"/>
    <w:pPr>
      <w:spacing w:after="0" w:line="360" w:lineRule="auto"/>
      <w:ind w:firstLine="851"/>
      <w:jc w:val="both"/>
    </w:pPr>
    <w:rPr>
      <w:rFonts w:ascii="Porto Serif Light" w:hAnsi="Porto Serif Light" w:cs="Arial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C0BE8"/>
    <w:pPr>
      <w:numPr>
        <w:numId w:val="9"/>
      </w:numPr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0E4C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80E4C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</w:rPr>
  </w:style>
  <w:style w:type="paragraph" w:styleId="Ttulo4">
    <w:name w:val="heading 4"/>
    <w:basedOn w:val="Ttulo3"/>
    <w:next w:val="Normal"/>
    <w:link w:val="Ttulo4Carter"/>
    <w:uiPriority w:val="9"/>
    <w:unhideWhenUsed/>
    <w:qFormat/>
    <w:rsid w:val="00C80E4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577FDF"/>
    <w:pPr>
      <w:keepNext/>
      <w:keepLines/>
      <w:numPr>
        <w:ilvl w:val="4"/>
        <w:numId w:val="9"/>
      </w:numPr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80E4C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80E4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80E4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80E4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5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C80E4C"/>
    <w:rPr>
      <w:rFonts w:ascii="Porto Serif Light" w:hAnsi="Porto Serif Light" w:cs="Arial"/>
      <w:b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4B6479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083C9C"/>
    <w:pPr>
      <w:ind w:firstLine="0"/>
    </w:pPr>
  </w:style>
  <w:style w:type="paragraph" w:styleId="ndice1">
    <w:name w:val="toc 1"/>
    <w:basedOn w:val="Ttulo"/>
    <w:next w:val="Normal"/>
    <w:autoRedefine/>
    <w:uiPriority w:val="39"/>
    <w:unhideWhenUsed/>
    <w:rsid w:val="000337C9"/>
    <w:pPr>
      <w:ind w:left="284" w:hanging="284"/>
    </w:pPr>
    <w:rPr>
      <w:b w:val="0"/>
    </w:rPr>
  </w:style>
  <w:style w:type="paragraph" w:styleId="Legenda">
    <w:name w:val="caption"/>
    <w:basedOn w:val="Normal"/>
    <w:next w:val="Normal"/>
    <w:uiPriority w:val="35"/>
    <w:unhideWhenUsed/>
    <w:qFormat/>
    <w:rsid w:val="00642E71"/>
    <w:rPr>
      <w:i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577FDF"/>
    <w:p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80E4C"/>
    <w:rPr>
      <w:rFonts w:ascii="Porto Serif Light" w:eastAsiaTheme="majorEastAsia" w:hAnsi="Porto Serif Light" w:cstheme="majorBidi"/>
      <w:b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0E4C"/>
    <w:rPr>
      <w:rFonts w:ascii="Porto Serif Light" w:eastAsiaTheme="majorEastAsia" w:hAnsi="Porto Serif Light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E05575"/>
    <w:pPr>
      <w:ind w:firstLine="0"/>
    </w:pPr>
    <w:rPr>
      <w:b/>
      <w:caps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575"/>
    <w:rPr>
      <w:rFonts w:ascii="Porto Serif Light" w:hAnsi="Porto Serif Light" w:cs="Arial"/>
      <w:b/>
      <w:caps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38D4"/>
    <w:pPr>
      <w:numPr>
        <w:ilvl w:val="1"/>
      </w:numPr>
      <w:ind w:firstLine="851"/>
    </w:pPr>
    <w:rPr>
      <w:rFonts w:eastAsiaTheme="minorEastAsia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38D4"/>
    <w:rPr>
      <w:rFonts w:ascii="Porto Serif Light" w:eastAsiaTheme="minorEastAsia" w:hAnsi="Porto Serif Light"/>
      <w:spacing w:val="15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80E4C"/>
    <w:rPr>
      <w:rFonts w:ascii="Porto Serif Light" w:eastAsiaTheme="majorEastAsia" w:hAnsi="Porto Serif Light" w:cstheme="majorBidi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577FDF"/>
    <w:rPr>
      <w:rFonts w:ascii="Porto Serif Light" w:eastAsiaTheme="majorEastAsia" w:hAnsi="Porto Serif Light" w:cstheme="majorBidi"/>
      <w:b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80E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80E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80E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80E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2">
    <w:name w:val="toc 2"/>
    <w:basedOn w:val="Normal"/>
    <w:next w:val="Normal"/>
    <w:autoRedefine/>
    <w:uiPriority w:val="39"/>
    <w:unhideWhenUsed/>
    <w:rsid w:val="00141832"/>
    <w:pPr>
      <w:ind w:left="681" w:hanging="454"/>
    </w:pPr>
  </w:style>
  <w:style w:type="paragraph" w:styleId="ndice3">
    <w:name w:val="toc 3"/>
    <w:basedOn w:val="Normal"/>
    <w:next w:val="Normal"/>
    <w:autoRedefine/>
    <w:uiPriority w:val="39"/>
    <w:unhideWhenUsed/>
    <w:rsid w:val="00141832"/>
    <w:pPr>
      <w:ind w:left="1021" w:hanging="567"/>
    </w:pPr>
  </w:style>
  <w:style w:type="paragraph" w:styleId="ndice4">
    <w:name w:val="toc 4"/>
    <w:basedOn w:val="Normal"/>
    <w:next w:val="Normal"/>
    <w:autoRedefine/>
    <w:uiPriority w:val="39"/>
    <w:unhideWhenUsed/>
    <w:rsid w:val="009B718E"/>
    <w:pPr>
      <w:tabs>
        <w:tab w:val="left" w:pos="1100"/>
        <w:tab w:val="right" w:leader="dot" w:pos="9061"/>
      </w:tabs>
      <w:ind w:left="1338" w:hanging="680"/>
    </w:pPr>
  </w:style>
  <w:style w:type="paragraph" w:styleId="Cabealhodondice">
    <w:name w:val="TOC Heading"/>
    <w:basedOn w:val="Ttulo1"/>
    <w:next w:val="Normal"/>
    <w:uiPriority w:val="39"/>
    <w:unhideWhenUsed/>
    <w:qFormat/>
    <w:rsid w:val="00CF3F99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9B718E"/>
    <w:pPr>
      <w:ind w:left="567" w:firstLine="680"/>
    </w:pPr>
  </w:style>
  <w:style w:type="paragraph" w:styleId="Bibliografia">
    <w:name w:val="Bibliography"/>
    <w:basedOn w:val="Normal"/>
    <w:next w:val="Normal"/>
    <w:uiPriority w:val="37"/>
    <w:unhideWhenUsed/>
    <w:rsid w:val="000727F3"/>
    <w:pPr>
      <w:spacing w:line="480" w:lineRule="auto"/>
      <w:ind w:left="720" w:hanging="720"/>
    </w:pPr>
  </w:style>
  <w:style w:type="table" w:customStyle="1" w:styleId="Tabelacomgrelha1">
    <w:name w:val="Tabela com grelha1"/>
    <w:basedOn w:val="Tabelanormal"/>
    <w:next w:val="TabelacomGrelha"/>
    <w:uiPriority w:val="59"/>
    <w:rsid w:val="0046627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1">
    <w:name w:val="Tabela com grelha11"/>
    <w:basedOn w:val="Tabelanormal"/>
    <w:next w:val="TabelacomGrelha"/>
    <w:uiPriority w:val="59"/>
    <w:rsid w:val="0046627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2">
    <w:name w:val="Tabela com grelha12"/>
    <w:basedOn w:val="Tabelanormal"/>
    <w:next w:val="TabelacomGrelha"/>
    <w:uiPriority w:val="59"/>
    <w:rsid w:val="0046627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13">
    <w:name w:val="Tabela com grelha13"/>
    <w:basedOn w:val="Tabelanormal"/>
    <w:next w:val="TabelacomGrelha"/>
    <w:uiPriority w:val="59"/>
    <w:rsid w:val="00BD60F6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C5BA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C5BA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C5BA6"/>
    <w:rPr>
      <w:rFonts w:ascii="Porto Serif Light" w:hAnsi="Porto Serif Light" w:cs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C5BA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C5BA6"/>
    <w:rPr>
      <w:rFonts w:ascii="Porto Serif Light" w:hAnsi="Porto Serif Light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40C8B-48B7-44CA-814D-305669DEF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13</Pages>
  <Words>1316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Anabela Novais Correia</dc:creator>
  <cp:lastModifiedBy>Beatriz Silva Costa</cp:lastModifiedBy>
  <cp:revision>126</cp:revision>
  <dcterms:created xsi:type="dcterms:W3CDTF">2017-03-27T17:18:00Z</dcterms:created>
  <dcterms:modified xsi:type="dcterms:W3CDTF">2025-03-24T23:47:00Z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zotero-version="6.0.1"&gt;&lt;session id="HRiXS4m3"/&gt;&lt;style id="http://www.zotero.org/styles/apa" locale="pt-PT"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