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7AD5" w14:textId="59EAA353" w:rsidR="007A660A" w:rsidRDefault="00CA18DF" w:rsidP="00CA18DF">
      <w:pPr>
        <w:pStyle w:val="Akapitzlist"/>
        <w:numPr>
          <w:ilvl w:val="0"/>
          <w:numId w:val="1"/>
        </w:numPr>
      </w:pPr>
      <w:r>
        <w:t>Zdefiniuj szablon klasy Kwadrat zawierający definicję szablonu zmiennej członkowskiej bok, oraz szablonów metod pole() i obwod(). Utwórz instancję szablonu klasy Kwadrat w programie głównym skonkretyzowany dla typów long i double a dla boku przyjmij wartość 5;</w:t>
      </w:r>
    </w:p>
    <w:p w14:paraId="5C93BF42" w14:textId="77777777" w:rsidR="00CA18DF" w:rsidRDefault="00CA18DF" w:rsidP="00CA18DF">
      <w:pPr>
        <w:pStyle w:val="Akapitzlist"/>
        <w:numPr>
          <w:ilvl w:val="0"/>
          <w:numId w:val="1"/>
        </w:numPr>
      </w:pPr>
      <w:r>
        <w:t>Zmodyfikuj program Oceny tzn. uzupełnij szablon klasy Oceny o definicję (szablonu) funkcji członkowskiej pozwalającej wyznaczyć średnią arytmetyczną elementów zapisanych w (szablonie) zmiennej członkowskiej oceny. Wykorzystaj tę funkcję w programie głównym.</w:t>
      </w:r>
    </w:p>
    <w:p w14:paraId="24F75FE1" w14:textId="718A255F" w:rsidR="00CA18DF" w:rsidRDefault="00CA18DF" w:rsidP="00CA18DF">
      <w:pPr>
        <w:pStyle w:val="Akapitzlist"/>
      </w:pPr>
      <w:r>
        <w:t>Szablon klasy Oceny skonkretyzuj dla typu danych float oraz n równego 4. Wpisz 4 przykładowe wartości w trakcie tworzenia obiektu.</w:t>
      </w:r>
    </w:p>
    <w:sectPr w:rsidR="00CA1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4519"/>
    <w:multiLevelType w:val="hybridMultilevel"/>
    <w:tmpl w:val="74CAD6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94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A"/>
    <w:rsid w:val="007A660A"/>
    <w:rsid w:val="00CA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E5B82"/>
  <w15:chartTrackingRefBased/>
  <w15:docId w15:val="{28B5BCA8-CA60-4626-A95C-6836C59B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558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2</cp:revision>
  <dcterms:created xsi:type="dcterms:W3CDTF">2023-11-29T20:22:00Z</dcterms:created>
  <dcterms:modified xsi:type="dcterms:W3CDTF">2023-11-29T20:30:00Z</dcterms:modified>
</cp:coreProperties>
</file>