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112B45E" wp14:paraId="7553CA8F" wp14:textId="62C56837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4"/>
          <w:szCs w:val="24"/>
          <w:lang w:val="de-DE"/>
        </w:rPr>
      </w:pPr>
      <w:r w:rsidRPr="4112B45E" w:rsidR="57C2335E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4"/>
          <w:szCs w:val="24"/>
          <w:lang w:val="de-DE"/>
        </w:rPr>
        <w:t>Projektbeskrivelse</w:t>
      </w:r>
      <w:r w:rsidRPr="4112B45E" w:rsidR="57C2335E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4"/>
          <w:szCs w:val="24"/>
          <w:lang w:val="de-DE"/>
        </w:rPr>
        <w:t xml:space="preserve">: </w:t>
      </w:r>
      <w:r w:rsidRPr="4112B45E" w:rsidR="57C2335E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4"/>
          <w:szCs w:val="24"/>
          <w:lang w:val="de-DE"/>
        </w:rPr>
        <w:t>Tilgængelighed</w:t>
      </w:r>
      <w:r w:rsidRPr="4112B45E" w:rsidR="57C2335E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4"/>
          <w:szCs w:val="24"/>
          <w:lang w:val="de-DE"/>
        </w:rPr>
        <w:t xml:space="preserve"> og Webdesign (</w:t>
      </w:r>
      <w:r w:rsidRPr="4112B45E" w:rsidR="57C2335E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4"/>
          <w:szCs w:val="24"/>
          <w:lang w:val="de-DE"/>
        </w:rPr>
        <w:t>max</w:t>
      </w:r>
      <w:r w:rsidRPr="4112B45E" w:rsidR="57C2335E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4"/>
          <w:szCs w:val="24"/>
          <w:lang w:val="de-DE"/>
        </w:rPr>
        <w:t xml:space="preserve"> 3 i gruppe)</w:t>
      </w:r>
    </w:p>
    <w:p xmlns:wp14="http://schemas.microsoft.com/office/word/2010/wordml" w:rsidP="42C4C770" wp14:paraId="24D875BE" wp14:textId="6DE8BEA2">
      <w:pPr>
        <w:spacing w:before="0" w:beforeAutospacing="off" w:after="0" w:afterAutospacing="off"/>
        <w:rPr>
          <w:noProof w:val="0"/>
          <w:lang w:val="da-DK"/>
        </w:rPr>
      </w:pPr>
    </w:p>
    <w:p xmlns:wp14="http://schemas.microsoft.com/office/word/2010/wordml" w:rsidP="7326276E" wp14:paraId="432039F9" wp14:textId="6A8C08F9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</w:pPr>
      <w:r w:rsidRPr="7326276E" w:rsidR="57C2335E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da-DK"/>
        </w:rPr>
        <w:t>Formål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: 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Formålet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med 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dette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projekt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er at 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identificere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og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forbedre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tilgængeligheds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- 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og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brugervenlighedsproblemer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på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et 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eksisterende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7326276E" w:rsidR="0D4281E7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(</w:t>
      </w:r>
      <w:r w:rsidRPr="7326276E" w:rsidR="0D4281E7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offentlige)</w:t>
      </w:r>
      <w:r w:rsidRPr="7326276E" w:rsidR="0D4281E7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websted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, 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f.eks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. </w:t>
      </w:r>
      <w:hyperlink r:id="Rf9a3b4a33c4d4d1a">
        <w:r w:rsidRPr="7326276E" w:rsidR="57C2335E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noProof w:val="0"/>
            <w:color w:val="0E0E0E"/>
            <w:sz w:val="21"/>
            <w:szCs w:val="21"/>
            <w:lang w:val="da-DK"/>
          </w:rPr>
          <w:t>midttrafik.dk</w:t>
        </w:r>
      </w:hyperlink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eller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hyperlink r:id="R7b56f9613f6548bf">
        <w:r w:rsidRPr="7326276E" w:rsidR="57C2335E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noProof w:val="0"/>
            <w:color w:val="0E0E0E"/>
            <w:sz w:val="21"/>
            <w:szCs w:val="21"/>
            <w:lang w:val="da-DK"/>
          </w:rPr>
          <w:t>dsb.dk</w:t>
        </w:r>
      </w:hyperlink>
      <w:r w:rsidRPr="7326276E" w:rsidR="3D78A28A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</w:p>
    <w:p xmlns:wp14="http://schemas.microsoft.com/office/word/2010/wordml" w:rsidP="4112B45E" wp14:paraId="65175E3B" wp14:textId="5292F0A2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</w:pP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Målet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er at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gøre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webstedet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mere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tilgængeligt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og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brugervenligt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i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overensstemmelse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med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gældende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standarder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.</w:t>
      </w:r>
    </w:p>
    <w:p xmlns:wp14="http://schemas.microsoft.com/office/word/2010/wordml" w:rsidP="42C4C770" wp14:paraId="1B143195" wp14:textId="2815089E">
      <w:pPr>
        <w:spacing w:before="0" w:beforeAutospacing="off" w:after="0" w:afterAutospacing="off"/>
        <w:rPr>
          <w:noProof w:val="0"/>
          <w:lang w:val="da-DK"/>
        </w:rPr>
      </w:pPr>
    </w:p>
    <w:p xmlns:wp14="http://schemas.microsoft.com/office/word/2010/wordml" w:rsidP="42C4C770" wp14:paraId="064FE846" wp14:textId="6E992C4E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</w:pPr>
      <w:r w:rsidRPr="42C4C770" w:rsidR="57C2335E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da-DK"/>
        </w:rPr>
        <w:t>Krav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: I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skal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følge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og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teste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tilgængelighedsstandarder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,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såsom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WCAG 2.2,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og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implementere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forbedringer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, der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gør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webstedet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mere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tilgængeligt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for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personer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med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forskellige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evner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.</w:t>
      </w:r>
    </w:p>
    <w:p xmlns:wp14="http://schemas.microsoft.com/office/word/2010/wordml" w:rsidP="42C4C770" wp14:paraId="566887C1" wp14:textId="537FA3D7">
      <w:pPr>
        <w:spacing w:before="0" w:beforeAutospacing="off" w:after="0" w:afterAutospacing="off"/>
        <w:rPr>
          <w:noProof w:val="0"/>
          <w:lang w:val="da-DK"/>
        </w:rPr>
      </w:pPr>
    </w:p>
    <w:p xmlns:wp14="http://schemas.microsoft.com/office/word/2010/wordml" w:rsidP="4112B45E" wp14:paraId="58182AF8" wp14:textId="55F6F8BE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</w:pPr>
      <w:r w:rsidRPr="4112B45E" w:rsidR="57C2335E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da-DK"/>
        </w:rPr>
        <w:t>Aflevering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: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Projektet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afsluttes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med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en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præsentation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, der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beskriver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jeres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løsninger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,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resultater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og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forslag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til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yderligere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forbedringer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.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Præsentationen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skal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være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på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max 10 sider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og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indeholde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referencer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formateret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i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112B45E" w:rsidR="25C9FD1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APA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-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stil</w:t>
      </w:r>
      <w:r w:rsidRPr="4112B45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.</w:t>
      </w:r>
    </w:p>
    <w:p xmlns:wp14="http://schemas.microsoft.com/office/word/2010/wordml" w:rsidP="42C4C770" wp14:paraId="2018DE22" wp14:textId="52FBA04E">
      <w:pPr>
        <w:spacing w:before="0" w:beforeAutospacing="off" w:after="0" w:afterAutospacing="off"/>
        <w:rPr>
          <w:noProof w:val="0"/>
          <w:lang w:val="da-DK"/>
        </w:rPr>
      </w:pPr>
    </w:p>
    <w:p xmlns:wp14="http://schemas.microsoft.com/office/word/2010/wordml" w:rsidP="7326276E" wp14:paraId="6508C3D0" wp14:textId="6F74EDCF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156082" w:themeColor="accent1" w:themeTint="FF" w:themeShade="FF"/>
          <w:sz w:val="21"/>
          <w:szCs w:val="21"/>
          <w:lang w:val="da-DK"/>
        </w:rPr>
      </w:pPr>
      <w:r w:rsidRPr="7326276E" w:rsidR="06A4CD0F">
        <w:rPr>
          <w:rFonts w:ascii="Aptos" w:hAnsi="Aptos" w:eastAsia="Aptos" w:cs="Aptos"/>
          <w:b w:val="1"/>
          <w:bCs w:val="1"/>
          <w:i w:val="0"/>
          <w:iCs w:val="0"/>
          <w:noProof w:val="0"/>
          <w:color w:val="156082" w:themeColor="accent1" w:themeTint="FF" w:themeShade="FF"/>
          <w:sz w:val="21"/>
          <w:szCs w:val="21"/>
          <w:lang w:val="da-DK"/>
        </w:rPr>
        <w:t xml:space="preserve">Step 1 </w:t>
      </w:r>
      <w:r w:rsidRPr="7326276E" w:rsidR="57C2335E">
        <w:rPr>
          <w:rFonts w:ascii="Aptos" w:hAnsi="Aptos" w:eastAsia="Aptos" w:cs="Aptos"/>
          <w:b w:val="1"/>
          <w:bCs w:val="1"/>
          <w:i w:val="0"/>
          <w:iCs w:val="0"/>
          <w:noProof w:val="0"/>
          <w:color w:val="156082" w:themeColor="accent1" w:themeTint="FF" w:themeShade="FF"/>
          <w:sz w:val="21"/>
          <w:szCs w:val="21"/>
          <w:lang w:val="da-DK"/>
        </w:rPr>
        <w:t>Op</w:t>
      </w:r>
      <w:r w:rsidRPr="7326276E" w:rsidR="57C2335E">
        <w:rPr>
          <w:rFonts w:ascii="Aptos" w:hAnsi="Aptos" w:eastAsia="Aptos" w:cs="Aptos"/>
          <w:b w:val="1"/>
          <w:bCs w:val="1"/>
          <w:i w:val="0"/>
          <w:iCs w:val="0"/>
          <w:noProof w:val="0"/>
          <w:color w:val="156082" w:themeColor="accent1" w:themeTint="FF" w:themeShade="FF"/>
          <w:sz w:val="21"/>
          <w:szCs w:val="21"/>
          <w:lang w:val="da-DK"/>
        </w:rPr>
        <w:t>dagelse</w:t>
      </w:r>
      <w:r w:rsidRPr="7326276E" w:rsidR="57C2335E">
        <w:rPr>
          <w:rFonts w:ascii="Aptos" w:hAnsi="Aptos" w:eastAsia="Aptos" w:cs="Aptos"/>
          <w:b w:val="1"/>
          <w:bCs w:val="1"/>
          <w:i w:val="0"/>
          <w:iCs w:val="0"/>
          <w:noProof w:val="0"/>
          <w:color w:val="156082" w:themeColor="accent1" w:themeTint="FF" w:themeShade="FF"/>
          <w:sz w:val="21"/>
          <w:szCs w:val="21"/>
          <w:lang w:val="da-DK"/>
        </w:rPr>
        <w:t xml:space="preserve"> </w:t>
      </w:r>
      <w:r w:rsidRPr="7326276E" w:rsidR="57C2335E">
        <w:rPr>
          <w:rFonts w:ascii="Aptos" w:hAnsi="Aptos" w:eastAsia="Aptos" w:cs="Aptos"/>
          <w:b w:val="1"/>
          <w:bCs w:val="1"/>
          <w:i w:val="0"/>
          <w:iCs w:val="0"/>
          <w:noProof w:val="0"/>
          <w:color w:val="156082" w:themeColor="accent1" w:themeTint="FF" w:themeShade="FF"/>
          <w:sz w:val="21"/>
          <w:szCs w:val="21"/>
          <w:lang w:val="da-DK"/>
        </w:rPr>
        <w:t>af</w:t>
      </w:r>
      <w:r w:rsidRPr="7326276E" w:rsidR="57C2335E">
        <w:rPr>
          <w:rFonts w:ascii="Aptos" w:hAnsi="Aptos" w:eastAsia="Aptos" w:cs="Aptos"/>
          <w:b w:val="1"/>
          <w:bCs w:val="1"/>
          <w:i w:val="0"/>
          <w:iCs w:val="0"/>
          <w:noProof w:val="0"/>
          <w:color w:val="156082" w:themeColor="accent1" w:themeTint="FF" w:themeShade="FF"/>
          <w:sz w:val="21"/>
          <w:szCs w:val="21"/>
          <w:lang w:val="da-DK"/>
        </w:rPr>
        <w:t xml:space="preserve"> </w:t>
      </w:r>
      <w:r w:rsidRPr="7326276E" w:rsidR="57C2335E">
        <w:rPr>
          <w:rFonts w:ascii="Aptos" w:hAnsi="Aptos" w:eastAsia="Aptos" w:cs="Aptos"/>
          <w:b w:val="1"/>
          <w:bCs w:val="1"/>
          <w:i w:val="0"/>
          <w:iCs w:val="0"/>
          <w:noProof w:val="0"/>
          <w:color w:val="156082" w:themeColor="accent1" w:themeTint="FF" w:themeShade="FF"/>
          <w:sz w:val="21"/>
          <w:szCs w:val="21"/>
          <w:lang w:val="da-DK"/>
        </w:rPr>
        <w:t>Tilgængelighedsproblemer</w:t>
      </w:r>
    </w:p>
    <w:p xmlns:wp14="http://schemas.microsoft.com/office/word/2010/wordml" w:rsidP="42C4C770" wp14:paraId="61B8BE06" wp14:textId="0CC4381A">
      <w:pPr>
        <w:spacing w:before="180" w:beforeAutospacing="off" w:after="0" w:afterAutospacing="off"/>
        <w:ind w:left="195" w:right="0" w:hanging="195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</w:pP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•</w:t>
      </w:r>
      <w:r>
        <w:tab/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I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denne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uge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skal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I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identificere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og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analysere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tilgængelighedsproblemer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på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webstedet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.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Fokusområder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inkluderer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HTML-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struktur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, CSS-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stil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,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kontrastforhold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,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tastaturnavigation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og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andre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faktorer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, der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påvirker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tilgængelighed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og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brugeroplevelse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.</w:t>
      </w:r>
    </w:p>
    <w:p xmlns:wp14="http://schemas.microsoft.com/office/word/2010/wordml" w:rsidP="42C4C770" wp14:paraId="655B1B29" wp14:textId="77443DF4">
      <w:pPr>
        <w:spacing w:before="180" w:beforeAutospacing="off" w:after="0" w:afterAutospacing="off"/>
        <w:ind w:left="195" w:right="0" w:hanging="195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</w:pP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•</w:t>
      </w:r>
      <w:r>
        <w:tab/>
      </w:r>
      <w:r w:rsidRPr="42C4C770" w:rsidR="57C2335E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da-DK"/>
        </w:rPr>
        <w:t>Aktiviteter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: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Udfør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test med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værktøjer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som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WAVE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og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Chrome Lighthouse.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Dokumentér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de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mest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markante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tilgængelighedsproblemer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i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et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regneark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og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foreslå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løsninger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.</w:t>
      </w:r>
    </w:p>
    <w:p xmlns:wp14="http://schemas.microsoft.com/office/word/2010/wordml" w:rsidP="42C4C770" wp14:paraId="7730272D" wp14:textId="06CF210E">
      <w:pPr>
        <w:spacing w:before="0" w:beforeAutospacing="off" w:after="0" w:afterAutospacing="off"/>
        <w:rPr>
          <w:noProof w:val="0"/>
          <w:lang w:val="da-DK"/>
        </w:rPr>
      </w:pPr>
    </w:p>
    <w:p xmlns:wp14="http://schemas.microsoft.com/office/word/2010/wordml" w:rsidP="42C4C770" wp14:paraId="3F393BED" wp14:textId="6D54FC56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</w:pPr>
      <w:r w:rsidRPr="42C4C770" w:rsidR="57C2335E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da-DK"/>
        </w:rPr>
        <w:t xml:space="preserve">A11y </w:t>
      </w:r>
      <w:r w:rsidRPr="42C4C770" w:rsidR="57C2335E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da-DK"/>
        </w:rPr>
        <w:t>Aktiviteter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:</w:t>
      </w:r>
    </w:p>
    <w:p xmlns:wp14="http://schemas.microsoft.com/office/word/2010/wordml" w:rsidP="42C4C770" wp14:paraId="7D476ECC" wp14:textId="7A401D90">
      <w:pPr>
        <w:spacing w:before="180" w:beforeAutospacing="off" w:after="0" w:afterAutospacing="off"/>
        <w:ind w:left="195" w:right="0" w:hanging="195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</w:pP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•</w:t>
      </w:r>
      <w:r>
        <w:tab/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Udfør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testning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med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specifikke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værktøjer</w:t>
      </w:r>
      <w:r w:rsidRPr="42C4C770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.</w:t>
      </w:r>
    </w:p>
    <w:p xmlns:wp14="http://schemas.microsoft.com/office/word/2010/wordml" w:rsidP="7326276E" wp14:paraId="53271C82" wp14:textId="5CF0595C">
      <w:pPr>
        <w:spacing w:before="180" w:beforeAutospacing="off" w:after="0" w:afterAutospacing="off"/>
        <w:ind w:left="195" w:right="0" w:hanging="195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</w:pP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•</w:t>
      </w:r>
      <w:r>
        <w:tab/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Dokumentér 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og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foreslå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løsninger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på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de 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synlige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tilgængelighedsproblemer</w:t>
      </w: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.</w:t>
      </w:r>
    </w:p>
    <w:p w:rsidR="57C2335E" w:rsidP="7326276E" w:rsidRDefault="57C2335E" w14:paraId="76173F06" w14:textId="3DA46E8E">
      <w:pPr>
        <w:pStyle w:val="Normal"/>
        <w:suppressLineNumbers w:val="0"/>
        <w:bidi w:val="0"/>
        <w:spacing w:before="180" w:beforeAutospacing="off" w:after="0" w:afterAutospacing="off" w:line="279" w:lineRule="auto"/>
        <w:ind w:left="195" w:right="0" w:hanging="195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</w:pPr>
      <w:r w:rsidRPr="7326276E" w:rsidR="57C2335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•</w:t>
      </w:r>
      <w:r>
        <w:tab/>
      </w:r>
      <w:r w:rsidRPr="7326276E" w:rsidR="43FEB1EB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pr</w:t>
      </w:r>
      <w:r w:rsidRPr="7326276E" w:rsidR="43FEB1E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noProof w:val="0"/>
          <w:color w:val="0E0E0E"/>
          <w:sz w:val="21"/>
          <w:szCs w:val="21"/>
          <w:lang w:val="da-DK" w:eastAsia="ja-JP" w:bidi="ar-SA"/>
        </w:rPr>
        <w:t xml:space="preserve">oblemer skal </w:t>
      </w:r>
      <w:r w:rsidRPr="7326276E" w:rsidR="43FEB1E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noProof w:val="0"/>
          <w:color w:val="0E0E0E"/>
          <w:sz w:val="21"/>
          <w:szCs w:val="21"/>
          <w:lang w:val="da-DK" w:eastAsia="ja-JP" w:bidi="ar-SA"/>
        </w:rPr>
        <w:t>registreres i et excel-ark som den medfølgende skabelon</w:t>
      </w:r>
    </w:p>
    <w:p xmlns:wp14="http://schemas.microsoft.com/office/word/2010/wordml" w:rsidP="42C4C770" wp14:paraId="428E45D5" wp14:textId="3D29E7AE">
      <w:pPr>
        <w:spacing w:before="0" w:beforeAutospacing="off" w:after="0" w:afterAutospacing="off"/>
        <w:rPr>
          <w:noProof w:val="0"/>
          <w:lang w:val="da-DK"/>
        </w:rPr>
      </w:pPr>
    </w:p>
    <w:p w:rsidR="1224086C" w:rsidP="7326276E" w:rsidRDefault="1224086C" w14:paraId="32A2DF26" w14:textId="3DCF173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color w:val="156082" w:themeColor="accent1" w:themeTint="FF" w:themeShade="FF"/>
          <w:sz w:val="21"/>
          <w:szCs w:val="21"/>
          <w:lang w:val="da-DK"/>
        </w:rPr>
      </w:pPr>
      <w:r w:rsidRPr="7326276E" w:rsidR="1224086C">
        <w:rPr>
          <w:rFonts w:ascii="Aptos" w:hAnsi="Aptos" w:eastAsia="Aptos" w:cs="Aptos"/>
          <w:b w:val="1"/>
          <w:bCs w:val="1"/>
          <w:i w:val="0"/>
          <w:iCs w:val="0"/>
          <w:noProof w:val="0"/>
          <w:color w:val="156082" w:themeColor="accent1" w:themeTint="FF" w:themeShade="FF"/>
          <w:sz w:val="21"/>
          <w:szCs w:val="21"/>
          <w:lang w:val="da-DK"/>
        </w:rPr>
        <w:t>Step 2</w:t>
      </w:r>
    </w:p>
    <w:p w:rsidR="4E20DF2C" w:rsidP="7326276E" w:rsidRDefault="4E20DF2C" w14:paraId="71063BD6" w14:textId="2C43A58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</w:pPr>
      <w:r w:rsidRPr="7326276E" w:rsidR="4E20DF2C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I skal give design- og kode løsninger på de fundne tilgængelighedsproblemer. E.g.</w:t>
      </w:r>
    </w:p>
    <w:p w:rsidR="7326276E" w:rsidP="7326276E" w:rsidRDefault="7326276E" w14:paraId="393B1251" w14:textId="2CC3188C">
      <w:pPr>
        <w:spacing w:before="0" w:beforeAutospacing="off" w:after="0" w:afterAutospacing="off"/>
      </w:pPr>
    </w:p>
    <w:p w:rsidR="4E20DF2C" w:rsidP="7326276E" w:rsidRDefault="4E20DF2C" w14:paraId="064BBFF0" w14:textId="405AAC0E">
      <w:pPr>
        <w:spacing w:before="0" w:beforeAutospacing="off" w:after="0" w:afterAutospacing="off"/>
      </w:pPr>
      <w:r w:rsidRPr="7326276E" w:rsidR="4E20DF2C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2"/>
          <w:szCs w:val="22"/>
          <w:lang w:val="da-DK"/>
        </w:rPr>
        <w:t>Designløsninger</w:t>
      </w:r>
    </w:p>
    <w:p w:rsidR="4E20DF2C" w:rsidP="7326276E" w:rsidRDefault="4E20DF2C" w14:paraId="030DEF63" w14:textId="0AE9D4B1">
      <w:pPr>
        <w:spacing w:before="180" w:beforeAutospacing="off" w:after="0" w:afterAutospacing="off"/>
        <w:ind w:left="315" w:right="0" w:hanging="315"/>
      </w:pPr>
      <w:r w:rsidRPr="7326276E" w:rsidR="4E20DF2C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1.</w:t>
      </w:r>
      <w:r>
        <w:tab/>
      </w:r>
      <w:r w:rsidRPr="7326276E" w:rsidR="4E20DF2C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da-DK"/>
        </w:rPr>
        <w:t>Farvekontrast</w:t>
      </w:r>
      <w:r w:rsidRPr="7326276E" w:rsidR="4E20DF2C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: Sørg for, at farvekontrasten mellem tekst og baggrund opfylder WCAG 2.2-kravene (minimumsforhold på 4.5:1 for normal tekst).</w:t>
      </w:r>
    </w:p>
    <w:p w:rsidR="4E20DF2C" w:rsidP="7326276E" w:rsidRDefault="4E20DF2C" w14:paraId="70474E3A" w14:textId="5C7B1509">
      <w:pPr>
        <w:spacing w:before="180" w:beforeAutospacing="off" w:after="0" w:afterAutospacing="off"/>
        <w:ind w:left="495" w:right="0" w:hanging="495"/>
      </w:pPr>
      <w:r w:rsidRPr="7326276E" w:rsidR="4E20DF2C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•</w:t>
      </w:r>
      <w:r>
        <w:tab/>
      </w:r>
      <w:r w:rsidRPr="7326276E" w:rsidR="4E20DF2C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da-DK"/>
        </w:rPr>
        <w:t>Løsning</w:t>
      </w:r>
      <w:r w:rsidRPr="7326276E" w:rsidR="4E20DF2C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: Juster farvepaletten på webstedet for at sikre, at alle tekstelementer har tilstrækkelig kontrast.</w:t>
      </w:r>
    </w:p>
    <w:p w:rsidR="4E20DF2C" w:rsidP="7326276E" w:rsidRDefault="4E20DF2C" w14:paraId="24C9F83D" w14:textId="10AC79A7">
      <w:pPr>
        <w:pStyle w:val="Normal"/>
        <w:suppressLineNumbers w:val="0"/>
        <w:bidi w:val="0"/>
        <w:spacing w:before="180" w:beforeAutospacing="off" w:after="0" w:afterAutospacing="off" w:line="279" w:lineRule="auto"/>
        <w:ind w:left="795" w:right="0" w:hanging="795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</w:pPr>
    </w:p>
    <w:p w:rsidR="4E20DF2C" w:rsidP="7326276E" w:rsidRDefault="4E20DF2C" w14:paraId="0AC94198" w14:textId="6BF7BDFF">
      <w:pPr>
        <w:spacing w:before="180" w:beforeAutospacing="off" w:after="0" w:afterAutospacing="off"/>
        <w:ind w:left="315" w:right="0" w:hanging="315"/>
      </w:pPr>
      <w:r w:rsidRPr="7326276E" w:rsidR="4E20DF2C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2.</w:t>
      </w:r>
      <w:r>
        <w:tab/>
      </w:r>
      <w:r w:rsidRPr="7326276E" w:rsidR="4E20DF2C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da-DK"/>
        </w:rPr>
        <w:t>Layout og Navigation</w:t>
      </w:r>
      <w:r w:rsidRPr="7326276E" w:rsidR="4E20DF2C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: Forbedre layout for at sikre, at navigationen er intuitiv og tilgængelig for brugere med handicap.</w:t>
      </w:r>
    </w:p>
    <w:p w:rsidR="4E20DF2C" w:rsidP="7326276E" w:rsidRDefault="4E20DF2C" w14:paraId="398F1E50" w14:textId="4AC7EAF3">
      <w:pPr>
        <w:spacing w:before="180" w:beforeAutospacing="off" w:after="0" w:afterAutospacing="off"/>
        <w:ind w:left="495" w:right="0" w:hanging="495"/>
      </w:pPr>
      <w:r w:rsidRPr="7326276E" w:rsidR="4E20DF2C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•</w:t>
      </w:r>
      <w:r>
        <w:tab/>
      </w:r>
      <w:r w:rsidRPr="7326276E" w:rsidR="4E20DF2C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da-DK"/>
        </w:rPr>
        <w:t>Løsning</w:t>
      </w:r>
      <w:r w:rsidRPr="7326276E" w:rsidR="4E20DF2C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: Implementer en simpel navigationsstruktur med tydelige skillelinjer og en “spring til indhold”-knap for at forbedre tastaturnavigationen.</w:t>
      </w:r>
    </w:p>
    <w:p w:rsidR="7326276E" w:rsidP="7326276E" w:rsidRDefault="7326276E" w14:paraId="3C797970" w14:textId="5AF9C558">
      <w:pPr>
        <w:spacing w:before="0" w:beforeAutospacing="off" w:after="0" w:afterAutospacing="off"/>
      </w:pPr>
    </w:p>
    <w:p w:rsidR="4E20DF2C" w:rsidP="7326276E" w:rsidRDefault="4E20DF2C" w14:paraId="1098B487" w14:textId="072D437F">
      <w:pPr>
        <w:spacing w:before="0" w:beforeAutospacing="off" w:after="0" w:afterAutospacing="off"/>
      </w:pPr>
      <w:r w:rsidRPr="7326276E" w:rsidR="4E20DF2C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2"/>
          <w:szCs w:val="22"/>
          <w:lang w:val="da-DK"/>
        </w:rPr>
        <w:t>Kodeløsninger</w:t>
      </w:r>
    </w:p>
    <w:p w:rsidR="4E20DF2C" w:rsidP="7326276E" w:rsidRDefault="4E20DF2C" w14:paraId="7EA9931C" w14:textId="589ED51B">
      <w:pPr>
        <w:spacing w:before="180" w:beforeAutospacing="off" w:after="0" w:afterAutospacing="off"/>
        <w:ind w:left="315" w:right="0" w:hanging="315"/>
      </w:pPr>
      <w:r w:rsidRPr="7326276E" w:rsidR="4E20DF2C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1.</w:t>
      </w:r>
      <w:r>
        <w:tab/>
      </w:r>
      <w:r w:rsidRPr="7326276E" w:rsidR="4E20DF2C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da-DK"/>
        </w:rPr>
        <w:t>Alternativ tekst for billeder</w:t>
      </w:r>
      <w:r w:rsidRPr="7326276E" w:rsidR="4E20DF2C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>: Sørg for, at alle billeder har meningsfuld alternativ tekst.</w:t>
      </w:r>
    </w:p>
    <w:p w:rsidR="7326276E" w:rsidP="7326276E" w:rsidRDefault="7326276E" w14:paraId="23723AB9" w14:textId="250674E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da-DK"/>
        </w:rPr>
      </w:pPr>
    </w:p>
    <w:p w:rsidR="7326276E" w:rsidP="7326276E" w:rsidRDefault="7326276E" w14:paraId="5B3742C9" w14:textId="61E9648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da-DK"/>
        </w:rPr>
      </w:pPr>
    </w:p>
    <w:p w:rsidR="7326276E" w:rsidP="7326276E" w:rsidRDefault="7326276E" w14:paraId="05FF6087" w14:textId="0D55C3D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da-DK"/>
        </w:rPr>
      </w:pPr>
    </w:p>
    <w:p w:rsidR="12CC732E" w:rsidP="7326276E" w:rsidRDefault="12CC732E" w14:paraId="1CC6F041" w14:textId="5EC9A26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color w:val="156082" w:themeColor="accent1" w:themeTint="FF" w:themeShade="FF"/>
          <w:sz w:val="21"/>
          <w:szCs w:val="21"/>
          <w:lang w:val="da-DK"/>
        </w:rPr>
      </w:pPr>
      <w:r w:rsidRPr="7326276E" w:rsidR="12CC732E">
        <w:rPr>
          <w:rFonts w:ascii="Aptos" w:hAnsi="Aptos" w:eastAsia="Aptos" w:cs="Aptos"/>
          <w:b w:val="1"/>
          <w:bCs w:val="1"/>
          <w:i w:val="0"/>
          <w:iCs w:val="0"/>
          <w:noProof w:val="0"/>
          <w:color w:val="156082" w:themeColor="accent1" w:themeTint="FF" w:themeShade="FF"/>
          <w:sz w:val="21"/>
          <w:szCs w:val="21"/>
          <w:lang w:val="da-DK"/>
        </w:rPr>
        <w:t>Step 3</w:t>
      </w:r>
    </w:p>
    <w:p w:rsidR="4E20DF2C" w:rsidP="7326276E" w:rsidRDefault="4E20DF2C" w14:paraId="39889A9E" w14:textId="509475DA">
      <w:pPr>
        <w:pStyle w:val="Normal"/>
        <w:suppressLineNumbers w:val="0"/>
        <w:bidi w:val="0"/>
        <w:spacing w:before="180" w:beforeAutospacing="off" w:after="0" w:afterAutospacing="off" w:line="279" w:lineRule="auto"/>
        <w:ind w:left="495" w:right="0" w:hanging="495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</w:pPr>
      <w:r w:rsidRPr="7326276E" w:rsidR="4E20DF2C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  <w:t xml:space="preserve">  </w:t>
      </w:r>
    </w:p>
    <w:p w:rsidR="2EA5EF52" w:rsidP="7326276E" w:rsidRDefault="2EA5EF52" w14:paraId="3801422C" w14:textId="2E8EF049">
      <w:pPr>
        <w:pStyle w:val="Normal"/>
        <w:suppressLineNumbers w:val="0"/>
        <w:bidi w:val="0"/>
        <w:spacing w:before="180" w:beforeAutospacing="off" w:after="0" w:afterAutospacing="off" w:line="279" w:lineRule="auto"/>
        <w:ind w:left="495" w:right="0" w:hanging="495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</w:pPr>
      <w:r w:rsidRPr="7326276E" w:rsidR="2EA5EF52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noProof w:val="0"/>
          <w:color w:val="0E0E0E"/>
          <w:sz w:val="21"/>
          <w:szCs w:val="21"/>
          <w:lang w:val="da-DK" w:eastAsia="ja-JP" w:bidi="ar-SA"/>
        </w:rPr>
        <w:t xml:space="preserve">Ændringerne blev dokumenteret med før- og efterbilleder samt kodeeksempler. </w:t>
      </w:r>
      <w:r w:rsidRPr="7326276E" w:rsidR="010A141E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noProof w:val="0"/>
          <w:color w:val="0E0E0E"/>
          <w:sz w:val="21"/>
          <w:szCs w:val="21"/>
          <w:lang w:val="da-DK" w:eastAsia="ja-JP" w:bidi="ar-SA"/>
        </w:rPr>
        <w:t xml:space="preserve"> præsentation eroprettet</w:t>
      </w:r>
    </w:p>
    <w:p w:rsidR="7326276E" w:rsidP="7326276E" w:rsidRDefault="7326276E" w14:paraId="4984329A" w14:textId="7F3E353D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da-DK"/>
        </w:rPr>
      </w:pPr>
    </w:p>
    <w:p xmlns:wp14="http://schemas.microsoft.com/office/word/2010/wordml" w:rsidP="42C4C770" wp14:paraId="2C078E63" wp14:textId="1A731FEF">
      <w:pPr>
        <w:rPr>
          <w:noProof w:val="0"/>
          <w:lang w:val="da-DK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9EDDC"/>
    <w:rsid w:val="010A141E"/>
    <w:rsid w:val="06A4CD0F"/>
    <w:rsid w:val="06AB15B8"/>
    <w:rsid w:val="0D4281E7"/>
    <w:rsid w:val="10751000"/>
    <w:rsid w:val="1224086C"/>
    <w:rsid w:val="12CC732E"/>
    <w:rsid w:val="1CE2147F"/>
    <w:rsid w:val="25C9FD19"/>
    <w:rsid w:val="2CC9EDDC"/>
    <w:rsid w:val="2EA5EF52"/>
    <w:rsid w:val="3D78A28A"/>
    <w:rsid w:val="4112B45E"/>
    <w:rsid w:val="42C4C770"/>
    <w:rsid w:val="43FEB1EB"/>
    <w:rsid w:val="4E20DF2C"/>
    <w:rsid w:val="57C2335E"/>
    <w:rsid w:val="595B03D9"/>
    <w:rsid w:val="5C65DC67"/>
    <w:rsid w:val="64323C7E"/>
    <w:rsid w:val="6A00948D"/>
    <w:rsid w:val="6E05D6A1"/>
    <w:rsid w:val="7326276E"/>
    <w:rsid w:val="7869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6B69"/>
  <w15:chartTrackingRefBased/>
  <w15:docId w15:val="{CC8EA17B-53BC-4966-AA0C-576C36DA1E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2C4C77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idttrafik.dk/" TargetMode="External" Id="Rf9a3b4a33c4d4d1a" /><Relationship Type="http://schemas.openxmlformats.org/officeDocument/2006/relationships/hyperlink" Target="https://dsb.dk/" TargetMode="External" Id="R7b56f9613f6548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9EE7FF432E94D9BB858C90A6A0E8A" ma:contentTypeVersion="12" ma:contentTypeDescription="Create a new document." ma:contentTypeScope="" ma:versionID="9c4e654fd01cdf2a13b9a23dc9bb7c28">
  <xsd:schema xmlns:xsd="http://www.w3.org/2001/XMLSchema" xmlns:xs="http://www.w3.org/2001/XMLSchema" xmlns:p="http://schemas.microsoft.com/office/2006/metadata/properties" xmlns:ns2="ec126e83-0491-4b46-81a3-240225fc1988" xmlns:ns3="25eae86a-633e-4d13-980a-a3432448f981" targetNamespace="http://schemas.microsoft.com/office/2006/metadata/properties" ma:root="true" ma:fieldsID="9abc214a4c3d3645184ddef4aaa92ef7" ns2:_="" ns3:_="">
    <xsd:import namespace="ec126e83-0491-4b46-81a3-240225fc1988"/>
    <xsd:import namespace="25eae86a-633e-4d13-980a-a3432448f9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26e83-0491-4b46-81a3-240225fc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e86a-633e-4d13-980a-a3432448f98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96b84a2-3d8b-4355-a699-209914e54a6b}" ma:internalName="TaxCatchAll" ma:showField="CatchAllData" ma:web="25eae86a-633e-4d13-980a-a3432448f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126e83-0491-4b46-81a3-240225fc1988">
      <Terms xmlns="http://schemas.microsoft.com/office/infopath/2007/PartnerControls"/>
    </lcf76f155ced4ddcb4097134ff3c332f>
    <TaxCatchAll xmlns="25eae86a-633e-4d13-980a-a3432448f981" xsi:nil="true"/>
  </documentManagement>
</p:properties>
</file>

<file path=customXml/itemProps1.xml><?xml version="1.0" encoding="utf-8"?>
<ds:datastoreItem xmlns:ds="http://schemas.openxmlformats.org/officeDocument/2006/customXml" ds:itemID="{2ED1B04B-C7C4-41C1-A3D9-939218F9725E}"/>
</file>

<file path=customXml/itemProps2.xml><?xml version="1.0" encoding="utf-8"?>
<ds:datastoreItem xmlns:ds="http://schemas.openxmlformats.org/officeDocument/2006/customXml" ds:itemID="{A729D9F6-FFE6-48D0-8DF2-D7F7988AD598}"/>
</file>

<file path=customXml/itemProps3.xml><?xml version="1.0" encoding="utf-8"?>
<ds:datastoreItem xmlns:ds="http://schemas.openxmlformats.org/officeDocument/2006/customXml" ds:itemID="{82D65529-18AA-4FCE-BFF8-8C9C6C64B5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Xiaolei Bi</dc:creator>
  <keywords/>
  <dc:description/>
  <lastModifiedBy>Xiaolei Bi</lastModifiedBy>
  <dcterms:created xsi:type="dcterms:W3CDTF">2025-01-20T07:11:27.0000000Z</dcterms:created>
  <dcterms:modified xsi:type="dcterms:W3CDTF">2025-01-20T08:54:41.7045537Z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0x010100AAD9EE7FF432E94D9BB858C90A6A0E8A</vt:lpwstr>
  </property>
  <property fmtid="{D5CDD505-2E9C-101B-9397-08002B2CF9AE}" pid="3" name="MediaServiceImageTags">
    <vt:lpwstr/>
  </property>
</Properties>
</file>