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DA09" w14:textId="77777777" w:rsidR="002C0EBB" w:rsidRDefault="003A6BB8" w:rsidP="003A6BB8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bookmarkStart w:id="0" w:name="_GoBack"/>
      <w:bookmarkEnd w:id="0"/>
      <w:r w:rsidRPr="003A6BB8">
        <w:rPr>
          <w:rFonts w:cstheme="minorHAnsi"/>
          <w:b/>
          <w:color w:val="000000" w:themeColor="text1"/>
          <w:sz w:val="32"/>
          <w:szCs w:val="32"/>
        </w:rPr>
        <w:t>First batch</w:t>
      </w:r>
    </w:p>
    <w:p w14:paraId="1A87EFC1" w14:textId="7C58DD89" w:rsidR="00D46DD1" w:rsidRPr="003A6BB8" w:rsidRDefault="00D46DD1" w:rsidP="003A6BB8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3A6BB8">
        <w:rPr>
          <w:rFonts w:cstheme="minorHAnsi"/>
          <w:b/>
          <w:color w:val="000000" w:themeColor="text1"/>
          <w:sz w:val="32"/>
          <w:szCs w:val="32"/>
        </w:rPr>
        <w:t>July 10, 2019</w:t>
      </w:r>
      <w:r w:rsidR="002C0EBB">
        <w:rPr>
          <w:rFonts w:cstheme="minorHAnsi"/>
          <w:b/>
          <w:color w:val="000000" w:themeColor="text1"/>
          <w:sz w:val="32"/>
          <w:szCs w:val="32"/>
        </w:rPr>
        <w:t xml:space="preserve"> – Aug 7, 2019</w:t>
      </w:r>
    </w:p>
    <w:p w14:paraId="6C058E9C" w14:textId="77777777" w:rsidR="00A73A26" w:rsidRPr="003A6BB8" w:rsidRDefault="00D46DD1" w:rsidP="00A73A26">
      <w:pPr>
        <w:pStyle w:val="ListParagraph"/>
        <w:numPr>
          <w:ilvl w:val="0"/>
          <w:numId w:val="1"/>
        </w:numPr>
        <w:spacing w:beforeAutospacing="1" w:afterAutospacing="1"/>
        <w:outlineLvl w:val="0"/>
        <w:rPr>
          <w:rFonts w:eastAsia="Times New Roman" w:cstheme="minorHAnsi"/>
          <w:bCs/>
          <w:color w:val="505050"/>
          <w:kern w:val="36"/>
        </w:rPr>
      </w:pPr>
      <w:r w:rsidRPr="003A6BB8">
        <w:rPr>
          <w:rFonts w:eastAsia="Times New Roman" w:cstheme="minorHAnsi"/>
          <w:bCs/>
          <w:color w:val="000000" w:themeColor="text1"/>
          <w:kern w:val="36"/>
        </w:rPr>
        <w:t xml:space="preserve">PMID: 31255682; Altered gut microbiota and mucosal immunity in patients with schizophrenia: </w:t>
      </w:r>
      <w:hyperlink r:id="rId5" w:history="1">
        <w:r w:rsidRPr="003A6BB8">
          <w:rPr>
            <w:rStyle w:val="Hyperlink"/>
            <w:rFonts w:eastAsia="Times New Roman" w:cstheme="minorHAnsi"/>
          </w:rPr>
          <w:t>https://www.sciencedirect.com/science/article/pii/S0889159119300807</w:t>
        </w:r>
      </w:hyperlink>
    </w:p>
    <w:p w14:paraId="2C3CEC29" w14:textId="77777777" w:rsidR="00A73A26" w:rsidRPr="003A6BB8" w:rsidRDefault="00D46DD1" w:rsidP="00A73A26">
      <w:pPr>
        <w:pStyle w:val="ListParagraph"/>
        <w:numPr>
          <w:ilvl w:val="0"/>
          <w:numId w:val="1"/>
        </w:numPr>
        <w:spacing w:beforeAutospacing="1" w:afterAutospacing="1"/>
        <w:outlineLvl w:val="0"/>
        <w:rPr>
          <w:rFonts w:eastAsia="Times New Roman" w:cstheme="minorHAnsi"/>
          <w:bCs/>
          <w:color w:val="505050"/>
          <w:kern w:val="36"/>
        </w:rPr>
      </w:pPr>
      <w:r w:rsidRPr="003A6BB8">
        <w:rPr>
          <w:rFonts w:eastAsia="Times New Roman" w:cstheme="minorHAnsi"/>
          <w:color w:val="000000" w:themeColor="text1"/>
        </w:rPr>
        <w:t xml:space="preserve">PMID:30619212; </w:t>
      </w:r>
      <w:r w:rsidRPr="003A6BB8">
        <w:rPr>
          <w:rFonts w:cstheme="minorHAnsi"/>
          <w:color w:val="000000" w:themeColor="text1"/>
        </w:rPr>
        <w:t>Gut Microbiota Features in Young Children With Autism Spectrum Disorders</w:t>
      </w:r>
      <w:r w:rsidR="00A73A26" w:rsidRPr="003A6BB8">
        <w:rPr>
          <w:rFonts w:cstheme="minorHAnsi"/>
          <w:color w:val="000000" w:themeColor="text1"/>
        </w:rPr>
        <w:t xml:space="preserve">: </w:t>
      </w:r>
      <w:hyperlink r:id="rId6" w:history="1">
        <w:r w:rsidR="00A73A26" w:rsidRPr="003A6BB8">
          <w:rPr>
            <w:rFonts w:eastAsia="Times New Roman" w:cstheme="minorHAnsi"/>
            <w:color w:val="0000FF"/>
            <w:u w:val="single"/>
          </w:rPr>
          <w:t>https://www.frontiersin.org/articles/10.3389/fmicb.2018.03146/full</w:t>
        </w:r>
      </w:hyperlink>
      <w:r w:rsidR="00A73A26" w:rsidRPr="003A6BB8">
        <w:rPr>
          <w:rFonts w:eastAsia="Times New Roman" w:cstheme="minorHAnsi"/>
        </w:rPr>
        <w:t xml:space="preserve"> </w:t>
      </w:r>
    </w:p>
    <w:p w14:paraId="383CB38B" w14:textId="77777777" w:rsidR="003A6BB8" w:rsidRPr="003A6BB8" w:rsidRDefault="00A73A26" w:rsidP="003A6BB8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575757"/>
        </w:rPr>
      </w:pPr>
      <w:r w:rsidRPr="003A6BB8">
        <w:rPr>
          <w:rFonts w:eastAsia="Times New Roman" w:cstheme="minorHAnsi"/>
          <w:color w:val="000000" w:themeColor="text1"/>
        </w:rPr>
        <w:t xml:space="preserve">PMID: 24315484; Microbiota Modulate Behavioral and Physiological Abnormalities </w:t>
      </w:r>
      <w:r w:rsidRPr="003A6BB8">
        <w:rPr>
          <w:rFonts w:eastAsia="Times New Roman" w:cstheme="minorHAnsi"/>
        </w:rPr>
        <w:t xml:space="preserve">Associated with Neurodevelopmental Disorders: </w:t>
      </w:r>
      <w:hyperlink r:id="rId7" w:history="1">
        <w:r w:rsidRPr="003A6BB8">
          <w:rPr>
            <w:rFonts w:eastAsia="Times New Roman" w:cstheme="minorHAnsi"/>
            <w:color w:val="0000FF"/>
            <w:u w:val="single"/>
          </w:rPr>
          <w:t>https://www.cell.com/cell/pdfExtended/S0092-8674(13)01473-6</w:t>
        </w:r>
      </w:hyperlink>
    </w:p>
    <w:p w14:paraId="0BC09C63" w14:textId="77777777" w:rsidR="00D46DD1" w:rsidRPr="003A6BB8" w:rsidRDefault="003A6BB8" w:rsidP="003A6BB8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575757"/>
        </w:rPr>
      </w:pPr>
      <w:r w:rsidRPr="003A6BB8">
        <w:rPr>
          <w:rFonts w:eastAsia="Times New Roman" w:cstheme="minorHAnsi"/>
          <w:color w:val="000000" w:themeColor="text1"/>
        </w:rPr>
        <w:t xml:space="preserve">PMID:30670726; </w:t>
      </w:r>
      <w:r w:rsidRPr="003A6BB8">
        <w:rPr>
          <w:rFonts w:cstheme="minorHAnsi"/>
          <w:color w:val="000000" w:themeColor="text1"/>
          <w:spacing w:val="3"/>
        </w:rPr>
        <w:t xml:space="preserve">Altered gut microbiota and short chain fatty acids in Chinese </w:t>
      </w:r>
      <w:r w:rsidRPr="003A6BB8">
        <w:rPr>
          <w:rFonts w:cstheme="minorHAnsi"/>
          <w:color w:val="222222"/>
          <w:spacing w:val="3"/>
        </w:rPr>
        <w:t>children with autism spectrum disorder:</w:t>
      </w:r>
      <w:r w:rsidRPr="003A6BB8">
        <w:rPr>
          <w:rFonts w:eastAsia="Times New Roman" w:cstheme="minorHAnsi"/>
          <w:color w:val="575757"/>
        </w:rPr>
        <w:t xml:space="preserve"> </w:t>
      </w:r>
      <w:hyperlink r:id="rId8" w:history="1">
        <w:r w:rsidRPr="003A6BB8">
          <w:rPr>
            <w:rFonts w:eastAsia="Times New Roman" w:cstheme="minorHAnsi"/>
            <w:color w:val="0000FF"/>
            <w:u w:val="single"/>
          </w:rPr>
          <w:t>https://www.nature.com/articles/s41598-018-36430-z</w:t>
        </w:r>
      </w:hyperlink>
    </w:p>
    <w:p w14:paraId="3FFA03A1" w14:textId="77777777" w:rsidR="002C0EBB" w:rsidRPr="002C0EBB" w:rsidRDefault="00AC4F30" w:rsidP="002C0EBB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575757"/>
        </w:rPr>
      </w:pPr>
      <w:r w:rsidRPr="003A6BB8">
        <w:rPr>
          <w:rFonts w:eastAsia="Times New Roman" w:cstheme="minorHAnsi"/>
          <w:color w:val="000000" w:themeColor="text1"/>
        </w:rPr>
        <w:t xml:space="preserve">PMID:30895172; </w:t>
      </w:r>
      <w:r w:rsidRPr="003A6BB8">
        <w:rPr>
          <w:rFonts w:cstheme="minorHAnsi"/>
          <w:bCs/>
          <w:color w:val="000000" w:themeColor="text1"/>
        </w:rPr>
        <w:t xml:space="preserve">Altered Gut Microbiota in Chinese Children With Autism Spectrum </w:t>
      </w:r>
      <w:r w:rsidRPr="003A6BB8">
        <w:rPr>
          <w:rFonts w:cstheme="minorHAnsi"/>
          <w:bCs/>
          <w:color w:val="000000"/>
        </w:rPr>
        <w:t xml:space="preserve">Disorders: </w:t>
      </w:r>
      <w:hyperlink r:id="rId9" w:history="1">
        <w:r w:rsidRPr="003A6BB8">
          <w:rPr>
            <w:rFonts w:eastAsia="Times New Roman" w:cstheme="minorHAnsi"/>
            <w:color w:val="0000FF"/>
            <w:u w:val="single"/>
          </w:rPr>
          <w:t>https://www.ncbi.nlm.nih.gov/pmc/articles/PMC6414714/</w:t>
        </w:r>
      </w:hyperlink>
    </w:p>
    <w:p w14:paraId="2CBD3BE2" w14:textId="0EDEC84E" w:rsidR="002C0EBB" w:rsidRPr="002C0EBB" w:rsidRDefault="002C0EBB" w:rsidP="002C0EBB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4472C4" w:themeColor="accent1"/>
        </w:rPr>
      </w:pPr>
      <w:r w:rsidRPr="002C0EBB">
        <w:rPr>
          <w:rFonts w:eastAsia="Times New Roman" w:cstheme="minorHAnsi"/>
          <w:color w:val="000000" w:themeColor="text1"/>
        </w:rPr>
        <w:t xml:space="preserve">PMID:31150625; </w:t>
      </w:r>
      <w:r w:rsidRPr="002C0EBB">
        <w:rPr>
          <w:rFonts w:cstheme="minorHAnsi"/>
          <w:color w:val="000000" w:themeColor="text1"/>
        </w:rPr>
        <w:t>Human Gut Microbiota from Autism Spectrum Disorder Promote Behavioral Symptoms in Mice</w:t>
      </w:r>
      <w:r w:rsidRPr="002C0EBB">
        <w:rPr>
          <w:rFonts w:cstheme="minorHAnsi"/>
          <w:color w:val="4472C4" w:themeColor="accent1"/>
        </w:rPr>
        <w:t xml:space="preserve">: </w:t>
      </w:r>
      <w:hyperlink r:id="rId10" w:history="1">
        <w:r w:rsidRPr="002C0EBB">
          <w:rPr>
            <w:rStyle w:val="Hyperlink"/>
            <w:rFonts w:cstheme="minorHAnsi"/>
            <w:color w:val="4472C4" w:themeColor="accent1"/>
          </w:rPr>
          <w:t>https://www.cell.com/cell/pdf/S0092-8674(19)30502-1.pdf</w:t>
        </w:r>
      </w:hyperlink>
    </w:p>
    <w:p w14:paraId="4E2BF014" w14:textId="17A67B67" w:rsidR="009808F9" w:rsidRPr="009808F9" w:rsidRDefault="009808F9" w:rsidP="009808F9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575757"/>
        </w:rPr>
      </w:pPr>
      <w:r w:rsidRPr="009808F9">
        <w:rPr>
          <w:rFonts w:cstheme="minorHAnsi"/>
        </w:rPr>
        <w:t>A</w:t>
      </w:r>
      <w:r w:rsidRPr="009808F9">
        <w:rPr>
          <w:rFonts w:cstheme="minorHAnsi" w:hint="eastAsia"/>
        </w:rPr>
        <w:t>n</w:t>
      </w:r>
      <w:r w:rsidRPr="009808F9">
        <w:rPr>
          <w:rFonts w:cstheme="minorHAnsi"/>
        </w:rPr>
        <w:t xml:space="preserve">d </w:t>
      </w:r>
      <w:r w:rsidRPr="009808F9">
        <w:rPr>
          <w:rFonts w:cstheme="minorHAnsi"/>
          <w:color w:val="C00000"/>
        </w:rPr>
        <w:t>16</w:t>
      </w:r>
      <w:r w:rsidRPr="009808F9">
        <w:rPr>
          <w:rFonts w:cstheme="minorHAnsi"/>
        </w:rPr>
        <w:t xml:space="preserve"> </w:t>
      </w:r>
      <w:r w:rsidRPr="009808F9">
        <w:rPr>
          <w:rFonts w:cstheme="minorHAnsi"/>
          <w:color w:val="C00000"/>
        </w:rPr>
        <w:t>publications</w:t>
      </w:r>
      <w:r w:rsidR="00C86C2A">
        <w:rPr>
          <w:rFonts w:cstheme="minorHAnsi"/>
        </w:rPr>
        <w:t>/</w:t>
      </w:r>
      <w:r w:rsidRPr="009808F9">
        <w:rPr>
          <w:rFonts w:cstheme="minorHAnsi"/>
          <w:color w:val="C00000"/>
        </w:rPr>
        <w:t xml:space="preserve">datasets </w:t>
      </w:r>
      <w:r w:rsidR="00C86C2A" w:rsidRPr="00C86C2A">
        <w:rPr>
          <w:rFonts w:cstheme="minorHAnsi"/>
          <w:color w:val="000000" w:themeColor="text1"/>
        </w:rPr>
        <w:t xml:space="preserve">(before Mar 2018) </w:t>
      </w:r>
      <w:r w:rsidRPr="009808F9">
        <w:rPr>
          <w:rFonts w:cstheme="minorHAnsi"/>
        </w:rPr>
        <w:t>from this review:</w:t>
      </w:r>
      <w:r w:rsidRPr="009808F9">
        <w:rPr>
          <w:rFonts w:ascii="Palatino" w:hAnsi="Palatino"/>
          <w:i/>
          <w:iCs/>
          <w:color w:val="222222"/>
          <w:spacing w:val="3"/>
          <w:sz w:val="26"/>
          <w:szCs w:val="26"/>
          <w:shd w:val="clear" w:color="auto" w:fill="FFFFFF"/>
        </w:rPr>
        <w:t xml:space="preserve"> </w:t>
      </w:r>
      <w:hyperlink r:id="rId11" w:anchor="ref-CR32" w:history="1">
        <w:r>
          <w:rPr>
            <w:rStyle w:val="Hyperlink"/>
          </w:rPr>
          <w:t>https://www.nature.com/articles/s41398-019-0389-6#ref-CR32</w:t>
        </w:r>
      </w:hyperlink>
    </w:p>
    <w:p w14:paraId="5239A2C2" w14:textId="47E70793" w:rsidR="00D46DD1" w:rsidRPr="009808F9" w:rsidRDefault="00D46DD1">
      <w:pPr>
        <w:rPr>
          <w:rFonts w:ascii="Times New Roman" w:eastAsia="Times New Roman" w:hAnsi="Times New Roman" w:cs="Times New Roman"/>
        </w:rPr>
      </w:pPr>
    </w:p>
    <w:sectPr w:rsidR="00D46DD1" w:rsidRPr="009808F9" w:rsidSect="0056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423"/>
    <w:multiLevelType w:val="hybridMultilevel"/>
    <w:tmpl w:val="31F26E56"/>
    <w:lvl w:ilvl="0" w:tplc="B02E698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D1"/>
    <w:rsid w:val="00067100"/>
    <w:rsid w:val="002C0EBB"/>
    <w:rsid w:val="003A6BB8"/>
    <w:rsid w:val="00566A87"/>
    <w:rsid w:val="009808F9"/>
    <w:rsid w:val="00A73A26"/>
    <w:rsid w:val="00AC4F30"/>
    <w:rsid w:val="00C86C2A"/>
    <w:rsid w:val="00D4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F5C7"/>
  <w15:chartTrackingRefBased/>
  <w15:docId w15:val="{E7CFB1B4-41F5-5B4B-BD45-28C1A178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D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6DD1"/>
  </w:style>
  <w:style w:type="character" w:customStyle="1" w:styleId="DateChar">
    <w:name w:val="Date Char"/>
    <w:basedOn w:val="DefaultParagraphFont"/>
    <w:link w:val="Date"/>
    <w:uiPriority w:val="99"/>
    <w:semiHidden/>
    <w:rsid w:val="00D46DD1"/>
  </w:style>
  <w:style w:type="character" w:styleId="Hyperlink">
    <w:name w:val="Hyperlink"/>
    <w:basedOn w:val="DefaultParagraphFont"/>
    <w:uiPriority w:val="99"/>
    <w:unhideWhenUsed/>
    <w:rsid w:val="00D46D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6D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D46DD1"/>
  </w:style>
  <w:style w:type="character" w:styleId="UnresolvedMention">
    <w:name w:val="Unresolved Mention"/>
    <w:basedOn w:val="DefaultParagraphFont"/>
    <w:uiPriority w:val="99"/>
    <w:semiHidden/>
    <w:unhideWhenUsed/>
    <w:rsid w:val="00D46D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18-36430-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ell.com/cell/pdfExtended/S0092-8674(13)01473-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articles/10.3389/fmicb.2018.03146/full" TargetMode="External"/><Relationship Id="rId11" Type="http://schemas.openxmlformats.org/officeDocument/2006/relationships/hyperlink" Target="https://www.nature.com/articles/s41398-019-0389-6" TargetMode="External"/><Relationship Id="rId5" Type="http://schemas.openxmlformats.org/officeDocument/2006/relationships/hyperlink" Target="https://www.sciencedirect.com/science/article/pii/S0889159119300807" TargetMode="External"/><Relationship Id="rId10" Type="http://schemas.openxmlformats.org/officeDocument/2006/relationships/hyperlink" Target="https://www.cell.com/cell/pdf/S0092-8674(19)30502-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4147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陈心彤</cp:lastModifiedBy>
  <cp:revision>2</cp:revision>
  <dcterms:created xsi:type="dcterms:W3CDTF">2019-09-04T21:46:00Z</dcterms:created>
  <dcterms:modified xsi:type="dcterms:W3CDTF">2019-09-04T21:46:00Z</dcterms:modified>
</cp:coreProperties>
</file>