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line="240" w:lineRule="auto"/>
        <w:ind w:left="1440" w:firstLine="720"/>
        <w:rPr/>
      </w:pPr>
      <w:bookmarkStart w:colFirst="0" w:colLast="0" w:name="_d7qhpdvb482a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XBit Labs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www.xbitlabs.in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134416</wp:posOffset>
            </wp:positionV>
            <wp:extent cx="804863" cy="68473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84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widowControl w:val="0"/>
        <w:spacing w:line="240" w:lineRule="auto"/>
        <w:ind w:left="1440" w:firstLine="720"/>
        <w:rPr/>
      </w:pPr>
      <w:bookmarkStart w:colFirst="0" w:colLast="0" w:name="_7zf882aou4hs" w:id="1"/>
      <w:bookmarkEnd w:id="1"/>
      <w:r w:rsidDel="00000000" w:rsidR="00000000" w:rsidRPr="00000000">
        <w:rPr>
          <w:rtl w:val="0"/>
        </w:rPr>
        <w:t xml:space="preserve">Progress Report - May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STUDENT INFORMATION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 :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SUBJECT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2940"/>
        <w:tblGridChange w:id="0">
          <w:tblGrid>
            <w:gridCol w:w="642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Science &amp; Programming in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Total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SCHOLARSHIP INFORMATION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Scholarship 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/ No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Scholarship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Scholarship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PARENT / GUARDIAN SIGNATURE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/>
      <w:pict>
        <v:shape id="WordPictureWatermark1" style="position:absolute;width:468.0pt;height:406.18867924528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xbitlabs.in" TargetMode="External"/><Relationship Id="rId7" Type="http://schemas.openxmlformats.org/officeDocument/2006/relationships/hyperlink" Target="http://www.xbitlabs.in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