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This is a simple paragraph with </w:t>
      </w:r>
      <w:r>
        <w:rPr>
          <w:b/>
          <w:color w:val="000000"/>
          <w:sz w:val="24"/>
          <w:szCs w:val="24"/>
        </w:rPr>
        <w:t xml:space="preserve">text in bold</w:t>
      </w:r>
      <w:r>
        <w:rPr>
          <w:color w:val="000000"/>
          <w:sz w:val="24"/>
          <w:szCs w:val="24"/>
        </w:rPr>
        <w:t xml:space="preserve">.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Now we include a list: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First item.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Second item with subitems:
</w:t>
      </w:r>
    </w:p>
    <w:p>
      <w:pPr>
        <w:pStyle w:val="ListParagraphPHPDOCX"/>
        <w:numPr>
          <w:ilvl w:val="1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First subitem.</w:t>
      </w:r>
    </w:p>
    <w:p>
      <w:pPr>
        <w:pStyle w:val="ListParagraphPHPDOCX"/>
        <w:numPr>
          <w:ilvl w:val="1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Second subitem.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Third subitem.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And now a table:</w:t>
      </w:r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/>
        <w:gridCol/>
      </w:tblGrid>
      <w:tr>
        <w:trPr>
          <w:trHeight w:val="0" w:hRule="atLeast"/>
          <w:jc w:val="left"/>
        </w:trPr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Cell 1 1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Cell 1 2</w:t>
            </w:r>
          </w:p>
        </w:tc>
      </w:tr>
      <w:tr>
        <w:trPr>
          <w:trHeight w:val="0" w:hRule="atLeast"/>
          <w:jc w:val="left"/>
        </w:trPr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Cell 2 1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Cell 2 2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