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SOLARPUNK PI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C1"/>
          <w:sz w:val="48"/>
          <w:szCs w:val="48"/>
        </w:rPr>
        <w:t xml:space="preserve">DATASHEET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RK3576 + RP2350 + RK3506J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Triple-Processor Solar-Powered Edge Computer</w:t>
      </w:r>
    </w:p>
    <w:p>
      <w:pPr>
        <w:pBdr>
          <w:top w:val="single" w:color="2E86C1" w:sz="2"/>
        </w:pBdr>
        <w:spacing w:after="300"/>
        <w:jc w:val="center"/>
      </w:pP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85×56mm Pi 5 Form Factor • 6-Layer PCB • 8GB LPDDR4X • 32GB eMMC • NVMe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WiFi 5 + BT 5.0 • GbE + PoE • 4G LTE + nano-SIM • LoRa Mesh • 6 TOPS NPU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2× MIPI CSI Camera • Micro-HDMI 4K • 3.5mm Stereo Audio • ES8316 Codec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2× USB-C 3.1 + 2× USB-C 2.0 • 40-Pin GPIO • 10-Pin RP2350 Expansion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30-Pin Industrial: CAN FD×2 • RS485 • PWM×12 • ADC×4 • UART×4 • SPI×2 • I2C×2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Solar MPPT + LiFePO4 • PoE 802.3at • USB-C PD • Auto-OR Switching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Schmitt Trigger Signal Conditioning • Ferrite Bead Power Filtering • ESD Protection</w:t>
      </w:r>
    </w:p>
    <w:p>
      <w:pPr>
        <w:spacing w:after="3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Docker • Ollama • Reticulum • FreeRTOS • AMP Multi-Core</w:t>
      </w:r>
    </w:p>
    <w:p>
      <w:pPr>
        <w:spacing w:after="200"/>
      </w:pP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RK3576 — Brain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8-core + 6T NPU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Linux, Docker, Ollama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RP2350 — Nerves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2×M33, 0.1W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Power, LoRa, WiFi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RK3506J — Muscle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3×A7+M0, 0.7W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CAN, RS485, motors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Rev 3.0 • March 2026 • Preliminary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General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Solarpunk Pi is a triple-processor single-board computer designed for solar-powered edge computing, AI inference, mesh networking, and industrial automation. It integrates three Rockchip/Raspberry Pi processors on an 85×56mm Pi 5-compatible PCB, each serving a distinct role: high-performance Linux computing (RK3576), ultra-low-power radio and power management (RP2350), and hard real-time industrial control (RK3506J).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board accepts power from solar panels, PoE Ethernet, or USB-C PD with automatic source switching. All inter-chip communication lines are Schmitt-trigger buffered for noise immunity, and all power domains are ferrite-bead filtered for stability. Industrial I/O channels are galvanically isolated for safe connection to factory equipment.</w:t>
      </w:r>
    </w:p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Triple-processor architecture: RK3576 (Linux) + RP2350 (power/radio) + RK3506J (RTOS 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 TOPS NPU for on-device AI inference (Ollama, RKNN, TensorFlow 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8GB LPDDR4X RAM + 32GB eMMC + M.2 NVMe SSD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Five network interfaces: GbE, WiFi 5, 4G LTE, LoRa mesh, backup WiFi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Dual MIPI CSI camera ports (4K + 1080p) + Micro-HDMI 4K + stereo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4× USB-C ports (2× USB 3.1 + 2× USB 2.0, all native, no 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30-pin industrial header with CAN FD×2, RS485, PWM×12, ADC×4, isolated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Triple power input: Solar MPPT + PoE 802.3at + USB-C PD, auto-switching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Schmitt trigger signal conditioning on all inter-chip and industrial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6-layer impedance-controlled PCB, ENIG finish, JLCPCB-optimized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e 1-1: System architecture with all three domains and Schmitt-triggered links" descr="Figure 1-1: System architecture with all three domains and Schmitt-triggered links" title="Figure 1-1: System architecture with all three domains and Schmitt-triggered 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Figure 1-1: System architecture with all three domains and Schmitt-triggered links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Processing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000"/>
        <w:gridCol w:w="2000"/>
        <w:gridCol w:w="29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Peripherals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RK3576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4×A72@2.2G+4×A53@1.8G, 6T NPU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(switched)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NVMe, eMMC, GbE, WiFi5, cellular, CSI×2, HDMI, audio, USB×4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3–8W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RP2350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2×Cortex-M33@150MHz, 520KB SRAM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CYW43439 WiFi/BT, SX1262 LoRa, ADC, power MOSFET gates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~0.1W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RK3506J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3×Cortex-A7@1.5G+Cortex-M0@200M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CAN×2, UART×6, SPI×3, I2C×3, PWM×12, ADC×4, RMII×2, USB×2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~0.7W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Inter-Chip Communication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signals crossing power domain boundaries pass through Schmitt trigger buffers (SN74LVC2G17 or SN74LVC1G17) for clean signal transitions, noise rejection, and ESD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000"/>
        <w:gridCol w:w="1000"/>
        <w:gridCol w:w="27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Schmitt Buffer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UART1 TX/RX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UART4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GP0/GP1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115200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SN74LVC2G17 (dual)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UART2 TX/RX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UART5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UART2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921600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SN74LVC2G17 (dual)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 bridge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SPI2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SPI0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10MHz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(same 3.3V)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enable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PMOS gate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 (single)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good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PWRGD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GP12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 (single)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RK3506 reset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RESET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Wake request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GPIO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GP13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 (single)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Alarm IRQ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GPIO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 (single)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Shutdown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GPIO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GP28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 (single)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Electrical Specifications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Absolute Maximum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input voltage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–0.3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PoE input voltage (at RJ45)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PD input voltage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LiFePO4 battery voltage (2S)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RK3576 domain supply (5V_SYS)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I/O voltage (RK3576 / RK3506J)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I/O voltage (RP2350)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Operating temperature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 temperature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–40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ESD tolerance (HBM)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Recommended Operating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Min/Typ/Max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panel voltage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/ 12–18 / 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CN3722 MPPT range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panel power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/ 50–100 / 120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100W recommended for 24/7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LiFePO4 capacity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/ 20 / 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20Ah recommended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PoE class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4 (802.3at)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25.5W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PD, after cable losses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PD voltage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HUSB238 negotiates 12V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PD current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/ 2 /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24W typical available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Ambient temperature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/ 25 / 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heatsink needed &lt;40°C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Power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State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Deep sleep (RP2350 only)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listening, ADC polling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Automation idle (RP2350+RK3506J)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CAN/RS485 active, no motor load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Linux idle (all three, no load)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Linux booted, Docker idle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compute (Ollama inference)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NPU + CPU active, WiFi+GbE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Peak load (all peripherals)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Cameras+cellular+NVMe+compute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Connectivity &amp; Pin Descriptions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External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#1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female, top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3.1 Gen1 OTG + DP Alt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5Gbps data + 4K display + PD power in (12V)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#2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female, top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3.1 Gen1 Host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5Gbps. Combo PHY (muxed w/ SATA).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#3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female, right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2.0 Host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480Mbps. General peripherals.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#4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female, right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2.0 Host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480Mbps. General peripherals.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RJ45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8P8C w/ PoE magnetics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GbE + PoE 802.3at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1Gbps Ethernet + 25.5W PoE input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Micro-HDMI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Type-D female,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HDMI 2.0 TX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4K@60fps output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3.5mm TRRS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jack,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Stereo out + mic in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ES8316 I2S codec, line-level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CSI #1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22-pin FPC,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4-lane MIPI CSI (dcphy)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4K@30fps, 48MP stills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CSI #2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15-pin FPC,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2-lane MIPI CSI (dphy)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1080p@60fps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Nano-SIM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Push-push, right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card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Quectel EC25 4G LTE cellular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input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VH 2-pin,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6–20V DC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CN3722 MPPT charger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PH 2-pin, left edge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6.4V nominal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2S LiFePO4 connection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U.FL ×3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SMD, board edges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 antenna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(1), WiFi main/aux (2)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40-Pin GPIO Header (Pi 5 Compatible)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Raspberry Pi 5 pinout. Active RK3576 GPIO bank. Directly compatible with Pi 5 HATs. I2C, SPI, UART, PWM, and general-purpose GPIO available per Pi 5 specification.</w:t>
      </w:r>
    </w:p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10-Pin RP2350 Expansion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45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Use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GP23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/ PWM / PIO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NeoPixel, IR, 1-Wire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GP24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/ PWM / PIO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Encoder, button matrix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GP25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/ PWM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LED, buzzer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GP29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ADC3 / GPIO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sensor (0–3.3V)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/ UART1 RX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Spare serial, interrupt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debug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Programming probe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debug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Programming probe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3V3_RP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100mA always-on output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5V_SYS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200mA fused output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30-Pin RK3506J Industrial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7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CAN1_H / CAN1_L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FD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Isolated (ADUM1401). 120Ω term jumper. 5Mbps.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CAN2_H / CAN2_L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FD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isolated bus. 120Ω term jumper.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RS485_A / RS485_B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Isolated (ADUM1401). Modbus RTU. 120Ω term.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UART3_TX / UART3_RX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3.3V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Spare serial. Schmitt buffered input.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UART4_TX / UART4_RX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3.3V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spare serial. Schmitt buffered input.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11–14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PWM_CH0–CH3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PWM out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of 12 PWM channels. Motors, servos, LEDs.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15–18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ADC_IN0–ADC_IN3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12-bit ADC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4-ch SAR ADC. 0–3.3V. RC filtered inputs.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19–22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GPIO_0–GPIO_3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I/O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3.3V. Schmitt buffered. Limit switches, relays.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23–24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I2C1_SDA / I2C1_SCL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bus 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bus (temp, pressure, humidity).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25–26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I2C2_SDA / I2C2_SCL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bus 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IMU, magnetometer, barometer.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 (SCK/MOSI/MISO/CS)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ADC/DAC, SPI sensor, OLED display.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+5V_OUT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Fused 500mA for external sensors.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+3V3_OUT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200mA for low-power sensors.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 ground point.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RK3506J Spare Peripherals (Not on Header)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Beyond the 30-pin header, the RK3506J still has available: PWM×8 more channels, UART×2 more, USB 2.0 OTG ×2, RMII Ethernet ×2 (100Mbps), SPDIF TX+RX, PDM RX 8-ch, SAI (I2S) ×2, FLEXBUS/DSMC high-speed bus, GPIO ×20+, Watchdog ×2, Timer 12-ch. These can be accessed via a custom carrier board or by repurposing existing header pins in firmware.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Power System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314575"/>
            <wp:effectExtent t="0" r="0" b="0" l="0"/>
            <wp:docPr id="1" name="Figure 2-1: Power flow with ferrite bead filtering and RC-filtered ADC monitoring" descr="Figure 2-1: Power flow with ferrite bead filtering and RC-filtered ADC monitoring" title="Figure 2-1: Power flow with ferrite bead filtering and RC-filtered ADC 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Figure 2-1: Power flow with ferrite bead filtering and RC-filtered ADC monitoring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Power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12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Path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Power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+ LiFePO4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6–20V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CN3722 MPPT → 2S LiFePO4 → TPS61022 boost → 5V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100W panel / 4A boost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PoE 802.3at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SI3402-B PD → isolated DC-DC → 5V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25.5W at PD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HUSB238 → buck converter → 5V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24W (12V/2A)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LiFePO4 alone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TPS61022 boost → 5V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(backup)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20W (4A boost)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Power 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400"/>
        <w:gridCol w:w="2200"/>
        <w:gridCol w:w="22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SOLAR_IN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6–20V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via JST VH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CN3722 MPPT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VBAT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2S LiFePO4 via JST PH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TPS61022 input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48V_POE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PoE cable via RJ45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SI3402-B PD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5V_SYS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TPS61022 / PoE / USB-C (auto)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Entire board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3V3_RP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MIC5219 LDO from 5V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RP2350, CYW, SX1262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3V3_RK3506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AP2112K LDO from 5V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RK3506J, CAN, RS485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VDD_CPU_BIG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A72 cores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VDD_CPU_LIT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A53 cores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VDD_GPU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Mali-G52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VDD_NPU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6T NPU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VDD_LOGIC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logic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VCC_DDR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DCDC6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LPDDR4X ×2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3V3_RK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LDO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GbE, WiFi, eMMC, cell, audio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1V8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LDO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SDIO, eMMC, CSI, HDMI I/O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Power Filtering &amp;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5V entry to each domain (3×)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Ferrite bead BLM18AG102SN1D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HF switching noise between domains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RP2350 ADC inputs (GP26/27)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100Ω + 100nF RC filter per ch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Low-pass filter on VBAT/solar voltage dividers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RK3506J ADC inputs (4-ch)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100Ω + 100nF RC filter per ch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Low-pass filter on industrial analog inputs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Every RK3576 VDD ball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0402 within 0.5mm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 per-pin decoupling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Every domain entry point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10µF 0805 ceramic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energy storage per domain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RK806 outputs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datasheet: bulk + MLCC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PMIC output capacitor requirements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Signal Conditioning &amp; Protection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Schmitt Trigger Buffers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inter-chip communication signals and industrial digital inputs pass through Schmitt trigger buffers. This provides noise immunity (hysteresis), clean signal transitions across power domain boundaries, and basic ESD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000"/>
        <w:gridCol w:w="1200"/>
        <w:gridCol w:w="2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 Covered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UART1 (RK3576↔RP2350)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SN74LVC2G17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 + RX (2 channels)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UART2 (RK3576↔RK3506J)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SN74LVC2G17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 + RX (2 channels)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power-good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PWRGD → RP2350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wake request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→ RP2350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alarm IRQ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→ RK3576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shutdown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→ RP2350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power gate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→ PMOS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Industrial header inputs (6ch)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SN74LVC14A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TSSOP-14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GPIO×4 + UART3/4 RX inputs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ICs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conditioned channels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ESD &amp; Overvoltage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ports (×4)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USBLC6-2SC6 (×4)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 TVS for USB D+/D− lines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Micro-HDMI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PRTR5V0U2X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HDMI-specific ESD clamp, low capacitance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Nano-SIM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PRTR5V0U2X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ESD on SIM data/clock lines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 / RS485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ADUM1401 isolation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2.5kV galvanic isolation IS the protection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Industrial GPIO inputs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PESD5V0S4UG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Quad TVS for unprotected digital inputs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 antenna U.FL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Low-C TVS (&lt;0.5pF)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LoRa/WiFi paths, minimal capacitive loading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PCB Specification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Board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Board size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 × 56.0 mm (Pi 5 form factor)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Layer count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layers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Stackup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JLCPCB JLC06161H-3313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Surface finish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ENIG (Electroless Nickel Immersion Gold)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trace/space outer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0.1mm / 0.1mm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trace/space inner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0.09mm / 0.09mm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Via size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0.4mm pad / 0.2mm drill (standard)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Impedance control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— specify stackup in order 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Copper weight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oz outer, 0.5 oz inner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Thickness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1.6mm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Mounting holes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 2.7mm at Pi 5 positions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JLCPCB PCBA, both sides, X-ray for BGAs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Layer Stackup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Impedance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Signals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L1 — Top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BGA fanout, DDR CH0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 ref to L2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DDR data, SDIO, USB, CSI, RGMII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L2 — GND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ground pour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CUT. Reference for L1.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L3 — Signal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DDR CH1, NVMe, HDMI, USB3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85Ω diff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PCIe x2, HDMI TMDS, USB3 SS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L4 — Power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Copper fills: 5V, 3V3, 1V8, VBAT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planes, not traces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L5 — GND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ground pour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CUT. Reference for L6.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L6 — Bottom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RP2350, RK3506J, LoRa, MPPT, PoE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 ref to L5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SPI, LoRa RF, CAN/RS485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Impedance-Controlled Net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1000"/>
        <w:gridCol w:w="3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Class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 W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routing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DDR_DQ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DDR data lines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DDR_CLK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85Ω diff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DDR clock pairs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USB_HS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90Ω diff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2.0 D+/D−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85Ω diff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 PCIe x2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HDMI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100Ω diff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HDMI TMDS pairs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MIPI_CSI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100Ω diff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MIPI lanes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5 SDIO bus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I2S_AUDIO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50Ω 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codec I2S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0.25mm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0.3mm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Power, battery traces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Component Placement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676525"/>
            <wp:effectExtent t="0" r="0" b="0" l="0"/>
            <wp:docPr id="1" name="Figure 3-1: RK3506J complete peripheral map" descr="Figure 3-1: RK3506J complete peripheral map" title="Figure 3-1: RK3506J complete peripheral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Figure 3-1: RK3506J complete peripheral map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Placement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5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Rule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 BGA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ANCHOR — center-left. All others relative.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LPDDR4X ×2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Above/below RK3576. Gap ≤3mm. DDR sandwich.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 PMIC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5mm right of RK3576.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eMMC + SPI NOR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FSPI pins. Short HS400 traces.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RTL8211F + RJ45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edge. RGMII &lt;40mm.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RTL8852BS WiFi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Top-right. 3mm antenna keepout ALL layers.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ES8316 + audio jack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edge. Near I2S pins.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Micro-HDMI + CSI ×2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edge. TMDS/MIPI diff pairs short.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 M.2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TOP/BOT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edge or bottom side. PCIe diff.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Cellular M.2 + SIM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USB-C. USB 2.0.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×4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#1+#2 top edge, #3+#4 right edge.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40-pin GPIO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edge. Pi 5 exact position.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Bottom-left quadrant. Own 3V3 domain.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CAN/RS485 + ADUM1401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RK3506J. Isolation barrier.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SN74LVC14A Schmitt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Between RK3506J and industrial header.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30-pin industrial header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edge.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Bottom-right quadrant. Own 3V3 domain.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CYW43439 + SX1262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RP2350. 3mm RF keepout.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Inter-chip Schmitt ICs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domain boundaries.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CN3722 + TPS61022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Bottom-left. Away from RF/DDR.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PoE PD circuit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RJ45 (via through-board).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10-pin RP2350 header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edge.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Bus &amp; Interface Allocation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1943100"/>
            <wp:effectExtent t="0" r="0" b="0" l="0"/>
            <wp:docPr id="1" name="Figure 4-1: RK3576 interface map and full RK3506J peripheral allocation" descr="Figure 4-1: RK3576 interface map and full RK3506J peripheral allocation" title="Figure 4-1: RK3576 interface map and full RK3506J peripheral a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Figure 4-1: RK3576 interface map and full RK3506J peripheral allocation</w:t>
      </w:r>
    </w:p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RK3576 Interface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RK3576 Interface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To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Bandwidth / 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PCIe 2.1 x2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NVMe M.2 2230 SSD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GB/s sequential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SDIO 3.0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RTL8852BS WiFi 5 + BT5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104MHz. Zero PCIe cost.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RGMII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RTL8211F GbE PHY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Gbps. Zero PCIe cost.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3.1 OTG0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#1 (+DP Alt+PD)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Gbps + 4K display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3.1 OTG1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#2 (host)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Gbps. Combo PHY (mux SATA).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2.0 Host ×2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#3 + #4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 Mbps each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2.0 Host (int)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Quectel EC25 cellular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Internal. 480 Mbps.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MIPI CSI (4L dcphy)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#1 FPC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4K@30fps, 10 Gbps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MIPI CSI (2L dphy)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#2 FPC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1080p@60fps, 5 Gbps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HDMI 2.0 TX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Micro-HDMI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4K@60fps, 14.4 Gbps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ES8316 audio codec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Stereo audio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eMMC HS400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32GB Samsung eMMC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MB/s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FSPI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W25Q128 SPI NOR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flash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 (Schmitt)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115200 baud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(Schmitt)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921600 baud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SPI0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MHz bulk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RK3506J Full Peripheral 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RK3506J has significantly more peripherals than allocated on the 30-pin header. This table shows the complete set and allocation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600"/>
        <w:gridCol w:w="5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Peripheral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Header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 / Notes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(UART3/4)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UART0=debug, UART2=RK3576 link. 2 spare internal.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(SPI2)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SPI0=RK3576 bridge. 1 spare internal.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(I2C1/2)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I2C0=internal. Both exposed.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 FD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(both)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isolated. Fully exposed.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PWM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(CH0–CH3)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more available via GPIO mux or custom header.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SAR ADC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(all)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channels exposed with RC filters.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2.0 OTG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for USB sensors or serial adapters.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RMII Ethernet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100Mbps each. Industrial Ethernet segments.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SPDIF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TX+RX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audio. Ultrasonic sensor processing.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8-ch RX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microphone array.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SAI (I2S)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ports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serial interface.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FLEXBUS/DSMC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High-speed bus for FPGA or external ADC/DAC.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(GPIO0–3)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~28 more available via pin mux.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Watchdog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watchdog for fail-safe.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PID loops, encoder counting.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Cortex-M0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1@200MHz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real-time ISR handler.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Bill of Materials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RK3576 Compute Domain (17 components, top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RK3576 SoC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Rockchip RK3576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FCCSP-698L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X-ray required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LPDDR4X ×2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 K4UBE3D4AB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BGA-200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4GB each = 8GB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RK806 PMIC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RK806-1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QFN-68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ArmSoM Sige5 rails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eMMC 32GB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 KLMAG2JENB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BGA-153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HS400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 NOR 16MB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W25Q128JVSIQ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Bootloader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WiFi 5 + BT5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RTL8852BS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SDIO 3.0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GbE PHY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RTL8211F-CG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QFN-40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RGMII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Audio codec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ES8316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QFN-24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I2S, stereo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Cellular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Quectel EC25-E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M.2 B-key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LTE, USB 2.0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NVMe slot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M.2 M-key 2230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PCIe x2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CSI FPC ×2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22-pin + 15-pin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MIPI cameras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Micro-HDMI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Type-D female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4K@60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3.5mm TRRS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jack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Stereo + mic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×4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HRO TYPE-C-31-M-12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#1:OTG+DP+PD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RJ45+magnetics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HR911105A w/PoE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GbE+PoE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Nano-SIM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Push-push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Cellular SIM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40-pin GPIO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2×20 2.54mm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 5 HAT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RP2350 Domain (8 components, bottom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RP2350A MCU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QFN-60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Always-on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Flash 2MB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W25Q16JVSSIQ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QSPI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WiFi/BT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CYW43439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WiFi4+BT5.2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Crystal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ABM8-12.000MHz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 ref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SX1262IMLTRT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QFN-24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868/915MHz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U.FL antenna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U.FL-R-SMT-1(10)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10-pin header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1×10 2.54mm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Modem MOSFET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Si2301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Cellular pwr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RK3506J Domain (9 components, bottom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RK3506J SoC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Rockchip RK3506J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3×A7+M0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DDR3L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512MB LPDDR3L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RTOS memory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256MB NAND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 + logs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 FD ×2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MCP2562FD ×2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RS485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SP3485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Isolation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ADUM1401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SOIC-16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2.5kV galvanic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Schmitt (ind.)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SN74LVC14A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TSSOP-14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6-ch input clean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ESD (ind.)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PESD5V0S4UG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SOT-553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Quad TVS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30-pin header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3×10 2.54mm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I/O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Signal Conditioning (8 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Schmitt buffer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SN74LVC2G17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+ GPIO boundaries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Single Schmitt buffer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SN74LVC1G17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PG, wake, alarm, shutdown, gate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Hex Schmitt inverter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SN74LVC14A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TSSOP-14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header inputs</w:t>
            </w:r>
          </w:p>
        </w:tc>
      </w:tr>
    </w:tbl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10.5 Power Section (14 components, bottom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1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MPPT charger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CN3722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SOP-16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Solar→LiFePO4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Boost 5V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TPS61022DRLR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Batt→5V@4A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PoE PD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SI3402-B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QFN/SOP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802.3at isol.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USB-C PD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HUSB238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QFN-16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12V negotiate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OR-ing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LTC4357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Auto-switch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LDO (RP)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MIC5219-3.3YM5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 always-on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LDO (3506)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AP2112K-3.3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 always-on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PMOS switch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Si2301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 power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Ferrite ×3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BLM18AG102SN1D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entry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USB ESD ×4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USBLC6-2SC6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ports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HDMI ESD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PRTR5V0U2X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SOT-363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HDMI port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Boost inductor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SWPA4012S 1µH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TPS61022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Battery conn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PH 2-pin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LiFePO4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Solar conn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VH 2-pin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input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PCB Routing Guidelines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Routing Priority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DDR CH0+CH1 </w:t>
      </w:r>
      <w:r>
        <w:rPr>
          <w:rFonts w:ascii="Arial" w:cs="Arial" w:eastAsia="Arial" w:hAnsi="Arial"/>
          <w:sz w:val="20"/>
          <w:szCs w:val="20"/>
        </w:rPr>
        <w:t xml:space="preserve">(L1/L3). Length-match ±25mil within byte lanes. ROUTE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NVMe PCIe x2 diff </w:t>
      </w:r>
      <w:r>
        <w:rPr>
          <w:rFonts w:ascii="Arial" w:cs="Arial" w:eastAsia="Arial" w:hAnsi="Arial"/>
          <w:sz w:val="20"/>
          <w:szCs w:val="20"/>
        </w:rPr>
        <w:t xml:space="preserve">(L3). 85Ω, ±5mil matched, no 90° bends.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MIPI CSI diff </w:t>
      </w:r>
      <w:r>
        <w:rPr>
          <w:rFonts w:ascii="Arial" w:cs="Arial" w:eastAsia="Arial" w:hAnsi="Arial"/>
          <w:sz w:val="20"/>
          <w:szCs w:val="20"/>
        </w:rPr>
        <w:t xml:space="preserve">(L1). 100Ω, ≤30mm. Match pairs.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HDMI TMDS diff </w:t>
      </w:r>
      <w:r>
        <w:rPr>
          <w:rFonts w:ascii="Arial" w:cs="Arial" w:eastAsia="Arial" w:hAnsi="Arial"/>
          <w:sz w:val="20"/>
          <w:szCs w:val="20"/>
        </w:rPr>
        <w:t xml:space="preserve">(L3). 100Ω, ≤60mm.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USB 2.0 D+/D− </w:t>
      </w:r>
      <w:r>
        <w:rPr>
          <w:rFonts w:ascii="Arial" w:cs="Arial" w:eastAsia="Arial" w:hAnsi="Arial"/>
          <w:sz w:val="20"/>
          <w:szCs w:val="20"/>
        </w:rPr>
        <w:t xml:space="preserve">(L1). 90Ω, ≤25mm, no 90° bends.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RGMII Ethernet </w:t>
      </w:r>
      <w:r>
        <w:rPr>
          <w:rFonts w:ascii="Arial" w:cs="Arial" w:eastAsia="Arial" w:hAnsi="Arial"/>
          <w:sz w:val="20"/>
          <w:szCs w:val="20"/>
        </w:rPr>
        <w:t xml:space="preserve">(L1). 50Ω, ≤40mm.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SDIO WiFi 5 </w:t>
      </w:r>
      <w:r>
        <w:rPr>
          <w:rFonts w:ascii="Arial" w:cs="Arial" w:eastAsia="Arial" w:hAnsi="Arial"/>
          <w:sz w:val="20"/>
          <w:szCs w:val="20"/>
        </w:rPr>
        <w:t xml:space="preserve">(L1). 50Ω, ≤30mm, ±5mm length match to CLK.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I2S Audio </w:t>
      </w:r>
      <w:r>
        <w:rPr>
          <w:rFonts w:ascii="Arial" w:cs="Arial" w:eastAsia="Arial" w:hAnsi="Arial"/>
          <w:sz w:val="20"/>
          <w:szCs w:val="20"/>
        </w:rPr>
        <w:t xml:space="preserve">(L1). Match BCLK/LRCK/DATA lengths.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CYW43439 SPI + LoRa SPI </w:t>
      </w:r>
      <w:r>
        <w:rPr>
          <w:rFonts w:ascii="Arial" w:cs="Arial" w:eastAsia="Arial" w:hAnsi="Arial"/>
          <w:sz w:val="20"/>
          <w:szCs w:val="20"/>
        </w:rPr>
        <w:t xml:space="preserve">(L6). 50Ω, ≤20mm.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CAN/RS485 </w:t>
      </w:r>
      <w:r>
        <w:rPr>
          <w:rFonts w:ascii="Arial" w:cs="Arial" w:eastAsia="Arial" w:hAnsi="Arial"/>
          <w:sz w:val="20"/>
          <w:szCs w:val="20"/>
        </w:rPr>
        <w:t xml:space="preserve">(L6). Not impedance-controlled. Keep short.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Power planes </w:t>
      </w:r>
      <w:r>
        <w:rPr>
          <w:rFonts w:ascii="Arial" w:cs="Arial" w:eastAsia="Arial" w:hAnsi="Arial"/>
          <w:sz w:val="20"/>
          <w:szCs w:val="20"/>
        </w:rPr>
        <w:t xml:space="preserve">(L4). Copper fills for 5V, 3V3, 1V8, VBAT.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Everything else </w:t>
      </w:r>
      <w:r>
        <w:rPr>
          <w:rFonts w:ascii="Arial" w:cs="Arial" w:eastAsia="Arial" w:hAnsi="Arial"/>
          <w:sz w:val="20"/>
          <w:szCs w:val="20"/>
        </w:rPr>
        <w:t xml:space="preserve">(UARTs, I2C, GPIO, SPI bridges, cellular USB)</w:t>
      </w:r>
    </w:p>
    <w:p>
      <w:pPr>
        <w:spacing w:after="1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Critical Layout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Via-in-pad (POFV) on RK3576 BGA — free on JLCPCB 6-layer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100nF cap within 0.5mm of EVERY RK3576 VDD ball (verify in 3D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WiFi antenna keepout: no copper on ANY of 6 layers within 3mm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CAN/RS485 isolation barrier: no copper crossing between isolated and non-isolated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PoE isolation: maintain creepage/clearance per IEC 62368-1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MPPT switching node: short, direct, no ground copper under inductor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RP2350 domain: GND island with single connection back to main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Ferrite beads placed at physical domain boundaries on 5V trace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Schmitt trigger ICs placed directly at domain boundary crossings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RK3576 Hardware Design Guide V1.1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Scribd: search “Hardware Design 3576 en”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DDR, PMIC, USB, PCIe — PRIMARY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ArmSoM Sige5 schematic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docs.armsom.org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RK3576+RK806 exact rail voltages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Pico 2W schematic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datasheets.raspberrypi.com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CYW43439 SPI wiring — copy exactly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RP2350 HW design guide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datasheets.raspberrypi.com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RP2350A minimal circuit, SMPS, crystal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RK3506G2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opensource.rock-chips.com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peripheral map, pin mux, FLEXBUS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Firefly Core3506BY BSP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en.t-firefly.com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RK3506J AMP config, CAN/RS485 drivers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Quectel EC25 HW design guide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quectel.com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LTE integration, USB, antenna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ES8316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 / Everest Semiconductor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 codec I2S wiring, analog design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SX1262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semtech.com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RF matching, SPI commands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SN74LVC1G17 / 2G17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Schmitt trigger application circuits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SN74LVC14A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Hex Schmitt trigger specs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CN3722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MPPT circuit, charge current programming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TPS61022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ti.com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Boost converter, inductor selection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SI3402-B datasheet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Silicon Labs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PoE PD circuit, isolated DC-DC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JLCPCB impedance calculator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jlcpcb.com/pcb-impedance-calculator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 widths for JLC06161H-3313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JLCPCB stackup files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github.com/gsuberland/jlcpcb_autogenerated_stackups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Pre-built KiCad stackup import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PCBWay RK3576 SBC V1.0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pcbway.com (CERN-OHL-P license)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reference design, symbol/footprint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Ordering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JLCPCB Setting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Layers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Stackup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JLC06161H-3313 (specify in order 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Surface finish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ENIG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Impedance control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Via-in-pad (POFV)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(free on 6+ layers)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X-Ray inspection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(RK3576, LPDDR4X, eMMC BGAs)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FR-4 TG155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PCBA — BOTH SIDES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Estimated cost (5 pcs)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$350–500 assembled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 notes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Impedance: 50Ω SE, 85/90/100Ω diff. Stackup: JLC06161H-3313.</w:t>
            </w:r>
          </w:p>
        </w:tc>
      </w:tr>
    </w:tbl>
    <w:p>
      <w:pPr>
        <w:spacing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RK3576+RP2350 dual-processor spec (no RK3506J)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RK3506J automation domain, cellular, solar, PoE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Schmitt triggers, ferrite filtering, expanded headers, cameras, audio, all USB-C, full datasheet format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Solarpunk Pi v3.0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Three brains, three power sources, five networks, thirty automation I/O pins, Schmitt-triggered signal conditioning, ferrite-filtered power rails, ESD-protected connectors — in a board the size of a credit card. Solar-powered edge computing with real-time industrial automation.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4"/>
        <w:szCs w:val="14"/>
      </w:rPr>
      <w:t xml:space="preserve"> • Solarpunk Pi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/>
      </w:pBdr>
      <w:tabs>
        <w:tab w:val="right" w:pos="9960"/>
      </w:tabs>
    </w:pPr>
    <w:r>
      <w:rPr>
        <w:rFonts w:ascii="Arial" w:cs="Arial" w:eastAsia="Arial" w:hAnsi="Arial"/>
        <w:color w:val="5D6D7E"/>
        <w:sz w:val="14"/>
        <w:szCs w:val="14"/>
      </w:rPr>
      <w:t xml:space="preserve">Solarpunk Pi v3.0 Datasheet</w:t>
    </w:r>
    <w:r>
      <w:t xml:space="preserve">	</w:t>
    </w:r>
    <w:r>
      <w:rPr>
        <w:rFonts w:ascii="Arial" w:cs="Arial" w:eastAsia="Arial" w:hAnsi="Arial"/>
        <w:color w:val="5D6D7E"/>
        <w:sz w:val="14"/>
        <w:szCs w:val="14"/>
      </w:rPr>
      <w:t xml:space="preserve">Preliminary • Rev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7ceedf5a03013191aa53125e36734d72212039.png"/><Relationship Id="rId9" Type="http://schemas.openxmlformats.org/officeDocument/2006/relationships/image" Target="media/ac4d77e08cdffce253e8d727d3acc7d79b33a850.png"/><Relationship Id="rId10" Type="http://schemas.openxmlformats.org/officeDocument/2006/relationships/image" Target="media/a06b2f00a48c0764f642f26c3de24855908c3cbd.png"/><Relationship Id="rId11" Type="http://schemas.openxmlformats.org/officeDocument/2006/relationships/image" Target="media/4d569f1acb0b7f853645092bbdb73faa0c5f6880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2026-03-28T06:06:46.576Z</dcterms:created>
  <dcterms:modified xsi:type="dcterms:W3CDTF">2026-03-28T06:06:46.577Z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