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引用頁数一覧（第1章・2.1・2.2）</w:t>
      </w:r>
    </w:p>
    <w:p>
      <w:r>
        <w:t>本文から頁数を省略した場合に備え、各引用の頁数を記録したもの。★＝直接引用（「」や英語原文の引用）：本文中でも頁数を残すことを推奨。</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737"/>
          </w:tcPr>
          <w:p>
            <w:r>
              <w:t>節</w:t>
            </w:r>
          </w:p>
        </w:tc>
        <w:tc>
          <w:tcPr>
            <w:tcW w:type="dxa" w:w="1814"/>
          </w:tcPr>
          <w:p>
            <w:r>
              <w:t>文献</w:t>
            </w:r>
          </w:p>
        </w:tc>
        <w:tc>
          <w:tcPr>
            <w:tcW w:type="dxa" w:w="1474"/>
          </w:tcPr>
          <w:p>
            <w:r>
              <w:t>頁</w:t>
            </w:r>
          </w:p>
        </w:tc>
        <w:tc>
          <w:tcPr>
            <w:tcW w:type="dxa" w:w="5386"/>
          </w:tcPr>
          <w:p>
            <w:r>
              <w:t>本文の該当箇所（抜粋）</w:t>
            </w:r>
          </w:p>
        </w:tc>
        <w:tc>
          <w:tcPr>
            <w:tcW w:type="dxa" w:w="680"/>
          </w:tcPr>
          <w:p>
            <w:r>
              <w:t>直接引用</w:t>
            </w:r>
          </w:p>
        </w:tc>
      </w:tr>
      <w:tr>
        <w:tc>
          <w:tcPr>
            <w:tcW w:type="dxa" w:w="737"/>
          </w:tcPr>
          <w:p>
            <w:r>
              <w:t>1.1.1</w:t>
            </w:r>
          </w:p>
        </w:tc>
        <w:tc>
          <w:tcPr>
            <w:tcW w:type="dxa" w:w="1814"/>
          </w:tcPr>
          <w:p>
            <w:r>
              <w:t>丁（2023）</w:t>
            </w:r>
          </w:p>
        </w:tc>
        <w:tc>
          <w:tcPr>
            <w:tcW w:type="dxa" w:w="1474"/>
          </w:tcPr>
          <w:p>
            <w:r>
              <w:t>5頁</w:t>
            </w:r>
          </w:p>
        </w:tc>
        <w:tc>
          <w:tcPr>
            <w:tcW w:type="dxa" w:w="5386"/>
          </w:tcPr>
          <w:p>
            <w:r>
              <w:t>は、EC におけるフルフィルメントの業務範囲は、「検品、在庫管理、商品保管」などといった Inbound operat</w:t>
            </w:r>
          </w:p>
        </w:tc>
        <w:tc>
          <w:tcPr>
            <w:tcW w:type="dxa" w:w="680"/>
          </w:tcPr>
          <w:p>
            <w:r>
              <w:t>★</w:t>
            </w:r>
          </w:p>
        </w:tc>
      </w:tr>
      <w:tr>
        <w:tc>
          <w:tcPr>
            <w:tcW w:type="dxa" w:w="737"/>
          </w:tcPr>
          <w:p>
            <w:r>
              <w:t>1.1.1</w:t>
            </w:r>
          </w:p>
        </w:tc>
        <w:tc>
          <w:tcPr>
            <w:tcW w:type="dxa" w:w="1814"/>
          </w:tcPr>
          <w:p>
            <w:r>
              <w:t>丁（2023）</w:t>
            </w:r>
          </w:p>
        </w:tc>
        <w:tc>
          <w:tcPr>
            <w:tcW w:type="dxa" w:w="1474"/>
          </w:tcPr>
          <w:p>
            <w:r>
              <w:t>2頁</w:t>
            </w:r>
          </w:p>
        </w:tc>
        <w:tc>
          <w:tcPr>
            <w:tcW w:type="dxa" w:w="5386"/>
          </w:tcPr>
          <w:p>
            <w:r>
              <w:t>は、「フルフィルメントにおける優位性は，EC における顧客満足に極めて大きな影響を与えると考えられる」と述べている</w:t>
            </w:r>
          </w:p>
        </w:tc>
        <w:tc>
          <w:tcPr>
            <w:tcW w:type="dxa" w:w="680"/>
          </w:tcPr>
          <w:p>
            <w:r>
              <w:t>★</w:t>
            </w:r>
          </w:p>
        </w:tc>
      </w:tr>
      <w:tr>
        <w:tc>
          <w:tcPr>
            <w:tcW w:type="dxa" w:w="737"/>
          </w:tcPr>
          <w:p>
            <w:r>
              <w:t>1.1.2</w:t>
            </w:r>
          </w:p>
        </w:tc>
        <w:tc>
          <w:tcPr>
            <w:tcW w:type="dxa" w:w="1814"/>
          </w:tcPr>
          <w:p>
            <w:r>
              <w:t>丁（2026）</w:t>
            </w:r>
          </w:p>
        </w:tc>
        <w:tc>
          <w:tcPr>
            <w:tcW w:type="dxa" w:w="1474"/>
          </w:tcPr>
          <w:p>
            <w:r>
              <w:t>39頁</w:t>
            </w:r>
          </w:p>
        </w:tc>
        <w:tc>
          <w:tcPr>
            <w:tcW w:type="dxa" w:w="5386"/>
          </w:tcPr>
          <w:p>
            <w:r>
              <w:t>輸送を担う「ミドルマイル」、顧客へ商品を届ける「ラストマイル」の3段階で構成される（Zamal et al.，2025；</w:t>
            </w:r>
          </w:p>
        </w:tc>
        <w:tc>
          <w:tcPr>
            <w:tcW w:type="dxa" w:w="680"/>
          </w:tcPr>
          <w:p>
            <w:r/>
          </w:p>
        </w:tc>
      </w:tr>
      <w:tr>
        <w:tc>
          <w:tcPr>
            <w:tcW w:type="dxa" w:w="737"/>
          </w:tcPr>
          <w:p>
            <w:r>
              <w:t>1.1.2</w:t>
            </w:r>
          </w:p>
        </w:tc>
        <w:tc>
          <w:tcPr>
            <w:tcW w:type="dxa" w:w="1814"/>
          </w:tcPr>
          <w:p>
            <w:r>
              <w:t>丁（2026）</w:t>
            </w:r>
          </w:p>
        </w:tc>
        <w:tc>
          <w:tcPr>
            <w:tcW w:type="dxa" w:w="1474"/>
          </w:tcPr>
          <w:p>
            <w:r>
              <w:t>40頁</w:t>
            </w:r>
          </w:p>
        </w:tc>
        <w:tc>
          <w:tcPr>
            <w:tcW w:type="dxa" w:w="5386"/>
          </w:tcPr>
          <w:p>
            <w:r>
              <w:t>はHa et al.（2023）にならい、ラストマイル配送を「最終発送地点から荷受人が受け取る地点までの輸送プロセス」</w:t>
            </w:r>
          </w:p>
        </w:tc>
        <w:tc>
          <w:tcPr>
            <w:tcW w:type="dxa" w:w="680"/>
          </w:tcPr>
          <w:p>
            <w:r>
              <w:t>★</w:t>
            </w:r>
          </w:p>
        </w:tc>
      </w:tr>
      <w:tr>
        <w:tc>
          <w:tcPr>
            <w:tcW w:type="dxa" w:w="737"/>
          </w:tcPr>
          <w:p>
            <w:r>
              <w:t>1.1.2</w:t>
            </w:r>
          </w:p>
        </w:tc>
        <w:tc>
          <w:tcPr>
            <w:tcW w:type="dxa" w:w="1814"/>
          </w:tcPr>
          <w:p>
            <w:r>
              <w:t>丁（2023）</w:t>
            </w:r>
          </w:p>
        </w:tc>
        <w:tc>
          <w:tcPr>
            <w:tcW w:type="dxa" w:w="1474"/>
          </w:tcPr>
          <w:p>
            <w:r>
              <w:t>8頁</w:t>
            </w:r>
          </w:p>
        </w:tc>
        <w:tc>
          <w:tcPr>
            <w:tcW w:type="dxa" w:w="5386"/>
          </w:tcPr>
          <w:p>
            <w:r>
              <w:t>は、先行研究のレビューを通じて、「注文の追跡」「適時性／オンタイム配送」「商品の状態／配送品質」など、配送段階に関わる</w:t>
            </w:r>
          </w:p>
        </w:tc>
        <w:tc>
          <w:tcPr>
            <w:tcW w:type="dxa" w:w="680"/>
          </w:tcPr>
          <w:p>
            <w:r>
              <w:t>★</w:t>
            </w:r>
          </w:p>
        </w:tc>
      </w:tr>
      <w:tr>
        <w:tc>
          <w:tcPr>
            <w:tcW w:type="dxa" w:w="737"/>
          </w:tcPr>
          <w:p>
            <w:r>
              <w:t>1.1.2</w:t>
            </w:r>
          </w:p>
        </w:tc>
        <w:tc>
          <w:tcPr>
            <w:tcW w:type="dxa" w:w="1814"/>
          </w:tcPr>
          <w:p>
            <w:r>
              <w:t>丁（2026）</w:t>
            </w:r>
          </w:p>
        </w:tc>
        <w:tc>
          <w:tcPr>
            <w:tcW w:type="dxa" w:w="1474"/>
          </w:tcPr>
          <w:p>
            <w:r>
              <w:t>41頁</w:t>
            </w:r>
          </w:p>
        </w:tc>
        <w:tc>
          <w:tcPr>
            <w:tcW w:type="dxa" w:w="5386"/>
          </w:tcPr>
          <w:p>
            <w:r>
              <w:t>また、配達員による対面サービスの品質（Inoue &amp; Hashimoto，2023；</w:t>
            </w:r>
          </w:p>
        </w:tc>
        <w:tc>
          <w:tcPr>
            <w:tcW w:type="dxa" w:w="680"/>
          </w:tcPr>
          <w:p>
            <w:r/>
          </w:p>
        </w:tc>
      </w:tr>
      <w:tr>
        <w:tc>
          <w:tcPr>
            <w:tcW w:type="dxa" w:w="737"/>
          </w:tcPr>
          <w:p>
            <w:r>
              <w:t>1.1.2</w:t>
            </w:r>
          </w:p>
        </w:tc>
        <w:tc>
          <w:tcPr>
            <w:tcW w:type="dxa" w:w="1814"/>
          </w:tcPr>
          <w:p>
            <w:r>
              <w:t>丁（2026）</w:t>
            </w:r>
          </w:p>
        </w:tc>
        <w:tc>
          <w:tcPr>
            <w:tcW w:type="dxa" w:w="1474"/>
          </w:tcPr>
          <w:p>
            <w:r>
              <w:t>39頁</w:t>
            </w:r>
          </w:p>
        </w:tc>
        <w:tc>
          <w:tcPr>
            <w:tcW w:type="dxa" w:w="5386"/>
          </w:tcPr>
          <w:p>
            <w:r>
              <w:t>は、Gevaers et al.（2011）を引用し、ラストマイルがフルフィルメントの中で最もコストが高く非効率な段階</w:t>
            </w:r>
          </w:p>
        </w:tc>
        <w:tc>
          <w:tcPr>
            <w:tcW w:type="dxa" w:w="680"/>
          </w:tcPr>
          <w:p>
            <w:r/>
          </w:p>
        </w:tc>
      </w:tr>
      <w:tr>
        <w:tc>
          <w:tcPr>
            <w:tcW w:type="dxa" w:w="737"/>
          </w:tcPr>
          <w:p>
            <w:r>
              <w:t>1.1.2</w:t>
            </w:r>
          </w:p>
        </w:tc>
        <w:tc>
          <w:tcPr>
            <w:tcW w:type="dxa" w:w="1814"/>
          </w:tcPr>
          <w:p>
            <w:r>
              <w:t>丁（2023）</w:t>
            </w:r>
          </w:p>
        </w:tc>
        <w:tc>
          <w:tcPr>
            <w:tcW w:type="dxa" w:w="1474"/>
          </w:tcPr>
          <w:p>
            <w:r>
              <w:t>5-6頁</w:t>
            </w:r>
          </w:p>
        </w:tc>
        <w:tc>
          <w:tcPr>
            <w:tcW w:type="dxa" w:w="5386"/>
          </w:tcPr>
          <w:p>
            <w:r>
              <w:t>も、ECでは膨大な数の商品を小ロットで「極めて多くの場所」に届けなければならず、ラストマイル問題はまさにこのことを反映</w:t>
            </w:r>
          </w:p>
        </w:tc>
        <w:tc>
          <w:tcPr>
            <w:tcW w:type="dxa" w:w="680"/>
          </w:tcPr>
          <w:p>
            <w:r>
              <w:t>★</w:t>
            </w:r>
          </w:p>
        </w:tc>
      </w:tr>
      <w:tr>
        <w:tc>
          <w:tcPr>
            <w:tcW w:type="dxa" w:w="737"/>
          </w:tcPr>
          <w:p>
            <w:r>
              <w:t>1.1.2</w:t>
            </w:r>
          </w:p>
        </w:tc>
        <w:tc>
          <w:tcPr>
            <w:tcW w:type="dxa" w:w="1814"/>
          </w:tcPr>
          <w:p>
            <w:r>
              <w:t>林（2020）</w:t>
            </w:r>
          </w:p>
        </w:tc>
        <w:tc>
          <w:tcPr>
            <w:tcW w:type="dxa" w:w="1474"/>
          </w:tcPr>
          <w:p>
            <w:r>
              <w:t>9頁</w:t>
            </w:r>
          </w:p>
        </w:tc>
        <w:tc>
          <w:tcPr>
            <w:tcW w:type="dxa" w:w="5386"/>
          </w:tcPr>
          <w:p>
            <w:r>
              <w:t>さらに、ECの宅配需要の急増とラストマイルにおけるドライバー不足を背景として、宅配危機が深刻化している</w:t>
            </w:r>
          </w:p>
        </w:tc>
        <w:tc>
          <w:tcPr>
            <w:tcW w:type="dxa" w:w="680"/>
          </w:tcPr>
          <w:p>
            <w:r/>
          </w:p>
        </w:tc>
      </w:tr>
      <w:tr>
        <w:tc>
          <w:tcPr>
            <w:tcW w:type="dxa" w:w="737"/>
          </w:tcPr>
          <w:p>
            <w:r>
              <w:t>1.1.2</w:t>
            </w:r>
          </w:p>
        </w:tc>
        <w:tc>
          <w:tcPr>
            <w:tcW w:type="dxa" w:w="1814"/>
          </w:tcPr>
          <w:p>
            <w:r>
              <w:t>林（2020）</w:t>
            </w:r>
          </w:p>
        </w:tc>
        <w:tc>
          <w:tcPr>
            <w:tcW w:type="dxa" w:w="1474"/>
          </w:tcPr>
          <w:p>
            <w:r>
              <w:t>13-14頁</w:t>
            </w:r>
          </w:p>
        </w:tc>
        <w:tc>
          <w:tcPr>
            <w:tcW w:type="dxa" w:w="5386"/>
          </w:tcPr>
          <w:p>
            <w:r>
              <w:t>は、ラストマイルは自動化や無人化が困難な最も労働集約的な工程であり、物流革新の大きな障壁となっていると指摘している</w:t>
            </w:r>
          </w:p>
        </w:tc>
        <w:tc>
          <w:tcPr>
            <w:tcW w:type="dxa" w:w="680"/>
          </w:tcPr>
          <w:p>
            <w:r/>
          </w:p>
        </w:tc>
      </w:tr>
      <w:tr>
        <w:tc>
          <w:tcPr>
            <w:tcW w:type="dxa" w:w="737"/>
          </w:tcPr>
          <w:p>
            <w:r>
              <w:t>1.1.3</w:t>
            </w:r>
          </w:p>
        </w:tc>
        <w:tc>
          <w:tcPr>
            <w:tcW w:type="dxa" w:w="1814"/>
          </w:tcPr>
          <w:p>
            <w:r>
              <w:t>齊藤（2021）</w:t>
            </w:r>
          </w:p>
        </w:tc>
        <w:tc>
          <w:tcPr>
            <w:tcW w:type="dxa" w:w="1474"/>
          </w:tcPr>
          <w:p>
            <w:r>
              <w:t>59-60頁</w:t>
            </w:r>
          </w:p>
        </w:tc>
        <w:tc>
          <w:tcPr>
            <w:tcW w:type="dxa" w:w="5386"/>
          </w:tcPr>
          <w:p>
            <w:r>
              <w:t>築するとともに、ラストマイル配送においても宅配便事業者への依存から脱却し、自らコントロールできる配送の拡大を進めてきた</w:t>
            </w:r>
          </w:p>
        </w:tc>
        <w:tc>
          <w:tcPr>
            <w:tcW w:type="dxa" w:w="680"/>
          </w:tcPr>
          <w:p>
            <w:r/>
          </w:p>
        </w:tc>
      </w:tr>
      <w:tr>
        <w:tc>
          <w:tcPr>
            <w:tcW w:type="dxa" w:w="737"/>
          </w:tcPr>
          <w:p>
            <w:r>
              <w:t>1.1.3</w:t>
            </w:r>
          </w:p>
        </w:tc>
        <w:tc>
          <w:tcPr>
            <w:tcW w:type="dxa" w:w="1814"/>
          </w:tcPr>
          <w:p>
            <w:r>
              <w:t>齊藤（2022）</w:t>
            </w:r>
          </w:p>
        </w:tc>
        <w:tc>
          <w:tcPr>
            <w:tcW w:type="dxa" w:w="1474"/>
          </w:tcPr>
          <w:p>
            <w:r>
              <w:t>44頁</w:t>
            </w:r>
          </w:p>
        </w:tc>
        <w:tc>
          <w:tcPr>
            <w:tcW w:type="dxa" w:w="5386"/>
          </w:tcPr>
          <w:p>
            <w:r>
              <w:t>送においても宅配便事業者への依存から脱却し、自らコントロールできる配送の拡大を進めてきた（齊藤，2021，59-60頁；</w:t>
            </w:r>
          </w:p>
        </w:tc>
        <w:tc>
          <w:tcPr>
            <w:tcW w:type="dxa" w:w="680"/>
          </w:tcPr>
          <w:p>
            <w:r/>
          </w:p>
        </w:tc>
      </w:tr>
      <w:tr>
        <w:tc>
          <w:tcPr>
            <w:tcW w:type="dxa" w:w="737"/>
          </w:tcPr>
          <w:p>
            <w:r>
              <w:t>1.1.3</w:t>
            </w:r>
          </w:p>
        </w:tc>
        <w:tc>
          <w:tcPr>
            <w:tcW w:type="dxa" w:w="1814"/>
          </w:tcPr>
          <w:p>
            <w:r>
              <w:t>齊藤（2021）</w:t>
            </w:r>
          </w:p>
        </w:tc>
        <w:tc>
          <w:tcPr>
            <w:tcW w:type="dxa" w:w="1474"/>
          </w:tcPr>
          <w:p>
            <w:r>
              <w:t>53頁</w:t>
            </w:r>
          </w:p>
        </w:tc>
        <w:tc>
          <w:tcPr>
            <w:tcW w:type="dxa" w:w="5386"/>
          </w:tcPr>
          <w:p>
            <w:r>
              <w:t>業者は毎年のように運賃の値上げを行い、Amazonの売上高に占める輸送コストの比率は2017年には12.2％に上昇した</w:t>
            </w:r>
          </w:p>
        </w:tc>
        <w:tc>
          <w:tcPr>
            <w:tcW w:type="dxa" w:w="680"/>
          </w:tcPr>
          <w:p>
            <w:r/>
          </w:p>
        </w:tc>
      </w:tr>
      <w:tr>
        <w:tc>
          <w:tcPr>
            <w:tcW w:type="dxa" w:w="737"/>
          </w:tcPr>
          <w:p>
            <w:r>
              <w:t>1.1.3</w:t>
            </w:r>
          </w:p>
        </w:tc>
        <w:tc>
          <w:tcPr>
            <w:tcW w:type="dxa" w:w="1814"/>
          </w:tcPr>
          <w:p>
            <w:r>
              <w:t>齊藤（2022）</w:t>
            </w:r>
          </w:p>
        </w:tc>
        <w:tc>
          <w:tcPr>
            <w:tcW w:type="dxa" w:w="1474"/>
          </w:tcPr>
          <w:p>
            <w:r>
              <w:t>45-46頁</w:t>
            </w:r>
          </w:p>
        </w:tc>
        <w:tc>
          <w:tcPr>
            <w:tcW w:type="dxa" w:w="5386"/>
          </w:tcPr>
          <w:p>
            <w:r>
              <w:t>これを契機として、Amazonは自らコントロールできるラストマイル配送に取り組み始めた</w:t>
            </w:r>
          </w:p>
        </w:tc>
        <w:tc>
          <w:tcPr>
            <w:tcW w:type="dxa" w:w="680"/>
          </w:tcPr>
          <w:p>
            <w:r/>
          </w:p>
        </w:tc>
      </w:tr>
      <w:tr>
        <w:tc>
          <w:tcPr>
            <w:tcW w:type="dxa" w:w="737"/>
          </w:tcPr>
          <w:p>
            <w:r>
              <w:t>1.1.3</w:t>
            </w:r>
          </w:p>
        </w:tc>
        <w:tc>
          <w:tcPr>
            <w:tcW w:type="dxa" w:w="1814"/>
          </w:tcPr>
          <w:p>
            <w:r>
              <w:t>齊藤（2022）</w:t>
            </w:r>
          </w:p>
        </w:tc>
        <w:tc>
          <w:tcPr>
            <w:tcW w:type="dxa" w:w="1474"/>
          </w:tcPr>
          <w:p>
            <w:r>
              <w:t>49頁，53頁</w:t>
            </w:r>
          </w:p>
        </w:tc>
        <w:tc>
          <w:tcPr>
            <w:tcW w:type="dxa" w:w="5386"/>
          </w:tcPr>
          <w:p>
            <w:r>
              <w:t>mazonの貨物を専門に配送する運送会社の起業を支援するデリバリー・サービス・パートナー（DSP）プログラムを開始した</w:t>
            </w:r>
          </w:p>
        </w:tc>
        <w:tc>
          <w:tcPr>
            <w:tcW w:type="dxa" w:w="680"/>
          </w:tcPr>
          <w:p>
            <w:r/>
          </w:p>
        </w:tc>
      </w:tr>
      <w:tr>
        <w:tc>
          <w:tcPr>
            <w:tcW w:type="dxa" w:w="737"/>
          </w:tcPr>
          <w:p>
            <w:r>
              <w:t>1.1.3</w:t>
            </w:r>
          </w:p>
        </w:tc>
        <w:tc>
          <w:tcPr>
            <w:tcW w:type="dxa" w:w="1814"/>
          </w:tcPr>
          <w:p>
            <w:r>
              <w:t>齊藤（2022）</w:t>
            </w:r>
          </w:p>
        </w:tc>
        <w:tc>
          <w:tcPr>
            <w:tcW w:type="dxa" w:w="1474"/>
          </w:tcPr>
          <w:p>
            <w:r>
              <w:t>46頁</w:t>
            </w:r>
          </w:p>
        </w:tc>
        <w:tc>
          <w:tcPr>
            <w:tcW w:type="dxa" w:w="5386"/>
          </w:tcPr>
          <w:p>
            <w:r>
              <w:t>が出荷する貨物のうち自社でコントロールする配送の比率は、2016年末の8％から2019年7月には49％に達したとされる</w:t>
            </w:r>
          </w:p>
        </w:tc>
        <w:tc>
          <w:tcPr>
            <w:tcW w:type="dxa" w:w="680"/>
          </w:tcPr>
          <w:p>
            <w:r/>
          </w:p>
        </w:tc>
      </w:tr>
      <w:tr>
        <w:tc>
          <w:tcPr>
            <w:tcW w:type="dxa" w:w="737"/>
          </w:tcPr>
          <w:p>
            <w:r>
              <w:t>1.1.3</w:t>
            </w:r>
          </w:p>
        </w:tc>
        <w:tc>
          <w:tcPr>
            <w:tcW w:type="dxa" w:w="1814"/>
          </w:tcPr>
          <w:p>
            <w:r>
              <w:t>齊藤（2022）</w:t>
            </w:r>
          </w:p>
        </w:tc>
        <w:tc>
          <w:tcPr>
            <w:tcW w:type="dxa" w:w="1474"/>
          </w:tcPr>
          <w:p>
            <w:r>
              <w:t>56頁</w:t>
            </w:r>
          </w:p>
        </w:tc>
        <w:tc>
          <w:tcPr>
            <w:tcW w:type="dxa" w:w="5386"/>
          </w:tcPr>
          <w:p>
            <w:r>
              <w:t>アマゾンジャパンも、ラストマイル配送を基本的にヤマト運輸、日本郵便、佐川急便の大手宅配便事業者に依存してきた</w:t>
            </w:r>
          </w:p>
        </w:tc>
        <w:tc>
          <w:tcPr>
            <w:tcW w:type="dxa" w:w="680"/>
          </w:tcPr>
          <w:p>
            <w:r/>
          </w:p>
        </w:tc>
      </w:tr>
      <w:tr>
        <w:tc>
          <w:tcPr>
            <w:tcW w:type="dxa" w:w="737"/>
          </w:tcPr>
          <w:p>
            <w:r>
              <w:t>1.1.3</w:t>
            </w:r>
          </w:p>
        </w:tc>
        <w:tc>
          <w:tcPr>
            <w:tcW w:type="dxa" w:w="1814"/>
          </w:tcPr>
          <w:p>
            <w:r>
              <w:t>林（2020）</w:t>
            </w:r>
          </w:p>
        </w:tc>
        <w:tc>
          <w:tcPr>
            <w:tcW w:type="dxa" w:w="1474"/>
          </w:tcPr>
          <w:p>
            <w:r>
              <w:t>9-10頁</w:t>
            </w:r>
          </w:p>
        </w:tc>
        <w:tc>
          <w:tcPr>
            <w:tcW w:type="dxa" w:w="5386"/>
          </w:tcPr>
          <w:p>
            <w:r>
              <w:t>しかし、2013年には佐川急便が採算性の低い大口ネット通販契約を見直し</w:t>
            </w:r>
          </w:p>
        </w:tc>
        <w:tc>
          <w:tcPr>
            <w:tcW w:type="dxa" w:w="680"/>
          </w:tcPr>
          <w:p>
            <w:r/>
          </w:p>
        </w:tc>
      </w:tr>
      <w:tr>
        <w:tc>
          <w:tcPr>
            <w:tcW w:type="dxa" w:w="737"/>
          </w:tcPr>
          <w:p>
            <w:r>
              <w:t>1.1.3</w:t>
            </w:r>
          </w:p>
        </w:tc>
        <w:tc>
          <w:tcPr>
            <w:tcW w:type="dxa" w:w="1814"/>
          </w:tcPr>
          <w:p>
            <w:r>
              <w:t>齊藤（2022）</w:t>
            </w:r>
          </w:p>
        </w:tc>
        <w:tc>
          <w:tcPr>
            <w:tcW w:type="dxa" w:w="1474"/>
          </w:tcPr>
          <w:p>
            <w:r>
              <w:t>56頁</w:t>
            </w:r>
          </w:p>
        </w:tc>
        <w:tc>
          <w:tcPr>
            <w:tcW w:type="dxa" w:w="5386"/>
          </w:tcPr>
          <w:p>
            <w:r>
              <w:t>ヤマト運輸が荷受量の総量規制や一部サービスの停止を行うとともに、アマゾンジャパンに対しても40％の運賃値上げを実施した</w:t>
            </w:r>
          </w:p>
        </w:tc>
        <w:tc>
          <w:tcPr>
            <w:tcW w:type="dxa" w:w="680"/>
          </w:tcPr>
          <w:p>
            <w:r/>
          </w:p>
        </w:tc>
      </w:tr>
      <w:tr>
        <w:tc>
          <w:tcPr>
            <w:tcW w:type="dxa" w:w="737"/>
          </w:tcPr>
          <w:p>
            <w:r>
              <w:t>1.1.3</w:t>
            </w:r>
          </w:p>
        </w:tc>
        <w:tc>
          <w:tcPr>
            <w:tcW w:type="dxa" w:w="1814"/>
          </w:tcPr>
          <w:p>
            <w:r>
              <w:t>齊藤（2022）</w:t>
            </w:r>
          </w:p>
        </w:tc>
        <w:tc>
          <w:tcPr>
            <w:tcW w:type="dxa" w:w="1474"/>
          </w:tcPr>
          <w:p>
            <w:r>
              <w:t>56頁</w:t>
            </w:r>
          </w:p>
        </w:tc>
        <w:tc>
          <w:tcPr>
            <w:tcW w:type="dxa" w:w="5386"/>
          </w:tcPr>
          <w:p>
            <w:r>
              <w:t>は、この宅配クライシスがアマゾンジャパンにとって脱宅配便を進める重要な契機になったと指摘している</w:t>
            </w:r>
          </w:p>
        </w:tc>
        <w:tc>
          <w:tcPr>
            <w:tcW w:type="dxa" w:w="680"/>
          </w:tcPr>
          <w:p>
            <w:r/>
          </w:p>
        </w:tc>
      </w:tr>
      <w:tr>
        <w:tc>
          <w:tcPr>
            <w:tcW w:type="dxa" w:w="737"/>
          </w:tcPr>
          <w:p>
            <w:r>
              <w:t>1.1.3</w:t>
            </w:r>
          </w:p>
        </w:tc>
        <w:tc>
          <w:tcPr>
            <w:tcW w:type="dxa" w:w="1814"/>
          </w:tcPr>
          <w:p>
            <w:r>
              <w:t>齊藤（2022）</w:t>
            </w:r>
          </w:p>
        </w:tc>
        <w:tc>
          <w:tcPr>
            <w:tcW w:type="dxa" w:w="1474"/>
          </w:tcPr>
          <w:p>
            <w:r>
              <w:t>56-57頁</w:t>
            </w:r>
          </w:p>
        </w:tc>
        <w:tc>
          <w:tcPr>
            <w:tcW w:type="dxa" w:w="5386"/>
          </w:tcPr>
          <w:p>
            <w:r>
              <w:t>ャパンの配送に占める大手宅配便3社の利用率は、2017年4月の94％から2020年9月には41％にまで低下したとされる</w:t>
            </w:r>
          </w:p>
        </w:tc>
        <w:tc>
          <w:tcPr>
            <w:tcW w:type="dxa" w:w="680"/>
          </w:tcPr>
          <w:p>
            <w:r/>
          </w:p>
        </w:tc>
      </w:tr>
      <w:tr>
        <w:tc>
          <w:tcPr>
            <w:tcW w:type="dxa" w:w="737"/>
          </w:tcPr>
          <w:p>
            <w:r>
              <w:t>1.1.3</w:t>
            </w:r>
          </w:p>
        </w:tc>
        <w:tc>
          <w:tcPr>
            <w:tcW w:type="dxa" w:w="1814"/>
          </w:tcPr>
          <w:p>
            <w:r>
              <w:t>長谷川（2023）</w:t>
            </w:r>
          </w:p>
        </w:tc>
        <w:tc>
          <w:tcPr>
            <w:tcW w:type="dxa" w:w="1474"/>
          </w:tcPr>
          <w:p>
            <w:r>
              <w:t>44-49頁</w:t>
            </w:r>
          </w:p>
        </w:tc>
        <w:tc>
          <w:tcPr>
            <w:tcW w:type="dxa" w:w="5386"/>
          </w:tcPr>
          <w:p>
            <w:r>
              <w:t>Amazon Hub デリバリーパートナープログラム（AHDP）などを通じて、自らコントロールできる配送を拡大してきた</w:t>
            </w:r>
          </w:p>
        </w:tc>
        <w:tc>
          <w:tcPr>
            <w:tcW w:type="dxa" w:w="680"/>
          </w:tcPr>
          <w:p>
            <w:r/>
          </w:p>
        </w:tc>
      </w:tr>
      <w:tr>
        <w:tc>
          <w:tcPr>
            <w:tcW w:type="dxa" w:w="737"/>
          </w:tcPr>
          <w:p>
            <w:r>
              <w:t>1.1.3</w:t>
            </w:r>
          </w:p>
        </w:tc>
        <w:tc>
          <w:tcPr>
            <w:tcW w:type="dxa" w:w="1814"/>
          </w:tcPr>
          <w:p>
            <w:r>
              <w:t>齊藤（2023）</w:t>
            </w:r>
          </w:p>
        </w:tc>
        <w:tc>
          <w:tcPr>
            <w:tcW w:type="dxa" w:w="1474"/>
          </w:tcPr>
          <w:p>
            <w:r>
              <w:t>37-38頁</w:t>
            </w:r>
          </w:p>
        </w:tc>
        <w:tc>
          <w:tcPr>
            <w:tcW w:type="dxa" w:w="5386"/>
          </w:tcPr>
          <w:p>
            <w:r>
              <w:t>パートナープログラム（AHDP）などを通じて、自らコントロールできる配送を拡大してきた（長谷川，2023，44-49頁；</w:t>
            </w:r>
          </w:p>
        </w:tc>
        <w:tc>
          <w:tcPr>
            <w:tcW w:type="dxa" w:w="680"/>
          </w:tcPr>
          <w:p>
            <w:r/>
          </w:p>
        </w:tc>
      </w:tr>
      <w:tr>
        <w:tc>
          <w:tcPr>
            <w:tcW w:type="dxa" w:w="737"/>
          </w:tcPr>
          <w:p>
            <w:r>
              <w:t>1.1.3</w:t>
            </w:r>
          </w:p>
        </w:tc>
        <w:tc>
          <w:tcPr>
            <w:tcW w:type="dxa" w:w="1814"/>
          </w:tcPr>
          <w:p>
            <w:r>
              <w:t>齊藤（2022）</w:t>
            </w:r>
          </w:p>
        </w:tc>
        <w:tc>
          <w:tcPr>
            <w:tcW w:type="dxa" w:w="1474"/>
          </w:tcPr>
          <w:p>
            <w:r>
              <w:t>57頁</w:t>
            </w:r>
          </w:p>
        </w:tc>
        <w:tc>
          <w:tcPr>
            <w:tcW w:type="dxa" w:w="5386"/>
          </w:tcPr>
          <w:p>
            <w:r>
              <w:t>2021年には、アマゾンジャパンが出荷する貨物約7億個のうち、約半数が宅配便以外で配送されていたと推計されている</w:t>
            </w:r>
          </w:p>
        </w:tc>
        <w:tc>
          <w:tcPr>
            <w:tcW w:type="dxa" w:w="680"/>
          </w:tcPr>
          <w:p>
            <w:r/>
          </w:p>
        </w:tc>
      </w:tr>
      <w:tr>
        <w:tc>
          <w:tcPr>
            <w:tcW w:type="dxa" w:w="737"/>
          </w:tcPr>
          <w:p>
            <w:r>
              <w:t>1.2</w:t>
            </w:r>
          </w:p>
        </w:tc>
        <w:tc>
          <w:tcPr>
            <w:tcW w:type="dxa" w:w="1814"/>
          </w:tcPr>
          <w:p>
            <w:r>
              <w:t>齊藤（2022）</w:t>
            </w:r>
          </w:p>
        </w:tc>
        <w:tc>
          <w:tcPr>
            <w:tcW w:type="dxa" w:w="1474"/>
          </w:tcPr>
          <w:p>
            <w:r>
              <w:t>44頁</w:t>
            </w:r>
          </w:p>
        </w:tc>
        <w:tc>
          <w:tcPr>
            <w:tcW w:type="dxa" w:w="5386"/>
          </w:tcPr>
          <w:p>
            <w:r>
              <w:t>が指摘するように、日米ではEC物流を取り巻く仕組みや状況が異なるため、ラストマイル配送への取り組みにもそれぞれ異なる特</w:t>
            </w:r>
          </w:p>
        </w:tc>
        <w:tc>
          <w:tcPr>
            <w:tcW w:type="dxa" w:w="680"/>
          </w:tcPr>
          <w:p>
            <w:r/>
          </w:p>
        </w:tc>
      </w:tr>
      <w:tr>
        <w:tc>
          <w:tcPr>
            <w:tcW w:type="dxa" w:w="737"/>
          </w:tcPr>
          <w:p>
            <w:r>
              <w:t>1.2</w:t>
            </w:r>
          </w:p>
        </w:tc>
        <w:tc>
          <w:tcPr>
            <w:tcW w:type="dxa" w:w="1814"/>
          </w:tcPr>
          <w:p>
            <w:r>
              <w:t>齊藤（2022）</w:t>
            </w:r>
          </w:p>
        </w:tc>
        <w:tc>
          <w:tcPr>
            <w:tcW w:type="dxa" w:w="1474"/>
          </w:tcPr>
          <w:p>
            <w:r>
              <w:t>49-50頁</w:t>
            </w:r>
          </w:p>
        </w:tc>
        <w:tc>
          <w:tcPr>
            <w:tcW w:type="dxa" w:w="5386"/>
          </w:tcPr>
          <w:p>
            <w:r>
              <w:t>zonのロゴが入った専用の配送車両を用い、Amazonの制服を着たドライバーが配送を行うフランチャイズ型の仕組みである</w:t>
            </w:r>
          </w:p>
        </w:tc>
        <w:tc>
          <w:tcPr>
            <w:tcW w:type="dxa" w:w="680"/>
          </w:tcPr>
          <w:p>
            <w:r/>
          </w:p>
        </w:tc>
      </w:tr>
      <w:tr>
        <w:tc>
          <w:tcPr>
            <w:tcW w:type="dxa" w:w="737"/>
          </w:tcPr>
          <w:p>
            <w:r>
              <w:t>1.2</w:t>
            </w:r>
          </w:p>
        </w:tc>
        <w:tc>
          <w:tcPr>
            <w:tcW w:type="dxa" w:w="1814"/>
          </w:tcPr>
          <w:p>
            <w:r>
              <w:t>齊藤（2022）</w:t>
            </w:r>
          </w:p>
        </w:tc>
        <w:tc>
          <w:tcPr>
            <w:tcW w:type="dxa" w:w="1474"/>
          </w:tcPr>
          <w:p>
            <w:r>
              <w:t>59-60頁</w:t>
            </w:r>
          </w:p>
        </w:tc>
        <w:tc>
          <w:tcPr>
            <w:tcW w:type="dxa" w:w="5386"/>
          </w:tcPr>
          <w:p>
            <w:r>
              <w:t>るADPに配送を委託してきたが、実際の配送は、ADPの下請けである協力会社や個人の軽貨物運送事業者によって担われている</w:t>
            </w:r>
          </w:p>
        </w:tc>
        <w:tc>
          <w:tcPr>
            <w:tcW w:type="dxa" w:w="680"/>
          </w:tcPr>
          <w:p>
            <w:r/>
          </w:p>
        </w:tc>
      </w:tr>
      <w:tr>
        <w:tc>
          <w:tcPr>
            <w:tcW w:type="dxa" w:w="737"/>
          </w:tcPr>
          <w:p>
            <w:r>
              <w:t>1.2</w:t>
            </w:r>
          </w:p>
        </w:tc>
        <w:tc>
          <w:tcPr>
            <w:tcW w:type="dxa" w:w="1814"/>
          </w:tcPr>
          <w:p>
            <w:r>
              <w:t>齊藤（2022）</w:t>
            </w:r>
          </w:p>
        </w:tc>
        <w:tc>
          <w:tcPr>
            <w:tcW w:type="dxa" w:w="1474"/>
          </w:tcPr>
          <w:p>
            <w:r>
              <w:t>51-52頁</w:t>
            </w:r>
          </w:p>
        </w:tc>
        <w:tc>
          <w:tcPr>
            <w:tcW w:type="dxa" w:w="5386"/>
          </w:tcPr>
          <w:p>
            <w:r>
              <w:t>さらに、その評価に基づいて運賃を変動させ、評価の低いDSPとは契約を打ち切っている</w:t>
            </w:r>
          </w:p>
        </w:tc>
        <w:tc>
          <w:tcPr>
            <w:tcW w:type="dxa" w:w="680"/>
          </w:tcPr>
          <w:p>
            <w:r/>
          </w:p>
        </w:tc>
      </w:tr>
      <w:tr>
        <w:tc>
          <w:tcPr>
            <w:tcW w:type="dxa" w:w="737"/>
          </w:tcPr>
          <w:p>
            <w:r>
              <w:t>1.2</w:t>
            </w:r>
          </w:p>
        </w:tc>
        <w:tc>
          <w:tcPr>
            <w:tcW w:type="dxa" w:w="1814"/>
          </w:tcPr>
          <w:p>
            <w:r>
              <w:t>齊藤（2022）</w:t>
            </w:r>
          </w:p>
        </w:tc>
        <w:tc>
          <w:tcPr>
            <w:tcW w:type="dxa" w:w="1474"/>
          </w:tcPr>
          <w:p>
            <w:r>
              <w:t>65頁</w:t>
            </w:r>
          </w:p>
        </w:tc>
        <w:tc>
          <w:tcPr>
            <w:tcW w:type="dxa" w:w="5386"/>
          </w:tcPr>
          <w:p>
            <w:r>
              <w:t>は、アマゾンジャパンは従来の宅配便事業者と同様に配送業務を委託しているにすぎず、米国のような監視や統制は行っていないと</w:t>
            </w:r>
          </w:p>
        </w:tc>
        <w:tc>
          <w:tcPr>
            <w:tcW w:type="dxa" w:w="680"/>
          </w:tcPr>
          <w:p>
            <w:r/>
          </w:p>
        </w:tc>
      </w:tr>
      <w:tr>
        <w:tc>
          <w:tcPr>
            <w:tcW w:type="dxa" w:w="737"/>
          </w:tcPr>
          <w:p>
            <w:r>
              <w:t>1.2</w:t>
            </w:r>
          </w:p>
        </w:tc>
        <w:tc>
          <w:tcPr>
            <w:tcW w:type="dxa" w:w="1814"/>
          </w:tcPr>
          <w:p>
            <w:r>
              <w:t>齊藤（2022）</w:t>
            </w:r>
          </w:p>
        </w:tc>
        <w:tc>
          <w:tcPr>
            <w:tcW w:type="dxa" w:w="1474"/>
          </w:tcPr>
          <w:p>
            <w:r>
              <w:t>61頁</w:t>
            </w:r>
          </w:p>
        </w:tc>
        <w:tc>
          <w:tcPr>
            <w:tcW w:type="dxa" w:w="5386"/>
          </w:tcPr>
          <w:p>
            <w:r>
              <w:t>は、「アメリカの場合アマゾン・フレックスは、自家用車で配送する個人のドライバーを対象にしたものであるが、日本のアマゾン</w:t>
            </w:r>
          </w:p>
        </w:tc>
        <w:tc>
          <w:tcPr>
            <w:tcW w:type="dxa" w:w="680"/>
          </w:tcPr>
          <w:p>
            <w:r>
              <w:t>★</w:t>
            </w:r>
          </w:p>
        </w:tc>
      </w:tr>
      <w:tr>
        <w:tc>
          <w:tcPr>
            <w:tcW w:type="dxa" w:w="737"/>
          </w:tcPr>
          <w:p>
            <w:r>
              <w:t>1.2</w:t>
            </w:r>
          </w:p>
        </w:tc>
        <w:tc>
          <w:tcPr>
            <w:tcW w:type="dxa" w:w="1814"/>
          </w:tcPr>
          <w:p>
            <w:r>
              <w:t>齊藤（2022）</w:t>
            </w:r>
          </w:p>
        </w:tc>
        <w:tc>
          <w:tcPr>
            <w:tcW w:type="dxa" w:w="1474"/>
          </w:tcPr>
          <w:p>
            <w:r>
              <w:t>61-62頁</w:t>
            </w:r>
          </w:p>
        </w:tc>
        <w:tc>
          <w:tcPr>
            <w:tcW w:type="dxa" w:w="5386"/>
          </w:tcPr>
          <w:p>
            <w:r>
              <w:t>日本のAmazon Flexは、貨物軽自動車運送事業の届出を行った個人事業主を対象としている</w:t>
            </w:r>
          </w:p>
        </w:tc>
        <w:tc>
          <w:tcPr>
            <w:tcW w:type="dxa" w:w="680"/>
          </w:tcPr>
          <w:p>
            <w:r/>
          </w:p>
        </w:tc>
      </w:tr>
      <w:tr>
        <w:tc>
          <w:tcPr>
            <w:tcW w:type="dxa" w:w="737"/>
          </w:tcPr>
          <w:p>
            <w:r>
              <w:t>1.2</w:t>
            </w:r>
          </w:p>
        </w:tc>
        <w:tc>
          <w:tcPr>
            <w:tcW w:type="dxa" w:w="1814"/>
          </w:tcPr>
          <w:p>
            <w:r>
              <w:t>林（2020）</w:t>
            </w:r>
          </w:p>
        </w:tc>
        <w:tc>
          <w:tcPr>
            <w:tcW w:type="dxa" w:w="1474"/>
          </w:tcPr>
          <w:p>
            <w:r>
              <w:t>13頁</w:t>
            </w:r>
          </w:p>
        </w:tc>
        <w:tc>
          <w:tcPr>
            <w:tcW w:type="dxa" w:w="5386"/>
          </w:tcPr>
          <w:p>
            <w:r>
              <w:t>これは、日本では、届出を行っていない一般の個人が有償で貨物を運送することは認められていないためである</w:t>
            </w:r>
          </w:p>
        </w:tc>
        <w:tc>
          <w:tcPr>
            <w:tcW w:type="dxa" w:w="680"/>
          </w:tcPr>
          <w:p>
            <w:r/>
          </w:p>
        </w:tc>
      </w:tr>
      <w:tr>
        <w:tc>
          <w:tcPr>
            <w:tcW w:type="dxa" w:w="737"/>
          </w:tcPr>
          <w:p>
            <w:r>
              <w:t>1.2</w:t>
            </w:r>
          </w:p>
        </w:tc>
        <w:tc>
          <w:tcPr>
            <w:tcW w:type="dxa" w:w="1814"/>
          </w:tcPr>
          <w:p>
            <w:r>
              <w:t>林（2023）</w:t>
            </w:r>
          </w:p>
        </w:tc>
        <w:tc>
          <w:tcPr>
            <w:tcW w:type="dxa" w:w="1474"/>
          </w:tcPr>
          <w:p>
            <w:r>
              <w:t>10頁</w:t>
            </w:r>
          </w:p>
        </w:tc>
        <w:tc>
          <w:tcPr>
            <w:tcW w:type="dxa" w:w="5386"/>
          </w:tcPr>
          <w:p>
            <w:r>
              <w:t>日本でも2023年には、米国のDSPと同様に配送会社の起業を支援する日本DSPが導入された</w:t>
            </w:r>
          </w:p>
        </w:tc>
        <w:tc>
          <w:tcPr>
            <w:tcW w:type="dxa" w:w="680"/>
          </w:tcPr>
          <w:p>
            <w:r/>
          </w:p>
        </w:tc>
      </w:tr>
      <w:tr>
        <w:tc>
          <w:tcPr>
            <w:tcW w:type="dxa" w:w="737"/>
          </w:tcPr>
          <w:p>
            <w:r>
              <w:t>1.2</w:t>
            </w:r>
          </w:p>
        </w:tc>
        <w:tc>
          <w:tcPr>
            <w:tcW w:type="dxa" w:w="1814"/>
          </w:tcPr>
          <w:p>
            <w:r>
              <w:t>齊藤（2023）</w:t>
            </w:r>
          </w:p>
        </w:tc>
        <w:tc>
          <w:tcPr>
            <w:tcW w:type="dxa" w:w="1474"/>
          </w:tcPr>
          <w:p>
            <w:r>
              <w:t>39頁</w:t>
            </w:r>
          </w:p>
        </w:tc>
        <w:tc>
          <w:tcPr>
            <w:tcW w:type="dxa" w:w="5386"/>
          </w:tcPr>
          <w:p>
            <w:r>
              <w:t>日本でも2023年には、米国のDSPと同様に配送会社の起業を支援する日本DSPが導入された（林，2023，10頁；</w:t>
            </w:r>
          </w:p>
        </w:tc>
        <w:tc>
          <w:tcPr>
            <w:tcW w:type="dxa" w:w="680"/>
          </w:tcPr>
          <w:p>
            <w:r/>
          </w:p>
        </w:tc>
      </w:tr>
      <w:tr>
        <w:tc>
          <w:tcPr>
            <w:tcW w:type="dxa" w:w="737"/>
          </w:tcPr>
          <w:p>
            <w:r>
              <w:t>1.2</w:t>
            </w:r>
          </w:p>
        </w:tc>
        <w:tc>
          <w:tcPr>
            <w:tcW w:type="dxa" w:w="1814"/>
          </w:tcPr>
          <w:p>
            <w:r>
              <w:t>齊藤（2022）</w:t>
            </w:r>
          </w:p>
        </w:tc>
        <w:tc>
          <w:tcPr>
            <w:tcW w:type="dxa" w:w="1474"/>
          </w:tcPr>
          <w:p>
            <w:r>
              <w:t>58-59頁</w:t>
            </w:r>
          </w:p>
        </w:tc>
        <w:tc>
          <w:tcPr>
            <w:tcW w:type="dxa" w:w="5386"/>
          </w:tcPr>
          <w:p>
            <w:r>
              <w:t>また、ADPの中には売上高の約7割をアマゾンジャパンに依存する事業者もみられ</w:t>
            </w:r>
          </w:p>
        </w:tc>
        <w:tc>
          <w:tcPr>
            <w:tcW w:type="dxa" w:w="680"/>
          </w:tcPr>
          <w:p>
            <w:r/>
          </w:p>
        </w:tc>
      </w:tr>
      <w:tr>
        <w:tc>
          <w:tcPr>
            <w:tcW w:type="dxa" w:w="737"/>
          </w:tcPr>
          <w:p>
            <w:r>
              <w:t>1.2</w:t>
            </w:r>
          </w:p>
        </w:tc>
        <w:tc>
          <w:tcPr>
            <w:tcW w:type="dxa" w:w="1814"/>
          </w:tcPr>
          <w:p>
            <w:r>
              <w:t>齊藤（2023）</w:t>
            </w:r>
          </w:p>
        </w:tc>
        <w:tc>
          <w:tcPr>
            <w:tcW w:type="dxa" w:w="1474"/>
          </w:tcPr>
          <w:p>
            <w:r>
              <w:t>44-45頁</w:t>
            </w:r>
          </w:p>
        </w:tc>
        <w:tc>
          <w:tcPr>
            <w:tcW w:type="dxa" w:w="5386"/>
          </w:tcPr>
          <w:p>
            <w:r>
              <w:t>2022，58-59頁）、ADPの下請けドライバーの配送ルートや配送個数がAIによって割り当てられているとの報告もある</w:t>
            </w:r>
          </w:p>
        </w:tc>
        <w:tc>
          <w:tcPr>
            <w:tcW w:type="dxa" w:w="680"/>
          </w:tcPr>
          <w:p>
            <w:r/>
          </w:p>
        </w:tc>
      </w:tr>
      <w:tr>
        <w:tc>
          <w:tcPr>
            <w:tcW w:type="dxa" w:w="737"/>
          </w:tcPr>
          <w:p>
            <w:r>
              <w:t>1.5</w:t>
            </w:r>
          </w:p>
        </w:tc>
        <w:tc>
          <w:tcPr>
            <w:tcW w:type="dxa" w:w="1814"/>
          </w:tcPr>
          <w:p>
            <w:r>
              <w:t>齊藤（2022）</w:t>
            </w:r>
          </w:p>
        </w:tc>
        <w:tc>
          <w:tcPr>
            <w:tcW w:type="dxa" w:w="1474"/>
          </w:tcPr>
          <w:p>
            <w:r>
              <w:t>55頁，59頁</w:t>
            </w:r>
          </w:p>
        </w:tc>
        <w:tc>
          <w:tcPr>
            <w:tcW w:type="dxa" w:w="5386"/>
          </w:tcPr>
          <w:p>
            <w:r>
              <w:t>ただし、ADPやAmazon Flexによる配送の規模など、Amazonの配送体制については公表されていない情報が多い</w:t>
            </w:r>
          </w:p>
        </w:tc>
        <w:tc>
          <w:tcPr>
            <w:tcW w:type="dxa" w:w="680"/>
          </w:tcPr>
          <w:p>
            <w:r/>
          </w:p>
        </w:tc>
      </w:tr>
      <w:tr>
        <w:tc>
          <w:tcPr>
            <w:tcW w:type="dxa" w:w="737"/>
          </w:tcPr>
          <w:p>
            <w:r>
              <w:t>1.6</w:t>
            </w:r>
          </w:p>
        </w:tc>
        <w:tc>
          <w:tcPr>
            <w:tcW w:type="dxa" w:w="1814"/>
          </w:tcPr>
          <w:p>
            <w:r>
              <w:t>Williamson（1991）</w:t>
            </w:r>
          </w:p>
        </w:tc>
        <w:tc>
          <w:tcPr>
            <w:tcW w:type="dxa" w:w="1474"/>
          </w:tcPr>
          <w:p>
            <w:r>
              <w:t>287頁</w:t>
            </w:r>
          </w:p>
        </w:tc>
        <w:tc>
          <w:tcPr>
            <w:tcW w:type="dxa" w:w="5386"/>
          </w:tcPr>
          <w:p>
            <w:r>
              <w:t>企業の境界やガバナンスの選択を扱う理論であり、制度的環境を統治コストを変化させるパラメータとして位置づけてはいるものの</w:t>
            </w:r>
          </w:p>
        </w:tc>
        <w:tc>
          <w:tcPr>
            <w:tcW w:type="dxa" w:w="680"/>
          </w:tcPr>
          <w:p>
            <w:r/>
          </w:p>
        </w:tc>
      </w:tr>
      <w:tr>
        <w:tc>
          <w:tcPr>
            <w:tcW w:type="dxa" w:w="737"/>
          </w:tcPr>
          <w:p>
            <w:r>
              <w:t>1.6</w:t>
            </w:r>
          </w:p>
        </w:tc>
        <w:tc>
          <w:tcPr>
            <w:tcW w:type="dxa" w:w="1814"/>
          </w:tcPr>
          <w:p>
            <w:r>
              <w:t>齊藤（2022）</w:t>
            </w:r>
          </w:p>
        </w:tc>
        <w:tc>
          <w:tcPr>
            <w:tcW w:type="dxa" w:w="1474"/>
          </w:tcPr>
          <w:p>
            <w:r>
              <w:t>65頁</w:t>
            </w:r>
          </w:p>
        </w:tc>
        <w:tc>
          <w:tcPr>
            <w:tcW w:type="dxa" w:w="5386"/>
          </w:tcPr>
          <w:p>
            <w:r>
              <w:t>アマゾンジャパンが大手宅配便事業者に代わる担い手として採用してきたADPは</w:t>
            </w:r>
          </w:p>
        </w:tc>
        <w:tc>
          <w:tcPr>
            <w:tcW w:type="dxa" w:w="680"/>
          </w:tcPr>
          <w:p>
            <w:r/>
          </w:p>
        </w:tc>
      </w:tr>
      <w:tr>
        <w:tc>
          <w:tcPr>
            <w:tcW w:type="dxa" w:w="737"/>
          </w:tcPr>
          <w:p>
            <w:r>
              <w:t>1.6</w:t>
            </w:r>
          </w:p>
        </w:tc>
        <w:tc>
          <w:tcPr>
            <w:tcW w:type="dxa" w:w="1814"/>
          </w:tcPr>
          <w:p>
            <w:r>
              <w:t>齊藤（2022）</w:t>
            </w:r>
          </w:p>
        </w:tc>
        <w:tc>
          <w:tcPr>
            <w:tcW w:type="dxa" w:w="1474"/>
          </w:tcPr>
          <w:p>
            <w:r>
              <w:t>59-60頁</w:t>
            </w:r>
          </w:p>
        </w:tc>
        <w:tc>
          <w:tcPr>
            <w:tcW w:type="dxa" w:w="5386"/>
          </w:tcPr>
          <w:p>
            <w:r>
              <w:t>手として採用してきたADPは（齊藤，2022，65頁）、協力会社や個人の軽貨物運送事業者による下請構造に支えられており</w:t>
            </w:r>
          </w:p>
        </w:tc>
        <w:tc>
          <w:tcPr>
            <w:tcW w:type="dxa" w:w="680"/>
          </w:tcPr>
          <w:p>
            <w:r/>
          </w:p>
        </w:tc>
      </w:tr>
      <w:tr>
        <w:tc>
          <w:tcPr>
            <w:tcW w:type="dxa" w:w="737"/>
          </w:tcPr>
          <w:p>
            <w:r>
              <w:t>1.6</w:t>
            </w:r>
          </w:p>
        </w:tc>
        <w:tc>
          <w:tcPr>
            <w:tcW w:type="dxa" w:w="1814"/>
          </w:tcPr>
          <w:p>
            <w:r>
              <w:t>齊藤（2022）</w:t>
            </w:r>
          </w:p>
        </w:tc>
        <w:tc>
          <w:tcPr>
            <w:tcW w:type="dxa" w:w="1474"/>
          </w:tcPr>
          <w:p>
            <w:r>
              <w:t>60-61頁，64頁</w:t>
            </w:r>
          </w:p>
        </w:tc>
        <w:tc>
          <w:tcPr>
            <w:tcW w:type="dxa" w:w="5386"/>
          </w:tcPr>
          <w:p>
            <w:r>
              <w:t>支えられており（齊藤，2022，59-60頁）、こうした軽貨物運送事業者の長時間労働や低収入が課題として指摘されている</w:t>
            </w:r>
          </w:p>
        </w:tc>
        <w:tc>
          <w:tcPr>
            <w:tcW w:type="dxa" w:w="680"/>
          </w:tcPr>
          <w:p>
            <w:r/>
          </w:p>
        </w:tc>
      </w:tr>
      <w:tr>
        <w:tc>
          <w:tcPr>
            <w:tcW w:type="dxa" w:w="737"/>
          </w:tcPr>
          <w:p>
            <w:r>
              <w:t>1.6</w:t>
            </w:r>
          </w:p>
        </w:tc>
        <w:tc>
          <w:tcPr>
            <w:tcW w:type="dxa" w:w="1814"/>
          </w:tcPr>
          <w:p>
            <w:r>
              <w:t>林（2020）</w:t>
            </w:r>
          </w:p>
        </w:tc>
        <w:tc>
          <w:tcPr>
            <w:tcW w:type="dxa" w:w="1474"/>
          </w:tcPr>
          <w:p>
            <w:r>
              <w:t>9頁</w:t>
            </w:r>
          </w:p>
        </w:tc>
        <w:tc>
          <w:tcPr>
            <w:tcW w:type="dxa" w:w="5386"/>
          </w:tcPr>
          <w:p>
            <w:r>
              <w:t>また、ドライバー不足が深刻化するなかで</w:t>
            </w:r>
          </w:p>
        </w:tc>
        <w:tc>
          <w:tcPr>
            <w:tcW w:type="dxa" w:w="680"/>
          </w:tcPr>
          <w:p>
            <w:r/>
          </w:p>
        </w:tc>
      </w:tr>
      <w:tr>
        <w:tc>
          <w:tcPr>
            <w:tcW w:type="dxa" w:w="737"/>
          </w:tcPr>
          <w:p>
            <w:r>
              <w:t>2.1.1</w:t>
            </w:r>
          </w:p>
        </w:tc>
        <w:tc>
          <w:tcPr>
            <w:tcW w:type="dxa" w:w="1814"/>
          </w:tcPr>
          <w:p>
            <w:r>
              <w:t>丁（2023）</w:t>
            </w:r>
          </w:p>
        </w:tc>
        <w:tc>
          <w:tcPr>
            <w:tcW w:type="dxa" w:w="1474"/>
          </w:tcPr>
          <w:p>
            <w:r>
              <w:t>8頁</w:t>
            </w:r>
          </w:p>
        </w:tc>
        <w:tc>
          <w:tcPr>
            <w:tcW w:type="dxa" w:w="5386"/>
          </w:tcPr>
          <w:p>
            <w:r>
              <w:t>は、ECのフルフィルメントに関する先行研究をレビューし、注文の追跡や適時性、商品の状態といった配送段階のフルフィルメン</w:t>
            </w:r>
          </w:p>
        </w:tc>
        <w:tc>
          <w:tcPr>
            <w:tcW w:type="dxa" w:w="680"/>
          </w:tcPr>
          <w:p>
            <w:r/>
          </w:p>
        </w:tc>
      </w:tr>
      <w:tr>
        <w:tc>
          <w:tcPr>
            <w:tcW w:type="dxa" w:w="737"/>
          </w:tcPr>
          <w:p>
            <w:r>
              <w:t>2.1.1</w:t>
            </w:r>
          </w:p>
        </w:tc>
        <w:tc>
          <w:tcPr>
            <w:tcW w:type="dxa" w:w="1814"/>
          </w:tcPr>
          <w:p>
            <w:r>
              <w:t>林（2020）</w:t>
            </w:r>
          </w:p>
        </w:tc>
        <w:tc>
          <w:tcPr>
            <w:tcW w:type="dxa" w:w="1474"/>
          </w:tcPr>
          <w:p>
            <w:r>
              <w:t>10頁（DP組織化），13頁（個人事業主募集）</w:t>
            </w:r>
          </w:p>
        </w:tc>
        <w:tc>
          <w:tcPr>
            <w:tcW w:type="dxa" w:w="5386"/>
          </w:tcPr>
          <w:p>
            <w:r>
              <w:t>Amazonによる配送事業者の組織化に触れている</w:t>
            </w:r>
          </w:p>
        </w:tc>
        <w:tc>
          <w:tcPr>
            <w:tcW w:type="dxa" w:w="680"/>
          </w:tcPr>
          <w:p>
            <w:r/>
          </w:p>
        </w:tc>
      </w:tr>
      <w:tr>
        <w:tc>
          <w:tcPr>
            <w:tcW w:type="dxa" w:w="737"/>
          </w:tcPr>
          <w:p>
            <w:r>
              <w:t>2.1.1</w:t>
            </w:r>
          </w:p>
        </w:tc>
        <w:tc>
          <w:tcPr>
            <w:tcW w:type="dxa" w:w="1814"/>
          </w:tcPr>
          <w:p>
            <w:r>
              <w:t>林（2020）</w:t>
            </w:r>
          </w:p>
        </w:tc>
        <w:tc>
          <w:tcPr>
            <w:tcW w:type="dxa" w:w="1474"/>
          </w:tcPr>
          <w:p>
            <w:r>
              <w:t>9頁</w:t>
            </w:r>
          </w:p>
        </w:tc>
        <w:tc>
          <w:tcPr>
            <w:tcW w:type="dxa" w:w="5386"/>
          </w:tcPr>
          <w:p>
            <w:r>
              <w:t>ネット通販の急増とドライバー不足を背景とする宅配危機を論じ</w:t>
            </w:r>
          </w:p>
        </w:tc>
        <w:tc>
          <w:tcPr>
            <w:tcW w:type="dxa" w:w="680"/>
          </w:tcPr>
          <w:p>
            <w:r/>
          </w:p>
        </w:tc>
      </w:tr>
      <w:tr>
        <w:tc>
          <w:tcPr>
            <w:tcW w:type="dxa" w:w="737"/>
          </w:tcPr>
          <w:p>
            <w:r>
              <w:t>2.1.1</w:t>
            </w:r>
          </w:p>
        </w:tc>
        <w:tc>
          <w:tcPr>
            <w:tcW w:type="dxa" w:w="1814"/>
          </w:tcPr>
          <w:p>
            <w:r>
              <w:t>林（2020）</w:t>
            </w:r>
          </w:p>
        </w:tc>
        <w:tc>
          <w:tcPr>
            <w:tcW w:type="dxa" w:w="1474"/>
          </w:tcPr>
          <w:p>
            <w:r>
              <w:t>13-14頁</w:t>
            </w:r>
          </w:p>
        </w:tc>
        <w:tc>
          <w:tcPr>
            <w:tcW w:type="dxa" w:w="5386"/>
          </w:tcPr>
          <w:p>
            <w:r>
              <w:t>ラストマイルが最も労働集約的な工程であり、物流革新の大きな障壁</w:t>
            </w:r>
          </w:p>
        </w:tc>
        <w:tc>
          <w:tcPr>
            <w:tcW w:type="dxa" w:w="680"/>
          </w:tcPr>
          <w:p>
            <w:r/>
          </w:p>
        </w:tc>
      </w:tr>
      <w:tr>
        <w:tc>
          <w:tcPr>
            <w:tcW w:type="dxa" w:w="737"/>
          </w:tcPr>
          <w:p>
            <w:r>
              <w:t>2.1.2</w:t>
            </w:r>
          </w:p>
        </w:tc>
        <w:tc>
          <w:tcPr>
            <w:tcW w:type="dxa" w:w="1814"/>
          </w:tcPr>
          <w:p>
            <w:r>
              <w:t>林（2023）</w:t>
            </w:r>
          </w:p>
        </w:tc>
        <w:tc>
          <w:tcPr>
            <w:tcW w:type="dxa" w:w="1474"/>
          </w:tcPr>
          <w:p>
            <w:r>
              <w:t>10頁</w:t>
            </w:r>
          </w:p>
        </w:tc>
        <w:tc>
          <w:tcPr>
            <w:tcW w:type="dxa" w:w="5386"/>
          </w:tcPr>
          <w:p>
            <w:r>
              <w:t>は、2024年問題が近づくなかで、2023年に配送会社の起業を支援する新たなプログラムが導入されたことを指摘している</w:t>
            </w:r>
          </w:p>
        </w:tc>
        <w:tc>
          <w:tcPr>
            <w:tcW w:type="dxa" w:w="680"/>
          </w:tcPr>
          <w:p>
            <w:r/>
          </w:p>
        </w:tc>
      </w:tr>
      <w:tr>
        <w:tc>
          <w:tcPr>
            <w:tcW w:type="dxa" w:w="737"/>
          </w:tcPr>
          <w:p>
            <w:r>
              <w:t>2.1.2</w:t>
            </w:r>
          </w:p>
        </w:tc>
        <w:tc>
          <w:tcPr>
            <w:tcW w:type="dxa" w:w="1814"/>
          </w:tcPr>
          <w:p>
            <w:r>
              <w:t>長谷川（2023）</w:t>
            </w:r>
          </w:p>
        </w:tc>
        <w:tc>
          <w:tcPr>
            <w:tcW w:type="dxa" w:w="1474"/>
          </w:tcPr>
          <w:p>
            <w:r>
              <w:t>44-49頁</w:t>
            </w:r>
          </w:p>
        </w:tc>
        <w:tc>
          <w:tcPr>
            <w:tcW w:type="dxa" w:w="5386"/>
          </w:tcPr>
          <w:p>
            <w:r>
              <w:t>は、ADP、Amazon Flex、AHDPなど、ラストマイル配送の最新の動向を整理している</w:t>
            </w:r>
          </w:p>
        </w:tc>
        <w:tc>
          <w:tcPr>
            <w:tcW w:type="dxa" w:w="680"/>
          </w:tcPr>
          <w:p>
            <w:r/>
          </w:p>
        </w:tc>
      </w:tr>
      <w:tr>
        <w:tc>
          <w:tcPr>
            <w:tcW w:type="dxa" w:w="737"/>
          </w:tcPr>
          <w:p>
            <w:r>
              <w:t>2.1.2</w:t>
            </w:r>
          </w:p>
        </w:tc>
        <w:tc>
          <w:tcPr>
            <w:tcW w:type="dxa" w:w="1814"/>
          </w:tcPr>
          <w:p>
            <w:r>
              <w:t>齊藤（2021）</w:t>
            </w:r>
          </w:p>
        </w:tc>
        <w:tc>
          <w:tcPr>
            <w:tcW w:type="dxa" w:w="1474"/>
          </w:tcPr>
          <w:p>
            <w:r>
              <w:t>53-56頁，59-60頁</w:t>
            </w:r>
          </w:p>
        </w:tc>
        <w:tc>
          <w:tcPr>
            <w:tcW w:type="dxa" w:w="5386"/>
          </w:tcPr>
          <w:p>
            <w:r>
              <w:t>米国Amazonが脱宅配便でFlexやDSPを通じ自らコントロールする配送を拡大した過程</w:t>
            </w:r>
          </w:p>
        </w:tc>
        <w:tc>
          <w:tcPr>
            <w:tcW w:type="dxa" w:w="680"/>
          </w:tcPr>
          <w:p>
            <w:r/>
          </w:p>
        </w:tc>
      </w:tr>
      <w:tr>
        <w:tc>
          <w:tcPr>
            <w:tcW w:type="dxa" w:w="737"/>
          </w:tcPr>
          <w:p>
            <w:r>
              <w:t>2.1.2</w:t>
            </w:r>
          </w:p>
        </w:tc>
        <w:tc>
          <w:tcPr>
            <w:tcW w:type="dxa" w:w="1814"/>
          </w:tcPr>
          <w:p>
            <w:r>
              <w:t>齊藤（2022）</w:t>
            </w:r>
          </w:p>
        </w:tc>
        <w:tc>
          <w:tcPr>
            <w:tcW w:type="dxa" w:w="1474"/>
          </w:tcPr>
          <w:p>
            <w:r>
              <w:t>64-65頁</w:t>
            </w:r>
          </w:p>
        </w:tc>
        <w:tc>
          <w:tcPr>
            <w:tcW w:type="dxa" w:w="5386"/>
          </w:tcPr>
          <w:p>
            <w:r>
              <w:t>米国：専属小規模運送業者を起業・監視評価／日本：ADPに委託し協力会社・個人が配送</w:t>
            </w:r>
          </w:p>
        </w:tc>
        <w:tc>
          <w:tcPr>
            <w:tcW w:type="dxa" w:w="680"/>
          </w:tcPr>
          <w:p>
            <w:r/>
          </w:p>
        </w:tc>
      </w:tr>
      <w:tr>
        <w:tc>
          <w:tcPr>
            <w:tcW w:type="dxa" w:w="737"/>
          </w:tcPr>
          <w:p>
            <w:r>
              <w:t>2.1.2</w:t>
            </w:r>
          </w:p>
        </w:tc>
        <w:tc>
          <w:tcPr>
            <w:tcW w:type="dxa" w:w="1814"/>
          </w:tcPr>
          <w:p>
            <w:r>
              <w:t>齊藤（2023）</w:t>
            </w:r>
          </w:p>
        </w:tc>
        <w:tc>
          <w:tcPr>
            <w:tcW w:type="dxa" w:w="1474"/>
          </w:tcPr>
          <w:p>
            <w:r>
              <w:t>36-37頁</w:t>
            </w:r>
          </w:p>
        </w:tc>
        <w:tc>
          <w:tcPr>
            <w:tcW w:type="dxa" w:w="5386"/>
          </w:tcPr>
          <w:p>
            <w:r>
              <w:t>「隠れ宅配」の増加</w:t>
            </w:r>
          </w:p>
        </w:tc>
        <w:tc>
          <w:tcPr>
            <w:tcW w:type="dxa" w:w="680"/>
          </w:tcPr>
          <w:p>
            <w:r/>
          </w:p>
        </w:tc>
      </w:tr>
      <w:tr>
        <w:tc>
          <w:tcPr>
            <w:tcW w:type="dxa" w:w="737"/>
          </w:tcPr>
          <w:p>
            <w:r>
              <w:t>2.1.2</w:t>
            </w:r>
          </w:p>
        </w:tc>
        <w:tc>
          <w:tcPr>
            <w:tcW w:type="dxa" w:w="1814"/>
          </w:tcPr>
          <w:p>
            <w:r>
              <w:t>齊藤（2023）</w:t>
            </w:r>
          </w:p>
        </w:tc>
        <w:tc>
          <w:tcPr>
            <w:tcW w:type="dxa" w:w="1474"/>
          </w:tcPr>
          <w:p>
            <w:r>
              <w:t>41頁</w:t>
            </w:r>
          </w:p>
        </w:tc>
        <w:tc>
          <w:tcPr>
            <w:tcW w:type="dxa" w:w="5386"/>
          </w:tcPr>
          <w:p>
            <w:r>
              <w:t>ADPとFlexの費用構造の違い、三つの配送主体への依存</w:t>
            </w:r>
          </w:p>
        </w:tc>
        <w:tc>
          <w:tcPr>
            <w:tcW w:type="dxa" w:w="680"/>
          </w:tcPr>
          <w:p>
            <w:r/>
          </w:p>
        </w:tc>
      </w:tr>
      <w:tr>
        <w:tc>
          <w:tcPr>
            <w:tcW w:type="dxa" w:w="737"/>
          </w:tcPr>
          <w:p>
            <w:r>
              <w:t>2.1.3</w:t>
            </w:r>
          </w:p>
        </w:tc>
        <w:tc>
          <w:tcPr>
            <w:tcW w:type="dxa" w:w="1814"/>
          </w:tcPr>
          <w:p>
            <w:r>
              <w:t>齊藤（2022）</w:t>
            </w:r>
          </w:p>
        </w:tc>
        <w:tc>
          <w:tcPr>
            <w:tcW w:type="dxa" w:w="1474"/>
          </w:tcPr>
          <w:p>
            <w:r>
              <w:t>44頁</w:t>
            </w:r>
          </w:p>
        </w:tc>
        <w:tc>
          <w:tcPr>
            <w:tcW w:type="dxa" w:w="5386"/>
          </w:tcPr>
          <w:p>
            <w:r>
              <w:t>は、日米でネット通販を取り巻く物流の仕組みや状況が異なることを違いの背景として挙げているが、物流環境のどのような違いが</w:t>
            </w:r>
          </w:p>
        </w:tc>
        <w:tc>
          <w:tcPr>
            <w:tcW w:type="dxa" w:w="680"/>
          </w:tcPr>
          <w:p>
            <w:r/>
          </w:p>
        </w:tc>
      </w:tr>
      <w:tr>
        <w:tc>
          <w:tcPr>
            <w:tcW w:type="dxa" w:w="737"/>
          </w:tcPr>
          <w:p>
            <w:r>
              <w:t>2.1.3</w:t>
            </w:r>
          </w:p>
        </w:tc>
        <w:tc>
          <w:tcPr>
            <w:tcW w:type="dxa" w:w="1814"/>
          </w:tcPr>
          <w:p>
            <w:r>
              <w:t>齊藤（2023）</w:t>
            </w:r>
          </w:p>
        </w:tc>
        <w:tc>
          <w:tcPr>
            <w:tcW w:type="dxa" w:w="1474"/>
          </w:tcPr>
          <w:p>
            <w:r>
              <w:t>41頁</w:t>
            </w:r>
          </w:p>
        </w:tc>
        <w:tc>
          <w:tcPr>
            <w:tcW w:type="dxa" w:w="5386"/>
          </w:tcPr>
          <w:p>
            <w:r>
              <w:t>各配送主体の特徴や費用構造は明らかにされているものの</w:t>
            </w:r>
          </w:p>
        </w:tc>
        <w:tc>
          <w:tcPr>
            <w:tcW w:type="dxa" w:w="680"/>
          </w:tcPr>
          <w:p>
            <w:r/>
          </w:p>
        </w:tc>
      </w:tr>
      <w:tr>
        <w:tc>
          <w:tcPr>
            <w:tcW w:type="dxa" w:w="737"/>
          </w:tcPr>
          <w:p>
            <w:r>
              <w:t>2.2.1</w:t>
            </w:r>
          </w:p>
        </w:tc>
        <w:tc>
          <w:tcPr>
            <w:tcW w:type="dxa" w:w="1814"/>
          </w:tcPr>
          <w:p>
            <w:r>
              <w:t>Coase（1937）</w:t>
            </w:r>
          </w:p>
        </w:tc>
        <w:tc>
          <w:tcPr>
            <w:tcW w:type="dxa" w:w="1474"/>
          </w:tcPr>
          <w:p>
            <w:r>
              <w:t>390-391頁</w:t>
            </w:r>
          </w:p>
        </w:tc>
        <w:tc>
          <w:tcPr>
            <w:tcW w:type="dxa" w:w="5386"/>
          </w:tcPr>
          <w:p>
            <w:r>
              <w:t>は、企業が設立される主な理由を、価格メカニズムを利用するための費用、すなわち適切な価格を見いだす費用や、取引ごとに契約</w:t>
            </w:r>
          </w:p>
        </w:tc>
        <w:tc>
          <w:tcPr>
            <w:tcW w:type="dxa" w:w="680"/>
          </w:tcPr>
          <w:p>
            <w:r/>
          </w:p>
        </w:tc>
      </w:tr>
      <w:tr>
        <w:tc>
          <w:tcPr>
            <w:tcW w:type="dxa" w:w="737"/>
          </w:tcPr>
          <w:p>
            <w:r>
              <w:t>2.2.1</w:t>
            </w:r>
          </w:p>
        </w:tc>
        <w:tc>
          <w:tcPr>
            <w:tcW w:type="dxa" w:w="1814"/>
          </w:tcPr>
          <w:p>
            <w:r>
              <w:t>Coase（1937）</w:t>
            </w:r>
          </w:p>
        </w:tc>
        <w:tc>
          <w:tcPr>
            <w:tcW w:type="dxa" w:w="1474"/>
          </w:tcPr>
          <w:p>
            <w:r>
              <w:t>394-395頁</w:t>
            </w:r>
          </w:p>
        </w:tc>
        <w:tc>
          <w:tcPr>
            <w:tcW w:type="dxa" w:w="5386"/>
          </w:tcPr>
          <w:p>
            <w:r>
              <w:t>そして企業は、追加的な取引を企業内部で組織化する費用が、同じ取引を市場で行う費用と等しくなるところまで拡大するとされる</w:t>
            </w:r>
          </w:p>
        </w:tc>
        <w:tc>
          <w:tcPr>
            <w:tcW w:type="dxa" w:w="680"/>
          </w:tcPr>
          <w:p>
            <w:r/>
          </w:p>
        </w:tc>
      </w:tr>
      <w:tr>
        <w:tc>
          <w:tcPr>
            <w:tcW w:type="dxa" w:w="737"/>
          </w:tcPr>
          <w:p>
            <w:r>
              <w:t>2.2.1</w:t>
            </w:r>
          </w:p>
        </w:tc>
        <w:tc>
          <w:tcPr>
            <w:tcW w:type="dxa" w:w="1814"/>
          </w:tcPr>
          <w:p>
            <w:r>
              <w:t>武田（2013）</w:t>
            </w:r>
          </w:p>
        </w:tc>
        <w:tc>
          <w:tcPr>
            <w:tcW w:type="dxa" w:w="1474"/>
          </w:tcPr>
          <w:p>
            <w:r>
              <w:t>317-318頁</w:t>
            </w:r>
          </w:p>
        </w:tc>
        <w:tc>
          <w:tcPr>
            <w:tcW w:type="dxa" w:w="5386"/>
          </w:tcPr>
          <w:p>
            <w:r>
              <w:t>の整理によれば、取引費用には、取引相手の探索、交渉、契約作成といった取引前の費用と、契約履行のモニタリングや執行といっ</w:t>
            </w:r>
          </w:p>
        </w:tc>
        <w:tc>
          <w:tcPr>
            <w:tcW w:type="dxa" w:w="680"/>
          </w:tcPr>
          <w:p>
            <w:r/>
          </w:p>
        </w:tc>
      </w:tr>
      <w:tr>
        <w:tc>
          <w:tcPr>
            <w:tcW w:type="dxa" w:w="737"/>
          </w:tcPr>
          <w:p>
            <w:r>
              <w:t>2.2.1</w:t>
            </w:r>
          </w:p>
        </w:tc>
        <w:tc>
          <w:tcPr>
            <w:tcW w:type="dxa" w:w="1814"/>
          </w:tcPr>
          <w:p>
            <w:r>
              <w:t>武田（2013）</w:t>
            </w:r>
          </w:p>
        </w:tc>
        <w:tc>
          <w:tcPr>
            <w:tcW w:type="dxa" w:w="1474"/>
          </w:tcPr>
          <w:p>
            <w:r>
              <w:t>324頁</w:t>
            </w:r>
          </w:p>
        </w:tc>
        <w:tc>
          <w:tcPr>
            <w:tcW w:type="dxa" w:w="5386"/>
          </w:tcPr>
          <w:p>
            <w:r>
              <w:t>た、市場での取引に費用が生じる理由を、Williamsonは人間行動の二つの特性、すなわち限定合理性と機会主義に求めた</w:t>
            </w:r>
          </w:p>
        </w:tc>
        <w:tc>
          <w:tcPr>
            <w:tcW w:type="dxa" w:w="680"/>
          </w:tcPr>
          <w:p>
            <w:r/>
          </w:p>
        </w:tc>
      </w:tr>
      <w:tr>
        <w:tc>
          <w:tcPr>
            <w:tcW w:type="dxa" w:w="737"/>
          </w:tcPr>
          <w:p>
            <w:r>
              <w:t>2.2.1</w:t>
            </w:r>
          </w:p>
        </w:tc>
        <w:tc>
          <w:tcPr>
            <w:tcW w:type="dxa" w:w="1814"/>
          </w:tcPr>
          <w:p>
            <w:r>
              <w:t>Simon（1961）</w:t>
            </w:r>
          </w:p>
        </w:tc>
        <w:tc>
          <w:tcPr>
            <w:tcW w:type="dxa" w:w="1474"/>
          </w:tcPr>
          <w:p>
            <w:r>
              <w:t>p.xxiv</w:t>
            </w:r>
          </w:p>
        </w:tc>
        <w:tc>
          <w:tcPr>
            <w:tcW w:type="dxa" w:w="5386"/>
          </w:tcPr>
          <w:p>
            <w:r>
              <w:t>性には限界がある（"intendedly rational, but only limitedly so"）ことを指す</w:t>
            </w:r>
          </w:p>
        </w:tc>
        <w:tc>
          <w:tcPr>
            <w:tcW w:type="dxa" w:w="680"/>
          </w:tcPr>
          <w:p>
            <w:r>
              <w:t>★</w:t>
            </w:r>
          </w:p>
        </w:tc>
      </w:tr>
      <w:tr>
        <w:tc>
          <w:tcPr>
            <w:tcW w:type="dxa" w:w="737"/>
          </w:tcPr>
          <w:p>
            <w:r>
              <w:t>2.2.1</w:t>
            </w:r>
          </w:p>
        </w:tc>
        <w:tc>
          <w:tcPr>
            <w:tcW w:type="dxa" w:w="1814"/>
          </w:tcPr>
          <w:p>
            <w:r>
              <w:t>Williamson（1985）</w:t>
            </w:r>
          </w:p>
        </w:tc>
        <w:tc>
          <w:tcPr>
            <w:tcW w:type="dxa" w:w="1474"/>
          </w:tcPr>
          <w:p>
            <w:r>
              <w:t>30頁</w:t>
            </w:r>
          </w:p>
        </w:tc>
        <w:tc>
          <w:tcPr>
            <w:tcW w:type="dxa" w:w="5386"/>
          </w:tcPr>
          <w:p>
            <w:r>
              <w:t>ly rational, but only limitedly so"）ことを指す（Simon，1961，p.xxiv；</w:t>
            </w:r>
          </w:p>
        </w:tc>
        <w:tc>
          <w:tcPr>
            <w:tcW w:type="dxa" w:w="680"/>
          </w:tcPr>
          <w:p>
            <w:r>
              <w:t>★</w:t>
            </w:r>
          </w:p>
        </w:tc>
      </w:tr>
      <w:tr>
        <w:tc>
          <w:tcPr>
            <w:tcW w:type="dxa" w:w="737"/>
          </w:tcPr>
          <w:p>
            <w:r>
              <w:t>2.2.1</w:t>
            </w:r>
          </w:p>
        </w:tc>
        <w:tc>
          <w:tcPr>
            <w:tcW w:type="dxa" w:w="1814"/>
          </w:tcPr>
          <w:p>
            <w:r>
              <w:t>Williamson（1985）</w:t>
            </w:r>
          </w:p>
        </w:tc>
        <w:tc>
          <w:tcPr>
            <w:tcW w:type="dxa" w:w="1474"/>
          </w:tcPr>
          <w:p>
            <w:r>
              <w:t>30頁</w:t>
            </w:r>
          </w:p>
        </w:tc>
        <w:tc>
          <w:tcPr>
            <w:tcW w:type="dxa" w:w="5386"/>
          </w:tcPr>
          <w:p>
            <w:r>
              <w:t>とは、狡猾さを伴って自己の利益を追求すること（self-interest seeking with guile）である</w:t>
            </w:r>
          </w:p>
        </w:tc>
        <w:tc>
          <w:tcPr>
            <w:tcW w:type="dxa" w:w="680"/>
          </w:tcPr>
          <w:p>
            <w:r>
              <w:t>★</w:t>
            </w:r>
          </w:p>
        </w:tc>
      </w:tr>
      <w:tr>
        <w:tc>
          <w:tcPr>
            <w:tcW w:type="dxa" w:w="737"/>
          </w:tcPr>
          <w:p>
            <w:r>
              <w:t>2.2.1</w:t>
            </w:r>
          </w:p>
        </w:tc>
        <w:tc>
          <w:tcPr>
            <w:tcW w:type="dxa" w:w="1814"/>
          </w:tcPr>
          <w:p>
            <w:r>
              <w:t>Williamson（1985）</w:t>
            </w:r>
          </w:p>
        </w:tc>
        <w:tc>
          <w:tcPr>
            <w:tcW w:type="dxa" w:w="1474"/>
          </w:tcPr>
          <w:p>
            <w:r>
              <w:t>30-32頁</w:t>
            </w:r>
          </w:p>
        </w:tc>
        <w:tc>
          <w:tcPr>
            <w:tcW w:type="dxa" w:w="5386"/>
          </w:tcPr>
          <w:p>
            <w:r>
              <w:t>によれば、不確実性のもとで限定合理性、機会主義、資産特殊性の三つが同時に存在すると、事前の計画は不完全となり、約束は守</w:t>
            </w:r>
          </w:p>
        </w:tc>
        <w:tc>
          <w:tcPr>
            <w:tcW w:type="dxa" w:w="680"/>
          </w:tcPr>
          <w:p>
            <w:r/>
          </w:p>
        </w:tc>
      </w:tr>
      <w:tr>
        <w:tc>
          <w:tcPr>
            <w:tcW w:type="dxa" w:w="737"/>
          </w:tcPr>
          <w:p>
            <w:r>
              <w:t>2.2.1</w:t>
            </w:r>
          </w:p>
        </w:tc>
        <w:tc>
          <w:tcPr>
            <w:tcW w:type="dxa" w:w="1814"/>
          </w:tcPr>
          <w:p>
            <w:r>
              <w:t>Williamson（1985）</w:t>
            </w:r>
          </w:p>
        </w:tc>
        <w:tc>
          <w:tcPr>
            <w:tcW w:type="dxa" w:w="1474"/>
          </w:tcPr>
          <w:p>
            <w:r>
              <w:t>32頁</w:t>
            </w:r>
          </w:p>
        </w:tc>
        <w:tc>
          <w:tcPr>
            <w:tcW w:type="dxa" w:w="5386"/>
          </w:tcPr>
          <w:p>
            <w:r>
              <w:t>そこでの課題は、限定合理性を節約しつつ、機会主義の危険から取引を保護するように取引を組織することである</w:t>
            </w:r>
          </w:p>
        </w:tc>
        <w:tc>
          <w:tcPr>
            <w:tcW w:type="dxa" w:w="680"/>
          </w:tcPr>
          <w:p>
            <w:r/>
          </w:p>
        </w:tc>
      </w:tr>
      <w:tr>
        <w:tc>
          <w:tcPr>
            <w:tcW w:type="dxa" w:w="737"/>
          </w:tcPr>
          <w:p>
            <w:r>
              <w:t>2.2.2</w:t>
            </w:r>
          </w:p>
        </w:tc>
        <w:tc>
          <w:tcPr>
            <w:tcW w:type="dxa" w:w="1814"/>
          </w:tcPr>
          <w:p>
            <w:r>
              <w:t>Williamson（1991）</w:t>
            </w:r>
          </w:p>
        </w:tc>
        <w:tc>
          <w:tcPr>
            <w:tcW w:type="dxa" w:w="1474"/>
          </w:tcPr>
          <w:p>
            <w:r>
              <w:t>281頁</w:t>
            </w:r>
          </w:p>
        </w:tc>
        <w:tc>
          <w:tcPr>
            <w:tcW w:type="dxa" w:w="5386"/>
          </w:tcPr>
          <w:p>
            <w:r>
              <w:t>は、取引を分析の基本単位とし、取引の違いを捉える主要な次元として、取引が繰り返される頻度、取引がさらされる不確実性、財</w:t>
            </w:r>
          </w:p>
        </w:tc>
        <w:tc>
          <w:tcPr>
            <w:tcW w:type="dxa" w:w="680"/>
          </w:tcPr>
          <w:p>
            <w:r/>
          </w:p>
        </w:tc>
      </w:tr>
      <w:tr>
        <w:tc>
          <w:tcPr>
            <w:tcW w:type="dxa" w:w="737"/>
          </w:tcPr>
          <w:p>
            <w:r>
              <w:t>2.2.2</w:t>
            </w:r>
          </w:p>
        </w:tc>
        <w:tc>
          <w:tcPr>
            <w:tcW w:type="dxa" w:w="1814"/>
          </w:tcPr>
          <w:p>
            <w:r>
              <w:t>Williamson（1991）</w:t>
            </w:r>
          </w:p>
        </w:tc>
        <w:tc>
          <w:tcPr>
            <w:tcW w:type="dxa" w:w="1474"/>
          </w:tcPr>
          <w:p>
            <w:r>
              <w:t>281頁</w:t>
            </w:r>
          </w:p>
        </w:tc>
        <w:tc>
          <w:tcPr>
            <w:tcW w:type="dxa" w:w="5386"/>
          </w:tcPr>
          <w:p>
            <w:r>
              <w:t>資産特殊性とは、ある資産を、その生産的価値を損なうことなく、別の用途や別の使用者に転用できる程度を指す</w:t>
            </w:r>
          </w:p>
        </w:tc>
        <w:tc>
          <w:tcPr>
            <w:tcW w:type="dxa" w:w="680"/>
          </w:tcPr>
          <w:p>
            <w:r/>
          </w:p>
        </w:tc>
      </w:tr>
      <w:tr>
        <w:tc>
          <w:tcPr>
            <w:tcW w:type="dxa" w:w="737"/>
          </w:tcPr>
          <w:p>
            <w:r>
              <w:t>2.2.2</w:t>
            </w:r>
          </w:p>
        </w:tc>
        <w:tc>
          <w:tcPr>
            <w:tcW w:type="dxa" w:w="1814"/>
          </w:tcPr>
          <w:p>
            <w:r>
              <w:t>Williamson（1991）</w:t>
            </w:r>
          </w:p>
        </w:tc>
        <w:tc>
          <w:tcPr>
            <w:tcW w:type="dxa" w:w="1474"/>
          </w:tcPr>
          <w:p>
            <w:r>
              <w:t>282頁</w:t>
            </w:r>
          </w:p>
        </w:tc>
        <w:tc>
          <w:tcPr>
            <w:tcW w:type="dxa" w:w="5386"/>
          </w:tcPr>
          <w:p>
            <w:r>
              <w:t>い換えれば、特定の取引のために行われた投資が、他の用途や取引相手に転用された場合にどれだけ価値を失うかを示す概念である</w:t>
            </w:r>
          </w:p>
        </w:tc>
        <w:tc>
          <w:tcPr>
            <w:tcW w:type="dxa" w:w="680"/>
          </w:tcPr>
          <w:p>
            <w:r/>
          </w:p>
        </w:tc>
      </w:tr>
      <w:tr>
        <w:tc>
          <w:tcPr>
            <w:tcW w:type="dxa" w:w="737"/>
          </w:tcPr>
          <w:p>
            <w:r>
              <w:t>2.2.2</w:t>
            </w:r>
          </w:p>
        </w:tc>
        <w:tc>
          <w:tcPr>
            <w:tcW w:type="dxa" w:w="1814"/>
          </w:tcPr>
          <w:p>
            <w:r>
              <w:t>Williamson（1991）</w:t>
            </w:r>
          </w:p>
        </w:tc>
        <w:tc>
          <w:tcPr>
            <w:tcW w:type="dxa" w:w="1474"/>
          </w:tcPr>
          <w:p>
            <w:r>
              <w:t>281-282頁</w:t>
            </w:r>
          </w:p>
        </w:tc>
        <w:tc>
          <w:tcPr>
            <w:tcW w:type="dxa" w:w="5386"/>
          </w:tcPr>
          <w:p>
            <w:r>
              <w:t>は資産特殊性を、①工程を隣接させて在庫や輸送の費用を節約する立地特殊性、②特殊な金型のような物的資産特殊性、③経験を通</w:t>
            </w:r>
          </w:p>
        </w:tc>
        <w:tc>
          <w:tcPr>
            <w:tcW w:type="dxa" w:w="680"/>
          </w:tcPr>
          <w:p>
            <w:r/>
          </w:p>
        </w:tc>
      </w:tr>
      <w:tr>
        <w:tc>
          <w:tcPr>
            <w:tcW w:type="dxa" w:w="737"/>
          </w:tcPr>
          <w:p>
            <w:r>
              <w:t>2.2.2</w:t>
            </w:r>
          </w:p>
        </w:tc>
        <w:tc>
          <w:tcPr>
            <w:tcW w:type="dxa" w:w="1814"/>
          </w:tcPr>
          <w:p>
            <w:r>
              <w:t>Williamson（1991）</w:t>
            </w:r>
          </w:p>
        </w:tc>
        <w:tc>
          <w:tcPr>
            <w:tcW w:type="dxa" w:w="1474"/>
          </w:tcPr>
          <w:p>
            <w:r>
              <w:t>282頁</w:t>
            </w:r>
          </w:p>
        </w:tc>
        <w:tc>
          <w:tcPr>
            <w:tcW w:type="dxa" w:w="5386"/>
          </w:tcPr>
          <w:p>
            <w:r>
              <w:t>こうした資産特殊性、とりわけ①から⑤の形態は、取引当事者の間に双方向の依存関係を生み出し、契約上の危険を高める</w:t>
            </w:r>
          </w:p>
        </w:tc>
        <w:tc>
          <w:tcPr>
            <w:tcW w:type="dxa" w:w="680"/>
          </w:tcPr>
          <w:p>
            <w:r/>
          </w:p>
        </w:tc>
      </w:tr>
      <w:tr>
        <w:tc>
          <w:tcPr>
            <w:tcW w:type="dxa" w:w="737"/>
          </w:tcPr>
          <w:p>
            <w:r>
              <w:t>2.2.2</w:t>
            </w:r>
          </w:p>
        </w:tc>
        <w:tc>
          <w:tcPr>
            <w:tcW w:type="dxa" w:w="1814"/>
          </w:tcPr>
          <w:p>
            <w:r>
              <w:t>Williamson（1991）</w:t>
            </w:r>
          </w:p>
        </w:tc>
        <w:tc>
          <w:tcPr>
            <w:tcW w:type="dxa" w:w="1474"/>
          </w:tcPr>
          <w:p>
            <w:r>
              <w:t>291頁</w:t>
            </w:r>
          </w:p>
        </w:tc>
        <w:tc>
          <w:tcPr>
            <w:tcW w:type="dxa" w:w="5386"/>
          </w:tcPr>
          <w:p>
            <w:r>
              <w:t>とりまく状況の変化である攪乱（disturbance）の発生頻度が高まる場合と、その影響が大きくなる場合とが区別される</w:t>
            </w:r>
          </w:p>
        </w:tc>
        <w:tc>
          <w:tcPr>
            <w:tcW w:type="dxa" w:w="680"/>
          </w:tcPr>
          <w:p>
            <w:r/>
          </w:p>
        </w:tc>
      </w:tr>
      <w:tr>
        <w:tc>
          <w:tcPr>
            <w:tcW w:type="dxa" w:w="737"/>
          </w:tcPr>
          <w:p>
            <w:r>
              <w:t>2.2.2</w:t>
            </w:r>
          </w:p>
        </w:tc>
        <w:tc>
          <w:tcPr>
            <w:tcW w:type="dxa" w:w="1814"/>
          </w:tcPr>
          <w:p>
            <w:r>
              <w:t>武田（2013）</w:t>
            </w:r>
          </w:p>
        </w:tc>
        <w:tc>
          <w:tcPr>
            <w:tcW w:type="dxa" w:w="1474"/>
          </w:tcPr>
          <w:p>
            <w:r>
              <w:t>323頁</w:t>
            </w:r>
          </w:p>
        </w:tc>
        <w:tc>
          <w:tcPr>
            <w:tcW w:type="dxa" w:w="5386"/>
          </w:tcPr>
          <w:p>
            <w:r>
              <w:t>頻度については、取引が繰り返されるにつれて相手の情報が蓄積され、機会主義的な行動が抑制されるとされる</w:t>
            </w:r>
          </w:p>
        </w:tc>
        <w:tc>
          <w:tcPr>
            <w:tcW w:type="dxa" w:w="680"/>
          </w:tcPr>
          <w:p>
            <w:r/>
          </w:p>
        </w:tc>
      </w:tr>
      <w:tr>
        <w:tc>
          <w:tcPr>
            <w:tcW w:type="dxa" w:w="737"/>
          </w:tcPr>
          <w:p>
            <w:r>
              <w:t>2.2.2</w:t>
            </w:r>
          </w:p>
        </w:tc>
        <w:tc>
          <w:tcPr>
            <w:tcW w:type="dxa" w:w="1814"/>
          </w:tcPr>
          <w:p>
            <w:r>
              <w:t>齊藤（2022）</w:t>
            </w:r>
          </w:p>
        </w:tc>
        <w:tc>
          <w:tcPr>
            <w:tcW w:type="dxa" w:w="1474"/>
          </w:tcPr>
          <w:p>
            <w:r>
              <w:t>49頁</w:t>
            </w:r>
          </w:p>
        </w:tc>
        <w:tc>
          <w:tcPr>
            <w:tcW w:type="dxa" w:w="5386"/>
          </w:tcPr>
          <w:p>
            <w:r>
              <w:t>mazonのロゴが印刷された専用の配送車を使用し、Amazonの制服を着たドライバーがAmazonの貨物を配送しており</w:t>
            </w:r>
          </w:p>
        </w:tc>
        <w:tc>
          <w:tcPr>
            <w:tcW w:type="dxa" w:w="680"/>
          </w:tcPr>
          <w:p>
            <w:r/>
          </w:p>
        </w:tc>
      </w:tr>
      <w:tr>
        <w:tc>
          <w:tcPr>
            <w:tcW w:type="dxa" w:w="737"/>
          </w:tcPr>
          <w:p>
            <w:r>
              <w:t>2.2.3</w:t>
            </w:r>
          </w:p>
        </w:tc>
        <w:tc>
          <w:tcPr>
            <w:tcW w:type="dxa" w:w="1814"/>
          </w:tcPr>
          <w:p>
            <w:r>
              <w:t>Williamson（1985）</w:t>
            </w:r>
          </w:p>
        </w:tc>
        <w:tc>
          <w:tcPr>
            <w:tcW w:type="dxa" w:w="1474"/>
          </w:tcPr>
          <w:p>
            <w:r>
              <w:t>35頁</w:t>
            </w:r>
          </w:p>
        </w:tc>
        <w:tc>
          <w:tcPr>
            <w:tcW w:type="dxa" w:w="5386"/>
          </w:tcPr>
          <w:p>
            <w:r>
              <w:t>ガバナンス構造とは、取引が組み込まれる制度的な枠組みであり</w:t>
            </w:r>
          </w:p>
        </w:tc>
        <w:tc>
          <w:tcPr>
            <w:tcW w:type="dxa" w:w="680"/>
          </w:tcPr>
          <w:p>
            <w:r/>
          </w:p>
        </w:tc>
      </w:tr>
      <w:tr>
        <w:tc>
          <w:tcPr>
            <w:tcW w:type="dxa" w:w="737"/>
          </w:tcPr>
          <w:p>
            <w:r>
              <w:t>2.2.3</w:t>
            </w:r>
          </w:p>
        </w:tc>
        <w:tc>
          <w:tcPr>
            <w:tcW w:type="dxa" w:w="1814"/>
          </w:tcPr>
          <w:p>
            <w:r>
              <w:t>Williamson（1985）</w:t>
            </w:r>
          </w:p>
        </w:tc>
        <w:tc>
          <w:tcPr>
            <w:tcW w:type="dxa" w:w="1474"/>
          </w:tcPr>
          <w:p>
            <w:r>
              <w:t>29頁</w:t>
            </w:r>
          </w:p>
        </w:tc>
        <w:tc>
          <w:tcPr>
            <w:tcW w:type="dxa" w:w="5386"/>
          </w:tcPr>
          <w:p>
            <w:r>
              <w:t>（Williamson，1985，35頁）、潜在的な対立を事前に予見し、それを防止・緩和するために設計されるものである</w:t>
            </w:r>
          </w:p>
        </w:tc>
        <w:tc>
          <w:tcPr>
            <w:tcW w:type="dxa" w:w="680"/>
          </w:tcPr>
          <w:p>
            <w:r/>
          </w:p>
        </w:tc>
      </w:tr>
      <w:tr>
        <w:tc>
          <w:tcPr>
            <w:tcW w:type="dxa" w:w="737"/>
          </w:tcPr>
          <w:p>
            <w:r>
              <w:t>2.2.3</w:t>
            </w:r>
          </w:p>
        </w:tc>
        <w:tc>
          <w:tcPr>
            <w:tcW w:type="dxa" w:w="1814"/>
          </w:tcPr>
          <w:p>
            <w:r>
              <w:t>Williamson（1991）</w:t>
            </w:r>
          </w:p>
        </w:tc>
        <w:tc>
          <w:tcPr>
            <w:tcW w:type="dxa" w:w="1474"/>
          </w:tcPr>
          <w:p>
            <w:r>
              <w:t>277頁</w:t>
            </w:r>
          </w:p>
        </w:tc>
        <w:tc>
          <w:tcPr>
            <w:tcW w:type="dxa" w:w="5386"/>
          </w:tcPr>
          <w:p>
            <w:r>
              <w:t>）仮説は、属性の異なる取引が、費用と能力の異なるガバナンス構造と、主として取引費用を節約するように対応づけられるとする</w:t>
            </w:r>
          </w:p>
        </w:tc>
        <w:tc>
          <w:tcPr>
            <w:tcW w:type="dxa" w:w="680"/>
          </w:tcPr>
          <w:p>
            <w:r/>
          </w:p>
        </w:tc>
      </w:tr>
      <w:tr>
        <w:tc>
          <w:tcPr>
            <w:tcW w:type="dxa" w:w="737"/>
          </w:tcPr>
          <w:p>
            <w:r>
              <w:t>2.2.3</w:t>
            </w:r>
          </w:p>
        </w:tc>
        <w:tc>
          <w:tcPr>
            <w:tcW w:type="dxa" w:w="1814"/>
          </w:tcPr>
          <w:p>
            <w:r>
              <w:t>Williamson（1991）</w:t>
            </w:r>
          </w:p>
        </w:tc>
        <w:tc>
          <w:tcPr>
            <w:tcW w:type="dxa" w:w="1474"/>
          </w:tcPr>
          <w:p>
            <w:r>
              <w:t>280頁</w:t>
            </w:r>
          </w:p>
        </w:tc>
        <w:tc>
          <w:tcPr>
            <w:tcW w:type="dxa" w:w="5386"/>
          </w:tcPr>
          <w:p>
            <w:r>
              <w:t>、両者の中間に位置するハイブリッドの三つがあり、ハイブリッドには長期契約、相互取引、規制、フランチャイズなどが含まれる</w:t>
            </w:r>
          </w:p>
        </w:tc>
        <w:tc>
          <w:tcPr>
            <w:tcW w:type="dxa" w:w="680"/>
          </w:tcPr>
          <w:p>
            <w:r/>
          </w:p>
        </w:tc>
      </w:tr>
      <w:tr>
        <w:tc>
          <w:tcPr>
            <w:tcW w:type="dxa" w:w="737"/>
          </w:tcPr>
          <w:p>
            <w:r>
              <w:t>2.2.3</w:t>
            </w:r>
          </w:p>
        </w:tc>
        <w:tc>
          <w:tcPr>
            <w:tcW w:type="dxa" w:w="1814"/>
          </w:tcPr>
          <w:p>
            <w:r>
              <w:t>Williamson（1991）</w:t>
            </w:r>
          </w:p>
        </w:tc>
        <w:tc>
          <w:tcPr>
            <w:tcW w:type="dxa" w:w="1474"/>
          </w:tcPr>
          <w:p>
            <w:r>
              <w:t>277-281頁</w:t>
            </w:r>
          </w:p>
        </w:tc>
        <w:tc>
          <w:tcPr>
            <w:tcW w:type="dxa" w:w="5386"/>
          </w:tcPr>
          <w:p>
            <w:r>
              <w:t>三つのガバナンス構造は、インセンティブや管理的統制といった手段、適応能力、そして依拠する契約法において異なる</w:t>
            </w:r>
          </w:p>
        </w:tc>
        <w:tc>
          <w:tcPr>
            <w:tcW w:type="dxa" w:w="680"/>
          </w:tcPr>
          <w:p>
            <w:r/>
          </w:p>
        </w:tc>
      </w:tr>
      <w:tr>
        <w:tc>
          <w:tcPr>
            <w:tcW w:type="dxa" w:w="737"/>
          </w:tcPr>
          <w:p>
            <w:r>
              <w:t>2.2.3</w:t>
            </w:r>
          </w:p>
        </w:tc>
        <w:tc>
          <w:tcPr>
            <w:tcW w:type="dxa" w:w="1814"/>
          </w:tcPr>
          <w:p>
            <w:r>
              <w:t>Williamson（1991）</w:t>
            </w:r>
          </w:p>
        </w:tc>
        <w:tc>
          <w:tcPr>
            <w:tcW w:type="dxa" w:w="1474"/>
          </w:tcPr>
          <w:p>
            <w:r>
              <w:t>280-281頁</w:t>
            </w:r>
          </w:p>
        </w:tc>
        <w:tc>
          <w:tcPr>
            <w:tcW w:type="dxa" w:w="5386"/>
          </w:tcPr>
          <w:p>
            <w:r>
              <w:t>ハイブリッドは、これらすべての点で両者の中間的な性格をもつ</w:t>
            </w:r>
          </w:p>
        </w:tc>
        <w:tc>
          <w:tcPr>
            <w:tcW w:type="dxa" w:w="680"/>
          </w:tcPr>
          <w:p>
            <w:r/>
          </w:p>
        </w:tc>
      </w:tr>
      <w:tr>
        <w:tc>
          <w:tcPr>
            <w:tcW w:type="dxa" w:w="737"/>
          </w:tcPr>
          <w:p>
            <w:r>
              <w:t>2.2.3</w:t>
            </w:r>
          </w:p>
        </w:tc>
        <w:tc>
          <w:tcPr>
            <w:tcW w:type="dxa" w:w="1814"/>
          </w:tcPr>
          <w:p>
            <w:r>
              <w:t>Williamson（1991）</w:t>
            </w:r>
          </w:p>
        </w:tc>
        <w:tc>
          <w:tcPr>
            <w:tcW w:type="dxa" w:w="1474"/>
          </w:tcPr>
          <w:p>
            <w:r>
              <w:t>281頁</w:t>
            </w:r>
          </w:p>
        </w:tc>
        <w:tc>
          <w:tcPr>
            <w:tcW w:type="dxa" w:w="5386"/>
          </w:tcPr>
          <w:p>
            <w:r>
              <w:t>，Table 1）をもとに筆者作成</w:t>
            </w:r>
          </w:p>
        </w:tc>
        <w:tc>
          <w:tcPr>
            <w:tcW w:type="dxa" w:w="680"/>
          </w:tcPr>
          <w:p>
            <w:r/>
          </w:p>
        </w:tc>
      </w:tr>
      <w:tr>
        <w:tc>
          <w:tcPr>
            <w:tcW w:type="dxa" w:w="737"/>
          </w:tcPr>
          <w:p>
            <w:r>
              <w:t>2.2.3</w:t>
            </w:r>
          </w:p>
        </w:tc>
        <w:tc>
          <w:tcPr>
            <w:tcW w:type="dxa" w:w="1814"/>
          </w:tcPr>
          <w:p>
            <w:r>
              <w:t>Williamson（1991）</w:t>
            </w:r>
          </w:p>
        </w:tc>
        <w:tc>
          <w:tcPr>
            <w:tcW w:type="dxa" w:w="1474"/>
          </w:tcPr>
          <w:p>
            <w:r>
              <w:t>284頁</w:t>
            </w:r>
          </w:p>
        </w:tc>
        <w:tc>
          <w:tcPr>
            <w:tcW w:type="dxa" w:w="5386"/>
          </w:tcPr>
          <w:p>
            <w:r>
              <w:t>い取引では市場、中程度の取引ではハイブリッド、高い取引では階層組織が、それぞれ最も統治コストの低いガバナンス構造となる</w:t>
            </w:r>
          </w:p>
        </w:tc>
        <w:tc>
          <w:tcPr>
            <w:tcW w:type="dxa" w:w="680"/>
          </w:tcPr>
          <w:p>
            <w:r/>
          </w:p>
        </w:tc>
      </w:tr>
      <w:tr>
        <w:tc>
          <w:tcPr>
            <w:tcW w:type="dxa" w:w="737"/>
          </w:tcPr>
          <w:p>
            <w:r>
              <w:t>2.2.3</w:t>
            </w:r>
          </w:p>
        </w:tc>
        <w:tc>
          <w:tcPr>
            <w:tcW w:type="dxa" w:w="1814"/>
          </w:tcPr>
          <w:p>
            <w:r>
              <w:t>Williamson（1991）</w:t>
            </w:r>
          </w:p>
        </w:tc>
        <w:tc>
          <w:tcPr>
            <w:tcW w:type="dxa" w:w="1474"/>
          </w:tcPr>
          <w:p>
            <w:r>
              <w:t>291頁</w:t>
            </w:r>
          </w:p>
        </w:tc>
        <w:tc>
          <w:tcPr>
            <w:tcW w:type="dxa" w:w="5386"/>
          </w:tcPr>
          <w:p>
            <w:r>
              <w:t>ただし、ハイブリッドは双方の合意を通じて適応する必要があるため、攪乱が頻繁に生じる場合に最も影響を受けやすいとされる</w:t>
            </w:r>
          </w:p>
        </w:tc>
        <w:tc>
          <w:tcPr>
            <w:tcW w:type="dxa" w:w="680"/>
          </w:tcPr>
          <w:p>
            <w:r/>
          </w:p>
        </w:tc>
      </w:tr>
      <w:tr>
        <w:tc>
          <w:tcPr>
            <w:tcW w:type="dxa" w:w="737"/>
          </w:tcPr>
          <w:p>
            <w:r>
              <w:t>2.2.3</w:t>
            </w:r>
          </w:p>
        </w:tc>
        <w:tc>
          <w:tcPr>
            <w:tcW w:type="dxa" w:w="1814"/>
          </w:tcPr>
          <w:p>
            <w:r>
              <w:t>Williamson（1991）</w:t>
            </w:r>
          </w:p>
        </w:tc>
        <w:tc>
          <w:tcPr>
            <w:tcW w:type="dxa" w:w="1474"/>
          </w:tcPr>
          <w:p>
            <w:r>
              <w:t>283頁</w:t>
            </w:r>
          </w:p>
        </w:tc>
        <w:tc>
          <w:tcPr>
            <w:tcW w:type="dxa" w:w="5386"/>
          </w:tcPr>
          <w:p>
            <w:r>
              <w:t>はフランチャイズをハイブリッドの例として挙げ、フランチャイジーは階層組織より大きな自律性をもつ一方で、市場取引と比べる</w:t>
            </w:r>
          </w:p>
        </w:tc>
        <w:tc>
          <w:tcPr>
            <w:tcW w:type="dxa" w:w="680"/>
          </w:tcPr>
          <w:p>
            <w:r/>
          </w:p>
        </w:tc>
      </w:tr>
      <w:tr>
        <w:tc>
          <w:tcPr>
            <w:tcW w:type="dxa" w:w="737"/>
          </w:tcPr>
          <w:p>
            <w:r>
              <w:t>2.2.3</w:t>
            </w:r>
          </w:p>
        </w:tc>
        <w:tc>
          <w:tcPr>
            <w:tcW w:type="dxa" w:w="1814"/>
          </w:tcPr>
          <w:p>
            <w:r>
              <w:t>Williamson（1991）</w:t>
            </w:r>
          </w:p>
        </w:tc>
        <w:tc>
          <w:tcPr>
            <w:tcW w:type="dxa" w:w="1474"/>
          </w:tcPr>
          <w:p>
            <w:r>
              <w:t>284頁</w:t>
            </w:r>
          </w:p>
        </w:tc>
        <w:tc>
          <w:tcPr>
            <w:tcW w:type="dxa" w:w="5386"/>
          </w:tcPr>
          <w:p>
            <w:r>
              <w:t>さらに、同じフランチャイズでも、統制の強いものは統制の弱いものよりも、資産特殊性の高い側に位置づけられている</w:t>
            </w:r>
          </w:p>
        </w:tc>
        <w:tc>
          <w:tcPr>
            <w:tcW w:type="dxa" w:w="680"/>
          </w:tcPr>
          <w:p>
            <w:r/>
          </w:p>
        </w:tc>
      </w:tr>
      <w:tr>
        <w:tc>
          <w:tcPr>
            <w:tcW w:type="dxa" w:w="737"/>
          </w:tcPr>
          <w:p>
            <w:r>
              <w:t>2.2.4</w:t>
            </w:r>
          </w:p>
        </w:tc>
        <w:tc>
          <w:tcPr>
            <w:tcW w:type="dxa" w:w="1814"/>
          </w:tcPr>
          <w:p>
            <w:r>
              <w:t>Williamson（1991）</w:t>
            </w:r>
          </w:p>
        </w:tc>
        <w:tc>
          <w:tcPr>
            <w:tcW w:type="dxa" w:w="1474"/>
          </w:tcPr>
          <w:p>
            <w:r>
              <w:t>287頁</w:t>
            </w:r>
          </w:p>
        </w:tc>
        <w:tc>
          <w:tcPr>
            <w:tcW w:type="dxa" w:w="5386"/>
          </w:tcPr>
          <w:p>
            <w:r>
              <w:t>は、Davis &amp; North（1971）の定義を引用し、生産、交換、分配の基礎となる政治的・社会的・法的な基本ルール</w:t>
            </w:r>
          </w:p>
        </w:tc>
        <w:tc>
          <w:tcPr>
            <w:tcW w:type="dxa" w:w="680"/>
          </w:tcPr>
          <w:p>
            <w:r/>
          </w:p>
        </w:tc>
      </w:tr>
      <w:tr>
        <w:tc>
          <w:tcPr>
            <w:tcW w:type="dxa" w:w="737"/>
          </w:tcPr>
          <w:p>
            <w:r>
              <w:t>2.2.4</w:t>
            </w:r>
          </w:p>
        </w:tc>
        <w:tc>
          <w:tcPr>
            <w:tcW w:type="dxa" w:w="1814"/>
          </w:tcPr>
          <w:p>
            <w:r>
              <w:t>Williamson（1991）</w:t>
            </w:r>
          </w:p>
        </w:tc>
        <w:tc>
          <w:tcPr>
            <w:tcW w:type="dxa" w:w="1474"/>
          </w:tcPr>
          <w:p>
            <w:r>
              <w:t>293-294頁</w:t>
            </w:r>
          </w:p>
        </w:tc>
        <w:tc>
          <w:tcPr>
            <w:tcW w:type="dxa" w:w="5386"/>
          </w:tcPr>
          <w:p>
            <w:r>
              <w:t>は、日本企業の雇用、下請、銀行取引の慣行が相互に補完的な関係にあることに触れ、慣行間の結びつきが重要である場合には、個</w:t>
            </w:r>
          </w:p>
        </w:tc>
        <w:tc>
          <w:tcPr>
            <w:tcW w:type="dxa" w:w="680"/>
          </w:tcPr>
          <w:p>
            <w:r/>
          </w:p>
        </w:tc>
      </w:tr>
      <w:tr>
        <w:tc>
          <w:tcPr>
            <w:tcW w:type="dxa" w:w="737"/>
          </w:tcPr>
          <w:p>
            <w:r>
              <w:t>2.2.4</w:t>
            </w:r>
          </w:p>
        </w:tc>
        <w:tc>
          <w:tcPr>
            <w:tcW w:type="dxa" w:w="1814"/>
          </w:tcPr>
          <w:p>
            <w:r>
              <w:t>Williamson（1991）</w:t>
            </w:r>
          </w:p>
        </w:tc>
        <w:tc>
          <w:tcPr>
            <w:tcW w:type="dxa" w:w="1474"/>
          </w:tcPr>
          <w:p>
            <w:r>
              <w:t>294頁</w:t>
            </w:r>
          </w:p>
        </w:tc>
        <w:tc>
          <w:tcPr>
            <w:tcW w:type="dxa" w:w="5386"/>
          </w:tcPr>
          <w:p>
            <w:r>
              <w:t>そのうえで、経済改革への応用にあたっては、資本主義の形態ごとの文脈の違いを明示的に考慮する必要があると述べている</w:t>
            </w:r>
          </w:p>
        </w:tc>
        <w:tc>
          <w:tcPr>
            <w:tcW w:type="dxa" w:w="680"/>
          </w:tcPr>
          <w:p>
            <w:r/>
          </w:p>
        </w:tc>
      </w:tr>
    </w:tbl>
    <w:sectPr w:rsidR="00FC693F" w:rsidRPr="0006063C"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ＭＳ 明朝"/>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