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58" w:rsidRPr="001A2361" w:rsidRDefault="008C7758">
      <w:pPr>
        <w:rPr>
          <w:b/>
          <w:sz w:val="28"/>
        </w:rPr>
      </w:pPr>
      <w:r w:rsidRPr="001A2361">
        <w:rPr>
          <w:rFonts w:hint="eastAsia"/>
          <w:b/>
          <w:sz w:val="28"/>
        </w:rPr>
        <w:t>Y</w:t>
      </w:r>
      <w:r w:rsidRPr="001A2361">
        <w:rPr>
          <w:b/>
          <w:sz w:val="28"/>
        </w:rPr>
        <w:t>ouTube</w:t>
      </w:r>
      <w:r w:rsidRPr="001A2361">
        <w:rPr>
          <w:rFonts w:hint="eastAsia"/>
          <w:b/>
          <w:sz w:val="28"/>
        </w:rPr>
        <w:t>的</w:t>
      </w:r>
      <w:r w:rsidR="001A2361">
        <w:rPr>
          <w:rFonts w:hint="eastAsia"/>
          <w:b/>
          <w:sz w:val="28"/>
        </w:rPr>
        <w:t>影響</w:t>
      </w:r>
      <w:r w:rsidRPr="001A2361">
        <w:rPr>
          <w:rFonts w:hint="eastAsia"/>
          <w:b/>
          <w:sz w:val="28"/>
        </w:rPr>
        <w:t>及接受程度</w:t>
      </w:r>
    </w:p>
    <w:p w:rsidR="008C7758" w:rsidRDefault="008C7758"/>
    <w:p w:rsidR="00CA316A" w:rsidRPr="00CA316A" w:rsidRDefault="00CA316A">
      <w:pPr>
        <w:rPr>
          <w:b/>
          <w:sz w:val="36"/>
        </w:rPr>
      </w:pPr>
      <w:r w:rsidRPr="00CA316A">
        <w:rPr>
          <w:rFonts w:hint="eastAsia"/>
          <w:b/>
          <w:sz w:val="36"/>
        </w:rPr>
        <w:t>R</w:t>
      </w:r>
      <w:r w:rsidRPr="00CA316A">
        <w:rPr>
          <w:b/>
          <w:sz w:val="36"/>
        </w:rPr>
        <w:t>esearch Model</w:t>
      </w:r>
    </w:p>
    <w:p w:rsidR="0040278F" w:rsidRDefault="00D61680">
      <w:r>
        <w:rPr>
          <w:noProof/>
        </w:rPr>
        <w:drawing>
          <wp:inline distT="0" distB="0" distL="0" distR="0" wp14:anchorId="1FBC0013" wp14:editId="6C4DEA28">
            <wp:extent cx="5274310" cy="28378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78F" w:rsidRDefault="0040278F"/>
    <w:p w:rsidR="0033276E" w:rsidRDefault="00DA1C47">
      <w:r>
        <w:rPr>
          <w:rFonts w:hint="eastAsia"/>
        </w:rPr>
        <w:t xml:space="preserve">TAM </w:t>
      </w:r>
      <w:r>
        <w:rPr>
          <w:rFonts w:hint="eastAsia"/>
        </w:rPr>
        <w:t>科技接受理論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686F6C" w:rsidRPr="00686F6C" w:rsidTr="00E73E45">
        <w:tc>
          <w:tcPr>
            <w:tcW w:w="2405" w:type="dxa"/>
            <w:hideMark/>
          </w:tcPr>
          <w:p w:rsidR="00686F6C" w:rsidRPr="00686F6C" w:rsidRDefault="00686F6C" w:rsidP="00686F6C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感知有用性（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PU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）</w:t>
            </w:r>
          </w:p>
        </w:tc>
        <w:tc>
          <w:tcPr>
            <w:tcW w:w="5954" w:type="dxa"/>
            <w:hideMark/>
          </w:tcPr>
          <w:p w:rsidR="00686F6C" w:rsidRPr="00686F6C" w:rsidRDefault="00584133" w:rsidP="00686F6C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584133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使用特定系統可以達到提升工作績效的效益程度</w:t>
            </w:r>
          </w:p>
        </w:tc>
      </w:tr>
      <w:tr w:rsidR="00686F6C" w:rsidRPr="00686F6C" w:rsidTr="00E73E45">
        <w:tc>
          <w:tcPr>
            <w:tcW w:w="2405" w:type="dxa"/>
            <w:hideMark/>
          </w:tcPr>
          <w:p w:rsidR="00686F6C" w:rsidRPr="00686F6C" w:rsidRDefault="00686F6C" w:rsidP="00686F6C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感知易用性（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PEU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）</w:t>
            </w:r>
          </w:p>
        </w:tc>
        <w:tc>
          <w:tcPr>
            <w:tcW w:w="5954" w:type="dxa"/>
            <w:hideMark/>
          </w:tcPr>
          <w:p w:rsidR="00686F6C" w:rsidRPr="00686F6C" w:rsidRDefault="00584133" w:rsidP="00686F6C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584133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使用特定系統可以減少學習此技術使用的程度</w:t>
            </w:r>
          </w:p>
        </w:tc>
      </w:tr>
      <w:tr w:rsidR="00D31ED0" w:rsidRPr="00686F6C" w:rsidTr="00E73E45">
        <w:tc>
          <w:tcPr>
            <w:tcW w:w="2405" w:type="dxa"/>
          </w:tcPr>
          <w:p w:rsidR="00D31ED0" w:rsidRPr="00D31ED0" w:rsidRDefault="00D31ED0" w:rsidP="00D31ED0">
            <w:r>
              <w:rPr>
                <w:rFonts w:hint="eastAsia"/>
              </w:rPr>
              <w:t>滿意度</w:t>
            </w:r>
            <w:r w:rsidR="00E73E45">
              <w:rPr>
                <w:rFonts w:hint="eastAsia"/>
              </w:rPr>
              <w:t>（</w:t>
            </w:r>
            <w:r>
              <w:t>Satisfaction</w:t>
            </w:r>
            <w:r w:rsidR="00E73E45">
              <w:rPr>
                <w:rFonts w:hint="eastAsia"/>
              </w:rPr>
              <w:t>)</w:t>
            </w:r>
          </w:p>
        </w:tc>
        <w:tc>
          <w:tcPr>
            <w:tcW w:w="5954" w:type="dxa"/>
          </w:tcPr>
          <w:p w:rsidR="00D31ED0" w:rsidRPr="00584133" w:rsidRDefault="00D47198" w:rsidP="00686F6C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對使用特定系統後的滿意程度</w:t>
            </w:r>
          </w:p>
        </w:tc>
      </w:tr>
    </w:tbl>
    <w:p w:rsidR="00B356EC" w:rsidRDefault="005A17C3">
      <w:r>
        <w:rPr>
          <w:rFonts w:hint="eastAsia"/>
        </w:rPr>
        <w:t xml:space="preserve">TRA </w:t>
      </w:r>
      <w:r w:rsidRPr="005A17C3">
        <w:rPr>
          <w:rFonts w:hint="eastAsia"/>
        </w:rPr>
        <w:t>理性行動理論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DA1C47" w:rsidRPr="00686F6C" w:rsidTr="00E73E45">
        <w:tc>
          <w:tcPr>
            <w:tcW w:w="2405" w:type="dxa"/>
            <w:hideMark/>
          </w:tcPr>
          <w:p w:rsidR="00DA1C47" w:rsidRPr="00686F6C" w:rsidRDefault="00DA1C47" w:rsidP="00CC748E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用戶態度（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UA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）</w:t>
            </w:r>
          </w:p>
        </w:tc>
        <w:tc>
          <w:tcPr>
            <w:tcW w:w="5954" w:type="dxa"/>
            <w:hideMark/>
          </w:tcPr>
          <w:p w:rsidR="00DA1C47" w:rsidRPr="00686F6C" w:rsidRDefault="00DA1C47" w:rsidP="00CC748E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對</w:t>
            </w:r>
            <w:r w:rsidR="00644BF8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使用</w:t>
            </w:r>
            <w:r w:rsidR="00EB3720" w:rsidRPr="00584133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特定系統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學習的好感</w:t>
            </w:r>
            <w:r w:rsidR="00644BF8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程度</w:t>
            </w:r>
          </w:p>
        </w:tc>
      </w:tr>
      <w:tr w:rsidR="00DA1C47" w:rsidRPr="00686F6C" w:rsidTr="00E73E45">
        <w:trPr>
          <w:trHeight w:val="20"/>
        </w:trPr>
        <w:tc>
          <w:tcPr>
            <w:tcW w:w="2405" w:type="dxa"/>
            <w:hideMark/>
          </w:tcPr>
          <w:p w:rsidR="00DA1C47" w:rsidRPr="00686F6C" w:rsidRDefault="00DA1C47" w:rsidP="00CC748E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行為意圖（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BI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）</w:t>
            </w:r>
          </w:p>
        </w:tc>
        <w:tc>
          <w:tcPr>
            <w:tcW w:w="5954" w:type="dxa"/>
            <w:hideMark/>
          </w:tcPr>
          <w:p w:rsidR="00DA1C47" w:rsidRPr="00686F6C" w:rsidRDefault="00DA1C47" w:rsidP="00CC748E">
            <w:pPr>
              <w:widowControl/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</w:pP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願意</w:t>
            </w:r>
            <w:r w:rsidR="00B57A92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繼續使用</w:t>
            </w:r>
            <w:r w:rsidR="00E56258" w:rsidRPr="00584133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特定系統</w:t>
            </w:r>
            <w:r w:rsidR="00893B39">
              <w:rPr>
                <w:rFonts w:ascii="Georgia" w:eastAsia="新細明體" w:hAnsi="Georgia" w:cs="新細明體" w:hint="eastAsia"/>
                <w:color w:val="2E2E2E"/>
                <w:kern w:val="0"/>
                <w:sz w:val="21"/>
                <w:szCs w:val="21"/>
              </w:rPr>
              <w:t>的</w:t>
            </w:r>
            <w:r w:rsidRPr="00686F6C">
              <w:rPr>
                <w:rFonts w:ascii="Georgia" w:eastAsia="新細明體" w:hAnsi="Georgia" w:cs="新細明體"/>
                <w:color w:val="2E2E2E"/>
                <w:kern w:val="0"/>
                <w:sz w:val="21"/>
                <w:szCs w:val="21"/>
              </w:rPr>
              <w:t>意願</w:t>
            </w:r>
          </w:p>
        </w:tc>
      </w:tr>
    </w:tbl>
    <w:p w:rsidR="00E54A8B" w:rsidRDefault="00E54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E128B" w:rsidRPr="00584133" w:rsidTr="00E73E45">
        <w:tc>
          <w:tcPr>
            <w:tcW w:w="2405" w:type="dxa"/>
          </w:tcPr>
          <w:p w:rsidR="00AE128B" w:rsidRPr="00584133" w:rsidRDefault="00AE128B" w:rsidP="00AE128B">
            <w:pPr>
              <w:jc w:val="center"/>
              <w:rPr>
                <w:b/>
              </w:rPr>
            </w:pPr>
            <w:proofErr w:type="gramStart"/>
            <w:r w:rsidRPr="00584133">
              <w:rPr>
                <w:rFonts w:hint="eastAsia"/>
                <w:b/>
              </w:rPr>
              <w:t>建構</w:t>
            </w:r>
            <w:r w:rsidR="00F23EE8" w:rsidRPr="00584133">
              <w:rPr>
                <w:rFonts w:hint="eastAsia"/>
                <w:b/>
              </w:rPr>
              <w:t>體</w:t>
            </w:r>
            <w:proofErr w:type="gramEnd"/>
          </w:p>
        </w:tc>
        <w:tc>
          <w:tcPr>
            <w:tcW w:w="5891" w:type="dxa"/>
          </w:tcPr>
          <w:p w:rsidR="00AE128B" w:rsidRPr="00584133" w:rsidRDefault="00AE128B" w:rsidP="00AE128B">
            <w:pPr>
              <w:jc w:val="center"/>
              <w:rPr>
                <w:b/>
              </w:rPr>
            </w:pPr>
            <w:r w:rsidRPr="00584133">
              <w:rPr>
                <w:rFonts w:hint="eastAsia"/>
                <w:b/>
              </w:rPr>
              <w:t>問卷設計</w:t>
            </w:r>
          </w:p>
        </w:tc>
      </w:tr>
      <w:tr w:rsidR="00165A95" w:rsidTr="00E73E45">
        <w:tc>
          <w:tcPr>
            <w:tcW w:w="2405" w:type="dxa"/>
            <w:vMerge w:val="restart"/>
          </w:tcPr>
          <w:p w:rsidR="00165A95" w:rsidRPr="00165A95" w:rsidRDefault="00165A95" w:rsidP="00165A95">
            <w:pPr>
              <w:widowControl/>
              <w:rPr>
                <w:rFonts w:ascii="Georgia" w:eastAsia="新細明體" w:hAnsi="Georgia" w:cs="新細明體"/>
                <w:b/>
                <w:color w:val="2E2E2E"/>
                <w:kern w:val="0"/>
                <w:sz w:val="21"/>
                <w:szCs w:val="21"/>
              </w:rPr>
            </w:pPr>
            <w:r w:rsidRPr="00165A95">
              <w:rPr>
                <w:rFonts w:ascii="Georgia" w:eastAsia="新細明體" w:hAnsi="Georgia" w:cs="新細明體"/>
                <w:b/>
                <w:color w:val="2E2E2E"/>
                <w:kern w:val="0"/>
                <w:sz w:val="21"/>
                <w:szCs w:val="21"/>
              </w:rPr>
              <w:t>感知有用性</w:t>
            </w:r>
          </w:p>
        </w:tc>
        <w:tc>
          <w:tcPr>
            <w:tcW w:w="5891" w:type="dxa"/>
          </w:tcPr>
          <w:p w:rsidR="00165A95" w:rsidRDefault="00165A95" w:rsidP="00584133"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能讓滿足我的求知慾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Pr="00DE0024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省了我很多上網找相關資料的時間</w:t>
            </w:r>
          </w:p>
        </w:tc>
      </w:tr>
      <w:tr w:rsidR="00165A95" w:rsidRPr="001E4FAB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Pr="003349F1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能提供即時資訊</w:t>
            </w:r>
          </w:p>
        </w:tc>
      </w:tr>
      <w:tr w:rsidR="00165A95" w:rsidRPr="001E4FAB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Pr="00077C35" w:rsidRDefault="00165A95" w:rsidP="00584133">
            <w:pPr>
              <w:rPr>
                <w:rFonts w:asciiTheme="majorHAnsi" w:eastAsia="Adobe 繁黑體 Std B" w:hAnsiTheme="majorHAnsi" w:cstheme="majorHAnsi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 w:rsidRPr="00077C35">
              <w:rPr>
                <w:rFonts w:asciiTheme="minorEastAsia" w:hAnsiTheme="minorEastAsia" w:cstheme="majorHAnsi"/>
                <w:color w:val="2E2E2E"/>
                <w:kern w:val="0"/>
                <w:sz w:val="21"/>
                <w:szCs w:val="21"/>
              </w:rPr>
              <w:t>中的播放列表對我感興趣的主題提供了全面的見解</w:t>
            </w:r>
          </w:p>
        </w:tc>
      </w:tr>
      <w:tr w:rsidR="00165A95" w:rsidRPr="001E4FAB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Pr="000D422A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給我心的想法和靈感</w:t>
            </w:r>
          </w:p>
        </w:tc>
      </w:tr>
      <w:tr w:rsidR="00165A95" w:rsidTr="00E73E45">
        <w:tc>
          <w:tcPr>
            <w:tcW w:w="2405" w:type="dxa"/>
            <w:vMerge w:val="restart"/>
          </w:tcPr>
          <w:p w:rsidR="00165A95" w:rsidRPr="00165A95" w:rsidRDefault="00165A95" w:rsidP="00584133">
            <w:pPr>
              <w:widowControl/>
              <w:rPr>
                <w:rFonts w:ascii="Georgia" w:eastAsia="新細明體" w:hAnsi="Georgia" w:cs="新細明體"/>
                <w:b/>
                <w:color w:val="2E2E2E"/>
                <w:kern w:val="0"/>
                <w:sz w:val="21"/>
                <w:szCs w:val="21"/>
              </w:rPr>
            </w:pPr>
            <w:r w:rsidRPr="00165A95">
              <w:rPr>
                <w:rFonts w:ascii="Georgia" w:eastAsia="新細明體" w:hAnsi="Georgia" w:cs="新細明體"/>
                <w:b/>
                <w:color w:val="2E2E2E"/>
                <w:kern w:val="0"/>
                <w:sz w:val="21"/>
                <w:szCs w:val="21"/>
              </w:rPr>
              <w:t>感知易用性</w:t>
            </w:r>
          </w:p>
        </w:tc>
        <w:tc>
          <w:tcPr>
            <w:tcW w:w="5891" w:type="dxa"/>
          </w:tcPr>
          <w:p w:rsidR="00165A95" w:rsidRPr="00E54A8B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從其他社交軟體可以輕鬆找到其</w:t>
            </w: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視頻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Pr="00077C35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從</w:t>
            </w:r>
            <w:r>
              <w:rPr>
                <w:rFonts w:hint="eastAsia"/>
                <w:sz w:val="22"/>
              </w:rPr>
              <w:t>Google</w:t>
            </w:r>
            <w:r>
              <w:rPr>
                <w:rFonts w:hint="eastAsia"/>
                <w:sz w:val="22"/>
              </w:rPr>
              <w:t>可以輕鬆找到</w:t>
            </w: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影片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Pr="00B9635E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</w:t>
            </w: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用品上瀏覽</w:t>
            </w: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影片很容易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Default="00165A95" w:rsidP="00584133"/>
        </w:tc>
        <w:tc>
          <w:tcPr>
            <w:tcW w:w="5891" w:type="dxa"/>
          </w:tcPr>
          <w:p w:rsidR="00165A95" w:rsidRDefault="00165A95" w:rsidP="00584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Yo</w:t>
            </w:r>
            <w:r>
              <w:rPr>
                <w:sz w:val="22"/>
              </w:rPr>
              <w:t>uTube</w:t>
            </w:r>
            <w:r>
              <w:rPr>
                <w:rFonts w:hint="eastAsia"/>
                <w:sz w:val="22"/>
              </w:rPr>
              <w:t>上的影片在我的裝置上瀏覽非常流暢</w:t>
            </w:r>
          </w:p>
        </w:tc>
      </w:tr>
      <w:tr w:rsidR="00165A95" w:rsidTr="00E73E45">
        <w:tc>
          <w:tcPr>
            <w:tcW w:w="2405" w:type="dxa"/>
            <w:vMerge w:val="restart"/>
          </w:tcPr>
          <w:p w:rsidR="00165A95" w:rsidRPr="00165A95" w:rsidRDefault="00165A95" w:rsidP="00CC748E">
            <w:pPr>
              <w:rPr>
                <w:b/>
              </w:rPr>
            </w:pPr>
            <w:r w:rsidRPr="00165A95">
              <w:rPr>
                <w:rFonts w:ascii="Georgia" w:eastAsia="新細明體" w:hAnsi="Georgia" w:cs="新細明體"/>
                <w:b/>
                <w:color w:val="2E2E2E"/>
                <w:kern w:val="0"/>
                <w:sz w:val="21"/>
                <w:szCs w:val="21"/>
              </w:rPr>
              <w:t>用戶態度</w:t>
            </w:r>
          </w:p>
        </w:tc>
        <w:tc>
          <w:tcPr>
            <w:tcW w:w="5891" w:type="dxa"/>
          </w:tcPr>
          <w:p w:rsidR="00165A95" w:rsidRPr="00E54A8B" w:rsidRDefault="00165A95" w:rsidP="00CC74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的演算法可以讓我更容易找到相關影片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Pr="00165A95" w:rsidRDefault="00165A95" w:rsidP="00165A95">
            <w:pPr>
              <w:rPr>
                <w:b/>
              </w:rPr>
            </w:pPr>
          </w:p>
        </w:tc>
        <w:tc>
          <w:tcPr>
            <w:tcW w:w="5891" w:type="dxa"/>
          </w:tcPr>
          <w:p w:rsidR="00165A95" w:rsidRPr="00077C35" w:rsidRDefault="00165A95" w:rsidP="00165A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的使用介面很容易操作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Pr="00165A95" w:rsidRDefault="00165A95" w:rsidP="00165A95">
            <w:pPr>
              <w:rPr>
                <w:b/>
              </w:rPr>
            </w:pPr>
          </w:p>
        </w:tc>
        <w:tc>
          <w:tcPr>
            <w:tcW w:w="5891" w:type="dxa"/>
          </w:tcPr>
          <w:p w:rsidR="00165A95" w:rsidRPr="00B9635E" w:rsidRDefault="00165A95" w:rsidP="00165A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是個很好的自學工具</w:t>
            </w:r>
          </w:p>
        </w:tc>
      </w:tr>
      <w:tr w:rsidR="00165A95" w:rsidTr="00E73E45">
        <w:tc>
          <w:tcPr>
            <w:tcW w:w="2405" w:type="dxa"/>
            <w:vMerge/>
          </w:tcPr>
          <w:p w:rsidR="00165A95" w:rsidRPr="00165A95" w:rsidRDefault="00165A95" w:rsidP="00165A95">
            <w:pPr>
              <w:rPr>
                <w:b/>
              </w:rPr>
            </w:pPr>
          </w:p>
        </w:tc>
        <w:tc>
          <w:tcPr>
            <w:tcW w:w="5891" w:type="dxa"/>
          </w:tcPr>
          <w:p w:rsidR="00165A95" w:rsidRDefault="00165A95" w:rsidP="00165A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Yo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Tu</w:t>
            </w:r>
            <w:r>
              <w:rPr>
                <w:sz w:val="22"/>
              </w:rPr>
              <w:t>be</w:t>
            </w:r>
            <w:r>
              <w:rPr>
                <w:rFonts w:hint="eastAsia"/>
                <w:sz w:val="22"/>
              </w:rPr>
              <w:t>讓我可以透過訂閱收看最新影片</w:t>
            </w:r>
          </w:p>
        </w:tc>
      </w:tr>
      <w:tr w:rsidR="0006691E" w:rsidTr="00E73E45">
        <w:tc>
          <w:tcPr>
            <w:tcW w:w="2405" w:type="dxa"/>
            <w:vMerge w:val="restart"/>
          </w:tcPr>
          <w:p w:rsidR="0006691E" w:rsidRPr="00165A95" w:rsidRDefault="0006691E" w:rsidP="0006691E">
            <w:pPr>
              <w:rPr>
                <w:b/>
              </w:rPr>
            </w:pPr>
            <w:r w:rsidRPr="000E20C8">
              <w:rPr>
                <w:rFonts w:ascii="Georgia" w:eastAsia="新細明體" w:hAnsi="Georgia" w:cs="新細明體" w:hint="eastAsia"/>
                <w:b/>
                <w:color w:val="2E2E2E"/>
                <w:kern w:val="0"/>
                <w:sz w:val="21"/>
                <w:szCs w:val="21"/>
              </w:rPr>
              <w:t>行為意圖</w:t>
            </w:r>
          </w:p>
          <w:p w:rsidR="0006691E" w:rsidRPr="00165A95" w:rsidRDefault="0006691E" w:rsidP="0006691E">
            <w:pPr>
              <w:rPr>
                <w:b/>
              </w:rPr>
            </w:pPr>
          </w:p>
        </w:tc>
        <w:tc>
          <w:tcPr>
            <w:tcW w:w="5891" w:type="dxa"/>
          </w:tcPr>
          <w:p w:rsidR="0006691E" w:rsidRPr="00E54A8B" w:rsidRDefault="0006691E" w:rsidP="00CC74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我將來會用</w:t>
            </w: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學習新知識</w:t>
            </w:r>
          </w:p>
        </w:tc>
      </w:tr>
      <w:tr w:rsidR="0006691E" w:rsidTr="00E73E45">
        <w:tc>
          <w:tcPr>
            <w:tcW w:w="2405" w:type="dxa"/>
            <w:vMerge/>
          </w:tcPr>
          <w:p w:rsidR="0006691E" w:rsidRPr="00165A95" w:rsidRDefault="0006691E" w:rsidP="0006691E">
            <w:pPr>
              <w:rPr>
                <w:b/>
              </w:rPr>
            </w:pPr>
          </w:p>
        </w:tc>
        <w:tc>
          <w:tcPr>
            <w:tcW w:w="5891" w:type="dxa"/>
          </w:tcPr>
          <w:p w:rsidR="0006691E" w:rsidRPr="00077C35" w:rsidRDefault="0006691E" w:rsidP="000669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我會跟朋友互相分享、學習影片中的內容</w:t>
            </w:r>
          </w:p>
        </w:tc>
      </w:tr>
      <w:tr w:rsidR="0006691E" w:rsidTr="00E73E45">
        <w:tc>
          <w:tcPr>
            <w:tcW w:w="2405" w:type="dxa"/>
            <w:vMerge/>
          </w:tcPr>
          <w:p w:rsidR="0006691E" w:rsidRPr="00165A95" w:rsidRDefault="0006691E" w:rsidP="0006691E">
            <w:pPr>
              <w:rPr>
                <w:b/>
              </w:rPr>
            </w:pPr>
          </w:p>
        </w:tc>
        <w:tc>
          <w:tcPr>
            <w:tcW w:w="5891" w:type="dxa"/>
          </w:tcPr>
          <w:p w:rsidR="0006691E" w:rsidRPr="00B9635E" w:rsidRDefault="0006691E" w:rsidP="000669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會讓我花更多在探索新知識</w:t>
            </w:r>
          </w:p>
        </w:tc>
      </w:tr>
      <w:tr w:rsidR="0006691E" w:rsidTr="00E73E45">
        <w:tc>
          <w:tcPr>
            <w:tcW w:w="2405" w:type="dxa"/>
            <w:vMerge w:val="restart"/>
          </w:tcPr>
          <w:p w:rsidR="0006691E" w:rsidRPr="00165A95" w:rsidRDefault="0006691E" w:rsidP="0006691E">
            <w:pPr>
              <w:rPr>
                <w:b/>
              </w:rPr>
            </w:pPr>
            <w:r>
              <w:rPr>
                <w:rFonts w:ascii="Georgia" w:eastAsia="新細明體" w:hAnsi="Georgia" w:cs="新細明體" w:hint="eastAsia"/>
                <w:b/>
                <w:color w:val="2E2E2E"/>
                <w:kern w:val="0"/>
                <w:sz w:val="21"/>
                <w:szCs w:val="21"/>
              </w:rPr>
              <w:t>滿意度</w:t>
            </w:r>
          </w:p>
        </w:tc>
        <w:tc>
          <w:tcPr>
            <w:tcW w:w="5891" w:type="dxa"/>
          </w:tcPr>
          <w:p w:rsidR="0006691E" w:rsidRPr="00E54A8B" w:rsidRDefault="0006691E" w:rsidP="000669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我對</w:t>
            </w: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提供的知識感到滿意</w:t>
            </w:r>
          </w:p>
        </w:tc>
      </w:tr>
      <w:tr w:rsidR="0006691E" w:rsidTr="00E73E45">
        <w:tc>
          <w:tcPr>
            <w:tcW w:w="2405" w:type="dxa"/>
            <w:vMerge/>
          </w:tcPr>
          <w:p w:rsidR="0006691E" w:rsidRDefault="0006691E" w:rsidP="0006691E"/>
        </w:tc>
        <w:tc>
          <w:tcPr>
            <w:tcW w:w="5891" w:type="dxa"/>
          </w:tcPr>
          <w:p w:rsidR="0006691E" w:rsidRPr="00077C35" w:rsidRDefault="0006691E" w:rsidP="000669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我對</w:t>
            </w:r>
            <w:r w:rsidR="00BE3756">
              <w:rPr>
                <w:rFonts w:hint="eastAsia"/>
                <w:sz w:val="22"/>
              </w:rPr>
              <w:t>Y</w:t>
            </w:r>
            <w:r w:rsidR="00BE3756">
              <w:rPr>
                <w:sz w:val="22"/>
              </w:rPr>
              <w:t>ouTube</w:t>
            </w:r>
            <w:r w:rsidR="001E4D5E">
              <w:rPr>
                <w:rFonts w:hint="eastAsia"/>
                <w:sz w:val="22"/>
              </w:rPr>
              <w:t>提供的娛樂資訊感到滿意</w:t>
            </w:r>
          </w:p>
        </w:tc>
      </w:tr>
      <w:tr w:rsidR="0006691E" w:rsidTr="00E73E45">
        <w:tc>
          <w:tcPr>
            <w:tcW w:w="2405" w:type="dxa"/>
            <w:vMerge/>
          </w:tcPr>
          <w:p w:rsidR="0006691E" w:rsidRDefault="0006691E" w:rsidP="0006691E"/>
        </w:tc>
        <w:tc>
          <w:tcPr>
            <w:tcW w:w="5891" w:type="dxa"/>
          </w:tcPr>
          <w:p w:rsidR="0006691E" w:rsidRPr="00B9635E" w:rsidRDefault="001E4D5E" w:rsidP="000669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我對</w:t>
            </w: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ouTube</w:t>
            </w:r>
            <w:r>
              <w:rPr>
                <w:rFonts w:hint="eastAsia"/>
                <w:sz w:val="22"/>
              </w:rPr>
              <w:t>的流暢度感到滿意</w:t>
            </w:r>
          </w:p>
        </w:tc>
      </w:tr>
    </w:tbl>
    <w:p w:rsidR="00AE128B" w:rsidRDefault="00AE128B"/>
    <w:p w:rsidR="009616C6" w:rsidRDefault="009616C6" w:rsidP="009616C6">
      <w:pPr>
        <w:jc w:val="center"/>
      </w:pPr>
      <w:r>
        <w:rPr>
          <w:rFonts w:hint="eastAsia"/>
        </w:rPr>
        <w:t>使用</w:t>
      </w:r>
      <w:r w:rsidR="00C661A9">
        <w:t>5</w:t>
      </w:r>
      <w:r>
        <w:rPr>
          <w:rFonts w:hint="eastAsia"/>
        </w:rPr>
        <w:t>點李</w:t>
      </w:r>
      <w:proofErr w:type="gramStart"/>
      <w:r>
        <w:rPr>
          <w:rFonts w:hint="eastAsia"/>
        </w:rPr>
        <w:t>克特量表</w:t>
      </w:r>
      <w:proofErr w:type="gramEnd"/>
    </w:p>
    <w:p w:rsidR="009616C6" w:rsidRDefault="009616C6" w:rsidP="009616C6">
      <w:pPr>
        <w:jc w:val="center"/>
      </w:pPr>
      <w:r>
        <w:rPr>
          <w:rFonts w:hint="eastAsia"/>
        </w:rPr>
        <w:t>【非常同意、同意、普通、不同意、非常不同意】</w:t>
      </w:r>
    </w:p>
    <w:sectPr w:rsidR="00961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85E" w:rsidRDefault="008D085E" w:rsidP="00584133">
      <w:r>
        <w:separator/>
      </w:r>
    </w:p>
  </w:endnote>
  <w:endnote w:type="continuationSeparator" w:id="0">
    <w:p w:rsidR="008D085E" w:rsidRDefault="008D085E" w:rsidP="0058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85E" w:rsidRDefault="008D085E" w:rsidP="00584133">
      <w:r>
        <w:separator/>
      </w:r>
    </w:p>
  </w:footnote>
  <w:footnote w:type="continuationSeparator" w:id="0">
    <w:p w:rsidR="008D085E" w:rsidRDefault="008D085E" w:rsidP="00584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6C"/>
    <w:rsid w:val="00065E32"/>
    <w:rsid w:val="0006691E"/>
    <w:rsid w:val="00077C35"/>
    <w:rsid w:val="000D0546"/>
    <w:rsid w:val="000D422A"/>
    <w:rsid w:val="000E20C8"/>
    <w:rsid w:val="000F1DCB"/>
    <w:rsid w:val="000F3A82"/>
    <w:rsid w:val="00152D6E"/>
    <w:rsid w:val="00165A95"/>
    <w:rsid w:val="001A2361"/>
    <w:rsid w:val="001E4D5E"/>
    <w:rsid w:val="001E4FAB"/>
    <w:rsid w:val="00240B53"/>
    <w:rsid w:val="00286E3C"/>
    <w:rsid w:val="002C125F"/>
    <w:rsid w:val="0033276E"/>
    <w:rsid w:val="003349F1"/>
    <w:rsid w:val="0040278F"/>
    <w:rsid w:val="00584133"/>
    <w:rsid w:val="00586931"/>
    <w:rsid w:val="005A17C3"/>
    <w:rsid w:val="005A3C55"/>
    <w:rsid w:val="00644BF8"/>
    <w:rsid w:val="00686F6C"/>
    <w:rsid w:val="006A69CA"/>
    <w:rsid w:val="0074495A"/>
    <w:rsid w:val="008066DC"/>
    <w:rsid w:val="00893B39"/>
    <w:rsid w:val="008C7758"/>
    <w:rsid w:val="008D085E"/>
    <w:rsid w:val="00952CA8"/>
    <w:rsid w:val="009616C6"/>
    <w:rsid w:val="009A5F94"/>
    <w:rsid w:val="009E0A1B"/>
    <w:rsid w:val="00AA7CB2"/>
    <w:rsid w:val="00AE128B"/>
    <w:rsid w:val="00B57A92"/>
    <w:rsid w:val="00B76F6D"/>
    <w:rsid w:val="00B9635E"/>
    <w:rsid w:val="00BE3756"/>
    <w:rsid w:val="00C661A9"/>
    <w:rsid w:val="00CA316A"/>
    <w:rsid w:val="00D055A7"/>
    <w:rsid w:val="00D31ED0"/>
    <w:rsid w:val="00D47198"/>
    <w:rsid w:val="00D53787"/>
    <w:rsid w:val="00D61680"/>
    <w:rsid w:val="00DA1C47"/>
    <w:rsid w:val="00DE0024"/>
    <w:rsid w:val="00E068B7"/>
    <w:rsid w:val="00E54A8B"/>
    <w:rsid w:val="00E56258"/>
    <w:rsid w:val="00E73E45"/>
    <w:rsid w:val="00E83507"/>
    <w:rsid w:val="00E92991"/>
    <w:rsid w:val="00EB3720"/>
    <w:rsid w:val="00EF6B15"/>
    <w:rsid w:val="00F23EE8"/>
    <w:rsid w:val="00F750CF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45907-38F7-4ED0-B086-CAFA051C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1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41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41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413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A31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31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24999-B1B2-4BAD-A71E-DB11EF36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榮凱 黃</dc:creator>
  <cp:keywords/>
  <dc:description/>
  <cp:lastModifiedBy>榮凱 黃</cp:lastModifiedBy>
  <cp:revision>44</cp:revision>
  <dcterms:created xsi:type="dcterms:W3CDTF">2019-11-04T06:17:00Z</dcterms:created>
  <dcterms:modified xsi:type="dcterms:W3CDTF">2019-11-05T09:57:00Z</dcterms:modified>
</cp:coreProperties>
</file>