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AA3CB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>Codebook: Classification of User Comments</w:t>
      </w:r>
    </w:p>
    <w:p w14:paraId="79BA971B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 xml:space="preserve">Study: 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>Likes or Dislikes, Gratifications or Concerns?</w:t>
      </w:r>
    </w:p>
    <w:p w14:paraId="0643EA76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 xml:space="preserve">Unit of analysis: 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>Individual user comment</w:t>
      </w:r>
    </w:p>
    <w:p w14:paraId="768669E2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 xml:space="preserve">Topic: 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>German 9-point anti-terrorism plan / terrorism policy</w:t>
      </w:r>
    </w:p>
    <w:p w14:paraId="1D990C13" w14:textId="77777777" w:rsidR="004C108E" w:rsidRPr="004C108E" w:rsidRDefault="004C108E" w:rsidP="004C108E">
      <w:pPr>
        <w:rPr>
          <w:rFonts w:ascii="Times New Roman" w:hAnsi="Times New Roman" w:cs="Times New Roman"/>
          <w:b/>
          <w:bCs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>Description:</w:t>
      </w:r>
    </w:p>
    <w:p w14:paraId="6DC92052" w14:textId="3840F23E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sz w:val="22"/>
          <w:szCs w:val="22"/>
          <w:lang w:val="en-CH"/>
        </w:rPr>
        <w:t>This codebook documents the coding scheme developed for manually labelling user comments. Classifying comments along the dimensions of valence</w:t>
      </w:r>
      <w:r w:rsidR="006D1BF8">
        <w:rPr>
          <w:rFonts w:ascii="Times New Roman" w:hAnsi="Times New Roman" w:cs="Times New Roman"/>
          <w:sz w:val="22"/>
          <w:szCs w:val="22"/>
          <w:lang w:val="en-CH"/>
        </w:rPr>
        <w:t xml:space="preserve">, 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>sensitivity</w:t>
      </w:r>
      <w:r w:rsidR="006D1BF8">
        <w:rPr>
          <w:rFonts w:ascii="Times New Roman" w:hAnsi="Times New Roman" w:cs="Times New Roman"/>
          <w:sz w:val="22"/>
          <w:szCs w:val="22"/>
          <w:lang w:val="en-CH"/>
        </w:rPr>
        <w:t xml:space="preserve"> and controversiality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 xml:space="preserve"> allowed for a more nuanced analysis of the content participants chose to share. Table (X) presents the </w:t>
      </w:r>
      <w:r w:rsidR="006D1BF8">
        <w:rPr>
          <w:rFonts w:ascii="Times New Roman" w:hAnsi="Times New Roman" w:cs="Times New Roman"/>
          <w:sz w:val="22"/>
          <w:szCs w:val="22"/>
          <w:lang w:val="en-CH"/>
        </w:rPr>
        <w:t>three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 xml:space="preserve"> dimensions, each accompanied by a definition and illustrative examples.</w:t>
      </w:r>
    </w:p>
    <w:p w14:paraId="42D6D1A0" w14:textId="4BFC14BC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sz w:val="22"/>
          <w:szCs w:val="22"/>
          <w:lang w:val="en-CH"/>
        </w:rPr>
        <w:t xml:space="preserve">For </w:t>
      </w: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>valence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>, we classified four categories: positive (overwhelmingly positive sentiment), negative (overwhelmingly negative sentiment), ambivalent (mixed positive and negative sentiment), and indifferent (little to no sentiment).</w:t>
      </w:r>
    </w:p>
    <w:p w14:paraId="4634C024" w14:textId="77777777" w:rsidR="004C108E" w:rsidRDefault="004C108E" w:rsidP="004C108E">
      <w:p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sz w:val="22"/>
          <w:szCs w:val="22"/>
          <w:lang w:val="en-CH"/>
        </w:rPr>
        <w:t xml:space="preserve">For </w:t>
      </w: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>sensitivity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>, we categorised three categories: high (comment reveals personal experiences, emotions, or fears), moderate (comment reveals general opinions or attitudes linkable to the person), and not sensitive (comment is purely factual or impersonal).</w:t>
      </w:r>
    </w:p>
    <w:p w14:paraId="305635D9" w14:textId="14DCDB74" w:rsidR="006D1BF8" w:rsidRDefault="006D1BF8" w:rsidP="004C108E">
      <w:p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en-CH"/>
        </w:rPr>
      </w:pPr>
      <w:r w:rsidRPr="006D1BF8">
        <w:rPr>
          <w:rFonts w:ascii="Times New Roman" w:hAnsi="Times New Roman" w:cs="Times New Roman"/>
          <w:sz w:val="22"/>
          <w:szCs w:val="22"/>
          <w:lang w:val="en-CH"/>
        </w:rPr>
        <w:t xml:space="preserve">For </w:t>
      </w:r>
      <w:r w:rsidRPr="006D1BF8">
        <w:rPr>
          <w:rFonts w:ascii="Times New Roman" w:hAnsi="Times New Roman" w:cs="Times New Roman"/>
          <w:b/>
          <w:bCs/>
          <w:sz w:val="22"/>
          <w:szCs w:val="22"/>
          <w:lang w:val="en-CH"/>
        </w:rPr>
        <w:t xml:space="preserve">controversiality, </w:t>
      </w:r>
      <w:r w:rsidRPr="006D1BF8">
        <w:rPr>
          <w:rFonts w:ascii="Times New Roman" w:hAnsi="Times New Roman" w:cs="Times New Roman"/>
          <w:sz w:val="22"/>
          <w:szCs w:val="22"/>
          <w:lang w:val="en-CH"/>
        </w:rPr>
        <w:t>we categorised three categories: high controversy (comment touches upon highly divisive political or social topics), moderate controversy (comment expresses a critical or opinionated stance without invoking divisive group identities), and not controversial (comment is factual, procedural, or broadly consensual).</w:t>
      </w:r>
    </w:p>
    <w:p w14:paraId="55C098E3" w14:textId="77777777" w:rsidR="006D1BF8" w:rsidRDefault="006D1BF8" w:rsidP="004C108E">
      <w:p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en-CH"/>
        </w:rPr>
      </w:pPr>
    </w:p>
    <w:p w14:paraId="2A39FC36" w14:textId="77777777" w:rsidR="004C108E" w:rsidRPr="004C108E" w:rsidRDefault="004C108E" w:rsidP="004C108E">
      <w:pPr>
        <w:spacing w:before="200" w:after="10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>DIMENSION 1: VALENCE</w:t>
      </w:r>
    </w:p>
    <w:p w14:paraId="0D8D6EEC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How does the commenter evaluate the topic (the German 9-point anti-terrorism plan or terrorism policy more broadly)?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279"/>
        <w:gridCol w:w="3502"/>
        <w:gridCol w:w="3516"/>
      </w:tblGrid>
      <w:tr w:rsidR="004C108E" w:rsidRPr="004C108E" w14:paraId="0375CDBD" w14:textId="77777777" w:rsidTr="00274610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9513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E6933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Label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6B3C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Definition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BA28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Examples</w:t>
            </w:r>
          </w:p>
        </w:tc>
      </w:tr>
      <w:tr w:rsidR="004C108E" w:rsidRPr="006326A4" w14:paraId="7C1DD5B0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278D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BE4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Positive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9778B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expresses overwhelmingly positive sentiment toward the topic or its implementation.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49406" w14:textId="77777777" w:rsidR="006326A4" w:rsidRPr="006326A4" w:rsidRDefault="006326A4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"The best Chancellor has initiated concrete measures."</w:t>
            </w:r>
          </w:p>
          <w:p w14:paraId="12290938" w14:textId="77777777" w:rsidR="006326A4" w:rsidRPr="006326A4" w:rsidRDefault="006326A4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"I find the 9-point plan sensible for better protecting the population."</w:t>
            </w:r>
          </w:p>
          <w:p w14:paraId="7E256843" w14:textId="00133AC4" w:rsidR="004C108E" w:rsidRPr="006326A4" w:rsidRDefault="006326A4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"It is a good start! Potential threats must be expelled without detours."</w:t>
            </w:r>
          </w:p>
        </w:tc>
      </w:tr>
      <w:tr w:rsidR="004C108E" w:rsidRPr="004C108E" w14:paraId="58E8B9B7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BAAD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4BA5D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Negative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E6298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expresses overwhelmingly negative sentiment toward the topic, plan, or policymakers.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9CDE6" w14:textId="77777777" w:rsidR="006326A4" w:rsidRPr="006326A4" w:rsidRDefault="006326A4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"Hot air, like everything that comes from Merkel."</w:t>
            </w:r>
          </w:p>
          <w:p w14:paraId="02FBF128" w14:textId="77777777" w:rsidR="006326A4" w:rsidRPr="006326A4" w:rsidRDefault="006326A4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"Nine points of </w:t>
            </w:r>
            <w:proofErr w:type="spellStart"/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blabla</w:t>
            </w:r>
            <w:proofErr w:type="spellEnd"/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, nothing concrete, a bit of waffle."</w:t>
            </w:r>
          </w:p>
          <w:p w14:paraId="2C732895" w14:textId="205106C9" w:rsidR="004C108E" w:rsidRPr="004C108E" w:rsidRDefault="006326A4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"Ineffective gibberish."</w:t>
            </w:r>
          </w:p>
        </w:tc>
      </w:tr>
      <w:tr w:rsidR="004C108E" w:rsidRPr="006326A4" w14:paraId="58DF4046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764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C3321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Ambivalent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233A9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Comment expresses both positive and negative sentiment toward the </w:t>
            </w: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topic. Typically includes explicit contrast markers (e.g., „</w:t>
            </w:r>
            <w:proofErr w:type="spellStart"/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aber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“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, „</w:t>
            </w:r>
            <w:proofErr w:type="spellStart"/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jedoch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“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, „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einerseits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… </w:t>
            </w:r>
            <w:proofErr w:type="spellStart"/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andererseits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“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).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FFBB7" w14:textId="77777777" w:rsidR="006326A4" w:rsidRPr="006326A4" w:rsidRDefault="006326A4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"In principle the plan is a good start, but I lack faith in the concrete implementation."</w:t>
            </w:r>
          </w:p>
          <w:p w14:paraId="16D91405" w14:textId="77777777" w:rsidR="006326A4" w:rsidRPr="006326A4" w:rsidRDefault="006326A4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"Going in the right direction — but the plan alone is not enough."</w:t>
            </w:r>
          </w:p>
          <w:p w14:paraId="25982564" w14:textId="1CA705F4" w:rsidR="004C108E" w:rsidRPr="006326A4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„</w:t>
            </w:r>
            <w:r w:rsidR="006326A4" w:rsidRPr="006326A4">
              <w:t xml:space="preserve"> </w:t>
            </w:r>
            <w:r w:rsidR="006326A4"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"Reads quite well, but </w:t>
            </w:r>
            <w:proofErr w:type="gramStart"/>
            <w:r w:rsidR="006326A4"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overall</w:t>
            </w:r>
            <w:proofErr w:type="gramEnd"/>
            <w:r w:rsidR="006326A4"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far too vague."</w:t>
            </w:r>
          </w:p>
        </w:tc>
      </w:tr>
      <w:tr w:rsidR="004C108E" w:rsidRPr="006D1BF8" w14:paraId="6B5F8944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19A32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51EB2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Indifferent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764C8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expresses little to no evaluative sentiment. Includes short agreements, neutral observations, or replies that merely echo another comment without adding a stance.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B4CCC" w14:textId="77777777" w:rsidR="006D1BF8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>"I see it the same way."</w:t>
            </w:r>
          </w:p>
          <w:p w14:paraId="3E599BD7" w14:textId="77777777" w:rsidR="006D1BF8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>"Agreed."</w:t>
            </w:r>
          </w:p>
          <w:p w14:paraId="61A1185E" w14:textId="77777777" w:rsidR="006D1BF8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"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That's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 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how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 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it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 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is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!"</w:t>
            </w:r>
          </w:p>
          <w:p w14:paraId="785B8DE5" w14:textId="31AF1AC8" w:rsidR="004C108E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>"I fully agree with the statement."</w:t>
            </w:r>
          </w:p>
        </w:tc>
      </w:tr>
    </w:tbl>
    <w:p w14:paraId="526FE892" w14:textId="2CD0EE5E" w:rsidR="004C108E" w:rsidRPr="006D1BF8" w:rsidRDefault="004C108E">
      <w:p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4C4CAE32" w14:textId="77777777" w:rsidR="004C108E" w:rsidRPr="004C108E" w:rsidRDefault="004C108E" w:rsidP="004C108E">
      <w:pPr>
        <w:spacing w:before="200" w:after="10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>DIMENSION 2: SENSITIVITY</w:t>
      </w:r>
    </w:p>
    <w:p w14:paraId="34C38E27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How much personal or private information does the commenter disclose about themselves?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199"/>
        <w:gridCol w:w="3548"/>
        <w:gridCol w:w="3550"/>
      </w:tblGrid>
      <w:tr w:rsidR="004C108E" w:rsidRPr="004C108E" w14:paraId="2929ADBF" w14:textId="77777777" w:rsidTr="00274610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14DC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19C7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Label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B6A06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Definition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F5341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Examples</w:t>
            </w:r>
          </w:p>
        </w:tc>
      </w:tr>
      <w:tr w:rsidR="004C108E" w:rsidRPr="006D1BF8" w14:paraId="077AF713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B36A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C7C56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High</w:t>
            </w:r>
            <w:r w:rsidRPr="004C108E">
              <w:rPr>
                <w:rFonts w:ascii="Times New Roman" w:hAnsi="Times New Roman" w:cs="Times New Roman"/>
                <w:sz w:val="22"/>
                <w:szCs w:val="22"/>
              </w:rPr>
              <w:t xml:space="preserve"> sensitivity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AB6A6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reveals personal experiences, emotions, fears, or clearly identifiable private information about the commenter. Content is directly linkable to the individual and could cause reputational or social harm if disclosed.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334C1" w14:textId="77777777" w:rsidR="006D1BF8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"I have become afraid and changed my 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>behavior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>. I avoid certain holiday destinations."</w:t>
            </w:r>
          </w:p>
          <w:p w14:paraId="28EFB8D6" w14:textId="77777777" w:rsidR="006D1BF8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"I 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witnessed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 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the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 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terrorist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 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attacks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 in Turkey last 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year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."</w:t>
            </w:r>
          </w:p>
          <w:p w14:paraId="46D57F21" w14:textId="1ABC2EDA" w:rsidR="004C108E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>"I find it frightening and it increasingly restricts one's freedom."</w:t>
            </w:r>
          </w:p>
        </w:tc>
      </w:tr>
      <w:tr w:rsidR="004C108E" w:rsidRPr="006D1BF8" w14:paraId="05757E57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3E7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A154D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Moderate</w:t>
            </w:r>
            <w:r w:rsidRPr="004C108E">
              <w:rPr>
                <w:rFonts w:ascii="Times New Roman" w:hAnsi="Times New Roman" w:cs="Times New Roman"/>
                <w:sz w:val="22"/>
                <w:szCs w:val="22"/>
              </w:rPr>
              <w:t xml:space="preserve"> sensitivity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FFC0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Comment reveals </w:t>
            </w:r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 personal opinion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or attitude that could be linked to the </w:t>
            </w:r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commenter, but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does not include private biographical details or emotionally sensitive content. The commenter expresses a stance but does not disclose personal circumstances.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FA2C5" w14:textId="77777777" w:rsidR="006D1BF8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>"I also find it really unfortunate that the police are not allowed to do more."</w:t>
            </w:r>
          </w:p>
          <w:p w14:paraId="0BA87796" w14:textId="77777777" w:rsidR="006D1BF8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>"I personally think that terrorism cannot be stopped."</w:t>
            </w:r>
          </w:p>
          <w:p w14:paraId="2FEF2BF1" w14:textId="64B889A5" w:rsidR="004C108E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>"In my opinion, the 9-point plan is not well developed."</w:t>
            </w:r>
          </w:p>
        </w:tc>
      </w:tr>
      <w:tr w:rsidR="004C108E" w:rsidRPr="006D1BF8" w14:paraId="2D596B2A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C9584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0AE7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Not sensitive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2BA7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is purely factual, general, or impersonal. No personal information is disclosed. Includes legal observations, general political assessments, or brief reactions with no personal reference.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EDFDB" w14:textId="77777777" w:rsidR="006D1BF8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>"Deploying the armed forces internally violates the Basic Law."</w:t>
            </w:r>
          </w:p>
          <w:p w14:paraId="306B035C" w14:textId="77777777" w:rsidR="006D1BF8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"Hire 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more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 </w:t>
            </w:r>
            <w:proofErr w:type="spellStart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staff</w:t>
            </w:r>
            <w:proofErr w:type="spellEnd"/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."</w:t>
            </w:r>
          </w:p>
          <w:p w14:paraId="3B6F0682" w14:textId="0A1D0A4D" w:rsidR="004C108E" w:rsidRPr="006D1BF8" w:rsidRDefault="006D1BF8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D1BF8">
              <w:rPr>
                <w:rFonts w:ascii="Times New Roman" w:eastAsia="Times New Roman" w:hAnsi="Times New Roman" w:cs="Times New Roman"/>
                <w:sz w:val="22"/>
                <w:szCs w:val="22"/>
              </w:rPr>
              <w:t>"Weapons purchases should not only be restricted online."</w:t>
            </w:r>
          </w:p>
        </w:tc>
      </w:tr>
    </w:tbl>
    <w:p w14:paraId="61CE3096" w14:textId="77777777" w:rsidR="004C108E" w:rsidRPr="006D1BF8" w:rsidRDefault="004C108E">
      <w:p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02B73E3E" w14:textId="7AEA1850" w:rsidR="002E1FC5" w:rsidRPr="004C108E" w:rsidRDefault="002E1FC5" w:rsidP="002E1FC5">
      <w:pPr>
        <w:spacing w:before="200" w:after="10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 xml:space="preserve">DIMENSION </w:t>
      </w:r>
      <w:r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>3</w:t>
      </w:r>
      <w:r w:rsidRPr="004C108E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 xml:space="preserve">: </w:t>
      </w:r>
      <w:r w:rsidR="00D70FBD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>Controversy</w:t>
      </w:r>
    </w:p>
    <w:p w14:paraId="4ADB8AD1" w14:textId="77777777" w:rsidR="002E1FC5" w:rsidRPr="004C108E" w:rsidRDefault="002E1FC5" w:rsidP="002E1FC5">
      <w:pPr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How much personal or private information does the commenter disclose about themselves?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389"/>
        <w:gridCol w:w="3447"/>
        <w:gridCol w:w="3461"/>
      </w:tblGrid>
      <w:tr w:rsidR="002E1FC5" w:rsidRPr="004C108E" w14:paraId="48631FBD" w14:textId="77777777" w:rsidTr="008B7AAC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959E7" w14:textId="77777777" w:rsidR="002E1FC5" w:rsidRPr="004C108E" w:rsidRDefault="002E1FC5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Code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AEBED" w14:textId="77777777" w:rsidR="002E1FC5" w:rsidRPr="004C108E" w:rsidRDefault="002E1FC5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Label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9CA59" w14:textId="77777777" w:rsidR="002E1FC5" w:rsidRPr="004C108E" w:rsidRDefault="002E1FC5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Definition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49DB6" w14:textId="77777777" w:rsidR="002E1FC5" w:rsidRPr="004C108E" w:rsidRDefault="002E1FC5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Examples</w:t>
            </w:r>
          </w:p>
        </w:tc>
      </w:tr>
      <w:tr w:rsidR="002E1FC5" w:rsidRPr="006326A4" w14:paraId="0AAE1A81" w14:textId="77777777" w:rsidTr="008B7AAC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58096" w14:textId="77777777" w:rsidR="002E1FC5" w:rsidRPr="004C108E" w:rsidRDefault="002E1FC5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2B5B0" w14:textId="72C4207F" w:rsidR="002E1FC5" w:rsidRPr="004C108E" w:rsidRDefault="002E1FC5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High</w:t>
            </w:r>
            <w:r w:rsidRPr="004C108E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D70FBD">
              <w:rPr>
                <w:rFonts w:ascii="Times New Roman" w:hAnsi="Times New Roman" w:cs="Times New Roman"/>
                <w:sz w:val="22"/>
                <w:szCs w:val="22"/>
              </w:rPr>
              <w:t>controversy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0E772" w14:textId="3F558F72" w:rsidR="002E1FC5" w:rsidRPr="004C108E" w:rsidRDefault="00D70FBD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70FBD">
              <w:rPr>
                <w:rFonts w:ascii="Times New Roman" w:eastAsia="Times New Roman" w:hAnsi="Times New Roman" w:cs="Times New Roman"/>
                <w:sz w:val="22"/>
                <w:szCs w:val="22"/>
              </w:rPr>
              <w:t>Comment touches upon highly divisive political or social topics likely to provoke strong disagreement, such as immigration, religion, ethnicity, or radical political positions.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DEF4E" w14:textId="77777777" w:rsidR="00D70FBD" w:rsidRPr="00D70FBD" w:rsidRDefault="00D70FBD" w:rsidP="008B7AA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D70FBD">
              <w:rPr>
                <w:rFonts w:ascii="Times New Roman" w:eastAsia="Times New Roman" w:hAnsi="Times New Roman" w:cs="Times New Roman"/>
                <w:sz w:val="22"/>
                <w:szCs w:val="22"/>
              </w:rPr>
              <w:t>"I agree with the 9-point plan... Why not stop the intake of asylum seekers. That saves a lot of costs."</w:t>
            </w:r>
          </w:p>
          <w:p w14:paraId="3617F654" w14:textId="77777777" w:rsidR="006326A4" w:rsidRPr="006326A4" w:rsidRDefault="006326A4" w:rsidP="008B7AA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"The points are fine, but it needs to be clarified how people radicalize and become terrorists."</w:t>
            </w:r>
            <w:r w:rsidRPr="006326A4">
              <w:t xml:space="preserve"> </w:t>
            </w:r>
          </w:p>
          <w:p w14:paraId="2F19C52D" w14:textId="77EC0F68" w:rsidR="002E1FC5" w:rsidRPr="006326A4" w:rsidRDefault="006326A4" w:rsidP="008B7AA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"The deportation of refugees must be intensified... It cannot be that refugees bring their relatives to Germany."</w:t>
            </w:r>
          </w:p>
        </w:tc>
      </w:tr>
      <w:tr w:rsidR="002E1FC5" w:rsidRPr="006326A4" w14:paraId="48EEF96A" w14:textId="77777777" w:rsidTr="008B7AAC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B8175" w14:textId="77777777" w:rsidR="002E1FC5" w:rsidRPr="004C108E" w:rsidRDefault="002E1FC5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240FF" w14:textId="6F9F2C61" w:rsidR="002E1FC5" w:rsidRPr="004C108E" w:rsidRDefault="002E1FC5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Moderate</w:t>
            </w:r>
            <w:r w:rsidRPr="004C108E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D70FBD">
              <w:rPr>
                <w:rFonts w:ascii="Times New Roman" w:hAnsi="Times New Roman" w:cs="Times New Roman"/>
                <w:sz w:val="22"/>
                <w:szCs w:val="22"/>
              </w:rPr>
              <w:t>controver</w:t>
            </w:r>
            <w:r w:rsidR="006326A4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="00D70FBD">
              <w:rPr>
                <w:rFonts w:ascii="Times New Roman" w:hAnsi="Times New Roman" w:cs="Times New Roman"/>
                <w:sz w:val="22"/>
                <w:szCs w:val="22"/>
              </w:rPr>
              <w:t>y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421CC" w14:textId="4113E487" w:rsidR="002E1FC5" w:rsidRPr="004C108E" w:rsidRDefault="00D70FBD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70FBD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Comment expresses a critical or opinionated stance that may provoke </w:t>
            </w:r>
            <w:r w:rsidRPr="00D70FBD">
              <w:rPr>
                <w:rFonts w:ascii="Times New Roman" w:eastAsia="Times New Roman" w:hAnsi="Times New Roman" w:cs="Times New Roman"/>
                <w:sz w:val="22"/>
                <w:szCs w:val="22"/>
              </w:rPr>
              <w:t>disagreement but</w:t>
            </w:r>
            <w:r w:rsidRPr="00D70FBD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does not touch upon highly sensitive social divisions. Includes criticism of politicians or policy without invoking divisive group identities.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518C5" w14:textId="77777777" w:rsidR="006326A4" w:rsidRPr="006326A4" w:rsidRDefault="006326A4" w:rsidP="008B7AA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"Hot air, like everything that comes from Merkel."</w:t>
            </w:r>
            <w:r w:rsidRPr="006326A4">
              <w:t xml:space="preserve"> </w:t>
            </w:r>
          </w:p>
          <w:p w14:paraId="682A1B5B" w14:textId="77777777" w:rsidR="002E1FC5" w:rsidRPr="006326A4" w:rsidRDefault="006326A4" w:rsidP="006326A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"How much of this is just election campaign noise?"</w:t>
            </w:r>
          </w:p>
          <w:p w14:paraId="2258EFA9" w14:textId="3E6F973B" w:rsidR="006326A4" w:rsidRPr="006326A4" w:rsidRDefault="006326A4" w:rsidP="006326A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hAnsi="Times New Roman" w:cs="Times New Roman"/>
                <w:sz w:val="22"/>
                <w:szCs w:val="22"/>
              </w:rPr>
              <w:t>"Elections are coming... of course big promises are made that are never kept after the vote."</w:t>
            </w:r>
          </w:p>
        </w:tc>
      </w:tr>
      <w:tr w:rsidR="002E1FC5" w:rsidRPr="006326A4" w14:paraId="220B3E54" w14:textId="77777777" w:rsidTr="008B7AAC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33B3E" w14:textId="77777777" w:rsidR="002E1FC5" w:rsidRPr="004C108E" w:rsidRDefault="002E1FC5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463EF" w14:textId="5428BFCE" w:rsidR="002E1FC5" w:rsidRPr="004C108E" w:rsidRDefault="002E1FC5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Not </w:t>
            </w:r>
            <w:r w:rsidR="00D70FBD">
              <w:rPr>
                <w:rFonts w:ascii="Times New Roman" w:eastAsia="Times New Roman" w:hAnsi="Times New Roman" w:cs="Times New Roman"/>
                <w:sz w:val="22"/>
                <w:szCs w:val="22"/>
              </w:rPr>
              <w:t>controversial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A9A52" w14:textId="319644A1" w:rsidR="002E1FC5" w:rsidRPr="004C108E" w:rsidRDefault="00D70FBD" w:rsidP="008B7AA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70FBD">
              <w:rPr>
                <w:rFonts w:ascii="Times New Roman" w:eastAsia="Times New Roman" w:hAnsi="Times New Roman" w:cs="Times New Roman"/>
                <w:sz w:val="22"/>
                <w:szCs w:val="22"/>
              </w:rPr>
              <w:t>Comment is factual, procedural, or broadly consensual. Unlikely to provoke strong disagreement or negative reactions from other users.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1C37E" w14:textId="77777777" w:rsidR="006326A4" w:rsidRPr="006326A4" w:rsidRDefault="006326A4" w:rsidP="008B7AA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"Definitely better cooperation between international intelligence services."</w:t>
            </w:r>
          </w:p>
          <w:p w14:paraId="658DC8DA" w14:textId="77777777" w:rsidR="006326A4" w:rsidRPr="006326A4" w:rsidRDefault="006326A4" w:rsidP="008B7AA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"Weapons purchases should not only be restricted online." </w:t>
            </w:r>
          </w:p>
          <w:p w14:paraId="2A26800D" w14:textId="313551BF" w:rsidR="002E1FC5" w:rsidRPr="006326A4" w:rsidRDefault="006326A4" w:rsidP="008B7AA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6326A4">
              <w:rPr>
                <w:rFonts w:ascii="Times New Roman" w:eastAsia="Times New Roman" w:hAnsi="Times New Roman" w:cs="Times New Roman"/>
                <w:sz w:val="22"/>
                <w:szCs w:val="22"/>
              </w:rPr>
              <w:t>"It's a start. It remains to be seen how it works in practice."</w:t>
            </w:r>
          </w:p>
        </w:tc>
      </w:tr>
    </w:tbl>
    <w:p w14:paraId="5B51C4DE" w14:textId="6F6DE14A" w:rsidR="002E1FC5" w:rsidRPr="006326A4" w:rsidRDefault="002E1FC5" w:rsidP="004C108E">
      <w:pPr>
        <w:pBdr>
          <w:bottom w:val="single" w:sz="6" w:space="1" w:color="auto"/>
        </w:pBdr>
        <w:spacing w:before="200" w:after="100"/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</w:pPr>
    </w:p>
    <w:p w14:paraId="1F64A95C" w14:textId="77177E36" w:rsidR="004C108E" w:rsidRPr="004C108E" w:rsidRDefault="004C108E" w:rsidP="004C108E">
      <w:pPr>
        <w:spacing w:before="200" w:after="10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>CODING RULES</w:t>
      </w:r>
    </w:p>
    <w:p w14:paraId="73C1EF15" w14:textId="4B80E7C3" w:rsidR="004C108E" w:rsidRPr="004C108E" w:rsidRDefault="004C108E" w:rsidP="004C108E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Code each comment independently on </w:t>
      </w:r>
      <w:r w:rsidR="006802D4">
        <w:rPr>
          <w:rFonts w:ascii="Times New Roman" w:eastAsia="Times New Roman" w:hAnsi="Times New Roman" w:cs="Times New Roman"/>
          <w:sz w:val="22"/>
          <w:szCs w:val="22"/>
        </w:rPr>
        <w:t>all three</w:t>
      </w:r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 dimensions.</w:t>
      </w:r>
    </w:p>
    <w:p w14:paraId="71FDEF76" w14:textId="77777777" w:rsidR="004C108E" w:rsidRPr="004C108E" w:rsidRDefault="004C108E" w:rsidP="004C108E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If a comment is unclear, code the dominant impression.</w:t>
      </w:r>
    </w:p>
    <w:p w14:paraId="090DCFCC" w14:textId="23B72042" w:rsidR="00AF00DF" w:rsidRPr="006D1BF8" w:rsidRDefault="004C108E" w:rsidP="00AF00DF">
      <w:pPr>
        <w:pStyle w:val="ListParagraph"/>
        <w:numPr>
          <w:ilvl w:val="0"/>
          <w:numId w:val="1"/>
        </w:numPr>
        <w:spacing w:after="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Short reply comments that only reference or agree with another comment (e.g., </w:t>
      </w:r>
      <w:r w:rsidR="00AF00DF" w:rsidRPr="006D1BF8">
        <w:rPr>
          <w:rFonts w:ascii="Times New Roman" w:eastAsia="Times New Roman" w:hAnsi="Times New Roman" w:cs="Times New Roman"/>
          <w:sz w:val="22"/>
          <w:szCs w:val="22"/>
        </w:rPr>
        <w:t>"I see it the same way."</w:t>
      </w:r>
      <w:r w:rsidR="00AF00DF">
        <w:rPr>
          <w:rFonts w:ascii="Times New Roman" w:eastAsia="Times New Roman" w:hAnsi="Times New Roman" w:cs="Times New Roman"/>
          <w:sz w:val="22"/>
          <w:szCs w:val="22"/>
        </w:rPr>
        <w:t>)</w:t>
      </w:r>
    </w:p>
    <w:p w14:paraId="35D88538" w14:textId="71E97194" w:rsidR="004C108E" w:rsidRPr="004C108E" w:rsidRDefault="004C108E" w:rsidP="004C108E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should be coded as Indifferent (Valence)</w:t>
      </w:r>
      <w:r w:rsidR="006802D4"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r w:rsidRPr="004C108E">
        <w:rPr>
          <w:rFonts w:ascii="Times New Roman" w:eastAsia="Times New Roman" w:hAnsi="Times New Roman" w:cs="Times New Roman"/>
          <w:sz w:val="22"/>
          <w:szCs w:val="22"/>
        </w:rPr>
        <w:t>Not sensitive (Sensitivity)</w:t>
      </w:r>
      <w:r w:rsidR="006802D4">
        <w:rPr>
          <w:rFonts w:ascii="Times New Roman" w:eastAsia="Times New Roman" w:hAnsi="Times New Roman" w:cs="Times New Roman"/>
          <w:sz w:val="22"/>
          <w:szCs w:val="22"/>
        </w:rPr>
        <w:t xml:space="preserve"> and </w:t>
      </w:r>
      <w:proofErr w:type="gramStart"/>
      <w:r w:rsidR="006802D4">
        <w:rPr>
          <w:rFonts w:ascii="Times New Roman" w:eastAsia="Times New Roman" w:hAnsi="Times New Roman" w:cs="Times New Roman"/>
          <w:sz w:val="22"/>
          <w:szCs w:val="22"/>
        </w:rPr>
        <w:t>Not</w:t>
      </w:r>
      <w:proofErr w:type="gramEnd"/>
      <w:r w:rsidR="006802D4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="006802D4">
        <w:rPr>
          <w:rFonts w:ascii="Times New Roman" w:eastAsia="Times New Roman" w:hAnsi="Times New Roman" w:cs="Times New Roman"/>
          <w:sz w:val="22"/>
          <w:szCs w:val="22"/>
        </w:rPr>
        <w:t>controlversial</w:t>
      </w:r>
      <w:proofErr w:type="spellEnd"/>
      <w:r w:rsidR="006802D4">
        <w:rPr>
          <w:rFonts w:ascii="Times New Roman" w:eastAsia="Times New Roman" w:hAnsi="Times New Roman" w:cs="Times New Roman"/>
          <w:sz w:val="22"/>
          <w:szCs w:val="22"/>
        </w:rPr>
        <w:t xml:space="preserve"> (Controversiality) </w:t>
      </w:r>
      <w:r w:rsidRPr="004C108E">
        <w:rPr>
          <w:rFonts w:ascii="Times New Roman" w:eastAsia="Times New Roman" w:hAnsi="Times New Roman" w:cs="Times New Roman"/>
          <w:sz w:val="22"/>
          <w:szCs w:val="22"/>
        </w:rPr>
        <w:t>unless additional content is present.</w:t>
      </w:r>
    </w:p>
    <w:p w14:paraId="4E7B78DB" w14:textId="77777777" w:rsidR="004C108E" w:rsidRPr="004C108E" w:rsidRDefault="004C108E" w:rsidP="004C108E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Very short comments (1–2 words) should be coded based on apparent sentiment and content.</w:t>
      </w:r>
    </w:p>
    <w:p w14:paraId="58BCDB39" w14:textId="52084896" w:rsidR="004C108E" w:rsidRPr="004C108E" w:rsidRDefault="004C108E" w:rsidP="004C108E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For Sensitivity: the key question is whether the comment reveals information about the commenter personally </w:t>
      </w:r>
      <w:r w:rsidRPr="004C108E">
        <w:rPr>
          <w:rFonts w:ascii="Times New Roman" w:hAnsi="Times New Roman" w:cs="Times New Roman"/>
          <w:sz w:val="22"/>
          <w:szCs w:val="22"/>
        </w:rPr>
        <w:t xml:space="preserve">and </w:t>
      </w:r>
      <w:r w:rsidRPr="004C108E">
        <w:rPr>
          <w:rFonts w:ascii="Times New Roman" w:eastAsia="Times New Roman" w:hAnsi="Times New Roman" w:cs="Times New Roman"/>
          <w:sz w:val="22"/>
          <w:szCs w:val="22"/>
        </w:rPr>
        <w:t>not just about the topic.</w:t>
      </w:r>
    </w:p>
    <w:sectPr w:rsidR="004C108E" w:rsidRPr="004C10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B80DE7"/>
    <w:multiLevelType w:val="hybridMultilevel"/>
    <w:tmpl w:val="34E251E6"/>
    <w:lvl w:ilvl="0" w:tplc="6BCA94D2">
      <w:start w:val="1"/>
      <w:numFmt w:val="bullet"/>
      <w:lvlText w:val="•"/>
      <w:lvlJc w:val="left"/>
      <w:pPr>
        <w:ind w:left="360" w:hanging="180"/>
      </w:pPr>
    </w:lvl>
    <w:lvl w:ilvl="1" w:tplc="C5F03922">
      <w:numFmt w:val="decimal"/>
      <w:lvlText w:val=""/>
      <w:lvlJc w:val="left"/>
    </w:lvl>
    <w:lvl w:ilvl="2" w:tplc="546C2BC6">
      <w:numFmt w:val="decimal"/>
      <w:lvlText w:val=""/>
      <w:lvlJc w:val="left"/>
    </w:lvl>
    <w:lvl w:ilvl="3" w:tplc="B31CBBC4">
      <w:numFmt w:val="decimal"/>
      <w:lvlText w:val=""/>
      <w:lvlJc w:val="left"/>
    </w:lvl>
    <w:lvl w:ilvl="4" w:tplc="BEC4F78E">
      <w:numFmt w:val="decimal"/>
      <w:lvlText w:val=""/>
      <w:lvlJc w:val="left"/>
    </w:lvl>
    <w:lvl w:ilvl="5" w:tplc="9208B9FC">
      <w:numFmt w:val="decimal"/>
      <w:lvlText w:val=""/>
      <w:lvlJc w:val="left"/>
    </w:lvl>
    <w:lvl w:ilvl="6" w:tplc="A4549DD8">
      <w:numFmt w:val="decimal"/>
      <w:lvlText w:val=""/>
      <w:lvlJc w:val="left"/>
    </w:lvl>
    <w:lvl w:ilvl="7" w:tplc="D2BCFC4C">
      <w:numFmt w:val="decimal"/>
      <w:lvlText w:val=""/>
      <w:lvlJc w:val="left"/>
    </w:lvl>
    <w:lvl w:ilvl="8" w:tplc="88DA7982">
      <w:numFmt w:val="decimal"/>
      <w:lvlText w:val=""/>
      <w:lvlJc w:val="left"/>
    </w:lvl>
  </w:abstractNum>
  <w:num w:numId="1" w16cid:durableId="2809179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8E"/>
    <w:rsid w:val="00122E86"/>
    <w:rsid w:val="002E1FC5"/>
    <w:rsid w:val="004C108E"/>
    <w:rsid w:val="005618C0"/>
    <w:rsid w:val="006326A4"/>
    <w:rsid w:val="006802D4"/>
    <w:rsid w:val="006D1BF8"/>
    <w:rsid w:val="00866D1F"/>
    <w:rsid w:val="008B1954"/>
    <w:rsid w:val="00AF00DF"/>
    <w:rsid w:val="00B83981"/>
    <w:rsid w:val="00D70FBD"/>
    <w:rsid w:val="00EA56DE"/>
    <w:rsid w:val="00F96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5F8DC"/>
  <w15:chartTrackingRefBased/>
  <w15:docId w15:val="{0F6EFC20-276B-7941-BBD2-280715168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aliases w:val="Kapitel"/>
    <w:basedOn w:val="Normal"/>
    <w:next w:val="Normal"/>
    <w:link w:val="Heading1Char"/>
    <w:autoRedefine/>
    <w:uiPriority w:val="9"/>
    <w:qFormat/>
    <w:rsid w:val="00EA56DE"/>
    <w:pPr>
      <w:keepNext/>
      <w:keepLines/>
      <w:spacing w:before="360" w:after="80" w:line="240" w:lineRule="auto"/>
      <w:outlineLvl w:val="0"/>
    </w:pPr>
    <w:rPr>
      <w:rFonts w:ascii="Arial" w:eastAsiaTheme="majorEastAsia" w:hAnsi="Arial" w:cstheme="majorBidi"/>
      <w:color w:val="000000" w:themeColor="text1"/>
      <w:kern w:val="0"/>
      <w:sz w:val="32"/>
      <w:szCs w:val="40"/>
      <w:lang w:val="en-US" w:eastAsia="en-US"/>
      <w14:ligatures w14:val="none"/>
    </w:rPr>
  </w:style>
  <w:style w:type="paragraph" w:styleId="Heading2">
    <w:name w:val="heading 2"/>
    <w:aliases w:val="Unterkapitel"/>
    <w:basedOn w:val="Normal"/>
    <w:next w:val="Normal"/>
    <w:link w:val="Heading2Char"/>
    <w:uiPriority w:val="9"/>
    <w:semiHidden/>
    <w:unhideWhenUsed/>
    <w:qFormat/>
    <w:rsid w:val="00EA56DE"/>
    <w:pPr>
      <w:keepNext/>
      <w:keepLines/>
      <w:spacing w:before="160" w:after="80" w:line="240" w:lineRule="auto"/>
      <w:outlineLvl w:val="1"/>
    </w:pPr>
    <w:rPr>
      <w:rFonts w:ascii="Arial" w:eastAsiaTheme="majorEastAsia" w:hAnsi="Arial" w:cstheme="majorBidi"/>
      <w:b/>
      <w:color w:val="000000" w:themeColor="text1"/>
      <w:kern w:val="0"/>
      <w:sz w:val="32"/>
      <w:szCs w:val="32"/>
      <w:lang w:val="en-US" w:eastAsia="en-US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0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0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0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0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0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0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0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Kapitel Char"/>
    <w:basedOn w:val="DefaultParagraphFont"/>
    <w:link w:val="Heading1"/>
    <w:uiPriority w:val="9"/>
    <w:rsid w:val="00EA56DE"/>
    <w:rPr>
      <w:rFonts w:ascii="Arial" w:eastAsiaTheme="majorEastAsia" w:hAnsi="Arial" w:cstheme="majorBidi"/>
      <w:color w:val="000000" w:themeColor="text1"/>
      <w:kern w:val="0"/>
      <w:sz w:val="32"/>
      <w:szCs w:val="40"/>
      <w:lang w:val="en-US" w:eastAsia="en-US"/>
      <w14:ligatures w14:val="none"/>
    </w:rPr>
  </w:style>
  <w:style w:type="character" w:customStyle="1" w:styleId="Heading2Char">
    <w:name w:val="Heading 2 Char"/>
    <w:aliases w:val="Unterkapitel Char"/>
    <w:basedOn w:val="DefaultParagraphFont"/>
    <w:link w:val="Heading2"/>
    <w:uiPriority w:val="9"/>
    <w:semiHidden/>
    <w:rsid w:val="00EA56DE"/>
    <w:rPr>
      <w:rFonts w:ascii="Arial" w:eastAsiaTheme="majorEastAsia" w:hAnsi="Arial" w:cstheme="majorBidi"/>
      <w:b/>
      <w:color w:val="000000" w:themeColor="text1"/>
      <w:kern w:val="0"/>
      <w:sz w:val="32"/>
      <w:szCs w:val="32"/>
      <w:lang w:val="en-US" w:eastAsia="en-US"/>
      <w14:ligatures w14:val="none"/>
    </w:rPr>
  </w:style>
  <w:style w:type="paragraph" w:styleId="Title">
    <w:name w:val="Title"/>
    <w:aliases w:val="Unter Unterkapitle"/>
    <w:basedOn w:val="Normal"/>
    <w:next w:val="Normal"/>
    <w:link w:val="TitleChar"/>
    <w:uiPriority w:val="10"/>
    <w:qFormat/>
    <w:rsid w:val="00EA56DE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Cs w:val="56"/>
      <w:lang w:val="en-US" w:eastAsia="en-US"/>
      <w14:ligatures w14:val="none"/>
    </w:rPr>
  </w:style>
  <w:style w:type="character" w:customStyle="1" w:styleId="TitleChar">
    <w:name w:val="Title Char"/>
    <w:aliases w:val="Unter Unterkapitle Char"/>
    <w:basedOn w:val="DefaultParagraphFont"/>
    <w:link w:val="Title"/>
    <w:uiPriority w:val="10"/>
    <w:rsid w:val="00EA56DE"/>
    <w:rPr>
      <w:rFonts w:asciiTheme="majorHAnsi" w:eastAsiaTheme="majorEastAsia" w:hAnsiTheme="majorHAnsi" w:cstheme="majorBidi"/>
      <w:b/>
      <w:spacing w:val="-10"/>
      <w:kern w:val="28"/>
      <w:szCs w:val="56"/>
      <w:lang w:val="en-US"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08E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08E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08E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08E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08E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08E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08E"/>
    <w:rPr>
      <w:rFonts w:eastAsiaTheme="majorEastAsia" w:cstheme="majorBidi"/>
      <w:color w:val="272727" w:themeColor="text1" w:themeTint="D8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0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08E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C10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08E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qFormat/>
    <w:rsid w:val="004C10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0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0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08E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C10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936</Words>
  <Characters>5337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Yugin Kha</dc:creator>
  <cp:keywords/>
  <dc:description/>
  <cp:lastModifiedBy>Yugin Kha</cp:lastModifiedBy>
  <cp:revision>4</cp:revision>
  <dcterms:created xsi:type="dcterms:W3CDTF">2026-04-09T17:09:00Z</dcterms:created>
  <dcterms:modified xsi:type="dcterms:W3CDTF">2026-04-11T18:08:00Z</dcterms:modified>
</cp:coreProperties>
</file>