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26E1" w:rsidRDefault="002126E1" w:rsidP="002126E1"/>
    <w:p w:rsidR="002126E1" w:rsidRDefault="002126E1" w:rsidP="002126E1"/>
    <w:p w:rsidR="002126E1" w:rsidRDefault="002126E1" w:rsidP="002126E1"/>
    <w:p w:rsidR="002126E1" w:rsidRDefault="002126E1" w:rsidP="002126E1">
      <w:r>
        <w:rPr>
          <w:noProof/>
          <w:sz w:val="20"/>
        </w:rPr>
        <w:drawing>
          <wp:anchor distT="0" distB="0" distL="114300" distR="114300" simplePos="0" relativeHeight="251659264" behindDoc="0" locked="0" layoutInCell="1" allowOverlap="1">
            <wp:simplePos x="0" y="0"/>
            <wp:positionH relativeFrom="column">
              <wp:posOffset>1588770</wp:posOffset>
            </wp:positionH>
            <wp:positionV relativeFrom="paragraph">
              <wp:posOffset>9525</wp:posOffset>
            </wp:positionV>
            <wp:extent cx="1914525" cy="518160"/>
            <wp:effectExtent l="0" t="0" r="952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grayscl/>
                      <a:biLevel thresh="50000"/>
                      <a:extLst>
                        <a:ext uri="{28A0092B-C50C-407E-A947-70E740481C1C}">
                          <a14:useLocalDpi xmlns:a14="http://schemas.microsoft.com/office/drawing/2010/main" val="0"/>
                        </a:ext>
                      </a:extLst>
                    </a:blip>
                    <a:srcRect/>
                    <a:stretch>
                      <a:fillRect/>
                    </a:stretch>
                  </pic:blipFill>
                  <pic:spPr bwMode="auto">
                    <a:xfrm>
                      <a:off x="0" y="0"/>
                      <a:ext cx="1914525" cy="5181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126E1" w:rsidRDefault="002126E1" w:rsidP="002126E1"/>
    <w:p w:rsidR="002126E1" w:rsidRDefault="002126E1" w:rsidP="002126E1"/>
    <w:p w:rsidR="002126E1" w:rsidRPr="004054D8" w:rsidRDefault="002126E1" w:rsidP="002126E1">
      <w:pPr>
        <w:jc w:val="center"/>
        <w:rPr>
          <w:rFonts w:ascii="黑体" w:eastAsia="黑体"/>
          <w:b/>
          <w:bCs/>
          <w:sz w:val="44"/>
        </w:rPr>
      </w:pPr>
      <w:r w:rsidRPr="004054D8">
        <w:rPr>
          <w:rFonts w:ascii="黑体" w:eastAsia="黑体" w:hint="eastAsia"/>
          <w:b/>
          <w:bCs/>
          <w:sz w:val="44"/>
        </w:rPr>
        <w:t>研究生学位论文</w:t>
      </w:r>
      <w:r>
        <w:rPr>
          <w:rFonts w:ascii="黑体" w:eastAsia="黑体" w:hint="eastAsia"/>
          <w:b/>
          <w:bCs/>
          <w:sz w:val="44"/>
        </w:rPr>
        <w:t>开题报告</w:t>
      </w:r>
      <w:r w:rsidRPr="004054D8">
        <w:rPr>
          <w:rFonts w:ascii="黑体" w:eastAsia="黑体" w:hint="eastAsia"/>
          <w:b/>
          <w:bCs/>
          <w:sz w:val="44"/>
        </w:rPr>
        <w:t>登记表</w:t>
      </w:r>
    </w:p>
    <w:p w:rsidR="002126E1" w:rsidRDefault="002126E1" w:rsidP="002126E1"/>
    <w:p w:rsidR="002126E1" w:rsidRDefault="002126E1" w:rsidP="002126E1"/>
    <w:p w:rsidR="002126E1" w:rsidRDefault="002126E1" w:rsidP="002126E1"/>
    <w:p w:rsidR="002126E1" w:rsidRDefault="002126E1" w:rsidP="002126E1"/>
    <w:p w:rsidR="002126E1" w:rsidRDefault="002126E1" w:rsidP="002126E1"/>
    <w:p w:rsidR="002126E1" w:rsidRDefault="002126E1" w:rsidP="002126E1"/>
    <w:p w:rsidR="002126E1" w:rsidRDefault="002126E1" w:rsidP="002126E1"/>
    <w:p w:rsidR="002126E1" w:rsidRDefault="002126E1" w:rsidP="002126E1"/>
    <w:p w:rsidR="002126E1" w:rsidRDefault="002126E1" w:rsidP="002126E1">
      <w:pPr>
        <w:spacing w:line="720" w:lineRule="exact"/>
        <w:ind w:left="1276" w:firstLine="425"/>
        <w:rPr>
          <w:rFonts w:eastAsia="仿宋_GB2312"/>
          <w:sz w:val="28"/>
        </w:rPr>
      </w:pPr>
      <w:r>
        <w:rPr>
          <w:rFonts w:eastAsia="仿宋_GB2312" w:hint="eastAsia"/>
          <w:sz w:val="28"/>
        </w:rPr>
        <w:t>学</w:t>
      </w:r>
      <w:r>
        <w:rPr>
          <w:rFonts w:eastAsia="仿宋_GB2312" w:hint="eastAsia"/>
          <w:sz w:val="28"/>
        </w:rPr>
        <w:t xml:space="preserve">    </w:t>
      </w:r>
      <w:r>
        <w:rPr>
          <w:rFonts w:eastAsia="仿宋_GB2312" w:hint="eastAsia"/>
          <w:sz w:val="28"/>
        </w:rPr>
        <w:t>院：</w:t>
      </w:r>
      <w:r>
        <w:rPr>
          <w:rFonts w:eastAsia="仿宋_GB2312" w:hint="eastAsia"/>
          <w:sz w:val="28"/>
          <w:u w:val="single"/>
        </w:rPr>
        <w:t>测绘遥感</w:t>
      </w:r>
      <w:r>
        <w:rPr>
          <w:rFonts w:eastAsia="仿宋_GB2312"/>
          <w:sz w:val="28"/>
          <w:u w:val="single"/>
        </w:rPr>
        <w:t>信息工程国家重点实验室</w:t>
      </w:r>
      <w:r>
        <w:rPr>
          <w:rFonts w:eastAsia="仿宋_GB2312" w:hint="eastAsia"/>
          <w:sz w:val="28"/>
          <w:u w:val="single"/>
        </w:rPr>
        <w:t xml:space="preserve"> </w:t>
      </w:r>
      <w:r>
        <w:rPr>
          <w:rFonts w:eastAsia="仿宋_GB2312"/>
          <w:sz w:val="28"/>
          <w:u w:val="single"/>
        </w:rPr>
        <w:t xml:space="preserve"> </w:t>
      </w:r>
    </w:p>
    <w:p w:rsidR="002126E1" w:rsidRDefault="002126E1" w:rsidP="002126E1">
      <w:pPr>
        <w:spacing w:line="720" w:lineRule="exact"/>
        <w:ind w:left="1276" w:firstLine="425"/>
        <w:rPr>
          <w:rFonts w:eastAsia="仿宋_GB2312"/>
          <w:sz w:val="28"/>
          <w:u w:val="single"/>
        </w:rPr>
      </w:pPr>
      <w:r>
        <w:rPr>
          <w:rFonts w:eastAsia="仿宋_GB2312" w:hint="eastAsia"/>
          <w:sz w:val="28"/>
        </w:rPr>
        <w:t>专</w:t>
      </w:r>
      <w:r>
        <w:rPr>
          <w:rFonts w:eastAsia="仿宋_GB2312" w:hint="eastAsia"/>
          <w:sz w:val="28"/>
        </w:rPr>
        <w:t xml:space="preserve">    </w:t>
      </w:r>
      <w:r>
        <w:rPr>
          <w:rFonts w:eastAsia="仿宋_GB2312" w:hint="eastAsia"/>
          <w:sz w:val="28"/>
        </w:rPr>
        <w:t>业：</w:t>
      </w:r>
      <w:r>
        <w:rPr>
          <w:rFonts w:eastAsia="仿宋_GB2312" w:hint="eastAsia"/>
          <w:sz w:val="28"/>
          <w:u w:val="single"/>
        </w:rPr>
        <w:t>地图学与地理信息系统</w:t>
      </w:r>
      <w:r>
        <w:rPr>
          <w:rFonts w:eastAsia="仿宋_GB2312" w:hint="eastAsia"/>
          <w:sz w:val="28"/>
          <w:u w:val="single"/>
        </w:rPr>
        <w:t xml:space="preserve"> </w:t>
      </w:r>
      <w:r>
        <w:rPr>
          <w:rFonts w:eastAsia="仿宋_GB2312"/>
          <w:sz w:val="28"/>
          <w:u w:val="single"/>
        </w:rPr>
        <w:t xml:space="preserve">        </w:t>
      </w:r>
      <w:r>
        <w:rPr>
          <w:rFonts w:eastAsia="仿宋_GB2312" w:hint="eastAsia"/>
          <w:sz w:val="28"/>
          <w:u w:val="single"/>
        </w:rPr>
        <w:tab/>
      </w:r>
    </w:p>
    <w:p w:rsidR="002126E1" w:rsidRDefault="002126E1" w:rsidP="002126E1">
      <w:pPr>
        <w:spacing w:line="720" w:lineRule="exact"/>
        <w:ind w:left="1276" w:firstLine="425"/>
        <w:rPr>
          <w:rFonts w:eastAsia="仿宋_GB2312"/>
          <w:sz w:val="28"/>
        </w:rPr>
      </w:pPr>
      <w:r>
        <w:rPr>
          <w:rFonts w:eastAsia="仿宋_GB2312" w:hint="eastAsia"/>
          <w:sz w:val="28"/>
        </w:rPr>
        <w:t>学</w:t>
      </w:r>
      <w:r>
        <w:rPr>
          <w:rFonts w:eastAsia="仿宋_GB2312" w:hint="eastAsia"/>
          <w:sz w:val="28"/>
        </w:rPr>
        <w:t xml:space="preserve">    </w:t>
      </w:r>
      <w:r>
        <w:rPr>
          <w:rFonts w:eastAsia="仿宋_GB2312" w:hint="eastAsia"/>
          <w:sz w:val="28"/>
        </w:rPr>
        <w:t>号：</w:t>
      </w:r>
      <w:r>
        <w:rPr>
          <w:rFonts w:eastAsia="仿宋_GB2312"/>
          <w:sz w:val="28"/>
          <w:u w:val="single"/>
        </w:rPr>
        <w:t>2016206190010</w:t>
      </w:r>
      <w:r>
        <w:rPr>
          <w:rFonts w:eastAsia="仿宋_GB2312" w:hint="eastAsia"/>
          <w:sz w:val="28"/>
          <w:u w:val="single"/>
        </w:rPr>
        <w:tab/>
      </w:r>
      <w:r>
        <w:rPr>
          <w:rFonts w:eastAsia="仿宋_GB2312"/>
          <w:sz w:val="28"/>
          <w:u w:val="single"/>
        </w:rPr>
        <w:t xml:space="preserve">                 </w:t>
      </w:r>
      <w:r>
        <w:rPr>
          <w:rFonts w:eastAsia="仿宋_GB2312" w:hint="eastAsia"/>
          <w:sz w:val="28"/>
          <w:u w:val="single"/>
        </w:rPr>
        <w:tab/>
      </w:r>
    </w:p>
    <w:p w:rsidR="002126E1" w:rsidRDefault="002126E1" w:rsidP="002126E1">
      <w:pPr>
        <w:spacing w:line="720" w:lineRule="exact"/>
        <w:ind w:left="1276" w:firstLine="425"/>
        <w:rPr>
          <w:rFonts w:eastAsia="仿宋_GB2312"/>
          <w:sz w:val="28"/>
        </w:rPr>
      </w:pPr>
      <w:r>
        <w:rPr>
          <w:rFonts w:eastAsia="仿宋_GB2312" w:hint="eastAsia"/>
          <w:sz w:val="28"/>
        </w:rPr>
        <w:t>姓</w:t>
      </w:r>
      <w:r>
        <w:rPr>
          <w:rFonts w:eastAsia="仿宋_GB2312" w:hint="eastAsia"/>
          <w:sz w:val="28"/>
        </w:rPr>
        <w:t xml:space="preserve">    </w:t>
      </w:r>
      <w:r>
        <w:rPr>
          <w:rFonts w:eastAsia="仿宋_GB2312" w:hint="eastAsia"/>
          <w:sz w:val="28"/>
        </w:rPr>
        <w:t>名：</w:t>
      </w:r>
      <w:r>
        <w:rPr>
          <w:rFonts w:eastAsia="仿宋_GB2312" w:hint="eastAsia"/>
          <w:sz w:val="28"/>
          <w:u w:val="single"/>
        </w:rPr>
        <w:t>张敏</w:t>
      </w:r>
      <w:r>
        <w:rPr>
          <w:rFonts w:eastAsia="仿宋_GB2312" w:hint="eastAsia"/>
          <w:sz w:val="28"/>
          <w:u w:val="single"/>
        </w:rPr>
        <w:t xml:space="preserve"> </w:t>
      </w:r>
      <w:r>
        <w:rPr>
          <w:rFonts w:eastAsia="仿宋_GB2312"/>
          <w:sz w:val="28"/>
          <w:u w:val="single"/>
        </w:rPr>
        <w:t xml:space="preserve"> </w:t>
      </w:r>
      <w:r>
        <w:rPr>
          <w:rFonts w:eastAsia="仿宋_GB2312" w:hint="eastAsia"/>
          <w:sz w:val="28"/>
          <w:u w:val="single"/>
        </w:rPr>
        <w:tab/>
      </w:r>
      <w:r>
        <w:rPr>
          <w:rFonts w:eastAsia="仿宋_GB2312"/>
          <w:sz w:val="28"/>
          <w:u w:val="single"/>
        </w:rPr>
        <w:t xml:space="preserve">              </w:t>
      </w:r>
      <w:r>
        <w:rPr>
          <w:rFonts w:eastAsia="仿宋_GB2312" w:hint="eastAsia"/>
          <w:sz w:val="28"/>
          <w:u w:val="single"/>
        </w:rPr>
        <w:tab/>
      </w:r>
      <w:r>
        <w:rPr>
          <w:rFonts w:eastAsia="仿宋_GB2312" w:hint="eastAsia"/>
          <w:sz w:val="28"/>
          <w:u w:val="single"/>
        </w:rPr>
        <w:tab/>
      </w:r>
      <w:r>
        <w:rPr>
          <w:rFonts w:eastAsia="仿宋_GB2312" w:hint="eastAsia"/>
          <w:sz w:val="28"/>
          <w:u w:val="single"/>
        </w:rPr>
        <w:tab/>
      </w:r>
      <w:r>
        <w:rPr>
          <w:rFonts w:eastAsia="仿宋_GB2312" w:hint="eastAsia"/>
          <w:sz w:val="28"/>
          <w:u w:val="single"/>
        </w:rPr>
        <w:tab/>
      </w:r>
    </w:p>
    <w:p w:rsidR="002126E1" w:rsidRDefault="002126E1" w:rsidP="002126E1">
      <w:pPr>
        <w:spacing w:line="720" w:lineRule="exact"/>
        <w:ind w:left="1276" w:firstLine="425"/>
        <w:rPr>
          <w:rFonts w:eastAsia="仿宋_GB2312"/>
          <w:sz w:val="28"/>
        </w:rPr>
      </w:pPr>
      <w:r>
        <w:rPr>
          <w:rFonts w:eastAsia="仿宋_GB2312" w:hint="eastAsia"/>
          <w:sz w:val="28"/>
        </w:rPr>
        <w:t>导师姓名：</w:t>
      </w:r>
      <w:r>
        <w:rPr>
          <w:rFonts w:eastAsia="仿宋_GB2312" w:hint="eastAsia"/>
          <w:sz w:val="28"/>
          <w:u w:val="single"/>
        </w:rPr>
        <w:t>吴华意</w:t>
      </w:r>
      <w:r>
        <w:rPr>
          <w:rFonts w:eastAsia="仿宋_GB2312" w:hint="eastAsia"/>
          <w:sz w:val="28"/>
          <w:u w:val="single"/>
        </w:rPr>
        <w:tab/>
      </w:r>
      <w:r>
        <w:rPr>
          <w:rFonts w:eastAsia="仿宋_GB2312"/>
          <w:sz w:val="28"/>
          <w:u w:val="single"/>
        </w:rPr>
        <w:t xml:space="preserve">               </w:t>
      </w:r>
      <w:r>
        <w:rPr>
          <w:rFonts w:eastAsia="仿宋_GB2312" w:hint="eastAsia"/>
          <w:sz w:val="28"/>
          <w:u w:val="single"/>
        </w:rPr>
        <w:tab/>
      </w:r>
      <w:r>
        <w:rPr>
          <w:rFonts w:eastAsia="仿宋_GB2312" w:hint="eastAsia"/>
          <w:sz w:val="28"/>
          <w:u w:val="single"/>
        </w:rPr>
        <w:tab/>
      </w:r>
      <w:r>
        <w:rPr>
          <w:rFonts w:eastAsia="仿宋_GB2312" w:hint="eastAsia"/>
          <w:sz w:val="28"/>
          <w:u w:val="single"/>
        </w:rPr>
        <w:tab/>
      </w:r>
    </w:p>
    <w:p w:rsidR="002126E1" w:rsidRDefault="002126E1" w:rsidP="002126E1">
      <w:pPr>
        <w:spacing w:line="720" w:lineRule="exact"/>
        <w:ind w:left="1276" w:firstLine="425"/>
        <w:rPr>
          <w:rFonts w:eastAsia="仿宋_GB2312"/>
          <w:sz w:val="28"/>
          <w:u w:val="single"/>
        </w:rPr>
      </w:pPr>
      <w:r>
        <w:rPr>
          <w:rFonts w:eastAsia="仿宋_GB2312" w:hint="eastAsia"/>
          <w:sz w:val="28"/>
        </w:rPr>
        <w:t>导师职称：</w:t>
      </w:r>
      <w:r>
        <w:rPr>
          <w:rFonts w:eastAsia="仿宋_GB2312" w:hint="eastAsia"/>
          <w:sz w:val="28"/>
          <w:u w:val="single"/>
        </w:rPr>
        <w:t>教授</w:t>
      </w:r>
      <w:r>
        <w:rPr>
          <w:rFonts w:eastAsia="仿宋_GB2312" w:hint="eastAsia"/>
          <w:sz w:val="28"/>
          <w:u w:val="single"/>
        </w:rPr>
        <w:tab/>
      </w:r>
      <w:r>
        <w:rPr>
          <w:rFonts w:eastAsia="仿宋_GB2312" w:hint="eastAsia"/>
          <w:sz w:val="28"/>
          <w:u w:val="single"/>
        </w:rPr>
        <w:tab/>
      </w:r>
      <w:r>
        <w:rPr>
          <w:rFonts w:eastAsia="仿宋_GB2312"/>
          <w:sz w:val="28"/>
          <w:u w:val="single"/>
        </w:rPr>
        <w:t xml:space="preserve">                  </w:t>
      </w:r>
      <w:r>
        <w:rPr>
          <w:rFonts w:eastAsia="仿宋_GB2312" w:hint="eastAsia"/>
          <w:sz w:val="28"/>
          <w:u w:val="single"/>
        </w:rPr>
        <w:tab/>
      </w:r>
      <w:r>
        <w:rPr>
          <w:rFonts w:eastAsia="仿宋_GB2312" w:hint="eastAsia"/>
          <w:sz w:val="28"/>
          <w:u w:val="single"/>
        </w:rPr>
        <w:tab/>
      </w:r>
    </w:p>
    <w:p w:rsidR="002126E1" w:rsidRDefault="002126E1" w:rsidP="002126E1">
      <w:pPr>
        <w:ind w:left="1275" w:firstLine="425"/>
        <w:rPr>
          <w:rFonts w:eastAsia="仿宋_GB2312"/>
          <w:sz w:val="28"/>
        </w:rPr>
      </w:pPr>
    </w:p>
    <w:p w:rsidR="002126E1" w:rsidRDefault="002126E1" w:rsidP="002126E1">
      <w:pPr>
        <w:ind w:left="1275" w:firstLine="425"/>
        <w:rPr>
          <w:rFonts w:eastAsia="仿宋_GB2312"/>
          <w:sz w:val="28"/>
        </w:rPr>
      </w:pPr>
    </w:p>
    <w:p w:rsidR="002126E1" w:rsidRDefault="002126E1" w:rsidP="002126E1">
      <w:pPr>
        <w:ind w:left="1275" w:firstLine="425"/>
        <w:rPr>
          <w:rFonts w:eastAsia="仿宋_GB2312"/>
          <w:sz w:val="28"/>
        </w:rPr>
      </w:pPr>
    </w:p>
    <w:p w:rsidR="002126E1" w:rsidRDefault="002126E1" w:rsidP="002126E1">
      <w:pPr>
        <w:ind w:left="1275" w:firstLine="425"/>
        <w:rPr>
          <w:rFonts w:eastAsia="仿宋_GB2312"/>
          <w:sz w:val="28"/>
        </w:rPr>
      </w:pPr>
    </w:p>
    <w:p w:rsidR="002126E1" w:rsidRDefault="002126E1" w:rsidP="002126E1">
      <w:pPr>
        <w:ind w:left="1275" w:firstLine="425"/>
        <w:rPr>
          <w:rFonts w:eastAsia="仿宋_GB2312"/>
          <w:sz w:val="28"/>
        </w:rPr>
      </w:pPr>
    </w:p>
    <w:p w:rsidR="002126E1" w:rsidRDefault="002126E1" w:rsidP="002126E1">
      <w:pPr>
        <w:ind w:left="1275" w:firstLine="425"/>
        <w:rPr>
          <w:rFonts w:eastAsia="仿宋_GB2312"/>
          <w:sz w:val="28"/>
        </w:rPr>
      </w:pPr>
    </w:p>
    <w:p w:rsidR="002126E1" w:rsidRDefault="002126E1" w:rsidP="002126E1">
      <w:pPr>
        <w:jc w:val="center"/>
        <w:rPr>
          <w:rFonts w:eastAsia="仿宋_GB2312"/>
          <w:sz w:val="28"/>
        </w:rPr>
      </w:pPr>
      <w:r>
        <w:rPr>
          <w:rFonts w:eastAsia="仿宋_GB2312" w:hint="eastAsia"/>
          <w:sz w:val="28"/>
        </w:rPr>
        <w:t>201</w:t>
      </w:r>
      <w:r>
        <w:rPr>
          <w:rFonts w:eastAsia="仿宋_GB2312"/>
          <w:sz w:val="28"/>
        </w:rPr>
        <w:t>8</w:t>
      </w:r>
      <w:r>
        <w:rPr>
          <w:rFonts w:eastAsia="仿宋_GB2312" w:hint="eastAsia"/>
          <w:sz w:val="28"/>
        </w:rPr>
        <w:t xml:space="preserve"> </w:t>
      </w:r>
      <w:r>
        <w:rPr>
          <w:rFonts w:eastAsia="仿宋_GB2312" w:hint="eastAsia"/>
          <w:sz w:val="28"/>
        </w:rPr>
        <w:t>年</w:t>
      </w:r>
      <w:r>
        <w:rPr>
          <w:rFonts w:eastAsia="仿宋_GB2312" w:hint="eastAsia"/>
          <w:sz w:val="28"/>
        </w:rPr>
        <w:t xml:space="preserve">  </w:t>
      </w:r>
      <w:r>
        <w:rPr>
          <w:rFonts w:eastAsia="仿宋_GB2312"/>
          <w:sz w:val="28"/>
        </w:rPr>
        <w:t xml:space="preserve">12 </w:t>
      </w:r>
      <w:r>
        <w:rPr>
          <w:rFonts w:eastAsia="仿宋_GB2312" w:hint="eastAsia"/>
          <w:sz w:val="28"/>
        </w:rPr>
        <w:t>月</w:t>
      </w:r>
      <w:r>
        <w:rPr>
          <w:rFonts w:eastAsia="仿宋_GB2312" w:hint="eastAsia"/>
          <w:sz w:val="28"/>
        </w:rPr>
        <w:t xml:space="preserve">  </w:t>
      </w:r>
      <w:r>
        <w:rPr>
          <w:rFonts w:eastAsia="仿宋_GB2312"/>
          <w:sz w:val="28"/>
        </w:rPr>
        <w:t>28</w:t>
      </w:r>
      <w:r>
        <w:rPr>
          <w:rFonts w:eastAsia="仿宋_GB2312" w:hint="eastAsia"/>
          <w:sz w:val="28"/>
        </w:rPr>
        <w:t xml:space="preserve"> </w:t>
      </w:r>
      <w:r>
        <w:rPr>
          <w:rFonts w:eastAsia="仿宋_GB2312" w:hint="eastAsia"/>
          <w:sz w:val="28"/>
        </w:rPr>
        <w:t>日</w:t>
      </w:r>
    </w:p>
    <w:p w:rsidR="002126E1" w:rsidRPr="002126E1" w:rsidRDefault="002126E1" w:rsidP="002126E1">
      <w:pPr>
        <w:jc w:val="center"/>
        <w:rPr>
          <w:rFonts w:ascii="黑体" w:eastAsia="黑体"/>
          <w:b/>
          <w:bCs/>
          <w:sz w:val="32"/>
        </w:rPr>
      </w:pPr>
      <w:r w:rsidRPr="002126E1">
        <w:rPr>
          <w:rFonts w:ascii="黑体" w:eastAsia="黑体" w:hint="eastAsia"/>
          <w:b/>
          <w:bCs/>
          <w:sz w:val="32"/>
        </w:rPr>
        <w:lastRenderedPageBreak/>
        <w:t>武汉大学关于研究生学位论文开题报告的有关规定</w:t>
      </w:r>
    </w:p>
    <w:p w:rsidR="002126E1" w:rsidRPr="002126E1" w:rsidRDefault="002126E1" w:rsidP="002126E1">
      <w:pPr>
        <w:spacing w:line="380" w:lineRule="exact"/>
        <w:rPr>
          <w:rFonts w:eastAsia="仿宋_GB2312"/>
        </w:rPr>
      </w:pPr>
    </w:p>
    <w:p w:rsidR="002126E1" w:rsidRPr="002126E1" w:rsidRDefault="002126E1" w:rsidP="002126E1">
      <w:pPr>
        <w:spacing w:line="340" w:lineRule="exact"/>
        <w:ind w:firstLine="437"/>
      </w:pPr>
      <w:r w:rsidRPr="002126E1">
        <w:rPr>
          <w:rFonts w:hint="eastAsia"/>
        </w:rPr>
        <w:t>根据《中华人民共和国学位条例》及其《暂行实施办法》和《武汉大学学位授予工作细则》的精神，为做好研究生学位论文的开题报告，保证学位论文质量，特作如下规定：</w:t>
      </w:r>
    </w:p>
    <w:p w:rsidR="002126E1" w:rsidRPr="002126E1" w:rsidRDefault="002126E1" w:rsidP="002126E1">
      <w:pPr>
        <w:spacing w:line="340" w:lineRule="exact"/>
        <w:ind w:firstLine="437"/>
      </w:pPr>
      <w:r w:rsidRPr="002126E1">
        <w:rPr>
          <w:rFonts w:eastAsia="黑体" w:hint="eastAsia"/>
          <w:b/>
          <w:bCs/>
        </w:rPr>
        <w:t>第一条</w:t>
      </w:r>
      <w:r w:rsidRPr="002126E1">
        <w:rPr>
          <w:rFonts w:hint="eastAsia"/>
        </w:rPr>
        <w:t xml:space="preserve">  </w:t>
      </w:r>
      <w:r w:rsidRPr="002126E1">
        <w:rPr>
          <w:rFonts w:hint="eastAsia"/>
        </w:rPr>
        <w:t>学位论文开题报告是研究生写作论文的必经过程，所有研究生（含：博士生、硕士生）在修完学位课程，写作学位论文之间都必须作开题报告。</w:t>
      </w:r>
    </w:p>
    <w:p w:rsidR="002126E1" w:rsidRPr="002126E1" w:rsidRDefault="002126E1" w:rsidP="002126E1">
      <w:pPr>
        <w:spacing w:line="340" w:lineRule="exact"/>
        <w:ind w:firstLine="437"/>
      </w:pPr>
      <w:r w:rsidRPr="002126E1">
        <w:rPr>
          <w:rFonts w:eastAsia="黑体" w:hint="eastAsia"/>
          <w:b/>
          <w:bCs/>
        </w:rPr>
        <w:t>第二条</w:t>
      </w:r>
      <w:r w:rsidRPr="002126E1">
        <w:rPr>
          <w:rFonts w:hint="eastAsia"/>
        </w:rPr>
        <w:t xml:space="preserve">  </w:t>
      </w:r>
      <w:r w:rsidRPr="002126E1">
        <w:rPr>
          <w:rFonts w:hint="eastAsia"/>
        </w:rPr>
        <w:t>开题报告主要检验研究生对专业知识的独立驾驭能力和研究能力，考察写作论文准备工作是否深入细致，包括选题是否恰当，资料占有是否翔实、全面，对国内外的研究现状是否了解，本人的研究是否具有开拓、创新性。</w:t>
      </w:r>
    </w:p>
    <w:p w:rsidR="002126E1" w:rsidRPr="002126E1" w:rsidRDefault="002126E1" w:rsidP="002126E1">
      <w:pPr>
        <w:spacing w:line="340" w:lineRule="exact"/>
        <w:ind w:firstLine="437"/>
      </w:pPr>
      <w:r w:rsidRPr="002126E1">
        <w:rPr>
          <w:rFonts w:eastAsia="黑体" w:hint="eastAsia"/>
          <w:b/>
          <w:bCs/>
        </w:rPr>
        <w:t>第三条</w:t>
      </w:r>
      <w:r w:rsidRPr="002126E1">
        <w:rPr>
          <w:rFonts w:hint="eastAsia"/>
        </w:rPr>
        <w:t xml:space="preserve">  </w:t>
      </w:r>
      <w:r w:rsidRPr="002126E1">
        <w:rPr>
          <w:rFonts w:hint="eastAsia"/>
        </w:rPr>
        <w:t>学位论文开题报告前，研究生必须根据专业培养目标，结合导师、教研室（或研究室）所承担的国家、省部委等有关部门下达的研究项目或课题以及本人的研究特长，与导师协商，确定选题，广泛查阅文献，深入调研，收集资料，制定学术研究方案，在此基础上撰写开题报告。</w:t>
      </w:r>
    </w:p>
    <w:p w:rsidR="002126E1" w:rsidRPr="002126E1" w:rsidRDefault="002126E1" w:rsidP="002126E1">
      <w:pPr>
        <w:spacing w:line="340" w:lineRule="exact"/>
        <w:ind w:firstLine="437"/>
      </w:pPr>
      <w:r w:rsidRPr="002126E1">
        <w:rPr>
          <w:rFonts w:eastAsia="黑体" w:hint="eastAsia"/>
          <w:b/>
          <w:bCs/>
        </w:rPr>
        <w:t>第四条</w:t>
      </w:r>
      <w:r w:rsidRPr="002126E1">
        <w:rPr>
          <w:rFonts w:hint="eastAsia"/>
        </w:rPr>
        <w:t xml:space="preserve">  </w:t>
      </w:r>
      <w:r w:rsidRPr="002126E1">
        <w:rPr>
          <w:rFonts w:hint="eastAsia"/>
        </w:rPr>
        <w:t>研究生进行开题报告，必须提交“开题报告”的书面材料，内容包括：（</w:t>
      </w:r>
      <w:r w:rsidRPr="002126E1">
        <w:rPr>
          <w:rFonts w:hint="eastAsia"/>
        </w:rPr>
        <w:t>1</w:t>
      </w:r>
      <w:r w:rsidRPr="002126E1">
        <w:rPr>
          <w:rFonts w:hint="eastAsia"/>
        </w:rPr>
        <w:t>）论文选题的理由或意义；（</w:t>
      </w:r>
      <w:r w:rsidRPr="002126E1">
        <w:rPr>
          <w:rFonts w:hint="eastAsia"/>
        </w:rPr>
        <w:t>2</w:t>
      </w:r>
      <w:r w:rsidRPr="002126E1">
        <w:rPr>
          <w:rFonts w:hint="eastAsia"/>
        </w:rPr>
        <w:t>）国内外关于该课题的研究现状及趋势；（</w:t>
      </w:r>
      <w:r w:rsidRPr="002126E1">
        <w:rPr>
          <w:rFonts w:hint="eastAsia"/>
        </w:rPr>
        <w:t>3</w:t>
      </w:r>
      <w:r w:rsidRPr="002126E1">
        <w:rPr>
          <w:rFonts w:hint="eastAsia"/>
        </w:rPr>
        <w:t>）本人的研究计划，包括研究目标、内容、</w:t>
      </w:r>
      <w:proofErr w:type="gramStart"/>
      <w:r w:rsidRPr="002126E1">
        <w:rPr>
          <w:rFonts w:hint="eastAsia"/>
        </w:rPr>
        <w:t>拟突破</w:t>
      </w:r>
      <w:proofErr w:type="gramEnd"/>
      <w:r w:rsidRPr="002126E1">
        <w:rPr>
          <w:rFonts w:hint="eastAsia"/>
        </w:rPr>
        <w:t>的难题或攻克的难关、自己的创新或特色、实验方案或写作计划等；（</w:t>
      </w:r>
      <w:r w:rsidRPr="002126E1">
        <w:rPr>
          <w:rFonts w:hint="eastAsia"/>
        </w:rPr>
        <w:t>4</w:t>
      </w:r>
      <w:r w:rsidRPr="002126E1">
        <w:rPr>
          <w:rFonts w:hint="eastAsia"/>
        </w:rPr>
        <w:t>）主要参考文献目录。开题报告的书面材料不得少于</w:t>
      </w:r>
      <w:r w:rsidRPr="002126E1">
        <w:rPr>
          <w:rFonts w:hint="eastAsia"/>
        </w:rPr>
        <w:t>3000</w:t>
      </w:r>
      <w:r w:rsidRPr="002126E1">
        <w:rPr>
          <w:rFonts w:hint="eastAsia"/>
        </w:rPr>
        <w:t>字。</w:t>
      </w:r>
    </w:p>
    <w:p w:rsidR="002126E1" w:rsidRPr="002126E1" w:rsidRDefault="002126E1" w:rsidP="002126E1">
      <w:pPr>
        <w:spacing w:line="340" w:lineRule="exact"/>
        <w:ind w:firstLine="437"/>
      </w:pPr>
      <w:r w:rsidRPr="002126E1">
        <w:rPr>
          <w:rFonts w:eastAsia="黑体" w:hint="eastAsia"/>
          <w:b/>
          <w:bCs/>
        </w:rPr>
        <w:t>第五条</w:t>
      </w:r>
      <w:r w:rsidRPr="002126E1">
        <w:rPr>
          <w:rFonts w:hint="eastAsia"/>
        </w:rPr>
        <w:t xml:space="preserve">  </w:t>
      </w:r>
      <w:r w:rsidRPr="002126E1">
        <w:rPr>
          <w:rFonts w:hint="eastAsia"/>
        </w:rPr>
        <w:t>研究生进行学位论文开题报告要向导师提出申请，申请获准后，博士生在博士生指导小组范围内作开题报告，硕士生在导师所在教研室或教学小组作开题报告。参加开题报告的教师，包括导师在内，一般不得少于</w:t>
      </w:r>
      <w:r w:rsidRPr="002126E1">
        <w:rPr>
          <w:rFonts w:hint="eastAsia"/>
        </w:rPr>
        <w:t>3</w:t>
      </w:r>
      <w:r w:rsidRPr="002126E1">
        <w:rPr>
          <w:rFonts w:hint="eastAsia"/>
        </w:rPr>
        <w:t>人。无论博士生还是硕士生，在作开题报告时，本学科专业的研究生一般必须参加，跨学科或相近专业的研究生亦可旁听。</w:t>
      </w:r>
    </w:p>
    <w:p w:rsidR="002126E1" w:rsidRPr="002126E1" w:rsidRDefault="002126E1" w:rsidP="002126E1">
      <w:pPr>
        <w:spacing w:line="340" w:lineRule="exact"/>
        <w:ind w:firstLine="437"/>
      </w:pPr>
      <w:r w:rsidRPr="002126E1">
        <w:rPr>
          <w:rFonts w:eastAsia="黑体" w:hint="eastAsia"/>
          <w:b/>
          <w:bCs/>
        </w:rPr>
        <w:t>第六条</w:t>
      </w:r>
      <w:r w:rsidRPr="002126E1">
        <w:rPr>
          <w:rFonts w:hint="eastAsia"/>
        </w:rPr>
        <w:t xml:space="preserve">  </w:t>
      </w:r>
      <w:r w:rsidRPr="002126E1">
        <w:rPr>
          <w:rFonts w:hint="eastAsia"/>
        </w:rPr>
        <w:t>参加研究生学位论文开题报告的教师应当对开题报告进行评议，主要评议论文的选题是否恰当，研究设想是否合理、可行，研究内容与方法是否具有开拓性、创新性，研究生是否可以开始进行论文写作等。评议结果分“合格”与“不合格”二种。评议结束后，由研究生指导教师在《研究生学位论文开题报告登记表》“评语”栏中填写评语。学位论文开题报告通过后，研究生方可进行论文撰写工作。</w:t>
      </w:r>
    </w:p>
    <w:p w:rsidR="002126E1" w:rsidRPr="002126E1" w:rsidRDefault="002126E1" w:rsidP="002126E1">
      <w:pPr>
        <w:spacing w:line="340" w:lineRule="exact"/>
        <w:ind w:firstLine="437"/>
      </w:pPr>
      <w:r w:rsidRPr="002126E1">
        <w:rPr>
          <w:rFonts w:eastAsia="黑体" w:hint="eastAsia"/>
          <w:b/>
          <w:bCs/>
        </w:rPr>
        <w:t>第七条</w:t>
      </w:r>
      <w:r w:rsidRPr="002126E1">
        <w:rPr>
          <w:rFonts w:hint="eastAsia"/>
        </w:rPr>
        <w:t xml:space="preserve">  </w:t>
      </w:r>
      <w:r w:rsidRPr="002126E1">
        <w:rPr>
          <w:rFonts w:hint="eastAsia"/>
        </w:rPr>
        <w:t>开题报告结束后，研究生应将登记表复印一份连同登记表原件和开题报告等一并交所在院、系研究生干事将登记表复印件加盖公章后报送研究生院培养教育处，其他材料留存院、</w:t>
      </w:r>
      <w:proofErr w:type="gramStart"/>
      <w:r w:rsidRPr="002126E1">
        <w:rPr>
          <w:rFonts w:hint="eastAsia"/>
        </w:rPr>
        <w:t>系查备查</w:t>
      </w:r>
      <w:proofErr w:type="gramEnd"/>
      <w:r w:rsidRPr="002126E1">
        <w:rPr>
          <w:rFonts w:hint="eastAsia"/>
        </w:rPr>
        <w:t>。研究生院培养教育处将不定期抽查研究生开题报告材料。</w:t>
      </w:r>
    </w:p>
    <w:p w:rsidR="002126E1" w:rsidRPr="002126E1" w:rsidRDefault="002126E1" w:rsidP="002126E1">
      <w:pPr>
        <w:spacing w:line="340" w:lineRule="exact"/>
        <w:ind w:firstLine="437"/>
      </w:pPr>
      <w:r w:rsidRPr="002126E1">
        <w:rPr>
          <w:rFonts w:eastAsia="黑体" w:hint="eastAsia"/>
          <w:b/>
          <w:bCs/>
        </w:rPr>
        <w:t>第八条</w:t>
      </w:r>
      <w:r w:rsidRPr="002126E1">
        <w:rPr>
          <w:rFonts w:hint="eastAsia"/>
        </w:rPr>
        <w:t xml:space="preserve">  </w:t>
      </w:r>
      <w:r w:rsidRPr="002126E1">
        <w:rPr>
          <w:rFonts w:hint="eastAsia"/>
        </w:rPr>
        <w:t>本规定自</w:t>
      </w:r>
      <w:r w:rsidRPr="002126E1">
        <w:rPr>
          <w:rFonts w:hint="eastAsia"/>
        </w:rPr>
        <w:t>2008</w:t>
      </w:r>
      <w:r w:rsidRPr="002126E1">
        <w:rPr>
          <w:rFonts w:hint="eastAsia"/>
        </w:rPr>
        <w:t>年级研究生开始实行。</w:t>
      </w:r>
    </w:p>
    <w:p w:rsidR="002126E1" w:rsidRPr="002126E1" w:rsidRDefault="002126E1" w:rsidP="002126E1">
      <w:pPr>
        <w:spacing w:line="340" w:lineRule="exact"/>
        <w:ind w:left="437"/>
      </w:pPr>
      <w:r w:rsidRPr="002126E1">
        <w:rPr>
          <w:rFonts w:eastAsia="黑体" w:hint="eastAsia"/>
          <w:b/>
          <w:bCs/>
        </w:rPr>
        <w:t>第九条</w:t>
      </w:r>
      <w:r w:rsidRPr="002126E1">
        <w:rPr>
          <w:rFonts w:hint="eastAsia"/>
        </w:rPr>
        <w:t xml:space="preserve">  </w:t>
      </w:r>
      <w:r w:rsidRPr="002126E1">
        <w:rPr>
          <w:rFonts w:hint="eastAsia"/>
        </w:rPr>
        <w:t>本规定由研究生培养教育处负责解释。</w:t>
      </w:r>
    </w:p>
    <w:p w:rsidR="002126E1" w:rsidRPr="002126E1" w:rsidRDefault="002126E1" w:rsidP="002126E1">
      <w:pPr>
        <w:spacing w:line="340" w:lineRule="exact"/>
      </w:pPr>
    </w:p>
    <w:p w:rsidR="002126E1" w:rsidRPr="002126E1" w:rsidRDefault="002126E1" w:rsidP="002126E1">
      <w:pPr>
        <w:spacing w:line="340" w:lineRule="exact"/>
      </w:pPr>
    </w:p>
    <w:p w:rsidR="002126E1" w:rsidRDefault="002126E1" w:rsidP="002126E1">
      <w:pPr>
        <w:spacing w:line="380" w:lineRule="exact"/>
        <w:ind w:left="4675"/>
        <w:rPr>
          <w:sz w:val="28"/>
        </w:rPr>
      </w:pPr>
      <w:r w:rsidRPr="002126E1">
        <w:rPr>
          <w:rFonts w:hint="eastAsia"/>
          <w:sz w:val="28"/>
        </w:rPr>
        <w:t>武</w:t>
      </w:r>
      <w:r w:rsidRPr="002126E1">
        <w:rPr>
          <w:rFonts w:hint="eastAsia"/>
          <w:sz w:val="28"/>
        </w:rPr>
        <w:t xml:space="preserve"> </w:t>
      </w:r>
      <w:r w:rsidRPr="002126E1">
        <w:rPr>
          <w:rFonts w:hint="eastAsia"/>
          <w:sz w:val="28"/>
        </w:rPr>
        <w:t>汉</w:t>
      </w:r>
      <w:r w:rsidRPr="002126E1">
        <w:rPr>
          <w:rFonts w:hint="eastAsia"/>
          <w:sz w:val="28"/>
        </w:rPr>
        <w:t xml:space="preserve"> </w:t>
      </w:r>
      <w:r w:rsidRPr="002126E1">
        <w:rPr>
          <w:rFonts w:hint="eastAsia"/>
          <w:sz w:val="28"/>
        </w:rPr>
        <w:t>大</w:t>
      </w:r>
      <w:r w:rsidRPr="002126E1">
        <w:rPr>
          <w:rFonts w:hint="eastAsia"/>
          <w:sz w:val="28"/>
        </w:rPr>
        <w:t xml:space="preserve"> </w:t>
      </w:r>
      <w:r w:rsidRPr="002126E1">
        <w:rPr>
          <w:rFonts w:hint="eastAsia"/>
          <w:sz w:val="28"/>
        </w:rPr>
        <w:t>学</w:t>
      </w:r>
      <w:r w:rsidRPr="002126E1">
        <w:rPr>
          <w:rFonts w:hint="eastAsia"/>
          <w:sz w:val="28"/>
        </w:rPr>
        <w:t xml:space="preserve"> </w:t>
      </w:r>
      <w:proofErr w:type="gramStart"/>
      <w:r w:rsidRPr="002126E1">
        <w:rPr>
          <w:rFonts w:hint="eastAsia"/>
          <w:sz w:val="28"/>
        </w:rPr>
        <w:t>研</w:t>
      </w:r>
      <w:proofErr w:type="gramEnd"/>
      <w:r w:rsidRPr="002126E1">
        <w:rPr>
          <w:rFonts w:hint="eastAsia"/>
          <w:sz w:val="28"/>
        </w:rPr>
        <w:t xml:space="preserve"> </w:t>
      </w:r>
      <w:r w:rsidRPr="002126E1">
        <w:rPr>
          <w:rFonts w:hint="eastAsia"/>
          <w:sz w:val="28"/>
        </w:rPr>
        <w:t>究</w:t>
      </w:r>
      <w:r w:rsidRPr="002126E1">
        <w:rPr>
          <w:rFonts w:hint="eastAsia"/>
          <w:sz w:val="28"/>
        </w:rPr>
        <w:t xml:space="preserve"> </w:t>
      </w:r>
      <w:r w:rsidRPr="002126E1">
        <w:rPr>
          <w:rFonts w:hint="eastAsia"/>
          <w:sz w:val="28"/>
        </w:rPr>
        <w:t>生</w:t>
      </w:r>
      <w:r w:rsidRPr="002126E1">
        <w:rPr>
          <w:rFonts w:hint="eastAsia"/>
          <w:sz w:val="28"/>
        </w:rPr>
        <w:t xml:space="preserve"> </w:t>
      </w:r>
      <w:r w:rsidRPr="002126E1">
        <w:rPr>
          <w:rFonts w:hint="eastAsia"/>
          <w:sz w:val="28"/>
        </w:rPr>
        <w:t>院</w:t>
      </w:r>
    </w:p>
    <w:p w:rsidR="002126E1" w:rsidRDefault="002126E1" w:rsidP="002126E1">
      <w:pPr>
        <w:spacing w:line="380" w:lineRule="exact"/>
        <w:ind w:left="4675"/>
        <w:rPr>
          <w:sz w:val="28"/>
        </w:rPr>
      </w:pPr>
    </w:p>
    <w:p w:rsidR="002126E1" w:rsidRDefault="002126E1" w:rsidP="002126E1">
      <w:pPr>
        <w:spacing w:line="380" w:lineRule="exact"/>
        <w:ind w:left="4675"/>
        <w:rPr>
          <w:sz w:val="28"/>
        </w:rPr>
      </w:pPr>
    </w:p>
    <w:p w:rsidR="002126E1" w:rsidRDefault="002126E1" w:rsidP="002126E1">
      <w:pPr>
        <w:spacing w:line="380" w:lineRule="exact"/>
        <w:ind w:left="4675"/>
        <w:rPr>
          <w:sz w:val="28"/>
        </w:rPr>
      </w:pPr>
    </w:p>
    <w:p w:rsidR="002126E1" w:rsidRDefault="002126E1" w:rsidP="002126E1">
      <w:pPr>
        <w:spacing w:line="380" w:lineRule="exact"/>
        <w:ind w:left="4675"/>
        <w:rPr>
          <w:sz w:val="28"/>
        </w:rPr>
      </w:pPr>
    </w:p>
    <w:p w:rsidR="002126E1" w:rsidRDefault="002126E1" w:rsidP="002126E1">
      <w:pPr>
        <w:spacing w:line="380" w:lineRule="exact"/>
        <w:ind w:left="4675"/>
        <w:rPr>
          <w:sz w:val="28"/>
        </w:rPr>
      </w:pPr>
    </w:p>
    <w:p w:rsidR="002126E1" w:rsidRPr="002126E1" w:rsidRDefault="002126E1" w:rsidP="002126E1">
      <w:pPr>
        <w:spacing w:afterLines="100" w:after="312" w:line="380" w:lineRule="exact"/>
        <w:jc w:val="center"/>
        <w:rPr>
          <w:rFonts w:ascii="黑体" w:eastAsia="黑体"/>
          <w:b/>
          <w:bCs/>
          <w:sz w:val="32"/>
        </w:rPr>
      </w:pPr>
      <w:r w:rsidRPr="002126E1">
        <w:rPr>
          <w:rFonts w:ascii="黑体" w:eastAsia="黑体" w:hint="eastAsia"/>
          <w:b/>
          <w:bCs/>
          <w:sz w:val="32"/>
        </w:rPr>
        <w:lastRenderedPageBreak/>
        <w:t>研究生学位论文开题报告表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3"/>
        <w:gridCol w:w="86"/>
        <w:gridCol w:w="428"/>
        <w:gridCol w:w="563"/>
        <w:gridCol w:w="491"/>
        <w:gridCol w:w="1610"/>
        <w:gridCol w:w="655"/>
        <w:gridCol w:w="287"/>
        <w:gridCol w:w="1496"/>
        <w:gridCol w:w="560"/>
        <w:gridCol w:w="1117"/>
      </w:tblGrid>
      <w:tr w:rsidR="002126E1" w:rsidRPr="002126E1" w:rsidTr="00F70D68">
        <w:trPr>
          <w:trHeight w:val="600"/>
        </w:trPr>
        <w:tc>
          <w:tcPr>
            <w:tcW w:w="1480" w:type="dxa"/>
            <w:gridSpan w:val="3"/>
            <w:tcBorders>
              <w:top w:val="single" w:sz="12" w:space="0" w:color="auto"/>
              <w:left w:val="single" w:sz="12" w:space="0" w:color="auto"/>
            </w:tcBorders>
            <w:vAlign w:val="center"/>
          </w:tcPr>
          <w:p w:rsidR="002126E1" w:rsidRPr="002126E1" w:rsidRDefault="002126E1" w:rsidP="002126E1">
            <w:pPr>
              <w:spacing w:line="280" w:lineRule="exact"/>
              <w:jc w:val="center"/>
            </w:pPr>
            <w:r w:rsidRPr="002126E1">
              <w:rPr>
                <w:rFonts w:hint="eastAsia"/>
              </w:rPr>
              <w:t>姓</w:t>
            </w:r>
            <w:r w:rsidRPr="002126E1">
              <w:rPr>
                <w:rFonts w:hint="eastAsia"/>
              </w:rPr>
              <w:t xml:space="preserve">       </w:t>
            </w:r>
            <w:r w:rsidRPr="002126E1">
              <w:rPr>
                <w:rFonts w:hint="eastAsia"/>
              </w:rPr>
              <w:t>名</w:t>
            </w:r>
          </w:p>
        </w:tc>
        <w:tc>
          <w:tcPr>
            <w:tcW w:w="3359" w:type="dxa"/>
            <w:gridSpan w:val="4"/>
            <w:tcBorders>
              <w:top w:val="single" w:sz="12" w:space="0" w:color="auto"/>
            </w:tcBorders>
            <w:vAlign w:val="center"/>
          </w:tcPr>
          <w:p w:rsidR="002126E1" w:rsidRPr="002126E1" w:rsidRDefault="002126E1" w:rsidP="002126E1">
            <w:pPr>
              <w:spacing w:line="280" w:lineRule="exact"/>
              <w:jc w:val="center"/>
            </w:pPr>
            <w:r w:rsidRPr="002126E1">
              <w:rPr>
                <w:rFonts w:hint="eastAsia"/>
              </w:rPr>
              <w:t>张敏</w:t>
            </w:r>
          </w:p>
        </w:tc>
        <w:tc>
          <w:tcPr>
            <w:tcW w:w="1627" w:type="dxa"/>
            <w:gridSpan w:val="2"/>
            <w:tcBorders>
              <w:top w:val="single" w:sz="12" w:space="0" w:color="auto"/>
            </w:tcBorders>
            <w:vAlign w:val="center"/>
          </w:tcPr>
          <w:p w:rsidR="002126E1" w:rsidRPr="002126E1" w:rsidRDefault="002126E1" w:rsidP="002126E1">
            <w:pPr>
              <w:spacing w:line="280" w:lineRule="exact"/>
              <w:jc w:val="center"/>
              <w:rPr>
                <w:spacing w:val="-16"/>
              </w:rPr>
            </w:pPr>
            <w:r w:rsidRPr="002126E1">
              <w:rPr>
                <w:rFonts w:hint="eastAsia"/>
                <w:spacing w:val="-16"/>
              </w:rPr>
              <w:t>院、系（所）</w:t>
            </w:r>
          </w:p>
        </w:tc>
        <w:tc>
          <w:tcPr>
            <w:tcW w:w="1810" w:type="dxa"/>
            <w:gridSpan w:val="2"/>
            <w:tcBorders>
              <w:top w:val="single" w:sz="12" w:space="0" w:color="auto"/>
              <w:right w:val="single" w:sz="12" w:space="0" w:color="auto"/>
            </w:tcBorders>
            <w:vAlign w:val="center"/>
          </w:tcPr>
          <w:p w:rsidR="002126E1" w:rsidRPr="002126E1" w:rsidRDefault="002126E1" w:rsidP="002126E1">
            <w:pPr>
              <w:spacing w:line="280" w:lineRule="exact"/>
              <w:jc w:val="center"/>
            </w:pPr>
            <w:r w:rsidRPr="002126E1">
              <w:rPr>
                <w:rFonts w:hint="eastAsia"/>
              </w:rPr>
              <w:t>测绘遥感</w:t>
            </w:r>
            <w:r w:rsidRPr="002126E1">
              <w:t>信息工程国家重点</w:t>
            </w:r>
            <w:r w:rsidRPr="002126E1">
              <w:rPr>
                <w:rFonts w:hint="eastAsia"/>
              </w:rPr>
              <w:t>实验室</w:t>
            </w:r>
          </w:p>
        </w:tc>
      </w:tr>
      <w:tr w:rsidR="002126E1" w:rsidRPr="002126E1" w:rsidTr="00F70D68">
        <w:trPr>
          <w:trHeight w:val="600"/>
        </w:trPr>
        <w:tc>
          <w:tcPr>
            <w:tcW w:w="1480" w:type="dxa"/>
            <w:gridSpan w:val="3"/>
            <w:tcBorders>
              <w:left w:val="single" w:sz="12" w:space="0" w:color="auto"/>
            </w:tcBorders>
            <w:vAlign w:val="center"/>
          </w:tcPr>
          <w:p w:rsidR="002126E1" w:rsidRPr="002126E1" w:rsidRDefault="002126E1" w:rsidP="002126E1">
            <w:pPr>
              <w:spacing w:line="280" w:lineRule="exact"/>
              <w:jc w:val="center"/>
            </w:pPr>
            <w:r w:rsidRPr="002126E1">
              <w:rPr>
                <w:rFonts w:hint="eastAsia"/>
              </w:rPr>
              <w:t>学</w:t>
            </w:r>
            <w:r w:rsidRPr="002126E1">
              <w:rPr>
                <w:rFonts w:hint="eastAsia"/>
              </w:rPr>
              <w:t xml:space="preserve"> </w:t>
            </w:r>
            <w:r w:rsidRPr="002126E1">
              <w:rPr>
                <w:rFonts w:hint="eastAsia"/>
              </w:rPr>
              <w:t>科</w:t>
            </w:r>
            <w:r w:rsidRPr="002126E1">
              <w:rPr>
                <w:rFonts w:hint="eastAsia"/>
              </w:rPr>
              <w:t xml:space="preserve"> </w:t>
            </w:r>
            <w:r w:rsidRPr="002126E1">
              <w:rPr>
                <w:rFonts w:hint="eastAsia"/>
              </w:rPr>
              <w:t>专</w:t>
            </w:r>
            <w:r w:rsidRPr="002126E1">
              <w:rPr>
                <w:rFonts w:hint="eastAsia"/>
              </w:rPr>
              <w:t xml:space="preserve"> </w:t>
            </w:r>
            <w:r w:rsidRPr="002126E1">
              <w:rPr>
                <w:rFonts w:hint="eastAsia"/>
              </w:rPr>
              <w:t>业</w:t>
            </w:r>
          </w:p>
        </w:tc>
        <w:tc>
          <w:tcPr>
            <w:tcW w:w="3359" w:type="dxa"/>
            <w:gridSpan w:val="4"/>
            <w:vAlign w:val="center"/>
          </w:tcPr>
          <w:p w:rsidR="002126E1" w:rsidRPr="002126E1" w:rsidRDefault="002126E1" w:rsidP="002126E1">
            <w:pPr>
              <w:spacing w:line="280" w:lineRule="exact"/>
              <w:jc w:val="center"/>
            </w:pPr>
            <w:r w:rsidRPr="002126E1">
              <w:rPr>
                <w:rFonts w:hint="eastAsia"/>
              </w:rPr>
              <w:t>地图学</w:t>
            </w:r>
            <w:r w:rsidRPr="002126E1">
              <w:t>与地理信息系统</w:t>
            </w:r>
          </w:p>
        </w:tc>
        <w:tc>
          <w:tcPr>
            <w:tcW w:w="1627" w:type="dxa"/>
            <w:gridSpan w:val="2"/>
            <w:vAlign w:val="center"/>
          </w:tcPr>
          <w:p w:rsidR="002126E1" w:rsidRPr="002126E1" w:rsidRDefault="002126E1" w:rsidP="002126E1">
            <w:pPr>
              <w:spacing w:line="280" w:lineRule="exact"/>
              <w:jc w:val="center"/>
            </w:pPr>
            <w:r w:rsidRPr="002126E1">
              <w:rPr>
                <w:rFonts w:hint="eastAsia"/>
              </w:rPr>
              <w:t>攻读学位</w:t>
            </w:r>
          </w:p>
        </w:tc>
        <w:tc>
          <w:tcPr>
            <w:tcW w:w="1810" w:type="dxa"/>
            <w:gridSpan w:val="2"/>
            <w:tcBorders>
              <w:right w:val="single" w:sz="12" w:space="0" w:color="auto"/>
            </w:tcBorders>
            <w:vAlign w:val="center"/>
          </w:tcPr>
          <w:p w:rsidR="002126E1" w:rsidRPr="002126E1" w:rsidRDefault="002126E1" w:rsidP="002126E1">
            <w:pPr>
              <w:spacing w:line="280" w:lineRule="exact"/>
              <w:jc w:val="center"/>
            </w:pPr>
            <w:r w:rsidRPr="002126E1">
              <w:rPr>
                <w:rFonts w:hint="eastAsia"/>
              </w:rPr>
              <w:t>硕士</w:t>
            </w:r>
          </w:p>
        </w:tc>
      </w:tr>
      <w:tr w:rsidR="002126E1" w:rsidRPr="002126E1" w:rsidTr="00F70D68">
        <w:trPr>
          <w:trHeight w:val="600"/>
        </w:trPr>
        <w:tc>
          <w:tcPr>
            <w:tcW w:w="1480" w:type="dxa"/>
            <w:gridSpan w:val="3"/>
            <w:tcBorders>
              <w:left w:val="single" w:sz="12" w:space="0" w:color="auto"/>
            </w:tcBorders>
            <w:vAlign w:val="center"/>
          </w:tcPr>
          <w:p w:rsidR="002126E1" w:rsidRPr="002126E1" w:rsidRDefault="002126E1" w:rsidP="002126E1">
            <w:pPr>
              <w:spacing w:line="280" w:lineRule="exact"/>
              <w:jc w:val="center"/>
            </w:pPr>
            <w:proofErr w:type="gramStart"/>
            <w:r w:rsidRPr="002126E1">
              <w:rPr>
                <w:rFonts w:hint="eastAsia"/>
              </w:rPr>
              <w:t>研</w:t>
            </w:r>
            <w:proofErr w:type="gramEnd"/>
            <w:r w:rsidRPr="002126E1">
              <w:rPr>
                <w:rFonts w:hint="eastAsia"/>
              </w:rPr>
              <w:t xml:space="preserve"> </w:t>
            </w:r>
            <w:r w:rsidRPr="002126E1">
              <w:rPr>
                <w:rFonts w:hint="eastAsia"/>
              </w:rPr>
              <w:t>究</w:t>
            </w:r>
            <w:r w:rsidRPr="002126E1">
              <w:rPr>
                <w:rFonts w:hint="eastAsia"/>
              </w:rPr>
              <w:t xml:space="preserve"> </w:t>
            </w:r>
            <w:r w:rsidRPr="002126E1">
              <w:rPr>
                <w:rFonts w:hint="eastAsia"/>
              </w:rPr>
              <w:t>方</w:t>
            </w:r>
            <w:r w:rsidRPr="002126E1">
              <w:rPr>
                <w:rFonts w:hint="eastAsia"/>
              </w:rPr>
              <w:t xml:space="preserve"> </w:t>
            </w:r>
            <w:r w:rsidRPr="002126E1">
              <w:rPr>
                <w:rFonts w:hint="eastAsia"/>
              </w:rPr>
              <w:t>向</w:t>
            </w:r>
          </w:p>
        </w:tc>
        <w:tc>
          <w:tcPr>
            <w:tcW w:w="3359" w:type="dxa"/>
            <w:gridSpan w:val="4"/>
            <w:vAlign w:val="center"/>
          </w:tcPr>
          <w:p w:rsidR="002126E1" w:rsidRPr="002126E1" w:rsidRDefault="002126E1" w:rsidP="002126E1">
            <w:pPr>
              <w:spacing w:line="280" w:lineRule="exact"/>
              <w:jc w:val="center"/>
            </w:pPr>
            <w:proofErr w:type="spellStart"/>
            <w:r w:rsidRPr="002126E1">
              <w:rPr>
                <w:rFonts w:hint="eastAsia"/>
              </w:rPr>
              <w:t>WebGIS</w:t>
            </w:r>
            <w:proofErr w:type="spellEnd"/>
          </w:p>
        </w:tc>
        <w:tc>
          <w:tcPr>
            <w:tcW w:w="1627" w:type="dxa"/>
            <w:gridSpan w:val="2"/>
            <w:vAlign w:val="center"/>
          </w:tcPr>
          <w:p w:rsidR="002126E1" w:rsidRPr="002126E1" w:rsidRDefault="002126E1" w:rsidP="002126E1">
            <w:pPr>
              <w:spacing w:line="280" w:lineRule="exact"/>
              <w:jc w:val="center"/>
            </w:pPr>
            <w:r w:rsidRPr="002126E1">
              <w:rPr>
                <w:rFonts w:hint="eastAsia"/>
              </w:rPr>
              <w:t>指导教师</w:t>
            </w:r>
          </w:p>
        </w:tc>
        <w:tc>
          <w:tcPr>
            <w:tcW w:w="1810" w:type="dxa"/>
            <w:gridSpan w:val="2"/>
            <w:tcBorders>
              <w:right w:val="single" w:sz="12" w:space="0" w:color="auto"/>
            </w:tcBorders>
            <w:vAlign w:val="center"/>
          </w:tcPr>
          <w:p w:rsidR="002126E1" w:rsidRPr="002126E1" w:rsidRDefault="002126E1" w:rsidP="002126E1">
            <w:pPr>
              <w:spacing w:line="280" w:lineRule="exact"/>
              <w:jc w:val="center"/>
            </w:pPr>
            <w:r w:rsidRPr="002126E1">
              <w:rPr>
                <w:rFonts w:hint="eastAsia"/>
              </w:rPr>
              <w:t>吴华意</w:t>
            </w:r>
          </w:p>
        </w:tc>
      </w:tr>
      <w:tr w:rsidR="002126E1" w:rsidRPr="002126E1" w:rsidTr="00F70D68">
        <w:trPr>
          <w:cantSplit/>
          <w:trHeight w:val="600"/>
        </w:trPr>
        <w:tc>
          <w:tcPr>
            <w:tcW w:w="8276" w:type="dxa"/>
            <w:gridSpan w:val="11"/>
            <w:tcBorders>
              <w:left w:val="single" w:sz="12" w:space="0" w:color="auto"/>
              <w:right w:val="single" w:sz="12" w:space="0" w:color="auto"/>
            </w:tcBorders>
            <w:vAlign w:val="center"/>
          </w:tcPr>
          <w:p w:rsidR="002126E1" w:rsidRPr="002126E1" w:rsidRDefault="002126E1" w:rsidP="002126E1">
            <w:pPr>
              <w:spacing w:line="280" w:lineRule="exact"/>
            </w:pPr>
            <w:r w:rsidRPr="002126E1">
              <w:rPr>
                <w:rFonts w:hint="eastAsia"/>
              </w:rPr>
              <w:t>拟定学位论文题目：基于半监督学习的</w:t>
            </w:r>
            <w:r w:rsidRPr="002126E1">
              <w:rPr>
                <w:rFonts w:hint="eastAsia"/>
              </w:rPr>
              <w:t>WMS</w:t>
            </w:r>
            <w:r w:rsidRPr="002126E1">
              <w:rPr>
                <w:rFonts w:hint="eastAsia"/>
              </w:rPr>
              <w:t>元数据文本多标签分类方法</w:t>
            </w:r>
          </w:p>
        </w:tc>
      </w:tr>
      <w:tr w:rsidR="002126E1" w:rsidRPr="002126E1" w:rsidTr="00F70D68">
        <w:trPr>
          <w:trHeight w:val="600"/>
        </w:trPr>
        <w:tc>
          <w:tcPr>
            <w:tcW w:w="2542" w:type="dxa"/>
            <w:gridSpan w:val="5"/>
            <w:tcBorders>
              <w:left w:val="single" w:sz="12" w:space="0" w:color="auto"/>
            </w:tcBorders>
            <w:vAlign w:val="center"/>
          </w:tcPr>
          <w:p w:rsidR="002126E1" w:rsidRPr="002126E1" w:rsidRDefault="002126E1" w:rsidP="002126E1">
            <w:pPr>
              <w:spacing w:line="280" w:lineRule="exact"/>
              <w:jc w:val="center"/>
            </w:pPr>
            <w:r w:rsidRPr="002126E1">
              <w:rPr>
                <w:rFonts w:hint="eastAsia"/>
              </w:rPr>
              <w:t>参加开题报告教师人数</w:t>
            </w:r>
          </w:p>
        </w:tc>
        <w:tc>
          <w:tcPr>
            <w:tcW w:w="2524" w:type="dxa"/>
            <w:gridSpan w:val="3"/>
            <w:vAlign w:val="center"/>
          </w:tcPr>
          <w:p w:rsidR="002126E1" w:rsidRPr="002126E1" w:rsidRDefault="003F73F7" w:rsidP="002126E1">
            <w:pPr>
              <w:spacing w:line="280" w:lineRule="exact"/>
              <w:jc w:val="center"/>
            </w:pPr>
            <w:r>
              <w:rPr>
                <w:rFonts w:hint="eastAsia"/>
              </w:rPr>
              <w:t>5</w:t>
            </w:r>
          </w:p>
        </w:tc>
        <w:tc>
          <w:tcPr>
            <w:tcW w:w="2055" w:type="dxa"/>
            <w:gridSpan w:val="2"/>
            <w:vAlign w:val="center"/>
          </w:tcPr>
          <w:p w:rsidR="002126E1" w:rsidRPr="002126E1" w:rsidRDefault="002126E1" w:rsidP="002126E1">
            <w:pPr>
              <w:spacing w:line="280" w:lineRule="exact"/>
              <w:jc w:val="center"/>
            </w:pPr>
            <w:r w:rsidRPr="002126E1">
              <w:rPr>
                <w:rFonts w:hint="eastAsia"/>
              </w:rPr>
              <w:t>参加旁听学生人数</w:t>
            </w:r>
          </w:p>
        </w:tc>
        <w:tc>
          <w:tcPr>
            <w:tcW w:w="1155" w:type="dxa"/>
            <w:tcBorders>
              <w:right w:val="single" w:sz="12" w:space="0" w:color="auto"/>
            </w:tcBorders>
            <w:vAlign w:val="center"/>
          </w:tcPr>
          <w:p w:rsidR="002126E1" w:rsidRPr="002126E1" w:rsidRDefault="002126E1" w:rsidP="002126E1">
            <w:pPr>
              <w:spacing w:line="280" w:lineRule="exact"/>
              <w:jc w:val="center"/>
            </w:pPr>
          </w:p>
        </w:tc>
      </w:tr>
      <w:tr w:rsidR="00F70D68" w:rsidRPr="002126E1" w:rsidTr="00F70D68">
        <w:trPr>
          <w:cantSplit/>
          <w:trHeight w:val="600"/>
        </w:trPr>
        <w:tc>
          <w:tcPr>
            <w:tcW w:w="994" w:type="dxa"/>
            <w:gridSpan w:val="2"/>
            <w:vMerge w:val="restart"/>
            <w:tcBorders>
              <w:left w:val="single" w:sz="12" w:space="0" w:color="auto"/>
            </w:tcBorders>
            <w:vAlign w:val="center"/>
          </w:tcPr>
          <w:p w:rsidR="00F70D68" w:rsidRPr="002126E1" w:rsidRDefault="00F70D68" w:rsidP="002126E1">
            <w:pPr>
              <w:spacing w:line="280" w:lineRule="exact"/>
              <w:jc w:val="center"/>
            </w:pPr>
            <w:r w:rsidRPr="002126E1">
              <w:rPr>
                <w:rFonts w:hint="eastAsia"/>
              </w:rPr>
              <w:t>开</w:t>
            </w:r>
          </w:p>
          <w:p w:rsidR="00F70D68" w:rsidRPr="002126E1" w:rsidRDefault="00F70D68" w:rsidP="002126E1">
            <w:pPr>
              <w:spacing w:line="280" w:lineRule="exact"/>
              <w:jc w:val="center"/>
            </w:pPr>
          </w:p>
          <w:p w:rsidR="00F70D68" w:rsidRPr="002126E1" w:rsidRDefault="00F70D68" w:rsidP="002126E1">
            <w:pPr>
              <w:spacing w:line="280" w:lineRule="exact"/>
              <w:jc w:val="center"/>
            </w:pPr>
          </w:p>
          <w:p w:rsidR="00F70D68" w:rsidRPr="002126E1" w:rsidRDefault="00F70D68" w:rsidP="002126E1">
            <w:pPr>
              <w:spacing w:line="280" w:lineRule="exact"/>
              <w:jc w:val="center"/>
            </w:pPr>
            <w:r w:rsidRPr="002126E1">
              <w:rPr>
                <w:rFonts w:hint="eastAsia"/>
              </w:rPr>
              <w:t>题</w:t>
            </w:r>
          </w:p>
          <w:p w:rsidR="00F70D68" w:rsidRPr="002126E1" w:rsidRDefault="00F70D68" w:rsidP="002126E1">
            <w:pPr>
              <w:spacing w:line="280" w:lineRule="exact"/>
              <w:jc w:val="center"/>
            </w:pPr>
          </w:p>
          <w:p w:rsidR="00F70D68" w:rsidRPr="002126E1" w:rsidRDefault="00F70D68" w:rsidP="002126E1">
            <w:pPr>
              <w:spacing w:line="280" w:lineRule="exact"/>
              <w:jc w:val="center"/>
            </w:pPr>
          </w:p>
          <w:p w:rsidR="00F70D68" w:rsidRPr="002126E1" w:rsidRDefault="00F70D68" w:rsidP="002126E1">
            <w:pPr>
              <w:spacing w:line="280" w:lineRule="exact"/>
              <w:jc w:val="center"/>
            </w:pPr>
            <w:r w:rsidRPr="002126E1">
              <w:rPr>
                <w:rFonts w:hint="eastAsia"/>
              </w:rPr>
              <w:t>报</w:t>
            </w:r>
          </w:p>
          <w:p w:rsidR="00F70D68" w:rsidRPr="002126E1" w:rsidRDefault="00F70D68" w:rsidP="002126E1">
            <w:pPr>
              <w:spacing w:line="280" w:lineRule="exact"/>
              <w:jc w:val="center"/>
            </w:pPr>
          </w:p>
          <w:p w:rsidR="00F70D68" w:rsidRPr="002126E1" w:rsidRDefault="00F70D68" w:rsidP="002126E1">
            <w:pPr>
              <w:spacing w:line="280" w:lineRule="exact"/>
              <w:jc w:val="center"/>
            </w:pPr>
          </w:p>
          <w:p w:rsidR="00F70D68" w:rsidRPr="002126E1" w:rsidRDefault="00F70D68" w:rsidP="002126E1">
            <w:pPr>
              <w:spacing w:line="280" w:lineRule="exact"/>
              <w:jc w:val="center"/>
            </w:pPr>
            <w:r w:rsidRPr="002126E1">
              <w:rPr>
                <w:rFonts w:hint="eastAsia"/>
              </w:rPr>
              <w:t>告</w:t>
            </w:r>
          </w:p>
          <w:p w:rsidR="00F70D68" w:rsidRPr="002126E1" w:rsidRDefault="00F70D68" w:rsidP="002126E1">
            <w:pPr>
              <w:spacing w:line="280" w:lineRule="exact"/>
              <w:jc w:val="center"/>
            </w:pPr>
          </w:p>
          <w:p w:rsidR="00F70D68" w:rsidRPr="002126E1" w:rsidRDefault="00F70D68" w:rsidP="002126E1">
            <w:pPr>
              <w:spacing w:line="280" w:lineRule="exact"/>
              <w:jc w:val="center"/>
            </w:pPr>
          </w:p>
          <w:p w:rsidR="00F70D68" w:rsidRPr="002126E1" w:rsidRDefault="00F70D68" w:rsidP="002126E1">
            <w:pPr>
              <w:spacing w:line="280" w:lineRule="exact"/>
              <w:jc w:val="center"/>
            </w:pPr>
            <w:r w:rsidRPr="002126E1">
              <w:rPr>
                <w:rFonts w:hint="eastAsia"/>
              </w:rPr>
              <w:t>组</w:t>
            </w:r>
          </w:p>
          <w:p w:rsidR="00F70D68" w:rsidRPr="002126E1" w:rsidRDefault="00F70D68" w:rsidP="002126E1">
            <w:pPr>
              <w:spacing w:line="280" w:lineRule="exact"/>
              <w:jc w:val="center"/>
            </w:pPr>
          </w:p>
          <w:p w:rsidR="00F70D68" w:rsidRPr="002126E1" w:rsidRDefault="00F70D68" w:rsidP="002126E1">
            <w:pPr>
              <w:spacing w:line="280" w:lineRule="exact"/>
              <w:jc w:val="center"/>
            </w:pPr>
          </w:p>
          <w:p w:rsidR="00F70D68" w:rsidRPr="002126E1" w:rsidRDefault="00F70D68" w:rsidP="002126E1">
            <w:pPr>
              <w:spacing w:line="280" w:lineRule="exact"/>
              <w:jc w:val="center"/>
            </w:pPr>
            <w:r w:rsidRPr="002126E1">
              <w:rPr>
                <w:rFonts w:hint="eastAsia"/>
              </w:rPr>
              <w:t>成</w:t>
            </w:r>
          </w:p>
          <w:p w:rsidR="00F70D68" w:rsidRPr="002126E1" w:rsidRDefault="00F70D68" w:rsidP="002126E1">
            <w:pPr>
              <w:spacing w:line="280" w:lineRule="exact"/>
              <w:jc w:val="center"/>
            </w:pPr>
          </w:p>
          <w:p w:rsidR="00F70D68" w:rsidRPr="002126E1" w:rsidRDefault="00F70D68" w:rsidP="002126E1">
            <w:pPr>
              <w:spacing w:line="280" w:lineRule="exact"/>
              <w:jc w:val="center"/>
            </w:pPr>
          </w:p>
          <w:p w:rsidR="00F70D68" w:rsidRPr="002126E1" w:rsidRDefault="00F70D68" w:rsidP="002126E1">
            <w:pPr>
              <w:spacing w:line="280" w:lineRule="exact"/>
              <w:jc w:val="center"/>
            </w:pPr>
            <w:r w:rsidRPr="002126E1">
              <w:rPr>
                <w:rFonts w:hint="eastAsia"/>
              </w:rPr>
              <w:t>人</w:t>
            </w:r>
          </w:p>
          <w:p w:rsidR="00F70D68" w:rsidRPr="002126E1" w:rsidRDefault="00F70D68" w:rsidP="002126E1">
            <w:pPr>
              <w:spacing w:line="280" w:lineRule="exact"/>
              <w:jc w:val="center"/>
            </w:pPr>
          </w:p>
          <w:p w:rsidR="00F70D68" w:rsidRPr="002126E1" w:rsidRDefault="00F70D68" w:rsidP="002126E1">
            <w:pPr>
              <w:spacing w:line="280" w:lineRule="exact"/>
              <w:jc w:val="center"/>
            </w:pPr>
          </w:p>
          <w:p w:rsidR="00F70D68" w:rsidRPr="002126E1" w:rsidRDefault="00F70D68" w:rsidP="002126E1">
            <w:pPr>
              <w:spacing w:line="280" w:lineRule="exact"/>
              <w:jc w:val="center"/>
            </w:pPr>
            <w:r w:rsidRPr="002126E1">
              <w:rPr>
                <w:rFonts w:hint="eastAsia"/>
              </w:rPr>
              <w:t>员</w:t>
            </w:r>
          </w:p>
        </w:tc>
        <w:tc>
          <w:tcPr>
            <w:tcW w:w="1548" w:type="dxa"/>
            <w:gridSpan w:val="3"/>
            <w:vAlign w:val="center"/>
          </w:tcPr>
          <w:p w:rsidR="00F70D68" w:rsidRPr="002126E1" w:rsidRDefault="00F70D68" w:rsidP="002126E1">
            <w:pPr>
              <w:spacing w:line="280" w:lineRule="exact"/>
              <w:jc w:val="center"/>
            </w:pPr>
            <w:r w:rsidRPr="002126E1">
              <w:rPr>
                <w:rFonts w:hint="eastAsia"/>
              </w:rPr>
              <w:t>姓</w:t>
            </w:r>
            <w:r w:rsidRPr="002126E1">
              <w:rPr>
                <w:rFonts w:hint="eastAsia"/>
              </w:rPr>
              <w:t xml:space="preserve">    </w:t>
            </w:r>
            <w:r w:rsidRPr="002126E1">
              <w:rPr>
                <w:rFonts w:hint="eastAsia"/>
              </w:rPr>
              <w:t>名</w:t>
            </w:r>
          </w:p>
        </w:tc>
        <w:tc>
          <w:tcPr>
            <w:tcW w:w="1501" w:type="dxa"/>
            <w:vAlign w:val="center"/>
          </w:tcPr>
          <w:p w:rsidR="00F70D68" w:rsidRPr="002126E1" w:rsidRDefault="00F70D68" w:rsidP="002126E1">
            <w:pPr>
              <w:spacing w:line="280" w:lineRule="exact"/>
              <w:jc w:val="center"/>
            </w:pPr>
            <w:r w:rsidRPr="002126E1">
              <w:rPr>
                <w:rFonts w:hint="eastAsia"/>
              </w:rPr>
              <w:t>职</w:t>
            </w:r>
            <w:r w:rsidRPr="002126E1">
              <w:rPr>
                <w:rFonts w:hint="eastAsia"/>
              </w:rPr>
              <w:t xml:space="preserve">    </w:t>
            </w:r>
            <w:r w:rsidRPr="002126E1">
              <w:rPr>
                <w:rFonts w:hint="eastAsia"/>
              </w:rPr>
              <w:t>称</w:t>
            </w:r>
          </w:p>
        </w:tc>
        <w:tc>
          <w:tcPr>
            <w:tcW w:w="4233" w:type="dxa"/>
            <w:gridSpan w:val="5"/>
            <w:tcBorders>
              <w:right w:val="single" w:sz="12" w:space="0" w:color="auto"/>
            </w:tcBorders>
            <w:vAlign w:val="center"/>
          </w:tcPr>
          <w:p w:rsidR="00F70D68" w:rsidRPr="002126E1" w:rsidRDefault="00F70D68" w:rsidP="002126E1">
            <w:pPr>
              <w:spacing w:line="280" w:lineRule="exact"/>
              <w:jc w:val="center"/>
            </w:pPr>
            <w:r w:rsidRPr="002126E1">
              <w:rPr>
                <w:rFonts w:hint="eastAsia"/>
              </w:rPr>
              <w:t>所</w:t>
            </w:r>
            <w:r w:rsidRPr="002126E1">
              <w:rPr>
                <w:rFonts w:hint="eastAsia"/>
              </w:rPr>
              <w:t xml:space="preserve">  </w:t>
            </w:r>
            <w:r w:rsidRPr="002126E1">
              <w:rPr>
                <w:rFonts w:hint="eastAsia"/>
              </w:rPr>
              <w:t>在</w:t>
            </w:r>
            <w:r w:rsidRPr="002126E1">
              <w:rPr>
                <w:rFonts w:hint="eastAsia"/>
              </w:rPr>
              <w:t xml:space="preserve">  </w:t>
            </w:r>
            <w:r w:rsidRPr="002126E1">
              <w:rPr>
                <w:rFonts w:hint="eastAsia"/>
              </w:rPr>
              <w:t>工</w:t>
            </w:r>
            <w:r w:rsidRPr="002126E1">
              <w:rPr>
                <w:rFonts w:hint="eastAsia"/>
              </w:rPr>
              <w:t xml:space="preserve">  </w:t>
            </w:r>
            <w:r w:rsidRPr="002126E1">
              <w:rPr>
                <w:rFonts w:hint="eastAsia"/>
              </w:rPr>
              <w:t>作</w:t>
            </w:r>
            <w:r w:rsidRPr="002126E1">
              <w:rPr>
                <w:rFonts w:hint="eastAsia"/>
              </w:rPr>
              <w:t xml:space="preserve">  </w:t>
            </w:r>
            <w:r w:rsidRPr="002126E1">
              <w:rPr>
                <w:rFonts w:hint="eastAsia"/>
              </w:rPr>
              <w:t>单</w:t>
            </w:r>
            <w:r w:rsidRPr="002126E1">
              <w:rPr>
                <w:rFonts w:hint="eastAsia"/>
              </w:rPr>
              <w:t xml:space="preserve">  </w:t>
            </w:r>
            <w:r w:rsidRPr="002126E1">
              <w:rPr>
                <w:rFonts w:hint="eastAsia"/>
              </w:rPr>
              <w:t>位</w:t>
            </w:r>
          </w:p>
        </w:tc>
      </w:tr>
      <w:tr w:rsidR="00F70D68" w:rsidRPr="002126E1" w:rsidTr="00F70D68">
        <w:trPr>
          <w:cantSplit/>
          <w:trHeight w:val="600"/>
        </w:trPr>
        <w:tc>
          <w:tcPr>
            <w:tcW w:w="994" w:type="dxa"/>
            <w:gridSpan w:val="2"/>
            <w:vMerge/>
            <w:tcBorders>
              <w:left w:val="single" w:sz="12" w:space="0" w:color="auto"/>
            </w:tcBorders>
            <w:vAlign w:val="center"/>
          </w:tcPr>
          <w:p w:rsidR="00F70D68" w:rsidRPr="002126E1" w:rsidRDefault="00F70D68" w:rsidP="00F70D68">
            <w:pPr>
              <w:spacing w:line="280" w:lineRule="exact"/>
              <w:jc w:val="center"/>
            </w:pPr>
          </w:p>
        </w:tc>
        <w:tc>
          <w:tcPr>
            <w:tcW w:w="1548" w:type="dxa"/>
            <w:gridSpan w:val="3"/>
            <w:vAlign w:val="center"/>
          </w:tcPr>
          <w:p w:rsidR="00F70D68" w:rsidRPr="002126E1" w:rsidRDefault="00F70D68" w:rsidP="00F70D68">
            <w:pPr>
              <w:spacing w:line="280" w:lineRule="exact"/>
              <w:jc w:val="center"/>
            </w:pPr>
          </w:p>
        </w:tc>
        <w:tc>
          <w:tcPr>
            <w:tcW w:w="1501" w:type="dxa"/>
            <w:vAlign w:val="center"/>
          </w:tcPr>
          <w:p w:rsidR="00F70D68" w:rsidRPr="002126E1" w:rsidRDefault="00F70D68" w:rsidP="00F70D68">
            <w:pPr>
              <w:spacing w:line="280" w:lineRule="exact"/>
              <w:jc w:val="center"/>
            </w:pPr>
          </w:p>
        </w:tc>
        <w:tc>
          <w:tcPr>
            <w:tcW w:w="4233" w:type="dxa"/>
            <w:gridSpan w:val="5"/>
            <w:tcBorders>
              <w:right w:val="single" w:sz="12" w:space="0" w:color="auto"/>
            </w:tcBorders>
            <w:vAlign w:val="center"/>
          </w:tcPr>
          <w:p w:rsidR="00F70D68" w:rsidRPr="002126E1" w:rsidRDefault="00F70D68" w:rsidP="00F70D68">
            <w:pPr>
              <w:spacing w:line="280" w:lineRule="exact"/>
              <w:jc w:val="center"/>
            </w:pPr>
          </w:p>
        </w:tc>
      </w:tr>
      <w:tr w:rsidR="00F70D68" w:rsidRPr="002126E1" w:rsidTr="00F70D68">
        <w:trPr>
          <w:cantSplit/>
          <w:trHeight w:val="600"/>
        </w:trPr>
        <w:tc>
          <w:tcPr>
            <w:tcW w:w="994" w:type="dxa"/>
            <w:gridSpan w:val="2"/>
            <w:vMerge/>
            <w:tcBorders>
              <w:left w:val="single" w:sz="12" w:space="0" w:color="auto"/>
            </w:tcBorders>
            <w:vAlign w:val="center"/>
          </w:tcPr>
          <w:p w:rsidR="00F70D68" w:rsidRPr="002126E1" w:rsidRDefault="00F70D68" w:rsidP="00F70D68">
            <w:pPr>
              <w:spacing w:line="280" w:lineRule="exact"/>
              <w:jc w:val="center"/>
            </w:pPr>
          </w:p>
        </w:tc>
        <w:tc>
          <w:tcPr>
            <w:tcW w:w="1548" w:type="dxa"/>
            <w:gridSpan w:val="3"/>
            <w:vAlign w:val="center"/>
          </w:tcPr>
          <w:p w:rsidR="00F70D68" w:rsidRPr="002126E1" w:rsidRDefault="00F70D68" w:rsidP="00F70D68">
            <w:pPr>
              <w:spacing w:line="280" w:lineRule="exact"/>
              <w:jc w:val="center"/>
            </w:pPr>
          </w:p>
        </w:tc>
        <w:tc>
          <w:tcPr>
            <w:tcW w:w="1501" w:type="dxa"/>
            <w:vAlign w:val="center"/>
          </w:tcPr>
          <w:p w:rsidR="00F70D68" w:rsidRPr="002126E1" w:rsidRDefault="00F70D68" w:rsidP="00F70D68">
            <w:pPr>
              <w:spacing w:line="280" w:lineRule="exact"/>
              <w:jc w:val="center"/>
            </w:pPr>
          </w:p>
        </w:tc>
        <w:tc>
          <w:tcPr>
            <w:tcW w:w="4233" w:type="dxa"/>
            <w:gridSpan w:val="5"/>
            <w:tcBorders>
              <w:right w:val="single" w:sz="12" w:space="0" w:color="auto"/>
            </w:tcBorders>
            <w:vAlign w:val="center"/>
          </w:tcPr>
          <w:p w:rsidR="00F70D68" w:rsidRPr="002126E1" w:rsidRDefault="00F70D68" w:rsidP="00F70D68">
            <w:pPr>
              <w:spacing w:line="280" w:lineRule="exact"/>
              <w:jc w:val="center"/>
            </w:pPr>
          </w:p>
        </w:tc>
      </w:tr>
      <w:tr w:rsidR="00F70D68" w:rsidRPr="002126E1" w:rsidTr="00F70D68">
        <w:trPr>
          <w:cantSplit/>
          <w:trHeight w:val="600"/>
        </w:trPr>
        <w:tc>
          <w:tcPr>
            <w:tcW w:w="994" w:type="dxa"/>
            <w:gridSpan w:val="2"/>
            <w:vMerge/>
            <w:tcBorders>
              <w:left w:val="single" w:sz="12" w:space="0" w:color="auto"/>
            </w:tcBorders>
            <w:vAlign w:val="center"/>
          </w:tcPr>
          <w:p w:rsidR="00F70D68" w:rsidRPr="002126E1" w:rsidRDefault="00F70D68" w:rsidP="00F70D68">
            <w:pPr>
              <w:spacing w:line="280" w:lineRule="exact"/>
              <w:jc w:val="center"/>
            </w:pPr>
          </w:p>
        </w:tc>
        <w:tc>
          <w:tcPr>
            <w:tcW w:w="1548" w:type="dxa"/>
            <w:gridSpan w:val="3"/>
            <w:vAlign w:val="center"/>
          </w:tcPr>
          <w:p w:rsidR="00F70D68" w:rsidRPr="002126E1" w:rsidRDefault="00F70D68" w:rsidP="00F70D68">
            <w:pPr>
              <w:spacing w:line="280" w:lineRule="exact"/>
              <w:jc w:val="center"/>
            </w:pPr>
          </w:p>
        </w:tc>
        <w:tc>
          <w:tcPr>
            <w:tcW w:w="1501" w:type="dxa"/>
            <w:vAlign w:val="center"/>
          </w:tcPr>
          <w:p w:rsidR="00F70D68" w:rsidRPr="002126E1" w:rsidRDefault="00F70D68" w:rsidP="00F70D68">
            <w:pPr>
              <w:spacing w:line="280" w:lineRule="exact"/>
              <w:jc w:val="center"/>
            </w:pPr>
          </w:p>
        </w:tc>
        <w:tc>
          <w:tcPr>
            <w:tcW w:w="4233" w:type="dxa"/>
            <w:gridSpan w:val="5"/>
            <w:tcBorders>
              <w:right w:val="single" w:sz="12" w:space="0" w:color="auto"/>
            </w:tcBorders>
            <w:vAlign w:val="center"/>
          </w:tcPr>
          <w:p w:rsidR="00F70D68" w:rsidRPr="002126E1" w:rsidRDefault="00F70D68" w:rsidP="00F70D68">
            <w:pPr>
              <w:spacing w:line="280" w:lineRule="exact"/>
              <w:jc w:val="center"/>
            </w:pPr>
          </w:p>
        </w:tc>
      </w:tr>
      <w:tr w:rsidR="00F70D68" w:rsidRPr="002126E1" w:rsidTr="00F70D68">
        <w:trPr>
          <w:cantSplit/>
          <w:trHeight w:val="600"/>
        </w:trPr>
        <w:tc>
          <w:tcPr>
            <w:tcW w:w="994" w:type="dxa"/>
            <w:gridSpan w:val="2"/>
            <w:vMerge/>
            <w:tcBorders>
              <w:left w:val="single" w:sz="12" w:space="0" w:color="auto"/>
            </w:tcBorders>
            <w:vAlign w:val="center"/>
          </w:tcPr>
          <w:p w:rsidR="00F70D68" w:rsidRPr="002126E1" w:rsidRDefault="00F70D68" w:rsidP="00F70D68">
            <w:pPr>
              <w:spacing w:line="280" w:lineRule="exact"/>
              <w:jc w:val="center"/>
            </w:pPr>
          </w:p>
        </w:tc>
        <w:tc>
          <w:tcPr>
            <w:tcW w:w="1548" w:type="dxa"/>
            <w:gridSpan w:val="3"/>
            <w:vAlign w:val="center"/>
          </w:tcPr>
          <w:p w:rsidR="00F70D68" w:rsidRPr="002126E1" w:rsidRDefault="00F70D68" w:rsidP="00F70D68">
            <w:pPr>
              <w:spacing w:line="280" w:lineRule="exact"/>
              <w:jc w:val="center"/>
            </w:pPr>
          </w:p>
        </w:tc>
        <w:tc>
          <w:tcPr>
            <w:tcW w:w="1501" w:type="dxa"/>
            <w:vAlign w:val="center"/>
          </w:tcPr>
          <w:p w:rsidR="00F70D68" w:rsidRPr="002126E1" w:rsidRDefault="00F70D68" w:rsidP="00F70D68">
            <w:pPr>
              <w:spacing w:line="280" w:lineRule="exact"/>
              <w:jc w:val="center"/>
            </w:pPr>
          </w:p>
        </w:tc>
        <w:tc>
          <w:tcPr>
            <w:tcW w:w="4233" w:type="dxa"/>
            <w:gridSpan w:val="5"/>
            <w:tcBorders>
              <w:right w:val="single" w:sz="12" w:space="0" w:color="auto"/>
            </w:tcBorders>
            <w:vAlign w:val="center"/>
          </w:tcPr>
          <w:p w:rsidR="00F70D68" w:rsidRPr="002126E1" w:rsidRDefault="00F70D68" w:rsidP="00F70D68">
            <w:pPr>
              <w:spacing w:line="280" w:lineRule="exact"/>
              <w:jc w:val="center"/>
            </w:pPr>
          </w:p>
        </w:tc>
      </w:tr>
      <w:tr w:rsidR="00F70D68" w:rsidRPr="002126E1" w:rsidTr="00F70D68">
        <w:trPr>
          <w:cantSplit/>
          <w:trHeight w:val="600"/>
        </w:trPr>
        <w:tc>
          <w:tcPr>
            <w:tcW w:w="994" w:type="dxa"/>
            <w:gridSpan w:val="2"/>
            <w:vMerge/>
            <w:tcBorders>
              <w:left w:val="single" w:sz="12" w:space="0" w:color="auto"/>
            </w:tcBorders>
            <w:vAlign w:val="center"/>
          </w:tcPr>
          <w:p w:rsidR="00F70D68" w:rsidRPr="002126E1" w:rsidRDefault="00F70D68" w:rsidP="00F70D68">
            <w:pPr>
              <w:spacing w:line="280" w:lineRule="exact"/>
              <w:jc w:val="center"/>
            </w:pPr>
          </w:p>
        </w:tc>
        <w:tc>
          <w:tcPr>
            <w:tcW w:w="1548" w:type="dxa"/>
            <w:gridSpan w:val="3"/>
            <w:vAlign w:val="center"/>
          </w:tcPr>
          <w:p w:rsidR="00F70D68" w:rsidRPr="002126E1" w:rsidRDefault="00F70D68" w:rsidP="00F70D68">
            <w:pPr>
              <w:spacing w:line="280" w:lineRule="exact"/>
              <w:jc w:val="center"/>
            </w:pPr>
          </w:p>
        </w:tc>
        <w:tc>
          <w:tcPr>
            <w:tcW w:w="1501" w:type="dxa"/>
            <w:vAlign w:val="center"/>
          </w:tcPr>
          <w:p w:rsidR="00F70D68" w:rsidRPr="002126E1" w:rsidRDefault="00F70D68" w:rsidP="00F70D68">
            <w:pPr>
              <w:spacing w:line="280" w:lineRule="exact"/>
              <w:jc w:val="center"/>
            </w:pPr>
          </w:p>
        </w:tc>
        <w:tc>
          <w:tcPr>
            <w:tcW w:w="4233" w:type="dxa"/>
            <w:gridSpan w:val="5"/>
            <w:tcBorders>
              <w:right w:val="single" w:sz="12" w:space="0" w:color="auto"/>
            </w:tcBorders>
            <w:vAlign w:val="center"/>
          </w:tcPr>
          <w:p w:rsidR="00F70D68" w:rsidRPr="002126E1" w:rsidRDefault="00F70D68" w:rsidP="00F70D68">
            <w:pPr>
              <w:spacing w:line="280" w:lineRule="exact"/>
              <w:jc w:val="center"/>
            </w:pPr>
          </w:p>
        </w:tc>
      </w:tr>
      <w:tr w:rsidR="00F70D68" w:rsidRPr="002126E1" w:rsidTr="00F70D68">
        <w:trPr>
          <w:cantSplit/>
          <w:trHeight w:val="600"/>
        </w:trPr>
        <w:tc>
          <w:tcPr>
            <w:tcW w:w="994" w:type="dxa"/>
            <w:gridSpan w:val="2"/>
            <w:vMerge/>
            <w:tcBorders>
              <w:left w:val="single" w:sz="12" w:space="0" w:color="auto"/>
            </w:tcBorders>
            <w:vAlign w:val="center"/>
          </w:tcPr>
          <w:p w:rsidR="00F70D68" w:rsidRPr="002126E1" w:rsidRDefault="00F70D68" w:rsidP="00F70D68">
            <w:pPr>
              <w:spacing w:line="280" w:lineRule="exact"/>
              <w:jc w:val="center"/>
            </w:pPr>
          </w:p>
        </w:tc>
        <w:tc>
          <w:tcPr>
            <w:tcW w:w="1548" w:type="dxa"/>
            <w:gridSpan w:val="3"/>
            <w:vAlign w:val="center"/>
          </w:tcPr>
          <w:p w:rsidR="00F70D68" w:rsidRPr="002126E1" w:rsidRDefault="00F70D68" w:rsidP="00F70D68">
            <w:pPr>
              <w:spacing w:line="280" w:lineRule="exact"/>
              <w:jc w:val="center"/>
            </w:pPr>
          </w:p>
        </w:tc>
        <w:tc>
          <w:tcPr>
            <w:tcW w:w="1501" w:type="dxa"/>
            <w:vAlign w:val="center"/>
          </w:tcPr>
          <w:p w:rsidR="00F70D68" w:rsidRPr="002126E1" w:rsidRDefault="00F70D68" w:rsidP="00F70D68">
            <w:pPr>
              <w:spacing w:line="280" w:lineRule="exact"/>
              <w:jc w:val="center"/>
            </w:pPr>
          </w:p>
        </w:tc>
        <w:tc>
          <w:tcPr>
            <w:tcW w:w="4233" w:type="dxa"/>
            <w:gridSpan w:val="5"/>
            <w:tcBorders>
              <w:right w:val="single" w:sz="12" w:space="0" w:color="auto"/>
            </w:tcBorders>
            <w:vAlign w:val="center"/>
          </w:tcPr>
          <w:p w:rsidR="00F70D68" w:rsidRPr="002126E1" w:rsidRDefault="00F70D68" w:rsidP="00F70D68">
            <w:pPr>
              <w:spacing w:line="280" w:lineRule="exact"/>
              <w:jc w:val="center"/>
            </w:pPr>
          </w:p>
        </w:tc>
      </w:tr>
      <w:tr w:rsidR="00F70D68" w:rsidRPr="002126E1" w:rsidTr="00F70D68">
        <w:trPr>
          <w:cantSplit/>
          <w:trHeight w:val="600"/>
        </w:trPr>
        <w:tc>
          <w:tcPr>
            <w:tcW w:w="994" w:type="dxa"/>
            <w:gridSpan w:val="2"/>
            <w:vMerge/>
            <w:tcBorders>
              <w:left w:val="single" w:sz="12" w:space="0" w:color="auto"/>
            </w:tcBorders>
            <w:vAlign w:val="center"/>
          </w:tcPr>
          <w:p w:rsidR="00F70D68" w:rsidRPr="002126E1" w:rsidRDefault="00F70D68" w:rsidP="00F70D68">
            <w:pPr>
              <w:spacing w:line="280" w:lineRule="exact"/>
              <w:jc w:val="center"/>
            </w:pPr>
          </w:p>
        </w:tc>
        <w:tc>
          <w:tcPr>
            <w:tcW w:w="1548" w:type="dxa"/>
            <w:gridSpan w:val="3"/>
            <w:vAlign w:val="center"/>
          </w:tcPr>
          <w:p w:rsidR="00F70D68" w:rsidRPr="002126E1" w:rsidRDefault="00F70D68" w:rsidP="00F70D68">
            <w:pPr>
              <w:spacing w:line="280" w:lineRule="exact"/>
              <w:jc w:val="center"/>
            </w:pPr>
          </w:p>
        </w:tc>
        <w:tc>
          <w:tcPr>
            <w:tcW w:w="1501" w:type="dxa"/>
            <w:vAlign w:val="center"/>
          </w:tcPr>
          <w:p w:rsidR="00F70D68" w:rsidRPr="002126E1" w:rsidRDefault="00F70D68" w:rsidP="00F70D68">
            <w:pPr>
              <w:spacing w:line="280" w:lineRule="exact"/>
              <w:jc w:val="center"/>
            </w:pPr>
          </w:p>
        </w:tc>
        <w:tc>
          <w:tcPr>
            <w:tcW w:w="4233" w:type="dxa"/>
            <w:gridSpan w:val="5"/>
            <w:tcBorders>
              <w:right w:val="single" w:sz="12" w:space="0" w:color="auto"/>
            </w:tcBorders>
            <w:vAlign w:val="center"/>
          </w:tcPr>
          <w:p w:rsidR="00F70D68" w:rsidRPr="002126E1" w:rsidRDefault="00F70D68" w:rsidP="00F70D68">
            <w:pPr>
              <w:spacing w:line="280" w:lineRule="exact"/>
              <w:jc w:val="center"/>
            </w:pPr>
          </w:p>
        </w:tc>
      </w:tr>
      <w:tr w:rsidR="00F70D68" w:rsidRPr="002126E1" w:rsidTr="00F70D68">
        <w:trPr>
          <w:cantSplit/>
          <w:trHeight w:val="600"/>
        </w:trPr>
        <w:tc>
          <w:tcPr>
            <w:tcW w:w="994" w:type="dxa"/>
            <w:gridSpan w:val="2"/>
            <w:vMerge/>
            <w:tcBorders>
              <w:left w:val="single" w:sz="12" w:space="0" w:color="auto"/>
            </w:tcBorders>
            <w:vAlign w:val="center"/>
          </w:tcPr>
          <w:p w:rsidR="00F70D68" w:rsidRPr="002126E1" w:rsidRDefault="00F70D68" w:rsidP="00F70D68">
            <w:pPr>
              <w:spacing w:line="280" w:lineRule="exact"/>
              <w:jc w:val="center"/>
            </w:pPr>
          </w:p>
        </w:tc>
        <w:tc>
          <w:tcPr>
            <w:tcW w:w="1548" w:type="dxa"/>
            <w:gridSpan w:val="3"/>
            <w:vAlign w:val="center"/>
          </w:tcPr>
          <w:p w:rsidR="00F70D68" w:rsidRPr="002126E1" w:rsidRDefault="00F70D68" w:rsidP="00F70D68">
            <w:pPr>
              <w:spacing w:line="280" w:lineRule="exact"/>
              <w:jc w:val="center"/>
            </w:pPr>
          </w:p>
        </w:tc>
        <w:tc>
          <w:tcPr>
            <w:tcW w:w="1501" w:type="dxa"/>
            <w:vAlign w:val="center"/>
          </w:tcPr>
          <w:p w:rsidR="00F70D68" w:rsidRPr="002126E1" w:rsidRDefault="00F70D68" w:rsidP="00F70D68">
            <w:pPr>
              <w:spacing w:line="280" w:lineRule="exact"/>
              <w:jc w:val="center"/>
            </w:pPr>
          </w:p>
        </w:tc>
        <w:tc>
          <w:tcPr>
            <w:tcW w:w="4233" w:type="dxa"/>
            <w:gridSpan w:val="5"/>
            <w:tcBorders>
              <w:right w:val="single" w:sz="12" w:space="0" w:color="auto"/>
            </w:tcBorders>
            <w:vAlign w:val="center"/>
          </w:tcPr>
          <w:p w:rsidR="00F70D68" w:rsidRPr="002126E1" w:rsidRDefault="00F70D68" w:rsidP="00F70D68">
            <w:pPr>
              <w:spacing w:line="280" w:lineRule="exact"/>
              <w:jc w:val="center"/>
            </w:pPr>
          </w:p>
        </w:tc>
      </w:tr>
      <w:tr w:rsidR="00F70D68" w:rsidRPr="002126E1" w:rsidTr="00F70D68">
        <w:trPr>
          <w:cantSplit/>
          <w:trHeight w:val="600"/>
        </w:trPr>
        <w:tc>
          <w:tcPr>
            <w:tcW w:w="994" w:type="dxa"/>
            <w:gridSpan w:val="2"/>
            <w:vMerge/>
            <w:tcBorders>
              <w:left w:val="single" w:sz="12" w:space="0" w:color="auto"/>
            </w:tcBorders>
            <w:vAlign w:val="center"/>
          </w:tcPr>
          <w:p w:rsidR="00F70D68" w:rsidRPr="002126E1" w:rsidRDefault="00F70D68" w:rsidP="00F70D68">
            <w:pPr>
              <w:spacing w:line="280" w:lineRule="exact"/>
              <w:jc w:val="center"/>
            </w:pPr>
          </w:p>
        </w:tc>
        <w:tc>
          <w:tcPr>
            <w:tcW w:w="1548" w:type="dxa"/>
            <w:gridSpan w:val="3"/>
            <w:vAlign w:val="center"/>
          </w:tcPr>
          <w:p w:rsidR="00F70D68" w:rsidRPr="002126E1" w:rsidRDefault="00F70D68" w:rsidP="00F70D68">
            <w:pPr>
              <w:spacing w:line="280" w:lineRule="exact"/>
              <w:jc w:val="center"/>
            </w:pPr>
          </w:p>
        </w:tc>
        <w:tc>
          <w:tcPr>
            <w:tcW w:w="1501" w:type="dxa"/>
            <w:vAlign w:val="center"/>
          </w:tcPr>
          <w:p w:rsidR="00F70D68" w:rsidRPr="002126E1" w:rsidRDefault="00F70D68" w:rsidP="00F70D68">
            <w:pPr>
              <w:spacing w:line="280" w:lineRule="exact"/>
              <w:jc w:val="center"/>
            </w:pPr>
          </w:p>
        </w:tc>
        <w:tc>
          <w:tcPr>
            <w:tcW w:w="4233" w:type="dxa"/>
            <w:gridSpan w:val="5"/>
            <w:tcBorders>
              <w:right w:val="single" w:sz="12" w:space="0" w:color="auto"/>
            </w:tcBorders>
            <w:vAlign w:val="center"/>
          </w:tcPr>
          <w:p w:rsidR="00F70D68" w:rsidRPr="002126E1" w:rsidRDefault="00F70D68" w:rsidP="00F70D68">
            <w:pPr>
              <w:spacing w:line="280" w:lineRule="exact"/>
              <w:jc w:val="center"/>
            </w:pPr>
          </w:p>
        </w:tc>
      </w:tr>
      <w:tr w:rsidR="00F70D68" w:rsidRPr="002126E1" w:rsidTr="00F70D68">
        <w:trPr>
          <w:cantSplit/>
          <w:trHeight w:val="600"/>
        </w:trPr>
        <w:tc>
          <w:tcPr>
            <w:tcW w:w="994" w:type="dxa"/>
            <w:gridSpan w:val="2"/>
            <w:vMerge/>
            <w:tcBorders>
              <w:left w:val="single" w:sz="12" w:space="0" w:color="auto"/>
            </w:tcBorders>
            <w:vAlign w:val="center"/>
          </w:tcPr>
          <w:p w:rsidR="00F70D68" w:rsidRPr="002126E1" w:rsidRDefault="00F70D68" w:rsidP="00F70D68">
            <w:pPr>
              <w:spacing w:line="280" w:lineRule="exact"/>
              <w:jc w:val="center"/>
            </w:pPr>
          </w:p>
        </w:tc>
        <w:tc>
          <w:tcPr>
            <w:tcW w:w="1548" w:type="dxa"/>
            <w:gridSpan w:val="3"/>
            <w:vAlign w:val="center"/>
          </w:tcPr>
          <w:p w:rsidR="00F70D68" w:rsidRPr="002126E1" w:rsidRDefault="00F70D68" w:rsidP="00F70D68">
            <w:pPr>
              <w:spacing w:line="280" w:lineRule="exact"/>
              <w:jc w:val="center"/>
            </w:pPr>
          </w:p>
        </w:tc>
        <w:tc>
          <w:tcPr>
            <w:tcW w:w="1501" w:type="dxa"/>
            <w:vAlign w:val="center"/>
          </w:tcPr>
          <w:p w:rsidR="00F70D68" w:rsidRPr="002126E1" w:rsidRDefault="00F70D68" w:rsidP="00F70D68">
            <w:pPr>
              <w:spacing w:line="280" w:lineRule="exact"/>
              <w:jc w:val="center"/>
            </w:pPr>
          </w:p>
        </w:tc>
        <w:tc>
          <w:tcPr>
            <w:tcW w:w="4233" w:type="dxa"/>
            <w:gridSpan w:val="5"/>
            <w:tcBorders>
              <w:right w:val="single" w:sz="12" w:space="0" w:color="auto"/>
            </w:tcBorders>
            <w:vAlign w:val="center"/>
          </w:tcPr>
          <w:p w:rsidR="00F70D68" w:rsidRPr="002126E1" w:rsidRDefault="00F70D68" w:rsidP="00F70D68">
            <w:pPr>
              <w:spacing w:line="280" w:lineRule="exact"/>
              <w:jc w:val="center"/>
            </w:pPr>
          </w:p>
        </w:tc>
      </w:tr>
      <w:tr w:rsidR="00F70D68" w:rsidRPr="002126E1" w:rsidTr="00F70D68">
        <w:trPr>
          <w:cantSplit/>
          <w:trHeight w:val="600"/>
        </w:trPr>
        <w:tc>
          <w:tcPr>
            <w:tcW w:w="994" w:type="dxa"/>
            <w:gridSpan w:val="2"/>
            <w:vMerge/>
            <w:tcBorders>
              <w:left w:val="single" w:sz="12" w:space="0" w:color="auto"/>
            </w:tcBorders>
            <w:vAlign w:val="center"/>
          </w:tcPr>
          <w:p w:rsidR="00F70D68" w:rsidRPr="002126E1" w:rsidRDefault="00F70D68" w:rsidP="00F70D68">
            <w:pPr>
              <w:spacing w:line="280" w:lineRule="exact"/>
              <w:jc w:val="center"/>
            </w:pPr>
          </w:p>
        </w:tc>
        <w:tc>
          <w:tcPr>
            <w:tcW w:w="1548" w:type="dxa"/>
            <w:gridSpan w:val="3"/>
            <w:vAlign w:val="center"/>
          </w:tcPr>
          <w:p w:rsidR="00F70D68" w:rsidRPr="002126E1" w:rsidRDefault="00F70D68" w:rsidP="00F70D68">
            <w:pPr>
              <w:spacing w:line="280" w:lineRule="exact"/>
              <w:jc w:val="center"/>
            </w:pPr>
          </w:p>
        </w:tc>
        <w:tc>
          <w:tcPr>
            <w:tcW w:w="1501" w:type="dxa"/>
            <w:vAlign w:val="center"/>
          </w:tcPr>
          <w:p w:rsidR="00F70D68" w:rsidRPr="002126E1" w:rsidRDefault="00F70D68" w:rsidP="00F70D68">
            <w:pPr>
              <w:spacing w:line="280" w:lineRule="exact"/>
              <w:jc w:val="center"/>
            </w:pPr>
          </w:p>
        </w:tc>
        <w:tc>
          <w:tcPr>
            <w:tcW w:w="4233" w:type="dxa"/>
            <w:gridSpan w:val="5"/>
            <w:tcBorders>
              <w:right w:val="single" w:sz="12" w:space="0" w:color="auto"/>
            </w:tcBorders>
            <w:vAlign w:val="center"/>
          </w:tcPr>
          <w:p w:rsidR="00F70D68" w:rsidRPr="002126E1" w:rsidRDefault="00F70D68" w:rsidP="00F70D68">
            <w:pPr>
              <w:spacing w:line="280" w:lineRule="exact"/>
              <w:jc w:val="center"/>
            </w:pPr>
          </w:p>
        </w:tc>
      </w:tr>
      <w:tr w:rsidR="00F70D68" w:rsidRPr="002126E1" w:rsidTr="00F70D68">
        <w:trPr>
          <w:cantSplit/>
          <w:trHeight w:val="600"/>
        </w:trPr>
        <w:tc>
          <w:tcPr>
            <w:tcW w:w="994" w:type="dxa"/>
            <w:gridSpan w:val="2"/>
            <w:vMerge/>
            <w:tcBorders>
              <w:left w:val="single" w:sz="12" w:space="0" w:color="auto"/>
            </w:tcBorders>
            <w:vAlign w:val="center"/>
          </w:tcPr>
          <w:p w:rsidR="00F70D68" w:rsidRPr="002126E1" w:rsidRDefault="00F70D68" w:rsidP="00F70D68">
            <w:pPr>
              <w:spacing w:line="280" w:lineRule="exact"/>
              <w:jc w:val="center"/>
            </w:pPr>
          </w:p>
        </w:tc>
        <w:tc>
          <w:tcPr>
            <w:tcW w:w="1548" w:type="dxa"/>
            <w:gridSpan w:val="3"/>
            <w:vAlign w:val="center"/>
          </w:tcPr>
          <w:p w:rsidR="00F70D68" w:rsidRPr="002126E1" w:rsidRDefault="00F70D68" w:rsidP="00F70D68">
            <w:pPr>
              <w:spacing w:line="280" w:lineRule="exact"/>
              <w:jc w:val="center"/>
            </w:pPr>
          </w:p>
        </w:tc>
        <w:tc>
          <w:tcPr>
            <w:tcW w:w="1501" w:type="dxa"/>
            <w:vAlign w:val="center"/>
          </w:tcPr>
          <w:p w:rsidR="00F70D68" w:rsidRPr="002126E1" w:rsidRDefault="00F70D68" w:rsidP="00F70D68">
            <w:pPr>
              <w:spacing w:line="280" w:lineRule="exact"/>
              <w:jc w:val="center"/>
            </w:pPr>
          </w:p>
        </w:tc>
        <w:tc>
          <w:tcPr>
            <w:tcW w:w="4233" w:type="dxa"/>
            <w:gridSpan w:val="5"/>
            <w:tcBorders>
              <w:right w:val="single" w:sz="12" w:space="0" w:color="auto"/>
            </w:tcBorders>
            <w:vAlign w:val="center"/>
          </w:tcPr>
          <w:p w:rsidR="00F70D68" w:rsidRPr="002126E1" w:rsidRDefault="00F70D68" w:rsidP="00F70D68">
            <w:pPr>
              <w:spacing w:line="280" w:lineRule="exact"/>
              <w:jc w:val="center"/>
            </w:pPr>
          </w:p>
        </w:tc>
      </w:tr>
      <w:tr w:rsidR="00F70D68" w:rsidRPr="002126E1" w:rsidTr="00F70D68">
        <w:trPr>
          <w:cantSplit/>
          <w:trHeight w:val="600"/>
        </w:trPr>
        <w:tc>
          <w:tcPr>
            <w:tcW w:w="994" w:type="dxa"/>
            <w:gridSpan w:val="2"/>
            <w:vMerge/>
            <w:tcBorders>
              <w:left w:val="single" w:sz="12" w:space="0" w:color="auto"/>
            </w:tcBorders>
            <w:vAlign w:val="center"/>
          </w:tcPr>
          <w:p w:rsidR="00F70D68" w:rsidRPr="002126E1" w:rsidRDefault="00F70D68" w:rsidP="00F70D68">
            <w:pPr>
              <w:spacing w:line="280" w:lineRule="exact"/>
              <w:jc w:val="center"/>
            </w:pPr>
          </w:p>
        </w:tc>
        <w:tc>
          <w:tcPr>
            <w:tcW w:w="1548" w:type="dxa"/>
            <w:gridSpan w:val="3"/>
            <w:tcBorders>
              <w:bottom w:val="single" w:sz="12" w:space="0" w:color="auto"/>
            </w:tcBorders>
            <w:vAlign w:val="center"/>
          </w:tcPr>
          <w:p w:rsidR="00F70D68" w:rsidRPr="002126E1" w:rsidRDefault="00F70D68" w:rsidP="00F70D68">
            <w:pPr>
              <w:spacing w:line="280" w:lineRule="exact"/>
              <w:jc w:val="center"/>
            </w:pPr>
          </w:p>
        </w:tc>
        <w:tc>
          <w:tcPr>
            <w:tcW w:w="1501" w:type="dxa"/>
            <w:tcBorders>
              <w:bottom w:val="single" w:sz="12" w:space="0" w:color="auto"/>
            </w:tcBorders>
            <w:vAlign w:val="center"/>
          </w:tcPr>
          <w:p w:rsidR="00F70D68" w:rsidRPr="002126E1" w:rsidRDefault="00F70D68" w:rsidP="00F70D68">
            <w:pPr>
              <w:spacing w:line="280" w:lineRule="exact"/>
              <w:jc w:val="center"/>
            </w:pPr>
          </w:p>
        </w:tc>
        <w:tc>
          <w:tcPr>
            <w:tcW w:w="4233" w:type="dxa"/>
            <w:gridSpan w:val="5"/>
            <w:tcBorders>
              <w:bottom w:val="single" w:sz="12" w:space="0" w:color="auto"/>
              <w:right w:val="single" w:sz="12" w:space="0" w:color="auto"/>
            </w:tcBorders>
            <w:vAlign w:val="center"/>
          </w:tcPr>
          <w:p w:rsidR="00F70D68" w:rsidRDefault="00F70D68" w:rsidP="00F70D68">
            <w:pPr>
              <w:spacing w:line="280" w:lineRule="exact"/>
              <w:jc w:val="center"/>
            </w:pPr>
          </w:p>
          <w:p w:rsidR="00F70D68" w:rsidRPr="002126E1" w:rsidRDefault="00F70D68" w:rsidP="00F70D68">
            <w:pPr>
              <w:spacing w:line="280" w:lineRule="exact"/>
              <w:jc w:val="center"/>
            </w:pPr>
          </w:p>
        </w:tc>
      </w:tr>
      <w:tr w:rsidR="00F70D68" w:rsidRPr="002126E1" w:rsidTr="00F70D68">
        <w:trPr>
          <w:cantSplit/>
          <w:trHeight w:val="600"/>
        </w:trPr>
        <w:tc>
          <w:tcPr>
            <w:tcW w:w="994" w:type="dxa"/>
            <w:gridSpan w:val="2"/>
            <w:vMerge/>
            <w:tcBorders>
              <w:left w:val="single" w:sz="12" w:space="0" w:color="auto"/>
            </w:tcBorders>
            <w:vAlign w:val="center"/>
          </w:tcPr>
          <w:p w:rsidR="00F70D68" w:rsidRPr="002126E1" w:rsidRDefault="00F70D68" w:rsidP="00F70D68">
            <w:pPr>
              <w:spacing w:line="280" w:lineRule="exact"/>
              <w:jc w:val="center"/>
            </w:pPr>
          </w:p>
        </w:tc>
        <w:tc>
          <w:tcPr>
            <w:tcW w:w="1548" w:type="dxa"/>
            <w:gridSpan w:val="3"/>
            <w:tcBorders>
              <w:bottom w:val="single" w:sz="12" w:space="0" w:color="auto"/>
            </w:tcBorders>
            <w:vAlign w:val="center"/>
          </w:tcPr>
          <w:p w:rsidR="00F70D68" w:rsidRPr="002126E1" w:rsidRDefault="00F70D68" w:rsidP="00F70D68">
            <w:pPr>
              <w:spacing w:line="280" w:lineRule="exact"/>
              <w:jc w:val="center"/>
            </w:pPr>
          </w:p>
        </w:tc>
        <w:tc>
          <w:tcPr>
            <w:tcW w:w="1501" w:type="dxa"/>
            <w:tcBorders>
              <w:bottom w:val="single" w:sz="12" w:space="0" w:color="auto"/>
            </w:tcBorders>
            <w:vAlign w:val="center"/>
          </w:tcPr>
          <w:p w:rsidR="00F70D68" w:rsidRPr="002126E1" w:rsidRDefault="00F70D68" w:rsidP="00F70D68">
            <w:pPr>
              <w:spacing w:line="280" w:lineRule="exact"/>
              <w:jc w:val="center"/>
            </w:pPr>
          </w:p>
        </w:tc>
        <w:tc>
          <w:tcPr>
            <w:tcW w:w="4233" w:type="dxa"/>
            <w:gridSpan w:val="5"/>
            <w:tcBorders>
              <w:bottom w:val="single" w:sz="12" w:space="0" w:color="auto"/>
              <w:right w:val="single" w:sz="12" w:space="0" w:color="auto"/>
            </w:tcBorders>
            <w:vAlign w:val="center"/>
          </w:tcPr>
          <w:p w:rsidR="00F70D68" w:rsidRDefault="00F70D68" w:rsidP="00F70D68">
            <w:pPr>
              <w:spacing w:line="280" w:lineRule="exact"/>
              <w:jc w:val="center"/>
            </w:pPr>
          </w:p>
        </w:tc>
      </w:tr>
      <w:tr w:rsidR="00F70D68" w:rsidRPr="002126E1" w:rsidTr="00F70D68">
        <w:trPr>
          <w:cantSplit/>
          <w:trHeight w:val="600"/>
        </w:trPr>
        <w:tc>
          <w:tcPr>
            <w:tcW w:w="994" w:type="dxa"/>
            <w:gridSpan w:val="2"/>
            <w:vMerge/>
            <w:tcBorders>
              <w:left w:val="single" w:sz="12" w:space="0" w:color="auto"/>
              <w:bottom w:val="single" w:sz="12" w:space="0" w:color="auto"/>
            </w:tcBorders>
            <w:vAlign w:val="center"/>
          </w:tcPr>
          <w:p w:rsidR="00F70D68" w:rsidRPr="002126E1" w:rsidRDefault="00F70D68" w:rsidP="00F70D68">
            <w:pPr>
              <w:spacing w:line="280" w:lineRule="exact"/>
              <w:jc w:val="center"/>
            </w:pPr>
          </w:p>
        </w:tc>
        <w:tc>
          <w:tcPr>
            <w:tcW w:w="1548" w:type="dxa"/>
            <w:gridSpan w:val="3"/>
            <w:tcBorders>
              <w:bottom w:val="single" w:sz="12" w:space="0" w:color="auto"/>
            </w:tcBorders>
            <w:vAlign w:val="center"/>
          </w:tcPr>
          <w:p w:rsidR="00F70D68" w:rsidRPr="002126E1" w:rsidRDefault="00F70D68" w:rsidP="00F70D68">
            <w:pPr>
              <w:spacing w:line="280" w:lineRule="exact"/>
              <w:jc w:val="center"/>
            </w:pPr>
          </w:p>
        </w:tc>
        <w:tc>
          <w:tcPr>
            <w:tcW w:w="1501" w:type="dxa"/>
            <w:tcBorders>
              <w:bottom w:val="single" w:sz="12" w:space="0" w:color="auto"/>
            </w:tcBorders>
            <w:vAlign w:val="center"/>
          </w:tcPr>
          <w:p w:rsidR="00F70D68" w:rsidRPr="002126E1" w:rsidRDefault="00F70D68" w:rsidP="00F70D68">
            <w:pPr>
              <w:spacing w:line="280" w:lineRule="exact"/>
              <w:jc w:val="center"/>
            </w:pPr>
          </w:p>
        </w:tc>
        <w:tc>
          <w:tcPr>
            <w:tcW w:w="4233" w:type="dxa"/>
            <w:gridSpan w:val="5"/>
            <w:tcBorders>
              <w:bottom w:val="single" w:sz="12" w:space="0" w:color="auto"/>
              <w:right w:val="single" w:sz="12" w:space="0" w:color="auto"/>
            </w:tcBorders>
            <w:vAlign w:val="center"/>
          </w:tcPr>
          <w:p w:rsidR="00F70D68" w:rsidRDefault="00F70D68" w:rsidP="00F70D68">
            <w:pPr>
              <w:spacing w:line="280" w:lineRule="exact"/>
              <w:jc w:val="center"/>
            </w:pPr>
          </w:p>
        </w:tc>
      </w:tr>
      <w:tr w:rsidR="00F70D68" w:rsidRPr="002126E1" w:rsidTr="00F70D68">
        <w:trPr>
          <w:trHeight w:val="12240"/>
        </w:trPr>
        <w:tc>
          <w:tcPr>
            <w:tcW w:w="8276" w:type="dxa"/>
            <w:gridSpan w:val="11"/>
            <w:tcBorders>
              <w:top w:val="single" w:sz="12" w:space="0" w:color="auto"/>
              <w:left w:val="single" w:sz="12" w:space="0" w:color="auto"/>
              <w:bottom w:val="single" w:sz="12" w:space="0" w:color="auto"/>
              <w:right w:val="single" w:sz="12" w:space="0" w:color="auto"/>
            </w:tcBorders>
          </w:tcPr>
          <w:p w:rsidR="00F70D68" w:rsidRPr="002126E1" w:rsidRDefault="00F70D68" w:rsidP="00F70D68">
            <w:pPr>
              <w:spacing w:beforeLines="50" w:before="156" w:line="360" w:lineRule="auto"/>
              <w:rPr>
                <w:b/>
                <w:color w:val="000000"/>
                <w:sz w:val="24"/>
              </w:rPr>
            </w:pPr>
            <w:r w:rsidRPr="002126E1">
              <w:rPr>
                <w:rFonts w:hint="eastAsia"/>
                <w:b/>
                <w:color w:val="000000"/>
                <w:sz w:val="24"/>
              </w:rPr>
              <w:lastRenderedPageBreak/>
              <w:t>一、研究背景和意义</w:t>
            </w:r>
          </w:p>
          <w:p w:rsidR="00F70D68" w:rsidRPr="002126E1" w:rsidRDefault="00F70D68" w:rsidP="00F70D68">
            <w:pPr>
              <w:spacing w:line="360" w:lineRule="auto"/>
              <w:ind w:firstLineChars="202" w:firstLine="424"/>
              <w:rPr>
                <w:szCs w:val="21"/>
              </w:rPr>
            </w:pPr>
            <w:r w:rsidRPr="002126E1">
              <w:rPr>
                <w:rFonts w:hint="eastAsia"/>
                <w:szCs w:val="21"/>
              </w:rPr>
              <w:t>地理信息元数据文本分类对地理信息资源的专题发现和精细化检索有着重要的应用意义。随着传感器和网络共享技术的发展，主题内容多样的开放式地理信息资源大量涌现，为地学研究与应用提供了大量丰富的数据资源。但现有元数据标准缺乏显式、细粒度和面向领域的内容描述机制，导致领域专家和服务用户无法快速定位目标专题内的资源数据。目标领域服务检索的巨大挑战对服务数据的主题多标签分类提出了迫切的需求。</w:t>
            </w:r>
          </w:p>
          <w:p w:rsidR="00F70D68" w:rsidRPr="002126E1" w:rsidRDefault="00F70D68" w:rsidP="00F70D68">
            <w:pPr>
              <w:spacing w:line="360" w:lineRule="auto"/>
              <w:ind w:firstLineChars="202" w:firstLine="424"/>
              <w:rPr>
                <w:szCs w:val="21"/>
              </w:rPr>
            </w:pPr>
            <w:r w:rsidRPr="002126E1">
              <w:rPr>
                <w:rFonts w:hint="eastAsia"/>
                <w:szCs w:val="21"/>
              </w:rPr>
              <w:t>网络地图服务（</w:t>
            </w:r>
            <w:r w:rsidRPr="002126E1">
              <w:rPr>
                <w:rFonts w:hint="eastAsia"/>
                <w:szCs w:val="21"/>
              </w:rPr>
              <w:t>W</w:t>
            </w:r>
            <w:r w:rsidRPr="002126E1">
              <w:rPr>
                <w:szCs w:val="21"/>
              </w:rPr>
              <w:t xml:space="preserve">eb Map Service, </w:t>
            </w:r>
            <w:r w:rsidRPr="002126E1">
              <w:rPr>
                <w:rFonts w:hint="eastAsia"/>
                <w:szCs w:val="21"/>
              </w:rPr>
              <w:t>WMS</w:t>
            </w:r>
            <w:r w:rsidRPr="002126E1">
              <w:rPr>
                <w:rFonts w:hint="eastAsia"/>
                <w:szCs w:val="21"/>
              </w:rPr>
              <w:t>）是开放地理空间联盟（</w:t>
            </w:r>
            <w:r w:rsidRPr="002126E1">
              <w:rPr>
                <w:rFonts w:hint="eastAsia"/>
                <w:szCs w:val="21"/>
              </w:rPr>
              <w:t>Open</w:t>
            </w:r>
            <w:r w:rsidRPr="002126E1">
              <w:rPr>
                <w:szCs w:val="21"/>
              </w:rPr>
              <w:t xml:space="preserve"> Geospatial Consortium</w:t>
            </w:r>
            <w:r w:rsidRPr="002126E1">
              <w:rPr>
                <w:rFonts w:hint="eastAsia"/>
                <w:szCs w:val="21"/>
              </w:rPr>
              <w:t>，</w:t>
            </w:r>
            <w:r w:rsidRPr="002126E1">
              <w:rPr>
                <w:rFonts w:hint="eastAsia"/>
                <w:szCs w:val="21"/>
              </w:rPr>
              <w:t>OGC</w:t>
            </w:r>
            <w:r w:rsidRPr="002126E1">
              <w:rPr>
                <w:rFonts w:hint="eastAsia"/>
                <w:szCs w:val="21"/>
              </w:rPr>
              <w:t>）网络服务系列规范中应用最广泛的一种在线地图绘制服务</w:t>
            </w:r>
            <w:r w:rsidRPr="002126E1">
              <w:rPr>
                <w:rFonts w:hint="eastAsia"/>
                <w:szCs w:val="21"/>
                <w:vertAlign w:val="superscript"/>
              </w:rPr>
              <w:t>[</w:t>
            </w:r>
            <w:r w:rsidRPr="002126E1">
              <w:rPr>
                <w:szCs w:val="21"/>
                <w:vertAlign w:val="superscript"/>
              </w:rPr>
              <w:t>1</w:t>
            </w:r>
            <w:r w:rsidRPr="002126E1">
              <w:rPr>
                <w:rFonts w:hint="eastAsia"/>
                <w:szCs w:val="21"/>
                <w:vertAlign w:val="superscript"/>
              </w:rPr>
              <w:t>]</w:t>
            </w:r>
            <w:r w:rsidRPr="002126E1">
              <w:rPr>
                <w:rFonts w:hint="eastAsia"/>
                <w:szCs w:val="21"/>
              </w:rPr>
              <w:t>。在</w:t>
            </w:r>
            <w:r w:rsidRPr="002126E1">
              <w:rPr>
                <w:rFonts w:hint="eastAsia"/>
                <w:szCs w:val="21"/>
              </w:rPr>
              <w:t>OGC</w:t>
            </w:r>
            <w:r w:rsidRPr="002126E1">
              <w:rPr>
                <w:rFonts w:hint="eastAsia"/>
                <w:szCs w:val="21"/>
              </w:rPr>
              <w:t>和</w:t>
            </w:r>
            <w:r w:rsidRPr="002126E1">
              <w:rPr>
                <w:rFonts w:hint="eastAsia"/>
                <w:szCs w:val="21"/>
              </w:rPr>
              <w:t>GIS</w:t>
            </w:r>
            <w:r w:rsidRPr="002126E1">
              <w:rPr>
                <w:rFonts w:hint="eastAsia"/>
                <w:szCs w:val="21"/>
              </w:rPr>
              <w:t>软件厂商的积极推动下，网络上涌现出越来越多的</w:t>
            </w:r>
            <w:r w:rsidRPr="002126E1">
              <w:rPr>
                <w:rFonts w:hint="eastAsia"/>
                <w:szCs w:val="21"/>
              </w:rPr>
              <w:t>WMS</w:t>
            </w:r>
            <w:r w:rsidRPr="002126E1">
              <w:rPr>
                <w:rFonts w:hint="eastAsia"/>
                <w:szCs w:val="21"/>
              </w:rPr>
              <w:t>资源</w:t>
            </w:r>
            <w:r w:rsidRPr="002126E1">
              <w:rPr>
                <w:szCs w:val="21"/>
                <w:vertAlign w:val="superscript"/>
              </w:rPr>
              <w:t xml:space="preserve"> [2</w:t>
            </w:r>
            <w:r w:rsidRPr="002126E1">
              <w:rPr>
                <w:rFonts w:hint="eastAsia"/>
                <w:szCs w:val="21"/>
                <w:vertAlign w:val="superscript"/>
              </w:rPr>
              <w:t>][</w:t>
            </w:r>
            <w:r w:rsidRPr="002126E1">
              <w:rPr>
                <w:szCs w:val="21"/>
                <w:vertAlign w:val="superscript"/>
              </w:rPr>
              <w:t>3</w:t>
            </w:r>
            <w:r w:rsidRPr="002126E1">
              <w:rPr>
                <w:rFonts w:hint="eastAsia"/>
                <w:szCs w:val="21"/>
                <w:vertAlign w:val="superscript"/>
              </w:rPr>
              <w:t>]</w:t>
            </w:r>
            <w:r w:rsidRPr="002126E1">
              <w:rPr>
                <w:rFonts w:hint="eastAsia"/>
                <w:szCs w:val="21"/>
              </w:rPr>
              <w:t>。一项全球</w:t>
            </w:r>
            <w:r w:rsidRPr="002126E1">
              <w:rPr>
                <w:rFonts w:hint="eastAsia"/>
                <w:szCs w:val="21"/>
              </w:rPr>
              <w:t>WMS</w:t>
            </w:r>
            <w:r w:rsidRPr="002126E1">
              <w:rPr>
                <w:rFonts w:hint="eastAsia"/>
                <w:szCs w:val="21"/>
              </w:rPr>
              <w:t>资源调查显示，已有超过</w:t>
            </w:r>
            <w:r w:rsidRPr="002126E1">
              <w:rPr>
                <w:rFonts w:hint="eastAsia"/>
                <w:szCs w:val="21"/>
              </w:rPr>
              <w:t>4</w:t>
            </w:r>
            <w:r w:rsidRPr="002126E1">
              <w:rPr>
                <w:rFonts w:hint="eastAsia"/>
                <w:szCs w:val="21"/>
              </w:rPr>
              <w:t>万个</w:t>
            </w:r>
            <w:r w:rsidRPr="002126E1">
              <w:rPr>
                <w:rFonts w:hint="eastAsia"/>
                <w:szCs w:val="21"/>
              </w:rPr>
              <w:t>WMS</w:t>
            </w:r>
            <w:r w:rsidRPr="002126E1">
              <w:rPr>
                <w:rFonts w:hint="eastAsia"/>
                <w:szCs w:val="21"/>
              </w:rPr>
              <w:t>被公开发布</w:t>
            </w:r>
            <w:r w:rsidRPr="002126E1">
              <w:rPr>
                <w:rFonts w:hint="eastAsia"/>
                <w:szCs w:val="21"/>
                <w:vertAlign w:val="superscript"/>
              </w:rPr>
              <w:t>[</w:t>
            </w:r>
            <w:r w:rsidRPr="002126E1">
              <w:rPr>
                <w:szCs w:val="21"/>
                <w:vertAlign w:val="superscript"/>
              </w:rPr>
              <w:t>4]</w:t>
            </w:r>
            <w:r w:rsidRPr="002126E1">
              <w:rPr>
                <w:rFonts w:hint="eastAsia"/>
                <w:szCs w:val="21"/>
              </w:rPr>
              <w:t>，地图数据涵盖了地质、海洋、大气、能源、生态、人文和经济等诸多领域主题。随着在线</w:t>
            </w:r>
            <w:r w:rsidRPr="002126E1">
              <w:rPr>
                <w:rFonts w:hint="eastAsia"/>
                <w:szCs w:val="21"/>
              </w:rPr>
              <w:t>WMS</w:t>
            </w:r>
            <w:r w:rsidRPr="002126E1">
              <w:rPr>
                <w:rFonts w:hint="eastAsia"/>
                <w:szCs w:val="21"/>
              </w:rPr>
              <w:t>资源数量的不断增多，用户对服务资源的需求也逐渐提高，目前主流的</w:t>
            </w:r>
            <w:r w:rsidRPr="002126E1">
              <w:rPr>
                <w:rFonts w:hint="eastAsia"/>
                <w:szCs w:val="21"/>
              </w:rPr>
              <w:t>D</w:t>
            </w:r>
            <w:r w:rsidRPr="002126E1">
              <w:rPr>
                <w:szCs w:val="21"/>
              </w:rPr>
              <w:t>ata.gov</w:t>
            </w:r>
            <w:r w:rsidRPr="002126E1">
              <w:rPr>
                <w:szCs w:val="21"/>
                <w:vertAlign w:val="superscript"/>
              </w:rPr>
              <w:t>[5]</w:t>
            </w:r>
            <w:r w:rsidRPr="002126E1">
              <w:rPr>
                <w:rFonts w:hint="eastAsia"/>
                <w:szCs w:val="21"/>
              </w:rPr>
              <w:t>、</w:t>
            </w:r>
            <w:r w:rsidRPr="002126E1">
              <w:rPr>
                <w:rFonts w:hint="eastAsia"/>
                <w:szCs w:val="21"/>
              </w:rPr>
              <w:t>NASA</w:t>
            </w:r>
            <w:r w:rsidRPr="002126E1">
              <w:rPr>
                <w:szCs w:val="21"/>
              </w:rPr>
              <w:t xml:space="preserve"> </w:t>
            </w:r>
            <w:r w:rsidRPr="002126E1">
              <w:rPr>
                <w:rFonts w:hint="eastAsia"/>
                <w:szCs w:val="21"/>
              </w:rPr>
              <w:t>GCMD</w:t>
            </w:r>
            <w:r w:rsidRPr="002126E1">
              <w:rPr>
                <w:szCs w:val="21"/>
                <w:vertAlign w:val="superscript"/>
              </w:rPr>
              <w:t>[6]</w:t>
            </w:r>
            <w:r w:rsidRPr="002126E1">
              <w:rPr>
                <w:rFonts w:hint="eastAsia"/>
                <w:szCs w:val="21"/>
              </w:rPr>
              <w:t>和</w:t>
            </w:r>
            <w:r w:rsidRPr="002126E1">
              <w:rPr>
                <w:rFonts w:hint="eastAsia"/>
                <w:szCs w:val="21"/>
              </w:rPr>
              <w:t>GEOSS</w:t>
            </w:r>
            <w:r w:rsidRPr="002126E1">
              <w:rPr>
                <w:szCs w:val="21"/>
              </w:rPr>
              <w:t xml:space="preserve"> </w:t>
            </w:r>
            <w:r w:rsidRPr="002126E1">
              <w:rPr>
                <w:rFonts w:hint="eastAsia"/>
                <w:szCs w:val="21"/>
              </w:rPr>
              <w:t>Clearinghouse</w:t>
            </w:r>
            <w:r w:rsidRPr="002126E1">
              <w:rPr>
                <w:szCs w:val="21"/>
                <w:vertAlign w:val="superscript"/>
              </w:rPr>
              <w:t>[7]</w:t>
            </w:r>
            <w:r w:rsidRPr="002126E1">
              <w:rPr>
                <w:rFonts w:hint="eastAsia"/>
                <w:szCs w:val="21"/>
              </w:rPr>
              <w:t>等一大批空间数据基础设施通过关键字，配合时间和空间范围等约束条件实现资源检索。</w:t>
            </w:r>
            <w:r w:rsidRPr="002126E1">
              <w:rPr>
                <w:rFonts w:hint="eastAsia"/>
                <w:szCs w:val="21"/>
              </w:rPr>
              <w:t>2011</w:t>
            </w:r>
            <w:r w:rsidRPr="002126E1">
              <w:rPr>
                <w:rFonts w:hint="eastAsia"/>
                <w:szCs w:val="21"/>
              </w:rPr>
              <w:t>年美国国家科学基金项目</w:t>
            </w:r>
            <w:proofErr w:type="spellStart"/>
            <w:r w:rsidRPr="002126E1">
              <w:rPr>
                <w:rFonts w:hint="eastAsia"/>
                <w:szCs w:val="21"/>
              </w:rPr>
              <w:t>EarthCube</w:t>
            </w:r>
            <w:proofErr w:type="spellEnd"/>
            <w:r w:rsidRPr="002126E1">
              <w:rPr>
                <w:rFonts w:hint="eastAsia"/>
                <w:szCs w:val="21"/>
                <w:vertAlign w:val="superscript"/>
              </w:rPr>
              <w:t>[</w:t>
            </w:r>
            <w:r w:rsidRPr="002126E1">
              <w:rPr>
                <w:szCs w:val="21"/>
                <w:vertAlign w:val="superscript"/>
              </w:rPr>
              <w:t>8</w:t>
            </w:r>
            <w:r w:rsidRPr="002126E1">
              <w:rPr>
                <w:rFonts w:hint="eastAsia"/>
                <w:szCs w:val="21"/>
                <w:vertAlign w:val="superscript"/>
              </w:rPr>
              <w:t>]</w:t>
            </w:r>
            <w:r w:rsidRPr="002126E1">
              <w:rPr>
                <w:rFonts w:hint="eastAsia"/>
                <w:szCs w:val="21"/>
              </w:rPr>
              <w:t>进一步将地球科学领域的跨学科数据发现和共享列为亟待解决的重要议题。为了改善服务元数据信息维度过于单一和检索结果可区分性不够的问题，学者们设计服务质量评估和用户打分作为服务评价和筛选的参考依据，实现最优服务推荐</w:t>
            </w:r>
            <w:r w:rsidRPr="002126E1">
              <w:rPr>
                <w:rFonts w:hint="eastAsia"/>
                <w:szCs w:val="21"/>
                <w:vertAlign w:val="superscript"/>
              </w:rPr>
              <w:t>[</w:t>
            </w:r>
            <w:r w:rsidRPr="002126E1">
              <w:rPr>
                <w:szCs w:val="21"/>
                <w:vertAlign w:val="superscript"/>
              </w:rPr>
              <w:t>9</w:t>
            </w:r>
            <w:r w:rsidRPr="002126E1">
              <w:rPr>
                <w:rFonts w:hint="eastAsia"/>
                <w:szCs w:val="21"/>
                <w:vertAlign w:val="superscript"/>
              </w:rPr>
              <w:t>][1</w:t>
            </w:r>
            <w:r w:rsidRPr="002126E1">
              <w:rPr>
                <w:szCs w:val="21"/>
                <w:vertAlign w:val="superscript"/>
              </w:rPr>
              <w:t>0</w:t>
            </w:r>
            <w:r w:rsidRPr="002126E1">
              <w:rPr>
                <w:rFonts w:hint="eastAsia"/>
                <w:szCs w:val="21"/>
                <w:vertAlign w:val="superscript"/>
              </w:rPr>
              <w:t>]</w:t>
            </w:r>
            <w:r w:rsidRPr="002126E1">
              <w:rPr>
                <w:rFonts w:hint="eastAsia"/>
                <w:szCs w:val="21"/>
              </w:rPr>
              <w:t>；引入资源元数据与搜索需求的语义相关性评价与描述机制，提高服务检索查准率</w:t>
            </w:r>
            <w:r w:rsidRPr="002126E1">
              <w:rPr>
                <w:rFonts w:hint="eastAsia"/>
                <w:szCs w:val="21"/>
                <w:vertAlign w:val="superscript"/>
              </w:rPr>
              <w:t>[1</w:t>
            </w:r>
            <w:r w:rsidRPr="002126E1">
              <w:rPr>
                <w:szCs w:val="21"/>
                <w:vertAlign w:val="superscript"/>
              </w:rPr>
              <w:t>1</w:t>
            </w:r>
            <w:r w:rsidRPr="002126E1">
              <w:rPr>
                <w:rFonts w:hint="eastAsia"/>
                <w:szCs w:val="21"/>
                <w:vertAlign w:val="superscript"/>
              </w:rPr>
              <w:t>]</w:t>
            </w:r>
            <w:r w:rsidRPr="002126E1">
              <w:rPr>
                <w:rFonts w:hint="eastAsia"/>
                <w:szCs w:val="21"/>
              </w:rPr>
              <w:t>；根据用户人机交互行为识别感兴趣的</w:t>
            </w:r>
            <w:r w:rsidRPr="002126E1">
              <w:rPr>
                <w:rFonts w:hint="eastAsia"/>
                <w:szCs w:val="21"/>
              </w:rPr>
              <w:t>WMS</w:t>
            </w:r>
            <w:r w:rsidRPr="002126E1">
              <w:rPr>
                <w:rFonts w:hint="eastAsia"/>
                <w:szCs w:val="21"/>
              </w:rPr>
              <w:t>图像，并基于图像内容检索和用户反馈机制推荐目标服务</w:t>
            </w:r>
            <w:r w:rsidRPr="002126E1">
              <w:rPr>
                <w:rFonts w:hint="eastAsia"/>
                <w:szCs w:val="21"/>
                <w:vertAlign w:val="superscript"/>
              </w:rPr>
              <w:t>[1</w:t>
            </w:r>
            <w:r w:rsidRPr="002126E1">
              <w:rPr>
                <w:szCs w:val="21"/>
                <w:vertAlign w:val="superscript"/>
              </w:rPr>
              <w:t>2</w:t>
            </w:r>
            <w:r w:rsidRPr="002126E1">
              <w:rPr>
                <w:rFonts w:hint="eastAsia"/>
                <w:szCs w:val="21"/>
                <w:vertAlign w:val="superscript"/>
              </w:rPr>
              <w:t>]</w:t>
            </w:r>
            <w:r w:rsidRPr="002126E1">
              <w:rPr>
                <w:rFonts w:hint="eastAsia"/>
                <w:szCs w:val="21"/>
              </w:rPr>
              <w:t>。这些方法一定程度上提升了地理信息资源，特别是</w:t>
            </w:r>
            <w:r w:rsidRPr="002126E1">
              <w:rPr>
                <w:rFonts w:hint="eastAsia"/>
                <w:szCs w:val="21"/>
              </w:rPr>
              <w:t>WMS</w:t>
            </w:r>
            <w:r w:rsidRPr="002126E1">
              <w:rPr>
                <w:rFonts w:hint="eastAsia"/>
                <w:szCs w:val="21"/>
              </w:rPr>
              <w:t>资源的检索准确率与效率。</w:t>
            </w:r>
            <w:proofErr w:type="gramStart"/>
            <w:r w:rsidRPr="002126E1">
              <w:rPr>
                <w:rFonts w:hint="eastAsia"/>
                <w:szCs w:val="21"/>
              </w:rPr>
              <w:t>但领域</w:t>
            </w:r>
            <w:proofErr w:type="gramEnd"/>
            <w:r w:rsidRPr="002126E1">
              <w:rPr>
                <w:rFonts w:hint="eastAsia"/>
                <w:szCs w:val="21"/>
              </w:rPr>
              <w:t>主题与地图内容间匹配机制的不完善，导致不同专业领域和查询需求的用户很难快速找到所需领域内的</w:t>
            </w:r>
            <w:r w:rsidRPr="002126E1">
              <w:rPr>
                <w:rFonts w:hint="eastAsia"/>
                <w:szCs w:val="21"/>
              </w:rPr>
              <w:t>WMS</w:t>
            </w:r>
            <w:r w:rsidRPr="002126E1">
              <w:rPr>
                <w:rFonts w:hint="eastAsia"/>
                <w:szCs w:val="21"/>
              </w:rPr>
              <w:t>，亟需建立一套</w:t>
            </w:r>
            <w:r w:rsidRPr="002126E1">
              <w:rPr>
                <w:rFonts w:hint="eastAsia"/>
                <w:szCs w:val="21"/>
              </w:rPr>
              <w:t>WMS</w:t>
            </w:r>
            <w:r w:rsidRPr="002126E1">
              <w:rPr>
                <w:rFonts w:hint="eastAsia"/>
                <w:szCs w:val="21"/>
              </w:rPr>
              <w:t>元数据文本的主题分类机制来辅助服务使用者发现和甄别所需服务资源。</w:t>
            </w:r>
          </w:p>
          <w:p w:rsidR="00F70D68" w:rsidRPr="002126E1" w:rsidRDefault="00F70D68" w:rsidP="00F70D68">
            <w:pPr>
              <w:spacing w:line="360" w:lineRule="auto"/>
              <w:ind w:firstLineChars="202" w:firstLine="424"/>
              <w:jc w:val="left"/>
              <w:rPr>
                <w:szCs w:val="21"/>
              </w:rPr>
            </w:pPr>
            <w:r w:rsidRPr="002126E1">
              <w:rPr>
                <w:rFonts w:hint="eastAsia"/>
                <w:szCs w:val="21"/>
              </w:rPr>
              <w:t>文本分类的理论与方法为解决这一问题提供了关键技术手段。目前较为常用的经典文本分类方法有，基于统计的方法：</w:t>
            </w:r>
            <w:r w:rsidRPr="002126E1">
              <w:rPr>
                <w:szCs w:val="21"/>
              </w:rPr>
              <w:t xml:space="preserve">Naïve </w:t>
            </w:r>
            <w:r w:rsidRPr="002126E1">
              <w:rPr>
                <w:rFonts w:hint="eastAsia"/>
                <w:szCs w:val="21"/>
              </w:rPr>
              <w:t>Bayes</w:t>
            </w:r>
            <w:r w:rsidRPr="002126E1">
              <w:rPr>
                <w:rFonts w:hint="eastAsia"/>
                <w:szCs w:val="21"/>
              </w:rPr>
              <w:t>、</w:t>
            </w:r>
            <w:r w:rsidRPr="002126E1">
              <w:rPr>
                <w:rFonts w:hint="eastAsia"/>
                <w:szCs w:val="21"/>
              </w:rPr>
              <w:t>K-</w:t>
            </w:r>
            <w:r w:rsidRPr="002126E1">
              <w:rPr>
                <w:szCs w:val="21"/>
              </w:rPr>
              <w:t>Nearest N</w:t>
            </w:r>
            <w:r w:rsidRPr="002126E1">
              <w:rPr>
                <w:rFonts w:hint="eastAsia"/>
                <w:szCs w:val="21"/>
              </w:rPr>
              <w:t>eighbor</w:t>
            </w:r>
            <w:r w:rsidRPr="002126E1">
              <w:rPr>
                <w:rFonts w:hint="eastAsia"/>
                <w:szCs w:val="21"/>
              </w:rPr>
              <w:t>、类中心向量法、回归模型、支持</w:t>
            </w:r>
            <w:proofErr w:type="gramStart"/>
            <w:r w:rsidRPr="002126E1">
              <w:rPr>
                <w:rFonts w:hint="eastAsia"/>
                <w:szCs w:val="21"/>
              </w:rPr>
              <w:t>向量机</w:t>
            </w:r>
            <w:proofErr w:type="gramEnd"/>
            <w:r w:rsidRPr="002126E1">
              <w:rPr>
                <w:rFonts w:hint="eastAsia"/>
                <w:szCs w:val="21"/>
              </w:rPr>
              <w:t>和最大熵模型等</w:t>
            </w:r>
            <w:r w:rsidRPr="002126E1">
              <w:rPr>
                <w:rFonts w:hint="eastAsia"/>
                <w:szCs w:val="21"/>
                <w:vertAlign w:val="superscript"/>
              </w:rPr>
              <w:t>[</w:t>
            </w:r>
            <w:r w:rsidRPr="002126E1">
              <w:rPr>
                <w:szCs w:val="21"/>
                <w:vertAlign w:val="superscript"/>
              </w:rPr>
              <w:t>13]</w:t>
            </w:r>
            <w:r w:rsidRPr="002126E1">
              <w:rPr>
                <w:rFonts w:hint="eastAsia"/>
                <w:szCs w:val="21"/>
              </w:rPr>
              <w:t>和基于连接的方法：人工神经网络、基于规则的方法、决策树法和关联规则等</w:t>
            </w:r>
            <w:r w:rsidRPr="002126E1">
              <w:rPr>
                <w:rFonts w:hint="eastAsia"/>
                <w:szCs w:val="21"/>
                <w:vertAlign w:val="superscript"/>
              </w:rPr>
              <w:t>[</w:t>
            </w:r>
            <w:r w:rsidRPr="002126E1">
              <w:rPr>
                <w:szCs w:val="21"/>
                <w:vertAlign w:val="superscript"/>
              </w:rPr>
              <w:t>14]</w:t>
            </w:r>
            <w:r w:rsidRPr="002126E1">
              <w:rPr>
                <w:rFonts w:hint="eastAsia"/>
                <w:szCs w:val="21"/>
              </w:rPr>
              <w:t>。</w:t>
            </w:r>
            <w:r w:rsidRPr="002126E1">
              <w:rPr>
                <w:rFonts w:hint="eastAsia"/>
                <w:szCs w:val="21"/>
              </w:rPr>
              <w:t>WMS</w:t>
            </w:r>
            <w:r w:rsidRPr="002126E1">
              <w:rPr>
                <w:rFonts w:hint="eastAsia"/>
                <w:szCs w:val="21"/>
              </w:rPr>
              <w:t>由来自世界各地的服务供应商发布，文本内容不同于普通文本，具有其特殊性和浓郁的地学领域色彩。</w:t>
            </w:r>
            <w:r w:rsidRPr="002126E1">
              <w:rPr>
                <w:rFonts w:hint="eastAsia"/>
                <w:szCs w:val="21"/>
              </w:rPr>
              <w:t>WMS</w:t>
            </w:r>
            <w:r w:rsidRPr="002126E1">
              <w:rPr>
                <w:rFonts w:hint="eastAsia"/>
                <w:szCs w:val="21"/>
              </w:rPr>
              <w:t>元数据文本语言多样不一，内容纷繁复杂，除应用领域外，还包含服务规范、数据介绍、数据发布背景等多方面描述，可能涉及多个应用领域，目前网络上也没有标注主题的</w:t>
            </w:r>
            <w:proofErr w:type="spellStart"/>
            <w:r w:rsidRPr="002126E1">
              <w:rPr>
                <w:rFonts w:hint="eastAsia"/>
                <w:szCs w:val="21"/>
              </w:rPr>
              <w:t>WMS</w:t>
            </w:r>
            <w:proofErr w:type="spellEnd"/>
            <w:r w:rsidRPr="002126E1">
              <w:rPr>
                <w:rFonts w:hint="eastAsia"/>
                <w:szCs w:val="21"/>
              </w:rPr>
              <w:t>数据集。因</w:t>
            </w:r>
            <w:r w:rsidRPr="002126E1">
              <w:rPr>
                <w:rFonts w:hint="eastAsia"/>
                <w:szCs w:val="21"/>
              </w:rPr>
              <w:lastRenderedPageBreak/>
              <w:t>此，在传统分类算法的基础上，设计一种基于地学领域特性，仅依赖少量训练样本实现的多标签分类算法非常必要。</w:t>
            </w:r>
            <w:r w:rsidRPr="002126E1">
              <w:rPr>
                <w:rFonts w:hint="eastAsia"/>
                <w:szCs w:val="21"/>
              </w:rPr>
              <w:t xml:space="preserve"> </w:t>
            </w:r>
          </w:p>
          <w:p w:rsidR="00BD70F8" w:rsidRDefault="00F70D68" w:rsidP="00BD70F8">
            <w:pPr>
              <w:spacing w:line="360" w:lineRule="auto"/>
              <w:ind w:firstLineChars="202" w:firstLine="424"/>
              <w:rPr>
                <w:szCs w:val="21"/>
              </w:rPr>
            </w:pPr>
            <w:r w:rsidRPr="002126E1">
              <w:rPr>
                <w:rFonts w:hint="eastAsia"/>
                <w:szCs w:val="21"/>
              </w:rPr>
              <w:t>本文</w:t>
            </w:r>
            <w:r w:rsidR="00351F0D">
              <w:rPr>
                <w:rFonts w:hint="eastAsia"/>
                <w:szCs w:val="21"/>
              </w:rPr>
              <w:t>拟基于文本特征提取、半监督学习</w:t>
            </w:r>
            <w:r w:rsidR="00BD70F8">
              <w:rPr>
                <w:rFonts w:hint="eastAsia"/>
                <w:szCs w:val="21"/>
              </w:rPr>
              <w:t>、</w:t>
            </w:r>
            <w:r w:rsidR="00351F0D">
              <w:rPr>
                <w:rFonts w:hint="eastAsia"/>
                <w:szCs w:val="21"/>
              </w:rPr>
              <w:t>多标签分类</w:t>
            </w:r>
            <w:r w:rsidR="00BD70F8">
              <w:rPr>
                <w:rFonts w:hint="eastAsia"/>
                <w:szCs w:val="21"/>
              </w:rPr>
              <w:t>和主题提取</w:t>
            </w:r>
            <w:r w:rsidR="00351F0D">
              <w:rPr>
                <w:rFonts w:hint="eastAsia"/>
                <w:szCs w:val="21"/>
              </w:rPr>
              <w:t>的理论和方法，从领域知识和语义信息出发，探寻</w:t>
            </w:r>
            <w:r w:rsidR="00351F0D">
              <w:rPr>
                <w:rFonts w:hint="eastAsia"/>
                <w:szCs w:val="21"/>
              </w:rPr>
              <w:t>WMS</w:t>
            </w:r>
            <w:r w:rsidR="00351F0D">
              <w:rPr>
                <w:rFonts w:hint="eastAsia"/>
                <w:szCs w:val="21"/>
              </w:rPr>
              <w:t>元数据文本双层多标签主题分类的方法</w:t>
            </w:r>
            <w:r w:rsidRPr="002126E1">
              <w:rPr>
                <w:rFonts w:hint="eastAsia"/>
                <w:szCs w:val="21"/>
              </w:rPr>
              <w:t>。</w:t>
            </w:r>
            <w:r w:rsidR="00BD70F8">
              <w:rPr>
                <w:rFonts w:hint="eastAsia"/>
                <w:szCs w:val="21"/>
              </w:rPr>
              <w:t>具体来说，针对文本特征提取，</w:t>
            </w:r>
            <w:r w:rsidR="00BD70F8" w:rsidRPr="002126E1">
              <w:rPr>
                <w:rFonts w:hint="eastAsia"/>
                <w:szCs w:val="21"/>
              </w:rPr>
              <w:t>建立与主题语义紧密相关的典型词词典</w:t>
            </w:r>
            <w:r w:rsidR="00BD70F8">
              <w:rPr>
                <w:rFonts w:hint="eastAsia"/>
                <w:szCs w:val="21"/>
              </w:rPr>
              <w:t>，</w:t>
            </w:r>
            <w:r w:rsidR="00BD70F8" w:rsidRPr="002126E1">
              <w:rPr>
                <w:rFonts w:hint="eastAsia"/>
                <w:szCs w:val="21"/>
              </w:rPr>
              <w:t>探讨文本特征在二维空间的映射规则，</w:t>
            </w:r>
            <w:r w:rsidR="00BD70F8">
              <w:rPr>
                <w:rFonts w:hint="eastAsia"/>
                <w:szCs w:val="21"/>
              </w:rPr>
              <w:t>尝试</w:t>
            </w:r>
            <w:r w:rsidR="00BD70F8" w:rsidRPr="002126E1">
              <w:rPr>
                <w:rFonts w:hint="eastAsia"/>
                <w:szCs w:val="21"/>
              </w:rPr>
              <w:t>考虑语义内涵</w:t>
            </w:r>
            <w:r w:rsidR="00BD70F8">
              <w:rPr>
                <w:rFonts w:hint="eastAsia"/>
                <w:szCs w:val="21"/>
              </w:rPr>
              <w:t>提取与</w:t>
            </w:r>
            <w:r w:rsidR="00BD70F8" w:rsidRPr="002126E1">
              <w:rPr>
                <w:rFonts w:hint="eastAsia"/>
                <w:szCs w:val="21"/>
              </w:rPr>
              <w:t>领域高度相关的特征子集</w:t>
            </w:r>
            <w:r w:rsidR="00BD70F8">
              <w:rPr>
                <w:rFonts w:hint="eastAsia"/>
                <w:szCs w:val="21"/>
              </w:rPr>
              <w:t>；针对文本分类，</w:t>
            </w:r>
            <w:r w:rsidR="00BD70F8" w:rsidRPr="002126E1">
              <w:rPr>
                <w:rFonts w:hint="eastAsia"/>
                <w:szCs w:val="21"/>
              </w:rPr>
              <w:t>结合半监督学习的理论基础，综合考虑文本内容的通识语义和专业语义构建基模型协同训练，</w:t>
            </w:r>
            <w:r w:rsidR="00BD70F8">
              <w:rPr>
                <w:rFonts w:hint="eastAsia"/>
                <w:szCs w:val="21"/>
              </w:rPr>
              <w:t>以避免分类过程对训练样本的过度依赖；针对主题提取，</w:t>
            </w:r>
            <w:r w:rsidR="00BD70F8" w:rsidRPr="002126E1">
              <w:rPr>
                <w:rFonts w:hint="eastAsia"/>
                <w:szCs w:val="21"/>
              </w:rPr>
              <w:t>分析同类别</w:t>
            </w:r>
            <w:r w:rsidR="00BD70F8" w:rsidRPr="002126E1">
              <w:rPr>
                <w:rFonts w:hint="eastAsia"/>
                <w:szCs w:val="21"/>
              </w:rPr>
              <w:t>WMS</w:t>
            </w:r>
            <w:r w:rsidR="00BD70F8" w:rsidRPr="002126E1">
              <w:rPr>
                <w:rFonts w:hint="eastAsia"/>
                <w:szCs w:val="21"/>
              </w:rPr>
              <w:t>元数据的文本特征分布，抽取一级领域主题的细粒度分支，</w:t>
            </w:r>
            <w:r w:rsidR="00BD70F8">
              <w:rPr>
                <w:rFonts w:hint="eastAsia"/>
                <w:szCs w:val="21"/>
              </w:rPr>
              <w:t>研究</w:t>
            </w:r>
            <w:r w:rsidR="00BD70F8" w:rsidRPr="002126E1">
              <w:rPr>
                <w:rFonts w:hint="eastAsia"/>
                <w:szCs w:val="21"/>
              </w:rPr>
              <w:t>文本与双层多标签的匹配关系。</w:t>
            </w:r>
          </w:p>
          <w:p w:rsidR="00BD70F8" w:rsidRDefault="00BD70F8" w:rsidP="00D012D9">
            <w:pPr>
              <w:spacing w:line="360" w:lineRule="auto"/>
              <w:ind w:firstLineChars="202" w:firstLine="424"/>
              <w:rPr>
                <w:szCs w:val="21"/>
              </w:rPr>
            </w:pPr>
            <w:r>
              <w:rPr>
                <w:rFonts w:hint="eastAsia"/>
                <w:szCs w:val="21"/>
              </w:rPr>
              <w:t>本文提出的顾及地理语义的特征提取方法是一种可灵活扩展的迎合专业知识的文本特征提取策略，提出的基于半监督学习的多标签文本分类算法是对现有地理信息元数据文本分类的扩展</w:t>
            </w:r>
            <w:r w:rsidR="002D2405">
              <w:rPr>
                <w:rFonts w:hint="eastAsia"/>
                <w:szCs w:val="21"/>
              </w:rPr>
              <w:t>，能够推广应用于主流的地理信息检索平台和空间数据基础设施中辅助资源</w:t>
            </w:r>
            <w:r w:rsidR="00473FC9">
              <w:rPr>
                <w:rFonts w:hint="eastAsia"/>
                <w:szCs w:val="21"/>
              </w:rPr>
              <w:t>精准</w:t>
            </w:r>
            <w:r w:rsidR="002D2405">
              <w:rPr>
                <w:rFonts w:hint="eastAsia"/>
                <w:szCs w:val="21"/>
              </w:rPr>
              <w:t>发现和</w:t>
            </w:r>
            <w:r w:rsidR="00473FC9">
              <w:rPr>
                <w:rFonts w:hint="eastAsia"/>
                <w:szCs w:val="21"/>
              </w:rPr>
              <w:t>高效</w:t>
            </w:r>
            <w:r w:rsidR="002D2405">
              <w:rPr>
                <w:rFonts w:hint="eastAsia"/>
                <w:szCs w:val="21"/>
              </w:rPr>
              <w:t>查询。</w:t>
            </w:r>
          </w:p>
          <w:p w:rsidR="00D012D9" w:rsidRPr="00D012D9" w:rsidRDefault="00D012D9" w:rsidP="00BB5F10">
            <w:pPr>
              <w:ind w:firstLineChars="202" w:firstLine="424"/>
              <w:rPr>
                <w:szCs w:val="21"/>
              </w:rPr>
            </w:pPr>
          </w:p>
          <w:p w:rsidR="00F70D68" w:rsidRPr="002126E1" w:rsidRDefault="00F70D68" w:rsidP="00F70D68">
            <w:pPr>
              <w:spacing w:line="360" w:lineRule="auto"/>
              <w:rPr>
                <w:b/>
                <w:sz w:val="24"/>
                <w:szCs w:val="24"/>
              </w:rPr>
            </w:pPr>
            <w:r w:rsidRPr="002126E1">
              <w:rPr>
                <w:rFonts w:hint="eastAsia"/>
                <w:b/>
                <w:sz w:val="24"/>
                <w:szCs w:val="24"/>
              </w:rPr>
              <w:t>二、国内外研究现状及趋势</w:t>
            </w:r>
          </w:p>
          <w:p w:rsidR="00F70D68" w:rsidRPr="002126E1" w:rsidRDefault="00F70D68" w:rsidP="00F70D68">
            <w:pPr>
              <w:spacing w:line="360" w:lineRule="auto"/>
              <w:rPr>
                <w:szCs w:val="21"/>
              </w:rPr>
            </w:pPr>
            <w:r w:rsidRPr="002126E1">
              <w:rPr>
                <w:b/>
                <w:sz w:val="24"/>
                <w:szCs w:val="24"/>
              </w:rPr>
              <w:t>2</w:t>
            </w:r>
            <w:r w:rsidRPr="002126E1">
              <w:rPr>
                <w:rFonts w:hint="eastAsia"/>
                <w:b/>
                <w:sz w:val="24"/>
                <w:szCs w:val="24"/>
              </w:rPr>
              <w:t>.1</w:t>
            </w:r>
            <w:r w:rsidRPr="002126E1">
              <w:rPr>
                <w:b/>
                <w:sz w:val="24"/>
                <w:szCs w:val="24"/>
              </w:rPr>
              <w:t xml:space="preserve"> </w:t>
            </w:r>
            <w:r w:rsidR="00693BA7">
              <w:rPr>
                <w:rFonts w:hint="eastAsia"/>
                <w:b/>
                <w:sz w:val="24"/>
                <w:szCs w:val="24"/>
              </w:rPr>
              <w:t>文本</w:t>
            </w:r>
            <w:r w:rsidRPr="002126E1">
              <w:rPr>
                <w:rFonts w:hint="eastAsia"/>
                <w:b/>
                <w:sz w:val="24"/>
                <w:szCs w:val="24"/>
              </w:rPr>
              <w:t>特征提取研究现状</w:t>
            </w:r>
          </w:p>
          <w:p w:rsidR="00F70D68" w:rsidRPr="002126E1" w:rsidRDefault="00F70D68" w:rsidP="00F70D68">
            <w:pPr>
              <w:spacing w:line="360" w:lineRule="auto"/>
              <w:ind w:firstLine="480"/>
              <w:rPr>
                <w:szCs w:val="21"/>
              </w:rPr>
            </w:pPr>
            <w:r w:rsidRPr="002126E1">
              <w:rPr>
                <w:rFonts w:hint="eastAsia"/>
                <w:szCs w:val="21"/>
              </w:rPr>
              <w:t>文本集中往往包含大量词汇，通常把这些构成文本的词汇称为特征，如果将这些特征直接用于文本表示和分类，构造的向量空间模型将是一个高维的稀疏矩阵，会对分类算法的时间复杂度和空间复杂</w:t>
            </w:r>
            <w:proofErr w:type="gramStart"/>
            <w:r w:rsidRPr="002126E1">
              <w:rPr>
                <w:rFonts w:hint="eastAsia"/>
                <w:szCs w:val="21"/>
              </w:rPr>
              <w:t>度造成</w:t>
            </w:r>
            <w:proofErr w:type="gramEnd"/>
            <w:r w:rsidRPr="002126E1">
              <w:rPr>
                <w:rFonts w:hint="eastAsia"/>
                <w:szCs w:val="21"/>
              </w:rPr>
              <w:t>很大的影响，同时存在大量冗余特征，这些特征对最终的分类结果作用不大</w:t>
            </w:r>
            <w:r w:rsidRPr="002126E1">
              <w:rPr>
                <w:rFonts w:hint="eastAsia"/>
                <w:szCs w:val="21"/>
                <w:vertAlign w:val="superscript"/>
              </w:rPr>
              <w:t>[</w:t>
            </w:r>
            <w:r w:rsidRPr="002126E1">
              <w:rPr>
                <w:szCs w:val="21"/>
                <w:vertAlign w:val="superscript"/>
              </w:rPr>
              <w:t>1</w:t>
            </w:r>
            <w:r w:rsidR="002129DA">
              <w:rPr>
                <w:szCs w:val="21"/>
                <w:vertAlign w:val="superscript"/>
              </w:rPr>
              <w:t>5</w:t>
            </w:r>
            <w:r w:rsidRPr="002126E1">
              <w:rPr>
                <w:szCs w:val="21"/>
                <w:vertAlign w:val="superscript"/>
              </w:rPr>
              <w:t>]</w:t>
            </w:r>
            <w:r w:rsidRPr="002126E1">
              <w:rPr>
                <w:rFonts w:hint="eastAsia"/>
                <w:szCs w:val="21"/>
              </w:rPr>
              <w:t>。因此，有必要降低特征的维数，选择具有代表意义的特征子集</w:t>
            </w:r>
            <w:r w:rsidRPr="002126E1">
              <w:rPr>
                <w:rFonts w:hint="eastAsia"/>
                <w:szCs w:val="21"/>
                <w:vertAlign w:val="superscript"/>
              </w:rPr>
              <w:t>[</w:t>
            </w:r>
            <w:r w:rsidR="002129DA">
              <w:rPr>
                <w:szCs w:val="21"/>
                <w:vertAlign w:val="superscript"/>
              </w:rPr>
              <w:t>16</w:t>
            </w:r>
            <w:r w:rsidRPr="002126E1">
              <w:rPr>
                <w:szCs w:val="21"/>
                <w:vertAlign w:val="superscript"/>
              </w:rPr>
              <w:t>]</w:t>
            </w:r>
            <w:r w:rsidRPr="002126E1">
              <w:rPr>
                <w:rFonts w:hint="eastAsia"/>
                <w:szCs w:val="21"/>
              </w:rPr>
              <w:t>。</w:t>
            </w:r>
          </w:p>
          <w:p w:rsidR="00F70D68" w:rsidRPr="002126E1" w:rsidRDefault="00F70D68" w:rsidP="00F70D68">
            <w:pPr>
              <w:spacing w:line="360" w:lineRule="auto"/>
              <w:ind w:firstLine="480"/>
              <w:rPr>
                <w:szCs w:val="21"/>
              </w:rPr>
            </w:pPr>
            <w:r w:rsidRPr="002126E1">
              <w:rPr>
                <w:rFonts w:hint="eastAsia"/>
                <w:szCs w:val="21"/>
              </w:rPr>
              <w:t>特征提取方法主要分为三类：</w:t>
            </w:r>
            <w:r w:rsidRPr="002126E1">
              <w:rPr>
                <w:rFonts w:hint="eastAsia"/>
                <w:szCs w:val="21"/>
              </w:rPr>
              <w:t>Filter</w:t>
            </w:r>
            <w:r w:rsidRPr="002126E1">
              <w:rPr>
                <w:rFonts w:hint="eastAsia"/>
                <w:szCs w:val="21"/>
              </w:rPr>
              <w:t>方法、</w:t>
            </w:r>
            <w:r w:rsidRPr="002126E1">
              <w:rPr>
                <w:rFonts w:hint="eastAsia"/>
                <w:szCs w:val="21"/>
              </w:rPr>
              <w:t>Wrapper</w:t>
            </w:r>
            <w:r w:rsidRPr="002126E1">
              <w:rPr>
                <w:rFonts w:hint="eastAsia"/>
                <w:szCs w:val="21"/>
              </w:rPr>
              <w:t>方法和</w:t>
            </w:r>
            <w:r w:rsidRPr="002126E1">
              <w:rPr>
                <w:rFonts w:hint="eastAsia"/>
                <w:szCs w:val="21"/>
              </w:rPr>
              <w:t>Embedded</w:t>
            </w:r>
            <w:r w:rsidRPr="002126E1">
              <w:rPr>
                <w:rFonts w:hint="eastAsia"/>
                <w:szCs w:val="21"/>
              </w:rPr>
              <w:t>方法。其中，</w:t>
            </w:r>
            <w:r w:rsidRPr="002126E1">
              <w:rPr>
                <w:rFonts w:hint="eastAsia"/>
                <w:szCs w:val="21"/>
              </w:rPr>
              <w:t>Filter</w:t>
            </w:r>
            <w:r w:rsidRPr="002126E1">
              <w:rPr>
                <w:rFonts w:hint="eastAsia"/>
                <w:szCs w:val="21"/>
              </w:rPr>
              <w:t>方法</w:t>
            </w:r>
            <w:r w:rsidRPr="002126E1">
              <w:rPr>
                <w:rFonts w:hint="eastAsia"/>
                <w:szCs w:val="21"/>
                <w:vertAlign w:val="superscript"/>
              </w:rPr>
              <w:t>[</w:t>
            </w:r>
            <w:r w:rsidR="002129DA">
              <w:rPr>
                <w:szCs w:val="21"/>
                <w:vertAlign w:val="superscript"/>
              </w:rPr>
              <w:t>17</w:t>
            </w:r>
            <w:r w:rsidRPr="002126E1">
              <w:rPr>
                <w:szCs w:val="21"/>
                <w:vertAlign w:val="superscript"/>
              </w:rPr>
              <w:t>]</w:t>
            </w:r>
            <w:r w:rsidRPr="002126E1">
              <w:rPr>
                <w:rFonts w:hint="eastAsia"/>
                <w:szCs w:val="21"/>
              </w:rPr>
              <w:t>依据某一特定的指标或者标准进行特征过滤，常见的有方差选择法、相关系数法、卡方检验和互信息法；</w:t>
            </w:r>
            <w:r w:rsidRPr="002126E1">
              <w:rPr>
                <w:rFonts w:hint="eastAsia"/>
                <w:szCs w:val="21"/>
              </w:rPr>
              <w:t>Wrapper</w:t>
            </w:r>
            <w:r w:rsidRPr="002126E1">
              <w:rPr>
                <w:rFonts w:hint="eastAsia"/>
                <w:szCs w:val="21"/>
              </w:rPr>
              <w:t>方法</w:t>
            </w:r>
            <w:r w:rsidRPr="002126E1">
              <w:rPr>
                <w:rFonts w:hint="eastAsia"/>
                <w:szCs w:val="21"/>
                <w:vertAlign w:val="superscript"/>
              </w:rPr>
              <w:t>[</w:t>
            </w:r>
            <w:r w:rsidR="002129DA">
              <w:rPr>
                <w:szCs w:val="21"/>
                <w:vertAlign w:val="superscript"/>
              </w:rPr>
              <w:t>18</w:t>
            </w:r>
            <w:r w:rsidRPr="002126E1">
              <w:rPr>
                <w:szCs w:val="21"/>
                <w:vertAlign w:val="superscript"/>
              </w:rPr>
              <w:t>]</w:t>
            </w:r>
            <w:r w:rsidRPr="002126E1">
              <w:rPr>
                <w:rFonts w:hint="eastAsia"/>
                <w:szCs w:val="21"/>
              </w:rPr>
              <w:t>将子集的选择看作搜索寻优问题，生成不同组合，对组合进行评估择优，评价过程需要分类器的参与，比较典型的是递归特征消除法；</w:t>
            </w:r>
            <w:r w:rsidRPr="002126E1">
              <w:rPr>
                <w:szCs w:val="21"/>
              </w:rPr>
              <w:t>Embedded</w:t>
            </w:r>
            <w:r w:rsidRPr="002126E1">
              <w:rPr>
                <w:rFonts w:hint="eastAsia"/>
                <w:szCs w:val="21"/>
              </w:rPr>
              <w:t>方法</w:t>
            </w:r>
            <w:r w:rsidRPr="002126E1">
              <w:rPr>
                <w:rFonts w:hint="eastAsia"/>
                <w:szCs w:val="21"/>
                <w:vertAlign w:val="superscript"/>
              </w:rPr>
              <w:t>[</w:t>
            </w:r>
            <w:r w:rsidR="002129DA">
              <w:rPr>
                <w:szCs w:val="21"/>
                <w:vertAlign w:val="superscript"/>
              </w:rPr>
              <w:t>19</w:t>
            </w:r>
            <w:r w:rsidRPr="002126E1">
              <w:rPr>
                <w:szCs w:val="21"/>
                <w:vertAlign w:val="superscript"/>
              </w:rPr>
              <w:t>]</w:t>
            </w:r>
            <w:r w:rsidRPr="002126E1">
              <w:rPr>
                <w:rFonts w:hint="eastAsia"/>
                <w:szCs w:val="21"/>
              </w:rPr>
              <w:t>将特征选择当作分类算法的一部分，在分类过程中学习对提高分类准确性最好的属性，常见的有基于惩罚项的特征选择法、基于树模型的特征选择法等。</w:t>
            </w:r>
          </w:p>
          <w:p w:rsidR="00F70D68" w:rsidRDefault="00F70D68" w:rsidP="00F70D68">
            <w:pPr>
              <w:spacing w:line="360" w:lineRule="auto"/>
              <w:ind w:firstLine="480"/>
              <w:rPr>
                <w:szCs w:val="21"/>
              </w:rPr>
            </w:pPr>
            <w:r w:rsidRPr="002126E1">
              <w:rPr>
                <w:rFonts w:hint="eastAsia"/>
                <w:szCs w:val="21"/>
              </w:rPr>
              <w:t>大量</w:t>
            </w:r>
            <w:r w:rsidRPr="002126E1">
              <w:rPr>
                <w:rFonts w:hint="eastAsia"/>
                <w:szCs w:val="21"/>
              </w:rPr>
              <w:t>WMS</w:t>
            </w:r>
            <w:r w:rsidRPr="002126E1">
              <w:rPr>
                <w:rFonts w:hint="eastAsia"/>
                <w:szCs w:val="21"/>
              </w:rPr>
              <w:t>元数据中均包含有与应用领域无关的特征，且单一文本内可能包含的无关特征数量较大，使用上述方法没有考虑文本语义，无法使噪声特征有效去除，同时极有可能将低频出现，但对分类结果作用较大的生僻词汇滤除。因此，本文</w:t>
            </w:r>
            <w:r w:rsidR="00EE6F10" w:rsidRPr="002126E1">
              <w:rPr>
                <w:rFonts w:hint="eastAsia"/>
                <w:szCs w:val="21"/>
              </w:rPr>
              <w:t>以社会受益领域</w:t>
            </w:r>
            <w:r w:rsidR="00EE6F10" w:rsidRPr="002126E1">
              <w:rPr>
                <w:rFonts w:hint="eastAsia"/>
                <w:szCs w:val="21"/>
              </w:rPr>
              <w:lastRenderedPageBreak/>
              <w:t>（</w:t>
            </w:r>
            <w:r w:rsidR="00EE6F10" w:rsidRPr="002126E1">
              <w:rPr>
                <w:rFonts w:hint="eastAsia"/>
                <w:szCs w:val="21"/>
              </w:rPr>
              <w:t>Societal Benefit Areas, SBAs</w:t>
            </w:r>
            <w:r w:rsidR="00EE6F10" w:rsidRPr="002126E1">
              <w:rPr>
                <w:rFonts w:hint="eastAsia"/>
                <w:szCs w:val="21"/>
              </w:rPr>
              <w:t>）</w:t>
            </w:r>
            <w:r w:rsidR="00EE6F10" w:rsidRPr="002126E1">
              <w:rPr>
                <w:rFonts w:hint="eastAsia"/>
                <w:szCs w:val="21"/>
                <w:vertAlign w:val="superscript"/>
              </w:rPr>
              <w:t>[</w:t>
            </w:r>
            <w:r w:rsidR="002129DA">
              <w:rPr>
                <w:szCs w:val="21"/>
                <w:vertAlign w:val="superscript"/>
              </w:rPr>
              <w:t>20</w:t>
            </w:r>
            <w:r w:rsidR="00EE6F10" w:rsidRPr="002126E1">
              <w:rPr>
                <w:szCs w:val="21"/>
                <w:vertAlign w:val="superscript"/>
              </w:rPr>
              <w:t>]</w:t>
            </w:r>
            <w:r w:rsidR="00EE6F10" w:rsidRPr="002126E1">
              <w:rPr>
                <w:rFonts w:hint="eastAsia"/>
                <w:szCs w:val="21"/>
              </w:rPr>
              <w:t>作为一级分类主题，</w:t>
            </w:r>
            <w:r w:rsidRPr="002126E1">
              <w:rPr>
                <w:rFonts w:hint="eastAsia"/>
                <w:szCs w:val="21"/>
              </w:rPr>
              <w:t>引入语料知识库，生成与分类主题高度相关的典型词汇表，依据典型词汇与文本特征的空间分布</w:t>
            </w:r>
            <w:r w:rsidR="00351F0D" w:rsidRPr="002126E1">
              <w:rPr>
                <w:rFonts w:hint="eastAsia"/>
                <w:szCs w:val="21"/>
              </w:rPr>
              <w:t>和几何距离</w:t>
            </w:r>
            <w:r w:rsidRPr="002126E1">
              <w:rPr>
                <w:rFonts w:hint="eastAsia"/>
                <w:szCs w:val="21"/>
              </w:rPr>
              <w:t>，进行特征的过滤选择，确保最大程度地筛选出与应用领域相关的特征。</w:t>
            </w:r>
          </w:p>
          <w:p w:rsidR="00D012D9" w:rsidRPr="002126E1" w:rsidRDefault="00D012D9" w:rsidP="00BB5F10">
            <w:pPr>
              <w:ind w:firstLine="480"/>
              <w:rPr>
                <w:szCs w:val="21"/>
              </w:rPr>
            </w:pPr>
          </w:p>
          <w:p w:rsidR="00F70D68" w:rsidRPr="002126E1" w:rsidRDefault="00F70D68" w:rsidP="00F70D68">
            <w:pPr>
              <w:spacing w:line="360" w:lineRule="auto"/>
              <w:rPr>
                <w:b/>
                <w:sz w:val="24"/>
                <w:szCs w:val="24"/>
              </w:rPr>
            </w:pPr>
            <w:r w:rsidRPr="002126E1">
              <w:rPr>
                <w:rFonts w:hint="eastAsia"/>
                <w:b/>
                <w:sz w:val="24"/>
                <w:szCs w:val="24"/>
              </w:rPr>
              <w:t>2.</w:t>
            </w:r>
            <w:r w:rsidRPr="002126E1">
              <w:rPr>
                <w:b/>
                <w:sz w:val="24"/>
                <w:szCs w:val="24"/>
              </w:rPr>
              <w:t xml:space="preserve">2 </w:t>
            </w:r>
            <w:r w:rsidRPr="002126E1">
              <w:rPr>
                <w:rFonts w:hint="eastAsia"/>
                <w:b/>
                <w:sz w:val="24"/>
                <w:szCs w:val="24"/>
              </w:rPr>
              <w:t>半监督学习研究现状</w:t>
            </w:r>
          </w:p>
          <w:p w:rsidR="00F70D68" w:rsidRPr="002126E1" w:rsidRDefault="00F70D68" w:rsidP="00F70D68">
            <w:pPr>
              <w:spacing w:line="360" w:lineRule="auto"/>
              <w:ind w:firstLine="480"/>
              <w:rPr>
                <w:szCs w:val="21"/>
              </w:rPr>
            </w:pPr>
            <w:r w:rsidRPr="002126E1">
              <w:rPr>
                <w:rFonts w:hint="eastAsia"/>
                <w:szCs w:val="21"/>
              </w:rPr>
              <w:t>随着数据收集和存储技术的飞速发展，收集大量无标记样本变得相当容易，获取大量有标记样本则相对困难</w:t>
            </w:r>
            <w:r w:rsidRPr="002126E1">
              <w:rPr>
                <w:rFonts w:hint="eastAsia"/>
                <w:szCs w:val="21"/>
                <w:vertAlign w:val="superscript"/>
              </w:rPr>
              <w:t>[</w:t>
            </w:r>
            <w:r w:rsidRPr="002126E1">
              <w:rPr>
                <w:szCs w:val="21"/>
                <w:vertAlign w:val="superscript"/>
              </w:rPr>
              <w:t>21]</w:t>
            </w:r>
            <w:r w:rsidRPr="002126E1">
              <w:rPr>
                <w:rFonts w:hint="eastAsia"/>
                <w:szCs w:val="21"/>
              </w:rPr>
              <w:t>。同时，仅使用少量的有标记样本，训练得到的学习系统往往很难具有强泛化能力</w:t>
            </w:r>
            <w:r w:rsidRPr="002126E1">
              <w:rPr>
                <w:rFonts w:hint="eastAsia"/>
                <w:szCs w:val="21"/>
                <w:vertAlign w:val="superscript"/>
              </w:rPr>
              <w:t>[</w:t>
            </w:r>
            <w:r w:rsidRPr="002126E1">
              <w:rPr>
                <w:szCs w:val="21"/>
                <w:vertAlign w:val="superscript"/>
              </w:rPr>
              <w:t>22]</w:t>
            </w:r>
            <w:r w:rsidRPr="002126E1">
              <w:rPr>
                <w:rFonts w:hint="eastAsia"/>
                <w:szCs w:val="21"/>
              </w:rPr>
              <w:t>，如果将未标记的数据样本用于构建分类器，将会一定程度上提高分类性能</w:t>
            </w:r>
            <w:r w:rsidRPr="002126E1">
              <w:rPr>
                <w:szCs w:val="21"/>
                <w:vertAlign w:val="superscript"/>
              </w:rPr>
              <w:t>[23]</w:t>
            </w:r>
            <w:r w:rsidRPr="002126E1">
              <w:rPr>
                <w:rFonts w:hint="eastAsia"/>
                <w:szCs w:val="21"/>
              </w:rPr>
              <w:t>。近年来，如何利用未标记数据提高分类性能，已经成为机器学习领域最受关注的问题之一</w:t>
            </w:r>
            <w:r w:rsidRPr="002126E1">
              <w:rPr>
                <w:rFonts w:hint="eastAsia"/>
                <w:szCs w:val="21"/>
                <w:vertAlign w:val="superscript"/>
              </w:rPr>
              <w:t>[</w:t>
            </w:r>
            <w:r w:rsidRPr="002126E1">
              <w:rPr>
                <w:szCs w:val="21"/>
                <w:vertAlign w:val="superscript"/>
              </w:rPr>
              <w:t>24]</w:t>
            </w:r>
            <w:r w:rsidRPr="002126E1">
              <w:rPr>
                <w:rFonts w:hint="eastAsia"/>
                <w:szCs w:val="21"/>
              </w:rPr>
              <w:t>。</w:t>
            </w:r>
          </w:p>
          <w:p w:rsidR="00F70D68" w:rsidRPr="002126E1" w:rsidRDefault="00F70D68" w:rsidP="00F70D68">
            <w:pPr>
              <w:spacing w:line="360" w:lineRule="auto"/>
              <w:ind w:firstLine="480"/>
              <w:rPr>
                <w:szCs w:val="21"/>
              </w:rPr>
            </w:pPr>
            <w:r w:rsidRPr="002126E1">
              <w:rPr>
                <w:rFonts w:hint="eastAsia"/>
                <w:szCs w:val="21"/>
              </w:rPr>
              <w:t>目前，研究者们已经提出了许多半监督分类的方法</w:t>
            </w:r>
            <w:r w:rsidRPr="002126E1">
              <w:rPr>
                <w:rFonts w:hint="eastAsia"/>
                <w:szCs w:val="21"/>
                <w:vertAlign w:val="superscript"/>
              </w:rPr>
              <w:t>[</w:t>
            </w:r>
            <w:r w:rsidRPr="002126E1">
              <w:rPr>
                <w:szCs w:val="21"/>
                <w:vertAlign w:val="superscript"/>
              </w:rPr>
              <w:t>25]</w:t>
            </w:r>
            <w:r w:rsidRPr="002126E1">
              <w:rPr>
                <w:rFonts w:hint="eastAsia"/>
                <w:szCs w:val="21"/>
              </w:rPr>
              <w:t>，这些方法大致分为基于生成式的方法、基于判别式的方法、基于图的方法和基于分歧的方法四类</w:t>
            </w:r>
            <w:r w:rsidRPr="002126E1">
              <w:rPr>
                <w:rFonts w:hint="eastAsia"/>
                <w:szCs w:val="21"/>
                <w:vertAlign w:val="superscript"/>
              </w:rPr>
              <w:t>[</w:t>
            </w:r>
            <w:r w:rsidRPr="002126E1">
              <w:rPr>
                <w:szCs w:val="21"/>
                <w:vertAlign w:val="superscript"/>
              </w:rPr>
              <w:t>26]</w:t>
            </w:r>
            <w:r w:rsidRPr="002126E1">
              <w:rPr>
                <w:rFonts w:hint="eastAsia"/>
                <w:szCs w:val="21"/>
              </w:rPr>
              <w:t>。基于生成式的半监督学习方法假定样本数据服从潜在的分布模型，将无标记样本作为模型的未知参数，迭代求解进行样本标签的估计。常用的生成模型有隐马尔可夫模型、贝叶斯网络、隐马尔可夫随机场、高斯模型和多项混合模型</w:t>
            </w:r>
            <w:r w:rsidRPr="002126E1">
              <w:rPr>
                <w:rFonts w:hint="eastAsia"/>
                <w:szCs w:val="21"/>
                <w:vertAlign w:val="superscript"/>
              </w:rPr>
              <w:t>[</w:t>
            </w:r>
            <w:r w:rsidRPr="002126E1">
              <w:rPr>
                <w:szCs w:val="21"/>
                <w:vertAlign w:val="superscript"/>
              </w:rPr>
              <w:t>27]</w:t>
            </w:r>
            <w:r w:rsidRPr="002126E1">
              <w:rPr>
                <w:rFonts w:hint="eastAsia"/>
                <w:szCs w:val="21"/>
              </w:rPr>
              <w:t>。这类方法极度依赖假设的样本分布，一旦假设与实际情况差距较大，其分类效果往往不佳</w:t>
            </w:r>
            <w:r w:rsidRPr="002126E1">
              <w:rPr>
                <w:rFonts w:hint="eastAsia"/>
                <w:szCs w:val="21"/>
                <w:vertAlign w:val="superscript"/>
              </w:rPr>
              <w:t>[</w:t>
            </w:r>
            <w:r w:rsidRPr="002126E1">
              <w:rPr>
                <w:szCs w:val="21"/>
                <w:vertAlign w:val="superscript"/>
              </w:rPr>
              <w:t>28]</w:t>
            </w:r>
            <w:r w:rsidRPr="002126E1">
              <w:rPr>
                <w:rFonts w:hint="eastAsia"/>
                <w:szCs w:val="21"/>
              </w:rPr>
              <w:t>，因此基于生成式的半监督学习方法在实际中应用受到限制。基于判别式的半监督学习方法基本思路是尝试将无标记样本分别作为正例和反例，在所有结果中寻找一个在所有样本中间隔最大化的决策边界。比较典型的算法是转导支持</w:t>
            </w:r>
            <w:proofErr w:type="gramStart"/>
            <w:r w:rsidRPr="002126E1">
              <w:rPr>
                <w:rFonts w:hint="eastAsia"/>
                <w:szCs w:val="21"/>
              </w:rPr>
              <w:t>向量机算法</w:t>
            </w:r>
            <w:proofErr w:type="gramEnd"/>
            <w:r w:rsidRPr="002126E1">
              <w:rPr>
                <w:rFonts w:hint="eastAsia"/>
                <w:szCs w:val="21"/>
                <w:vertAlign w:val="superscript"/>
              </w:rPr>
              <w:t>[</w:t>
            </w:r>
            <w:r w:rsidRPr="002126E1">
              <w:rPr>
                <w:szCs w:val="21"/>
                <w:vertAlign w:val="superscript"/>
              </w:rPr>
              <w:t>29]</w:t>
            </w:r>
            <w:r w:rsidRPr="002126E1">
              <w:rPr>
                <w:rFonts w:hint="eastAsia"/>
                <w:szCs w:val="21"/>
              </w:rPr>
              <w:t>。基于图的半监督学习方法通过对样本空间所构成的图的权值进行优化，从而达到设定的学习目标，主要有标签传播算法、图的最小分割方法、调和函数方法和局部全局一致性方法等。基于分歧的半监督学习方法需要同时训练多个存在不一致性的分类器，让每个分类器挑选分类置信度较高的样本赋予标记，并将带有伪标记的样本数据传给另一个分类器去学习，模型结构简单效果又好，因此得到了广泛应用。常见的算法有协同训练算法</w:t>
            </w:r>
            <w:r w:rsidRPr="002126E1">
              <w:rPr>
                <w:rFonts w:hint="eastAsia"/>
                <w:szCs w:val="21"/>
                <w:vertAlign w:val="superscript"/>
              </w:rPr>
              <w:t>[</w:t>
            </w:r>
            <w:r w:rsidRPr="002126E1">
              <w:rPr>
                <w:szCs w:val="21"/>
                <w:vertAlign w:val="superscript"/>
              </w:rPr>
              <w:t>30]</w:t>
            </w:r>
            <w:r w:rsidRPr="002126E1">
              <w:rPr>
                <w:rFonts w:hint="eastAsia"/>
                <w:szCs w:val="21"/>
              </w:rPr>
              <w:t>和</w:t>
            </w:r>
            <w:proofErr w:type="gramStart"/>
            <w:r w:rsidRPr="002126E1">
              <w:rPr>
                <w:rFonts w:hint="eastAsia"/>
                <w:szCs w:val="21"/>
              </w:rPr>
              <w:t>自训练</w:t>
            </w:r>
            <w:proofErr w:type="gramEnd"/>
            <w:r w:rsidRPr="002126E1">
              <w:rPr>
                <w:rFonts w:hint="eastAsia"/>
                <w:szCs w:val="21"/>
              </w:rPr>
              <w:t>算法</w:t>
            </w:r>
            <w:r w:rsidRPr="002126E1">
              <w:rPr>
                <w:rFonts w:hint="eastAsia"/>
                <w:szCs w:val="21"/>
                <w:vertAlign w:val="superscript"/>
              </w:rPr>
              <w:t>[</w:t>
            </w:r>
            <w:r w:rsidRPr="002126E1">
              <w:rPr>
                <w:szCs w:val="21"/>
                <w:vertAlign w:val="superscript"/>
              </w:rPr>
              <w:t>31]</w:t>
            </w:r>
            <w:r w:rsidRPr="002126E1">
              <w:rPr>
                <w:rFonts w:hint="eastAsia"/>
                <w:szCs w:val="21"/>
              </w:rPr>
              <w:t>。</w:t>
            </w:r>
          </w:p>
          <w:p w:rsidR="00F70D68" w:rsidRDefault="00F70D68" w:rsidP="00F70D68">
            <w:pPr>
              <w:spacing w:line="360" w:lineRule="auto"/>
              <w:ind w:firstLine="480"/>
              <w:rPr>
                <w:szCs w:val="21"/>
              </w:rPr>
            </w:pPr>
            <w:r w:rsidRPr="002126E1">
              <w:rPr>
                <w:rFonts w:hint="eastAsia"/>
                <w:szCs w:val="21"/>
              </w:rPr>
              <w:t>考虑</w:t>
            </w:r>
            <w:r w:rsidRPr="002126E1">
              <w:rPr>
                <w:rFonts w:hint="eastAsia"/>
                <w:szCs w:val="21"/>
              </w:rPr>
              <w:t>WMS</w:t>
            </w:r>
            <w:r w:rsidRPr="002126E1">
              <w:rPr>
                <w:rFonts w:hint="eastAsia"/>
                <w:szCs w:val="21"/>
              </w:rPr>
              <w:t>元数据文本分类缺乏标注主题的数据集，训练样本获取较为困难的现状，本文基于协同训练的理论基础，在分类器中考虑分类对象的文本特征和领域特性，来提高分类精度和性能。</w:t>
            </w:r>
          </w:p>
          <w:p w:rsidR="00D012D9" w:rsidRPr="002126E1" w:rsidRDefault="00D012D9" w:rsidP="00BB5F10">
            <w:pPr>
              <w:ind w:leftChars="100" w:left="210" w:firstLine="480"/>
              <w:rPr>
                <w:szCs w:val="21"/>
              </w:rPr>
            </w:pPr>
          </w:p>
          <w:p w:rsidR="00F70D68" w:rsidRPr="002126E1" w:rsidRDefault="00F70D68" w:rsidP="00F70D68">
            <w:pPr>
              <w:spacing w:line="360" w:lineRule="auto"/>
              <w:rPr>
                <w:b/>
                <w:sz w:val="24"/>
                <w:szCs w:val="24"/>
              </w:rPr>
            </w:pPr>
            <w:r w:rsidRPr="002126E1">
              <w:rPr>
                <w:b/>
                <w:sz w:val="24"/>
                <w:szCs w:val="24"/>
              </w:rPr>
              <w:t xml:space="preserve">2.3 </w:t>
            </w:r>
            <w:r w:rsidRPr="002126E1">
              <w:rPr>
                <w:rFonts w:hint="eastAsia"/>
                <w:b/>
                <w:sz w:val="24"/>
                <w:szCs w:val="24"/>
              </w:rPr>
              <w:t>多标签文本分类研究现状</w:t>
            </w:r>
          </w:p>
          <w:p w:rsidR="00F70D68" w:rsidRPr="002126E1" w:rsidRDefault="00F70D68" w:rsidP="00F70D68">
            <w:pPr>
              <w:spacing w:line="360" w:lineRule="auto"/>
              <w:ind w:firstLine="480"/>
              <w:rPr>
                <w:szCs w:val="21"/>
              </w:rPr>
            </w:pPr>
            <w:r w:rsidRPr="002126E1">
              <w:rPr>
                <w:rFonts w:hint="eastAsia"/>
                <w:szCs w:val="21"/>
              </w:rPr>
              <w:t>相对于传统的单分类，多标签分类更符合世界的客观规律，在传统的单标签文本分</w:t>
            </w:r>
            <w:r w:rsidRPr="002126E1">
              <w:rPr>
                <w:rFonts w:hint="eastAsia"/>
                <w:szCs w:val="21"/>
              </w:rPr>
              <w:lastRenderedPageBreak/>
              <w:t>类任务中，一个文本只有唯一</w:t>
            </w:r>
            <w:proofErr w:type="gramStart"/>
            <w:r w:rsidRPr="002126E1">
              <w:rPr>
                <w:rFonts w:hint="eastAsia"/>
                <w:szCs w:val="21"/>
              </w:rPr>
              <w:t>一</w:t>
            </w:r>
            <w:proofErr w:type="gramEnd"/>
            <w:r w:rsidRPr="002126E1">
              <w:rPr>
                <w:rFonts w:hint="eastAsia"/>
                <w:szCs w:val="21"/>
              </w:rPr>
              <w:t>个类别标签，然而在现实文本分类任务场景中，一个文本往往有很多类别标签。因此越来越多的学者结合文本分类实际问题，在多标签文本分类领域上进行研究</w:t>
            </w:r>
            <w:r w:rsidRPr="002126E1">
              <w:rPr>
                <w:rFonts w:hint="eastAsia"/>
                <w:szCs w:val="21"/>
                <w:vertAlign w:val="superscript"/>
              </w:rPr>
              <w:t>[</w:t>
            </w:r>
            <w:r w:rsidRPr="002126E1">
              <w:rPr>
                <w:szCs w:val="21"/>
                <w:vertAlign w:val="superscript"/>
              </w:rPr>
              <w:t>32]</w:t>
            </w:r>
            <w:r w:rsidRPr="002126E1">
              <w:rPr>
                <w:rFonts w:hint="eastAsia"/>
                <w:szCs w:val="21"/>
              </w:rPr>
              <w:t>。</w:t>
            </w:r>
          </w:p>
          <w:p w:rsidR="00F70D68" w:rsidRPr="002126E1" w:rsidRDefault="00F70D68" w:rsidP="00F70D68">
            <w:pPr>
              <w:spacing w:line="360" w:lineRule="auto"/>
              <w:ind w:firstLine="480"/>
              <w:rPr>
                <w:szCs w:val="21"/>
              </w:rPr>
            </w:pPr>
            <w:r w:rsidRPr="002126E1">
              <w:rPr>
                <w:rFonts w:hint="eastAsia"/>
                <w:szCs w:val="21"/>
              </w:rPr>
              <w:t>解决多标签分类问题最简单的方法就是问题转换法和算法适应法</w:t>
            </w:r>
            <w:r w:rsidRPr="002126E1">
              <w:rPr>
                <w:rFonts w:hint="eastAsia"/>
                <w:szCs w:val="21"/>
                <w:vertAlign w:val="superscript"/>
              </w:rPr>
              <w:t>[</w:t>
            </w:r>
            <w:r w:rsidRPr="002126E1">
              <w:rPr>
                <w:szCs w:val="21"/>
                <w:vertAlign w:val="superscript"/>
              </w:rPr>
              <w:t>33]</w:t>
            </w:r>
            <w:r w:rsidRPr="002126E1">
              <w:rPr>
                <w:rFonts w:hint="eastAsia"/>
                <w:szCs w:val="21"/>
              </w:rPr>
              <w:t>，前者将多分类任务变成几个经典的二分类任务，后者设计策略使算法本身能够预测多个类别。问题转换法中，使用较广泛的是二进制的关联模式、</w:t>
            </w:r>
            <w:proofErr w:type="spellStart"/>
            <w:r w:rsidRPr="002126E1">
              <w:rPr>
                <w:rFonts w:hint="eastAsia"/>
                <w:szCs w:val="21"/>
              </w:rPr>
              <w:t>BoosT</w:t>
            </w:r>
            <w:r w:rsidRPr="002126E1">
              <w:rPr>
                <w:szCs w:val="21"/>
              </w:rPr>
              <w:t>exter</w:t>
            </w:r>
            <w:proofErr w:type="spellEnd"/>
            <w:r w:rsidRPr="002126E1">
              <w:rPr>
                <w:rFonts w:hint="eastAsia"/>
                <w:szCs w:val="21"/>
              </w:rPr>
              <w:t>算法和</w:t>
            </w:r>
            <w:proofErr w:type="spellStart"/>
            <w:r w:rsidRPr="002126E1">
              <w:rPr>
                <w:rFonts w:hint="eastAsia"/>
                <w:szCs w:val="21"/>
              </w:rPr>
              <w:t>BRk</w:t>
            </w:r>
            <w:r w:rsidRPr="002126E1">
              <w:rPr>
                <w:szCs w:val="21"/>
              </w:rPr>
              <w:t>NN</w:t>
            </w:r>
            <w:proofErr w:type="spellEnd"/>
            <w:r w:rsidRPr="002126E1">
              <w:rPr>
                <w:rFonts w:hint="eastAsia"/>
                <w:szCs w:val="21"/>
              </w:rPr>
              <w:t>算法</w:t>
            </w:r>
            <w:r w:rsidRPr="002126E1">
              <w:rPr>
                <w:rFonts w:hint="eastAsia"/>
                <w:szCs w:val="21"/>
                <w:vertAlign w:val="superscript"/>
              </w:rPr>
              <w:t>[</w:t>
            </w:r>
            <w:r w:rsidRPr="002126E1">
              <w:rPr>
                <w:szCs w:val="21"/>
                <w:vertAlign w:val="superscript"/>
              </w:rPr>
              <w:t>34]</w:t>
            </w:r>
            <w:r w:rsidRPr="002126E1">
              <w:rPr>
                <w:rFonts w:hint="eastAsia"/>
                <w:szCs w:val="21"/>
              </w:rPr>
              <w:t>。但由于问题转换法始终需要将类别标签的子集作为带分类样本的标签输出空间，当类别标签过多时，其子集迭代数量也会急剧增多，因此很多研究者朝算法适应法的方向进行改进</w:t>
            </w:r>
            <w:r w:rsidRPr="002126E1">
              <w:rPr>
                <w:rFonts w:hint="eastAsia"/>
                <w:szCs w:val="21"/>
                <w:vertAlign w:val="superscript"/>
              </w:rPr>
              <w:t>[</w:t>
            </w:r>
            <w:r w:rsidRPr="002126E1">
              <w:rPr>
                <w:szCs w:val="21"/>
                <w:vertAlign w:val="superscript"/>
              </w:rPr>
              <w:t>35]</w:t>
            </w:r>
            <w:r w:rsidRPr="002126E1">
              <w:rPr>
                <w:rFonts w:hint="eastAsia"/>
                <w:szCs w:val="21"/>
              </w:rPr>
              <w:t>。</w:t>
            </w:r>
            <w:proofErr w:type="gramStart"/>
            <w:r w:rsidRPr="002126E1">
              <w:rPr>
                <w:rFonts w:hint="eastAsia"/>
                <w:szCs w:val="21"/>
              </w:rPr>
              <w:t>分类器链法是</w:t>
            </w:r>
            <w:proofErr w:type="gramEnd"/>
            <w:r w:rsidRPr="002126E1">
              <w:rPr>
                <w:rFonts w:hint="eastAsia"/>
                <w:szCs w:val="21"/>
              </w:rPr>
              <w:t>算法适应法中的典型代表</w:t>
            </w:r>
            <w:r w:rsidRPr="002126E1">
              <w:rPr>
                <w:szCs w:val="21"/>
                <w:vertAlign w:val="superscript"/>
              </w:rPr>
              <w:t>[36]</w:t>
            </w:r>
            <w:r w:rsidRPr="002126E1">
              <w:rPr>
                <w:rFonts w:hint="eastAsia"/>
                <w:szCs w:val="21"/>
              </w:rPr>
              <w:t>，该方法的实现思路是在类别标签集上选择链表，并为链中的标签进行二元分类。</w:t>
            </w:r>
          </w:p>
          <w:p w:rsidR="00F70D68" w:rsidRPr="002126E1" w:rsidRDefault="00F70D68" w:rsidP="00F70D68">
            <w:pPr>
              <w:spacing w:line="360" w:lineRule="auto"/>
              <w:ind w:firstLine="480"/>
              <w:rPr>
                <w:szCs w:val="21"/>
              </w:rPr>
            </w:pPr>
            <w:r w:rsidRPr="002126E1">
              <w:rPr>
                <w:rFonts w:hint="eastAsia"/>
                <w:szCs w:val="21"/>
              </w:rPr>
              <w:t>基于主题模型的方法也是多标签分类研究的热点，这类方法从语义角度出发，充分考虑了标签之间的关系，甚至能进一步推导主题间的关系、</w:t>
            </w:r>
            <w:proofErr w:type="gramStart"/>
            <w:r w:rsidRPr="002126E1">
              <w:rPr>
                <w:rFonts w:hint="eastAsia"/>
                <w:szCs w:val="21"/>
              </w:rPr>
              <w:t>词项间</w:t>
            </w:r>
            <w:proofErr w:type="gramEnd"/>
            <w:r w:rsidRPr="002126E1">
              <w:rPr>
                <w:rFonts w:hint="eastAsia"/>
                <w:szCs w:val="21"/>
              </w:rPr>
              <w:t>的关系。例如设计模型以向量表示类别标签</w:t>
            </w:r>
            <w:proofErr w:type="gramStart"/>
            <w:r w:rsidRPr="002126E1">
              <w:rPr>
                <w:rFonts w:hint="eastAsia"/>
                <w:szCs w:val="21"/>
              </w:rPr>
              <w:t>和类间关系</w:t>
            </w:r>
            <w:proofErr w:type="gramEnd"/>
            <w:r w:rsidRPr="002126E1">
              <w:rPr>
                <w:rFonts w:hint="eastAsia"/>
                <w:szCs w:val="21"/>
              </w:rPr>
              <w:t>，来生成文本的多标签概率</w:t>
            </w:r>
            <w:r w:rsidRPr="002126E1">
              <w:rPr>
                <w:szCs w:val="21"/>
                <w:vertAlign w:val="superscript"/>
              </w:rPr>
              <w:t xml:space="preserve"> </w:t>
            </w:r>
            <w:r w:rsidRPr="002126E1">
              <w:rPr>
                <w:rFonts w:hint="eastAsia"/>
                <w:szCs w:val="21"/>
                <w:vertAlign w:val="superscript"/>
              </w:rPr>
              <w:t>[</w:t>
            </w:r>
            <w:r w:rsidRPr="002126E1">
              <w:rPr>
                <w:szCs w:val="21"/>
                <w:vertAlign w:val="superscript"/>
              </w:rPr>
              <w:t>37]</w:t>
            </w:r>
            <w:r w:rsidRPr="002126E1">
              <w:rPr>
                <w:rFonts w:hint="eastAsia"/>
                <w:szCs w:val="21"/>
              </w:rPr>
              <w:t>；制造约束关系模拟类别标签关系，提出最大熵模型</w:t>
            </w:r>
            <w:r w:rsidRPr="002126E1">
              <w:rPr>
                <w:rFonts w:hint="eastAsia"/>
                <w:szCs w:val="21"/>
                <w:vertAlign w:val="superscript"/>
              </w:rPr>
              <w:t>[</w:t>
            </w:r>
            <w:r w:rsidRPr="002126E1">
              <w:rPr>
                <w:szCs w:val="21"/>
                <w:vertAlign w:val="superscript"/>
              </w:rPr>
              <w:t>38]</w:t>
            </w:r>
            <w:r w:rsidRPr="002126E1">
              <w:rPr>
                <w:rFonts w:hint="eastAsia"/>
                <w:szCs w:val="21"/>
              </w:rPr>
              <w:t>；基于潜在概率分布获取不同类别的关系</w:t>
            </w:r>
            <w:r w:rsidRPr="002126E1">
              <w:rPr>
                <w:rFonts w:hint="eastAsia"/>
                <w:szCs w:val="21"/>
                <w:vertAlign w:val="superscript"/>
              </w:rPr>
              <w:t>[</w:t>
            </w:r>
            <w:r w:rsidRPr="002126E1">
              <w:rPr>
                <w:szCs w:val="21"/>
                <w:vertAlign w:val="superscript"/>
              </w:rPr>
              <w:t>39]</w:t>
            </w:r>
            <w:r w:rsidRPr="002126E1">
              <w:rPr>
                <w:rFonts w:hint="eastAsia"/>
                <w:szCs w:val="21"/>
              </w:rPr>
              <w:t>；通过计算和统计文本数据的差异，提出双层主题分类模型</w:t>
            </w:r>
            <w:r w:rsidRPr="002126E1">
              <w:rPr>
                <w:rFonts w:hint="eastAsia"/>
                <w:szCs w:val="21"/>
                <w:vertAlign w:val="superscript"/>
              </w:rPr>
              <w:t>[</w:t>
            </w:r>
            <w:r w:rsidRPr="002126E1">
              <w:rPr>
                <w:szCs w:val="21"/>
                <w:vertAlign w:val="superscript"/>
              </w:rPr>
              <w:t>40]</w:t>
            </w:r>
            <w:r w:rsidRPr="002126E1">
              <w:rPr>
                <w:rFonts w:hint="eastAsia"/>
                <w:szCs w:val="21"/>
              </w:rPr>
              <w:t>。这些方法具体化了类别标签间的关系和语义之间的隐含映射，但过度依赖于假设模型，缺乏良好的泛化性能，通常只适用于特定的文本数据。</w:t>
            </w:r>
          </w:p>
          <w:p w:rsidR="00F70D68" w:rsidRDefault="00F70D68" w:rsidP="00F70D68">
            <w:pPr>
              <w:spacing w:line="360" w:lineRule="auto"/>
              <w:ind w:firstLine="480"/>
              <w:rPr>
                <w:szCs w:val="21"/>
              </w:rPr>
            </w:pPr>
            <w:r w:rsidRPr="002126E1">
              <w:rPr>
                <w:rFonts w:hint="eastAsia"/>
                <w:szCs w:val="21"/>
              </w:rPr>
              <w:t>针对</w:t>
            </w:r>
            <w:r w:rsidRPr="002126E1">
              <w:rPr>
                <w:rFonts w:hint="eastAsia"/>
                <w:szCs w:val="21"/>
              </w:rPr>
              <w:t>WMS</w:t>
            </w:r>
            <w:r w:rsidRPr="002126E1">
              <w:rPr>
                <w:rFonts w:hint="eastAsia"/>
                <w:szCs w:val="21"/>
              </w:rPr>
              <w:t>元数据文本，考虑其地学领域特色和文本语义实现多标签分类的研究较少且有进一步提高分类性能的空间。本文将结合通识词典和地学本体库，综合</w:t>
            </w:r>
            <w:proofErr w:type="gramStart"/>
            <w:r w:rsidRPr="002126E1">
              <w:rPr>
                <w:rFonts w:hint="eastAsia"/>
                <w:szCs w:val="21"/>
              </w:rPr>
              <w:t>考量</w:t>
            </w:r>
            <w:proofErr w:type="gramEnd"/>
            <w:r w:rsidRPr="002126E1">
              <w:rPr>
                <w:rFonts w:hint="eastAsia"/>
                <w:szCs w:val="21"/>
              </w:rPr>
              <w:t>文本中地理术语和通识词汇的语义信息，计算文本与主题标签的相似度，估计多标签类别；在此基础上，联合经典的多标签文本分类算法，依赖二者的不一致性协同训练，提高分类器的性能；基于分类结果进行二次主题提取，构建双层主题目录，估计</w:t>
            </w:r>
            <w:r w:rsidRPr="002126E1">
              <w:rPr>
                <w:rFonts w:hint="eastAsia"/>
                <w:szCs w:val="21"/>
              </w:rPr>
              <w:t>WMS</w:t>
            </w:r>
            <w:r w:rsidRPr="002126E1">
              <w:rPr>
                <w:rFonts w:hint="eastAsia"/>
                <w:szCs w:val="21"/>
              </w:rPr>
              <w:t>元数据文本的双层主题标签，辅助服务资源的发现和检索。</w:t>
            </w:r>
          </w:p>
          <w:p w:rsidR="00D012D9" w:rsidRPr="002126E1" w:rsidRDefault="00D012D9" w:rsidP="00BB5F10">
            <w:pPr>
              <w:ind w:firstLine="480"/>
              <w:rPr>
                <w:szCs w:val="21"/>
              </w:rPr>
            </w:pPr>
          </w:p>
          <w:p w:rsidR="00F70D68" w:rsidRPr="002126E1" w:rsidRDefault="00F70D68" w:rsidP="00F70D68">
            <w:pPr>
              <w:spacing w:beforeLines="50" w:before="156" w:line="360" w:lineRule="auto"/>
              <w:rPr>
                <w:b/>
                <w:color w:val="000000"/>
                <w:sz w:val="24"/>
              </w:rPr>
            </w:pPr>
            <w:r w:rsidRPr="002126E1">
              <w:rPr>
                <w:rFonts w:hint="eastAsia"/>
                <w:b/>
                <w:color w:val="000000"/>
                <w:sz w:val="24"/>
              </w:rPr>
              <w:t>三、研究目标、内容和</w:t>
            </w:r>
            <w:proofErr w:type="gramStart"/>
            <w:r w:rsidRPr="002126E1">
              <w:rPr>
                <w:rFonts w:hint="eastAsia"/>
                <w:b/>
                <w:color w:val="000000"/>
                <w:sz w:val="24"/>
              </w:rPr>
              <w:t>拟解决</w:t>
            </w:r>
            <w:proofErr w:type="gramEnd"/>
            <w:r w:rsidRPr="002126E1">
              <w:rPr>
                <w:rFonts w:hint="eastAsia"/>
                <w:b/>
                <w:color w:val="000000"/>
                <w:sz w:val="24"/>
              </w:rPr>
              <w:t>的关键问题</w:t>
            </w:r>
          </w:p>
          <w:p w:rsidR="00F70D68" w:rsidRPr="002126E1" w:rsidRDefault="00F70D68" w:rsidP="00F70D68">
            <w:pPr>
              <w:spacing w:beforeLines="50" w:before="156" w:line="360" w:lineRule="auto"/>
            </w:pPr>
            <w:r w:rsidRPr="002126E1">
              <w:t xml:space="preserve">    </w:t>
            </w:r>
            <w:r w:rsidRPr="002126E1">
              <w:rPr>
                <w:rFonts w:hint="eastAsia"/>
              </w:rPr>
              <w:t>本文的研究目标、涉及的研究内容及对应解决的关键问题如图</w:t>
            </w:r>
            <w:r w:rsidRPr="002126E1">
              <w:rPr>
                <w:rFonts w:hint="eastAsia"/>
              </w:rPr>
              <w:t>1</w:t>
            </w:r>
            <w:r w:rsidRPr="002126E1">
              <w:rPr>
                <w:rFonts w:hint="eastAsia"/>
              </w:rPr>
              <w:t>所示。其中特征提取（研究内容</w:t>
            </w:r>
            <w:r w:rsidRPr="002126E1">
              <w:rPr>
                <w:rFonts w:hint="eastAsia"/>
              </w:rPr>
              <w:t>1</w:t>
            </w:r>
            <w:r w:rsidRPr="002126E1">
              <w:rPr>
                <w:rFonts w:hint="eastAsia"/>
              </w:rPr>
              <w:t>）是多标签文本分类（研究内容</w:t>
            </w:r>
            <w:r w:rsidRPr="002126E1">
              <w:t>2</w:t>
            </w:r>
            <w:r w:rsidRPr="002126E1">
              <w:rPr>
                <w:rFonts w:hint="eastAsia"/>
              </w:rPr>
              <w:t>）的数据前提，细粒度主题提取（研究内容</w:t>
            </w:r>
            <w:r w:rsidRPr="002126E1">
              <w:t>3</w:t>
            </w:r>
            <w:r w:rsidRPr="002126E1">
              <w:rPr>
                <w:rFonts w:hint="eastAsia"/>
              </w:rPr>
              <w:t>）建立在文本分类的基础之上。</w:t>
            </w:r>
          </w:p>
          <w:p w:rsidR="00F70D68" w:rsidRPr="002126E1" w:rsidRDefault="000637FE" w:rsidP="00F70D68">
            <w:pPr>
              <w:spacing w:beforeLines="50" w:before="156" w:line="360" w:lineRule="auto"/>
            </w:pPr>
            <w:r w:rsidRPr="002126E1">
              <w:object w:dxaOrig="9765" w:dyaOrig="35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3.45pt;height:146.7pt" o:ole="">
                  <v:imagedata r:id="rId9" o:title=""/>
                </v:shape>
                <o:OLEObject Type="Embed" ProgID="Visio.Drawing.15" ShapeID="_x0000_i1025" DrawAspect="Content" ObjectID="_1608552913" r:id="rId10"/>
              </w:object>
            </w:r>
          </w:p>
          <w:p w:rsidR="00F70D68" w:rsidRPr="002126E1" w:rsidRDefault="00F70D68" w:rsidP="00F70D68">
            <w:pPr>
              <w:spacing w:beforeLines="50" w:before="156" w:line="360" w:lineRule="auto"/>
              <w:jc w:val="center"/>
              <w:rPr>
                <w:color w:val="000000"/>
                <w:szCs w:val="21"/>
              </w:rPr>
            </w:pPr>
            <w:r w:rsidRPr="002126E1">
              <w:rPr>
                <w:rFonts w:hint="eastAsia"/>
                <w:color w:val="000000"/>
                <w:szCs w:val="21"/>
              </w:rPr>
              <w:t>图</w:t>
            </w:r>
            <w:r w:rsidRPr="002126E1">
              <w:rPr>
                <w:rFonts w:hint="eastAsia"/>
                <w:color w:val="000000"/>
                <w:szCs w:val="21"/>
              </w:rPr>
              <w:t>1</w:t>
            </w:r>
            <w:r w:rsidRPr="002126E1">
              <w:rPr>
                <w:color w:val="000000"/>
                <w:szCs w:val="21"/>
              </w:rPr>
              <w:t xml:space="preserve"> </w:t>
            </w:r>
            <w:r w:rsidRPr="002126E1">
              <w:rPr>
                <w:rFonts w:hint="eastAsia"/>
                <w:color w:val="000000"/>
                <w:szCs w:val="21"/>
              </w:rPr>
              <w:t>研究目标、研究内容及拟解决的关键问题</w:t>
            </w:r>
          </w:p>
          <w:p w:rsidR="00F70D68" w:rsidRPr="002126E1" w:rsidRDefault="00F70D68" w:rsidP="00F70D68">
            <w:pPr>
              <w:spacing w:line="360" w:lineRule="auto"/>
              <w:rPr>
                <w:b/>
                <w:color w:val="000000"/>
                <w:sz w:val="24"/>
              </w:rPr>
            </w:pPr>
            <w:r w:rsidRPr="002126E1">
              <w:rPr>
                <w:b/>
                <w:color w:val="000000"/>
                <w:sz w:val="24"/>
              </w:rPr>
              <w:t xml:space="preserve">3.1 </w:t>
            </w:r>
            <w:r w:rsidRPr="002126E1">
              <w:rPr>
                <w:rFonts w:hint="eastAsia"/>
                <w:b/>
                <w:color w:val="000000"/>
                <w:sz w:val="24"/>
              </w:rPr>
              <w:t>研究目标</w:t>
            </w:r>
          </w:p>
          <w:p w:rsidR="00F70D68" w:rsidRDefault="00F70D68" w:rsidP="00F70D68">
            <w:pPr>
              <w:spacing w:line="360" w:lineRule="auto"/>
              <w:ind w:firstLine="465"/>
              <w:rPr>
                <w:color w:val="000000"/>
                <w:szCs w:val="21"/>
              </w:rPr>
            </w:pPr>
            <w:r w:rsidRPr="002126E1">
              <w:rPr>
                <w:rFonts w:hint="eastAsia"/>
                <w:color w:val="000000"/>
                <w:szCs w:val="21"/>
              </w:rPr>
              <w:t>以“元数据文本特征提取</w:t>
            </w:r>
            <w:r w:rsidRPr="002126E1">
              <w:rPr>
                <w:rFonts w:hint="eastAsia"/>
                <w:color w:val="000000"/>
                <w:szCs w:val="21"/>
              </w:rPr>
              <w:t>-</w:t>
            </w:r>
            <w:r w:rsidRPr="002126E1">
              <w:rPr>
                <w:rFonts w:hint="eastAsia"/>
                <w:color w:val="000000"/>
                <w:szCs w:val="21"/>
              </w:rPr>
              <w:t>多标签文本分类</w:t>
            </w:r>
            <w:r w:rsidRPr="002126E1">
              <w:rPr>
                <w:rFonts w:hint="eastAsia"/>
                <w:color w:val="000000"/>
                <w:szCs w:val="21"/>
              </w:rPr>
              <w:t>-</w:t>
            </w:r>
            <w:r w:rsidRPr="002126E1">
              <w:rPr>
                <w:rFonts w:hint="eastAsia"/>
                <w:color w:val="000000"/>
                <w:szCs w:val="21"/>
              </w:rPr>
              <w:t>二次主题提取”为研究主线，构建一种面向</w:t>
            </w:r>
            <w:r w:rsidRPr="002126E1">
              <w:rPr>
                <w:rFonts w:hint="eastAsia"/>
                <w:color w:val="000000"/>
                <w:szCs w:val="21"/>
              </w:rPr>
              <w:t>WMS</w:t>
            </w:r>
            <w:r w:rsidRPr="002126E1">
              <w:rPr>
                <w:rFonts w:hint="eastAsia"/>
                <w:color w:val="000000"/>
                <w:szCs w:val="21"/>
              </w:rPr>
              <w:t>元数据文本，融合文本内容语义与地学领域特性，仅依赖弱标签数据样本的双层多标签主题分类方法，解决泛地学领域专题服务数据难以精准发现的问题，为空间数据基础设施技术的专题服务检索提供辅助支持。</w:t>
            </w:r>
          </w:p>
          <w:p w:rsidR="00D012D9" w:rsidRPr="002126E1" w:rsidRDefault="00D012D9" w:rsidP="00BB5F10">
            <w:pPr>
              <w:ind w:firstLine="465"/>
              <w:rPr>
                <w:color w:val="000000"/>
                <w:szCs w:val="21"/>
              </w:rPr>
            </w:pPr>
          </w:p>
          <w:p w:rsidR="00F70D68" w:rsidRPr="002126E1" w:rsidRDefault="00F70D68" w:rsidP="00F70D68">
            <w:pPr>
              <w:spacing w:line="360" w:lineRule="auto"/>
              <w:rPr>
                <w:b/>
                <w:color w:val="000000"/>
                <w:sz w:val="24"/>
              </w:rPr>
            </w:pPr>
            <w:r w:rsidRPr="002126E1">
              <w:rPr>
                <w:b/>
                <w:color w:val="000000"/>
                <w:sz w:val="24"/>
              </w:rPr>
              <w:t xml:space="preserve">3.2 </w:t>
            </w:r>
            <w:r w:rsidRPr="002126E1">
              <w:rPr>
                <w:rFonts w:hint="eastAsia"/>
                <w:b/>
                <w:color w:val="000000"/>
                <w:sz w:val="24"/>
              </w:rPr>
              <w:t>研究内容</w:t>
            </w:r>
          </w:p>
          <w:p w:rsidR="00F70D68" w:rsidRPr="002126E1" w:rsidRDefault="00F70D68" w:rsidP="00F70D68">
            <w:pPr>
              <w:spacing w:line="360" w:lineRule="auto"/>
              <w:rPr>
                <w:b/>
                <w:szCs w:val="21"/>
              </w:rPr>
            </w:pPr>
            <w:r w:rsidRPr="002126E1">
              <w:rPr>
                <w:rFonts w:hint="eastAsia"/>
                <w:b/>
                <w:szCs w:val="21"/>
              </w:rPr>
              <w:t>1</w:t>
            </w:r>
            <w:r w:rsidRPr="002126E1">
              <w:rPr>
                <w:rFonts w:hint="eastAsia"/>
                <w:b/>
                <w:szCs w:val="21"/>
              </w:rPr>
              <w:t>）顾及文本语义的最优领域特征子集提取</w:t>
            </w:r>
          </w:p>
          <w:p w:rsidR="00F70D68" w:rsidRPr="002126E1" w:rsidRDefault="00F70D68" w:rsidP="00F70D68">
            <w:pPr>
              <w:spacing w:line="360" w:lineRule="auto"/>
              <w:rPr>
                <w:szCs w:val="21"/>
              </w:rPr>
            </w:pPr>
            <w:r w:rsidRPr="002126E1">
              <w:rPr>
                <w:rFonts w:hint="eastAsia"/>
                <w:szCs w:val="21"/>
              </w:rPr>
              <w:t xml:space="preserve"> </w:t>
            </w:r>
            <w:r w:rsidRPr="002126E1">
              <w:rPr>
                <w:szCs w:val="21"/>
              </w:rPr>
              <w:t xml:space="preserve">  </w:t>
            </w:r>
            <w:r w:rsidRPr="002126E1">
              <w:rPr>
                <w:rFonts w:hint="eastAsia"/>
                <w:szCs w:val="21"/>
              </w:rPr>
              <w:t>高品质的特征输入可以有效地提升文本分类的性能，特别是针对内容纷繁复杂的</w:t>
            </w:r>
            <w:r w:rsidRPr="002126E1">
              <w:rPr>
                <w:rFonts w:hint="eastAsia"/>
                <w:szCs w:val="21"/>
              </w:rPr>
              <w:t>WMS</w:t>
            </w:r>
            <w:r w:rsidRPr="002126E1">
              <w:rPr>
                <w:rFonts w:hint="eastAsia"/>
                <w:szCs w:val="21"/>
              </w:rPr>
              <w:t>元数据文本，如何选择与应用领域紧密贴合的特征子集更是实现精准分类的关键。本文从选取全面描述地学应用领域的一级主题标签入手，分析主题的关联词林，建立与主题语义紧密相关的典型词词典；探讨文本特征在二维空间的映射规则，计算特征与典型词的几何距离；衡量最优特征的判别界限，考虑语义内涵与领域高度相关的特征子集的提取。</w:t>
            </w:r>
          </w:p>
          <w:p w:rsidR="00F70D68" w:rsidRPr="002126E1" w:rsidRDefault="00F70D68" w:rsidP="00F70D68">
            <w:pPr>
              <w:spacing w:line="360" w:lineRule="auto"/>
              <w:rPr>
                <w:b/>
                <w:szCs w:val="21"/>
              </w:rPr>
            </w:pPr>
            <w:r w:rsidRPr="002126E1">
              <w:rPr>
                <w:rFonts w:hint="eastAsia"/>
                <w:b/>
                <w:szCs w:val="21"/>
              </w:rPr>
              <w:t>2</w:t>
            </w:r>
            <w:r w:rsidRPr="002126E1">
              <w:rPr>
                <w:rFonts w:hint="eastAsia"/>
                <w:b/>
                <w:szCs w:val="21"/>
              </w:rPr>
              <w:t>）基于半监督学习的多标签文本分类</w:t>
            </w:r>
          </w:p>
          <w:p w:rsidR="00F70D68" w:rsidRPr="002126E1" w:rsidRDefault="00F70D68" w:rsidP="00F70D68">
            <w:pPr>
              <w:spacing w:line="360" w:lineRule="auto"/>
              <w:rPr>
                <w:szCs w:val="21"/>
              </w:rPr>
            </w:pPr>
            <w:r w:rsidRPr="002126E1">
              <w:rPr>
                <w:rFonts w:hint="eastAsia"/>
                <w:b/>
                <w:szCs w:val="21"/>
              </w:rPr>
              <w:t xml:space="preserve"> </w:t>
            </w:r>
            <w:r w:rsidRPr="002126E1">
              <w:rPr>
                <w:b/>
                <w:szCs w:val="21"/>
              </w:rPr>
              <w:t xml:space="preserve">  </w:t>
            </w:r>
            <w:r w:rsidRPr="002126E1">
              <w:rPr>
                <w:rFonts w:hint="eastAsia"/>
                <w:szCs w:val="21"/>
              </w:rPr>
              <w:t>WMS</w:t>
            </w:r>
            <w:r w:rsidRPr="002126E1">
              <w:rPr>
                <w:rFonts w:hint="eastAsia"/>
                <w:szCs w:val="21"/>
              </w:rPr>
              <w:t>发布的地图数据往往涵盖多方面的应用领域，目前</w:t>
            </w:r>
            <w:r w:rsidRPr="002126E1">
              <w:rPr>
                <w:rFonts w:hint="eastAsia"/>
                <w:szCs w:val="21"/>
              </w:rPr>
              <w:t>WMS</w:t>
            </w:r>
            <w:r w:rsidRPr="002126E1">
              <w:rPr>
                <w:rFonts w:hint="eastAsia"/>
                <w:szCs w:val="21"/>
              </w:rPr>
              <w:t>元数据仍旧缺乏对应用领域的主题标注，为了满足这些特点对服务数据分类的挑战，本文将结合半监督学习的理论基础，采用两个多标签分类基模型协同训练，实现服务数据与多标签主题的匹配映射。同时，在构建基模型的过程中综合考虑文本内容的通识语义和专业语义，以迎合</w:t>
            </w:r>
            <w:r w:rsidRPr="002126E1">
              <w:rPr>
                <w:rFonts w:hint="eastAsia"/>
                <w:szCs w:val="21"/>
              </w:rPr>
              <w:t>WMS</w:t>
            </w:r>
            <w:r w:rsidRPr="002126E1">
              <w:rPr>
                <w:rFonts w:hint="eastAsia"/>
                <w:szCs w:val="21"/>
              </w:rPr>
              <w:t>元数据的地学领域背景。</w:t>
            </w:r>
          </w:p>
          <w:p w:rsidR="00F70D68" w:rsidRPr="002126E1" w:rsidRDefault="00F70D68" w:rsidP="00F70D68">
            <w:pPr>
              <w:spacing w:line="360" w:lineRule="auto"/>
              <w:rPr>
                <w:b/>
                <w:szCs w:val="21"/>
              </w:rPr>
            </w:pPr>
            <w:r w:rsidRPr="002126E1">
              <w:rPr>
                <w:rFonts w:hint="eastAsia"/>
                <w:b/>
                <w:szCs w:val="21"/>
              </w:rPr>
              <w:t>3</w:t>
            </w:r>
            <w:r w:rsidRPr="002126E1">
              <w:rPr>
                <w:rFonts w:hint="eastAsia"/>
                <w:b/>
                <w:szCs w:val="21"/>
              </w:rPr>
              <w:t>）细粒度领域主题提取及双层多标签文本匹配</w:t>
            </w:r>
          </w:p>
          <w:p w:rsidR="00F70D68" w:rsidRDefault="00F70D68" w:rsidP="00F70D68">
            <w:pPr>
              <w:spacing w:line="360" w:lineRule="auto"/>
              <w:ind w:firstLine="435"/>
              <w:rPr>
                <w:szCs w:val="21"/>
              </w:rPr>
            </w:pPr>
            <w:r w:rsidRPr="002126E1">
              <w:rPr>
                <w:rFonts w:hint="eastAsia"/>
                <w:szCs w:val="21"/>
              </w:rPr>
              <w:lastRenderedPageBreak/>
              <w:t>以多标签分类结果为数据基础，分析同类别</w:t>
            </w:r>
            <w:r w:rsidRPr="002126E1">
              <w:rPr>
                <w:rFonts w:hint="eastAsia"/>
                <w:szCs w:val="21"/>
              </w:rPr>
              <w:t>WMS</w:t>
            </w:r>
            <w:r w:rsidRPr="002126E1">
              <w:rPr>
                <w:rFonts w:hint="eastAsia"/>
                <w:szCs w:val="21"/>
              </w:rPr>
              <w:t>元数据的文本特征分布，抽取一级领域主题的细粒度分支，构建双层次的领域主题目录。通过迭代主题提取的过程，建立文本与双层多标签的匹配关系。</w:t>
            </w:r>
          </w:p>
          <w:p w:rsidR="00D012D9" w:rsidRPr="002126E1" w:rsidRDefault="00D012D9" w:rsidP="00BB5F10">
            <w:pPr>
              <w:ind w:firstLine="435"/>
              <w:rPr>
                <w:szCs w:val="21"/>
              </w:rPr>
            </w:pPr>
          </w:p>
          <w:p w:rsidR="00F70D68" w:rsidRPr="002126E1" w:rsidRDefault="00F70D68" w:rsidP="00F70D68">
            <w:pPr>
              <w:spacing w:line="360" w:lineRule="auto"/>
              <w:rPr>
                <w:b/>
                <w:sz w:val="24"/>
                <w:szCs w:val="24"/>
              </w:rPr>
            </w:pPr>
            <w:r w:rsidRPr="002126E1">
              <w:rPr>
                <w:rFonts w:hint="eastAsia"/>
                <w:b/>
                <w:sz w:val="24"/>
                <w:szCs w:val="24"/>
              </w:rPr>
              <w:t>3.</w:t>
            </w:r>
            <w:r w:rsidRPr="002126E1">
              <w:rPr>
                <w:b/>
                <w:sz w:val="24"/>
                <w:szCs w:val="24"/>
              </w:rPr>
              <w:t xml:space="preserve">3 </w:t>
            </w:r>
            <w:r w:rsidRPr="002126E1">
              <w:rPr>
                <w:rFonts w:hint="eastAsia"/>
                <w:b/>
                <w:sz w:val="24"/>
                <w:szCs w:val="24"/>
              </w:rPr>
              <w:t>拟解决的关键问题</w:t>
            </w:r>
          </w:p>
          <w:p w:rsidR="00F70D68" w:rsidRPr="002126E1" w:rsidRDefault="00F70D68" w:rsidP="00F70D68">
            <w:pPr>
              <w:spacing w:line="360" w:lineRule="auto"/>
              <w:rPr>
                <w:b/>
                <w:szCs w:val="21"/>
              </w:rPr>
            </w:pPr>
            <w:r w:rsidRPr="002126E1">
              <w:rPr>
                <w:rFonts w:hint="eastAsia"/>
                <w:b/>
                <w:szCs w:val="21"/>
              </w:rPr>
              <w:t>1</w:t>
            </w:r>
            <w:r w:rsidRPr="002126E1">
              <w:rPr>
                <w:rFonts w:hint="eastAsia"/>
                <w:b/>
                <w:szCs w:val="21"/>
              </w:rPr>
              <w:t>）考虑地理语义的领域主题典型相关词词表的构建</w:t>
            </w:r>
          </w:p>
          <w:p w:rsidR="00F70D68" w:rsidRPr="002126E1" w:rsidRDefault="00F70D68" w:rsidP="00F70D68">
            <w:pPr>
              <w:spacing w:line="360" w:lineRule="auto"/>
              <w:rPr>
                <w:szCs w:val="21"/>
              </w:rPr>
            </w:pPr>
            <w:r w:rsidRPr="002126E1">
              <w:rPr>
                <w:rFonts w:hint="eastAsia"/>
                <w:b/>
                <w:szCs w:val="21"/>
              </w:rPr>
              <w:t xml:space="preserve"> </w:t>
            </w:r>
            <w:r w:rsidRPr="002126E1">
              <w:rPr>
                <w:b/>
                <w:szCs w:val="21"/>
              </w:rPr>
              <w:t xml:space="preserve">   </w:t>
            </w:r>
            <w:r w:rsidRPr="002126E1">
              <w:rPr>
                <w:rFonts w:hint="eastAsia"/>
                <w:szCs w:val="21"/>
              </w:rPr>
              <w:t>通过衡量元数据文本中繁杂的特征词汇与主题的相关程度，能够有效地剔除与应用领域语义不相关的特征。</w:t>
            </w:r>
            <w:proofErr w:type="gramStart"/>
            <w:r w:rsidRPr="002126E1">
              <w:rPr>
                <w:rFonts w:hint="eastAsia"/>
                <w:szCs w:val="21"/>
              </w:rPr>
              <w:t>但领域</w:t>
            </w:r>
            <w:proofErr w:type="gramEnd"/>
            <w:r w:rsidRPr="002126E1">
              <w:rPr>
                <w:rFonts w:hint="eastAsia"/>
                <w:szCs w:val="21"/>
              </w:rPr>
              <w:t>主题在广义词林中关联网络错综复杂，以主题为中心发散相关词数量较大，如何从领域知识入手，从中抽取代表性的词汇生成典型相关词表是本文的难点。</w:t>
            </w:r>
          </w:p>
          <w:p w:rsidR="00F70D68" w:rsidRPr="002126E1" w:rsidRDefault="00F70D68" w:rsidP="00F70D68">
            <w:pPr>
              <w:spacing w:line="360" w:lineRule="auto"/>
              <w:rPr>
                <w:b/>
                <w:szCs w:val="21"/>
              </w:rPr>
            </w:pPr>
            <w:r w:rsidRPr="002126E1">
              <w:rPr>
                <w:rFonts w:hint="eastAsia"/>
                <w:b/>
                <w:szCs w:val="21"/>
              </w:rPr>
              <w:t>2</w:t>
            </w:r>
            <w:r w:rsidRPr="002126E1">
              <w:rPr>
                <w:rFonts w:hint="eastAsia"/>
                <w:b/>
                <w:szCs w:val="21"/>
              </w:rPr>
              <w:t>）弱标签数据样本前提下多标签分类基模型的构建与有效性验证</w:t>
            </w:r>
          </w:p>
          <w:p w:rsidR="00F70D68" w:rsidRPr="002126E1" w:rsidRDefault="00F70D68" w:rsidP="00F70D68">
            <w:pPr>
              <w:spacing w:line="360" w:lineRule="auto"/>
              <w:rPr>
                <w:szCs w:val="21"/>
              </w:rPr>
            </w:pPr>
            <w:r w:rsidRPr="002126E1">
              <w:rPr>
                <w:rFonts w:hint="eastAsia"/>
                <w:b/>
                <w:szCs w:val="21"/>
              </w:rPr>
              <w:t xml:space="preserve"> </w:t>
            </w:r>
            <w:r w:rsidRPr="002126E1">
              <w:rPr>
                <w:b/>
                <w:szCs w:val="21"/>
              </w:rPr>
              <w:t xml:space="preserve">   </w:t>
            </w:r>
            <w:r w:rsidRPr="002126E1">
              <w:rPr>
                <w:rFonts w:hint="eastAsia"/>
                <w:szCs w:val="21"/>
              </w:rPr>
              <w:t>WMS</w:t>
            </w:r>
            <w:r w:rsidRPr="002126E1">
              <w:rPr>
                <w:rFonts w:hint="eastAsia"/>
                <w:szCs w:val="21"/>
              </w:rPr>
              <w:t>元数据文本描述蕴涵多维</w:t>
            </w:r>
            <w:proofErr w:type="gramStart"/>
            <w:r w:rsidRPr="002126E1">
              <w:rPr>
                <w:rFonts w:hint="eastAsia"/>
                <w:szCs w:val="21"/>
              </w:rPr>
              <w:t>度多主题</w:t>
            </w:r>
            <w:proofErr w:type="gramEnd"/>
            <w:r w:rsidRPr="002126E1">
              <w:rPr>
                <w:rFonts w:hint="eastAsia"/>
                <w:szCs w:val="21"/>
              </w:rPr>
              <w:t>标签信息，虽然字段固定，但文本内容丰富、长短不一、完整度差异大，并且性能良好的基模型是协同训练的核心和避免误差积累的关键。因此，如何基于领域知识，构建多标签分类基模型，并全面地验证模型有效性和准确性是本文的难点。</w:t>
            </w:r>
          </w:p>
          <w:p w:rsidR="00F70D68" w:rsidRPr="002126E1" w:rsidRDefault="00F70D68" w:rsidP="00F70D68">
            <w:pPr>
              <w:spacing w:line="360" w:lineRule="auto"/>
              <w:rPr>
                <w:b/>
                <w:szCs w:val="21"/>
              </w:rPr>
            </w:pPr>
            <w:r w:rsidRPr="002126E1">
              <w:rPr>
                <w:rFonts w:hint="eastAsia"/>
                <w:b/>
                <w:szCs w:val="21"/>
              </w:rPr>
              <w:t>3</w:t>
            </w:r>
            <w:r w:rsidRPr="002126E1">
              <w:rPr>
                <w:rFonts w:hint="eastAsia"/>
                <w:b/>
                <w:szCs w:val="21"/>
              </w:rPr>
              <w:t>）领域主题的细粒度标签抽取及双层主题与文本的映射</w:t>
            </w:r>
          </w:p>
          <w:p w:rsidR="00F70D68" w:rsidRDefault="00F70D68" w:rsidP="00F70D68">
            <w:pPr>
              <w:spacing w:line="360" w:lineRule="auto"/>
              <w:ind w:firstLine="435"/>
              <w:rPr>
                <w:szCs w:val="21"/>
              </w:rPr>
            </w:pPr>
            <w:r w:rsidRPr="002126E1">
              <w:rPr>
                <w:rFonts w:hint="eastAsia"/>
                <w:szCs w:val="21"/>
              </w:rPr>
              <w:t>领域专家和服务用户往往需要针对具体专题，进行更细粒度的服务资源检索，因此细粒度的领域主题与元数据文本的匹配非常关键。但相同主题的文本</w:t>
            </w:r>
            <w:proofErr w:type="gramStart"/>
            <w:r w:rsidRPr="002126E1">
              <w:rPr>
                <w:rFonts w:hint="eastAsia"/>
                <w:szCs w:val="21"/>
              </w:rPr>
              <w:t>中特征维</w:t>
            </w:r>
            <w:proofErr w:type="gramEnd"/>
            <w:r w:rsidRPr="002126E1">
              <w:rPr>
                <w:rFonts w:hint="eastAsia"/>
                <w:szCs w:val="21"/>
              </w:rPr>
              <w:t>度较高，内容丰富，如何从这些特征中准确地抽取具有代表性的领域分支，并建立双层多标签主题与元数据文本的匹配映射关系是本文的难点。</w:t>
            </w:r>
          </w:p>
          <w:p w:rsidR="00D012D9" w:rsidRPr="002126E1" w:rsidRDefault="00D012D9" w:rsidP="00BB5F10">
            <w:pPr>
              <w:ind w:firstLine="435"/>
              <w:rPr>
                <w:szCs w:val="21"/>
              </w:rPr>
            </w:pPr>
          </w:p>
          <w:p w:rsidR="00F70D68" w:rsidRPr="002126E1" w:rsidRDefault="00F70D68" w:rsidP="00F70D68">
            <w:pPr>
              <w:spacing w:line="360" w:lineRule="auto"/>
              <w:rPr>
                <w:b/>
                <w:sz w:val="24"/>
                <w:szCs w:val="24"/>
              </w:rPr>
            </w:pPr>
            <w:r w:rsidRPr="002126E1">
              <w:rPr>
                <w:rFonts w:hint="eastAsia"/>
                <w:b/>
                <w:sz w:val="24"/>
                <w:szCs w:val="24"/>
              </w:rPr>
              <w:t>四、拟采取的技术路线和可行性分析</w:t>
            </w:r>
          </w:p>
          <w:p w:rsidR="00F70D68" w:rsidRPr="002126E1" w:rsidRDefault="00F70D68" w:rsidP="00F70D68">
            <w:pPr>
              <w:spacing w:line="360" w:lineRule="auto"/>
              <w:rPr>
                <w:b/>
                <w:sz w:val="24"/>
                <w:szCs w:val="24"/>
              </w:rPr>
            </w:pPr>
            <w:r w:rsidRPr="002126E1">
              <w:rPr>
                <w:rFonts w:hint="eastAsia"/>
                <w:b/>
                <w:sz w:val="24"/>
                <w:szCs w:val="24"/>
              </w:rPr>
              <w:t>4</w:t>
            </w:r>
            <w:r w:rsidRPr="002126E1">
              <w:rPr>
                <w:b/>
                <w:sz w:val="24"/>
                <w:szCs w:val="24"/>
              </w:rPr>
              <w:t xml:space="preserve">.1 </w:t>
            </w:r>
            <w:r w:rsidRPr="002126E1">
              <w:rPr>
                <w:rFonts w:hint="eastAsia"/>
                <w:b/>
                <w:sz w:val="24"/>
                <w:szCs w:val="24"/>
              </w:rPr>
              <w:t>技术路线</w:t>
            </w:r>
          </w:p>
          <w:p w:rsidR="00F70D68" w:rsidRPr="002126E1" w:rsidRDefault="00F70D68" w:rsidP="00F70D68">
            <w:pPr>
              <w:spacing w:line="360" w:lineRule="auto"/>
              <w:ind w:firstLine="435"/>
              <w:rPr>
                <w:szCs w:val="21"/>
              </w:rPr>
            </w:pPr>
            <w:r w:rsidRPr="002126E1">
              <w:rPr>
                <w:rFonts w:hint="eastAsia"/>
                <w:szCs w:val="21"/>
              </w:rPr>
              <w:t>本文拟从应用领域主题和元数据文本语义的角度出发，提取最优领域相关特征子集，对</w:t>
            </w:r>
            <w:r w:rsidRPr="002126E1">
              <w:rPr>
                <w:rFonts w:hint="eastAsia"/>
                <w:szCs w:val="21"/>
              </w:rPr>
              <w:t>WMS</w:t>
            </w:r>
            <w:r w:rsidRPr="002126E1">
              <w:rPr>
                <w:rFonts w:hint="eastAsia"/>
                <w:szCs w:val="21"/>
              </w:rPr>
              <w:t>元数据文本进行半监督学习分类，进而建立双层多标签主题与文本的匹配关联。总的技术路线如图</w:t>
            </w:r>
            <w:r w:rsidRPr="002126E1">
              <w:rPr>
                <w:rFonts w:hint="eastAsia"/>
                <w:szCs w:val="21"/>
              </w:rPr>
              <w:t>2</w:t>
            </w:r>
            <w:r w:rsidRPr="002126E1">
              <w:rPr>
                <w:rFonts w:hint="eastAsia"/>
                <w:szCs w:val="21"/>
              </w:rPr>
              <w:t>所示。</w:t>
            </w:r>
          </w:p>
          <w:p w:rsidR="00F70D68" w:rsidRPr="002126E1" w:rsidRDefault="00F70D68" w:rsidP="00F70D68">
            <w:pPr>
              <w:spacing w:line="360" w:lineRule="auto"/>
              <w:rPr>
                <w:b/>
                <w:szCs w:val="21"/>
              </w:rPr>
            </w:pPr>
            <w:r w:rsidRPr="002126E1">
              <w:rPr>
                <w:rFonts w:hint="eastAsia"/>
                <w:b/>
                <w:szCs w:val="21"/>
              </w:rPr>
              <w:t>1</w:t>
            </w:r>
            <w:r w:rsidRPr="002126E1">
              <w:rPr>
                <w:b/>
                <w:szCs w:val="21"/>
              </w:rPr>
              <w:t xml:space="preserve">) </w:t>
            </w:r>
            <w:r w:rsidRPr="002126E1">
              <w:rPr>
                <w:rFonts w:hint="eastAsia"/>
                <w:b/>
                <w:szCs w:val="21"/>
              </w:rPr>
              <w:t>顾及文本语义的最优领域特征子集提取</w:t>
            </w:r>
          </w:p>
          <w:p w:rsidR="00F70D68" w:rsidRPr="002126E1" w:rsidRDefault="00F70D68" w:rsidP="00F70D68">
            <w:pPr>
              <w:spacing w:line="360" w:lineRule="auto"/>
              <w:ind w:firstLine="435"/>
              <w:rPr>
                <w:szCs w:val="22"/>
              </w:rPr>
            </w:pPr>
            <w:r w:rsidRPr="002126E1">
              <w:rPr>
                <w:rFonts w:hint="eastAsia"/>
                <w:szCs w:val="21"/>
              </w:rPr>
              <w:t>为了有效开展主题提取，从</w:t>
            </w:r>
            <w:r w:rsidRPr="002126E1">
              <w:rPr>
                <w:rFonts w:hint="eastAsia"/>
                <w:szCs w:val="21"/>
              </w:rPr>
              <w:t xml:space="preserve"> WMS </w:t>
            </w:r>
            <w:r w:rsidRPr="002126E1">
              <w:rPr>
                <w:rFonts w:hint="eastAsia"/>
                <w:szCs w:val="21"/>
              </w:rPr>
              <w:t>元数据字段中抽取相关文本信息构建特征词集合，并对描述文本进行文本分词、词形还原和去除停用词</w:t>
            </w:r>
            <w:r>
              <w:rPr>
                <w:rFonts w:hint="eastAsia"/>
                <w:szCs w:val="21"/>
              </w:rPr>
              <w:t>预处理</w:t>
            </w:r>
            <w:r w:rsidRPr="002126E1">
              <w:rPr>
                <w:rFonts w:hint="eastAsia"/>
                <w:szCs w:val="21"/>
              </w:rPr>
              <w:t>，以降低分类计算的时间成本并减小</w:t>
            </w:r>
            <w:proofErr w:type="gramStart"/>
            <w:r w:rsidRPr="002126E1">
              <w:rPr>
                <w:rFonts w:hint="eastAsia"/>
                <w:szCs w:val="21"/>
              </w:rPr>
              <w:t>脏数据</w:t>
            </w:r>
            <w:proofErr w:type="gramEnd"/>
            <w:r w:rsidRPr="002126E1">
              <w:rPr>
                <w:rFonts w:hint="eastAsia"/>
                <w:szCs w:val="21"/>
              </w:rPr>
              <w:t>对分类结果的影响。文本</w:t>
            </w:r>
            <w:r>
              <w:rPr>
                <w:rFonts w:hint="eastAsia"/>
                <w:szCs w:val="21"/>
              </w:rPr>
              <w:t>源</w:t>
            </w:r>
            <w:r w:rsidRPr="002126E1">
              <w:rPr>
                <w:rFonts w:hint="eastAsia"/>
                <w:szCs w:val="21"/>
              </w:rPr>
              <w:t>自</w:t>
            </w:r>
            <w:r w:rsidRPr="002126E1">
              <w:rPr>
                <w:rFonts w:hint="eastAsia"/>
                <w:szCs w:val="21"/>
              </w:rPr>
              <w:t xml:space="preserve"> WMS </w:t>
            </w:r>
            <w:r w:rsidRPr="002126E1">
              <w:rPr>
                <w:rFonts w:hint="eastAsia"/>
                <w:szCs w:val="21"/>
              </w:rPr>
              <w:t>元数据能力文档中</w:t>
            </w:r>
            <w:r w:rsidRPr="002126E1">
              <w:rPr>
                <w:rFonts w:hint="eastAsia"/>
                <w:szCs w:val="21"/>
              </w:rPr>
              <w:t xml:space="preserve"> Layer </w:t>
            </w:r>
            <w:r w:rsidRPr="002126E1">
              <w:rPr>
                <w:rFonts w:hint="eastAsia"/>
                <w:szCs w:val="21"/>
              </w:rPr>
              <w:t>标签下</w:t>
            </w:r>
            <w:r w:rsidRPr="002126E1">
              <w:rPr>
                <w:rFonts w:hint="eastAsia"/>
                <w:szCs w:val="21"/>
              </w:rPr>
              <w:lastRenderedPageBreak/>
              <w:t>的名称、标题、摘要、关键字和属性字段，以及</w:t>
            </w:r>
            <w:r w:rsidRPr="002126E1">
              <w:rPr>
                <w:rFonts w:hint="eastAsia"/>
                <w:szCs w:val="21"/>
              </w:rPr>
              <w:t xml:space="preserve"> Service </w:t>
            </w:r>
            <w:r w:rsidRPr="002126E1">
              <w:rPr>
                <w:rFonts w:hint="eastAsia"/>
                <w:szCs w:val="21"/>
              </w:rPr>
              <w:t>标签下的</w:t>
            </w:r>
            <w:r w:rsidRPr="002126E1">
              <w:rPr>
                <w:rFonts w:hint="eastAsia"/>
                <w:szCs w:val="21"/>
              </w:rPr>
              <w:t xml:space="preserve"> URL</w:t>
            </w:r>
            <w:r w:rsidRPr="002126E1">
              <w:rPr>
                <w:rFonts w:hint="eastAsia"/>
                <w:szCs w:val="21"/>
              </w:rPr>
              <w:t>、标题、摘要和关键字字段。首先，以</w:t>
            </w:r>
            <w:r w:rsidRPr="002126E1">
              <w:rPr>
                <w:rFonts w:hint="eastAsia"/>
                <w:szCs w:val="21"/>
              </w:rPr>
              <w:t>SBAs</w:t>
            </w:r>
            <w:r w:rsidRPr="002126E1">
              <w:rPr>
                <w:rFonts w:hint="eastAsia"/>
                <w:szCs w:val="21"/>
              </w:rPr>
              <w:t>作为一级分类主题，选取</w:t>
            </w:r>
            <w:r w:rsidRPr="002126E1">
              <w:rPr>
                <w:rFonts w:hint="eastAsia"/>
                <w:szCs w:val="21"/>
              </w:rPr>
              <w:t>Word</w:t>
            </w:r>
            <w:r w:rsidRPr="002126E1">
              <w:rPr>
                <w:szCs w:val="21"/>
              </w:rPr>
              <w:t>Net</w:t>
            </w:r>
            <w:r w:rsidRPr="002126E1">
              <w:rPr>
                <w:szCs w:val="21"/>
                <w:vertAlign w:val="superscript"/>
              </w:rPr>
              <w:t>[41]</w:t>
            </w:r>
            <w:r w:rsidRPr="002126E1">
              <w:rPr>
                <w:rFonts w:hint="eastAsia"/>
                <w:szCs w:val="21"/>
              </w:rPr>
              <w:t>和地球与环境术语集语义网（</w:t>
            </w:r>
            <w:r w:rsidRPr="002126E1">
              <w:rPr>
                <w:rFonts w:hint="eastAsia"/>
                <w:szCs w:val="21"/>
              </w:rPr>
              <w:t>Semantic</w:t>
            </w:r>
            <w:r w:rsidRPr="002126E1">
              <w:rPr>
                <w:szCs w:val="21"/>
              </w:rPr>
              <w:t xml:space="preserve"> Web of Earth and Environmental Terminology, </w:t>
            </w:r>
            <w:r w:rsidRPr="002126E1">
              <w:rPr>
                <w:rFonts w:hint="eastAsia"/>
                <w:szCs w:val="21"/>
              </w:rPr>
              <w:t>SWEET</w:t>
            </w:r>
            <w:r w:rsidRPr="002126E1">
              <w:rPr>
                <w:rFonts w:hint="eastAsia"/>
                <w:szCs w:val="21"/>
              </w:rPr>
              <w:t>）</w:t>
            </w:r>
            <w:r w:rsidRPr="002126E1">
              <w:rPr>
                <w:rFonts w:hint="eastAsia"/>
                <w:szCs w:val="21"/>
                <w:vertAlign w:val="superscript"/>
              </w:rPr>
              <w:t>[</w:t>
            </w:r>
            <w:r w:rsidRPr="002126E1">
              <w:rPr>
                <w:szCs w:val="21"/>
                <w:vertAlign w:val="superscript"/>
              </w:rPr>
              <w:t>42]</w:t>
            </w:r>
            <w:r w:rsidRPr="002126E1">
              <w:rPr>
                <w:rFonts w:hint="eastAsia"/>
                <w:szCs w:val="21"/>
              </w:rPr>
              <w:t>作为知识库，利用知识库定义的词汇关联网络，选取领域主题的近义词、反义词、涵义</w:t>
            </w:r>
            <w:r>
              <w:rPr>
                <w:rFonts w:hint="eastAsia"/>
                <w:szCs w:val="21"/>
              </w:rPr>
              <w:t>上</w:t>
            </w:r>
            <w:r w:rsidRPr="002126E1">
              <w:rPr>
                <w:rFonts w:hint="eastAsia"/>
                <w:szCs w:val="21"/>
              </w:rPr>
              <w:t>下位词作为相关词，构建典型相关词词典。</w:t>
            </w:r>
            <w:r>
              <w:rPr>
                <w:rFonts w:hint="eastAsia"/>
                <w:szCs w:val="21"/>
              </w:rPr>
              <w:t>其次</w:t>
            </w:r>
            <w:r w:rsidRPr="002126E1">
              <w:rPr>
                <w:rFonts w:hint="eastAsia"/>
                <w:szCs w:val="21"/>
              </w:rPr>
              <w:t>，利用</w:t>
            </w:r>
            <w:r w:rsidRPr="002126E1">
              <w:rPr>
                <w:rFonts w:hint="eastAsia"/>
                <w:szCs w:val="21"/>
              </w:rPr>
              <w:t>W</w:t>
            </w:r>
            <w:r w:rsidRPr="002126E1">
              <w:rPr>
                <w:szCs w:val="21"/>
              </w:rPr>
              <w:t>ord2vec</w:t>
            </w:r>
            <w:r w:rsidRPr="002126E1">
              <w:rPr>
                <w:rFonts w:hint="eastAsia"/>
                <w:szCs w:val="21"/>
              </w:rPr>
              <w:t>算法将预处理后的</w:t>
            </w:r>
            <w:r w:rsidRPr="002126E1">
              <w:rPr>
                <w:rFonts w:hint="eastAsia"/>
                <w:szCs w:val="21"/>
              </w:rPr>
              <w:t>WMS</w:t>
            </w:r>
            <w:r w:rsidRPr="002126E1">
              <w:rPr>
                <w:rFonts w:hint="eastAsia"/>
                <w:szCs w:val="21"/>
              </w:rPr>
              <w:t>元数据文本特征和典型相关词映射到二维空间，计算余弦相似度</w:t>
            </w:r>
            <m:oMath>
              <m:func>
                <m:funcPr>
                  <m:ctrlPr>
                    <w:rPr>
                      <w:rFonts w:ascii="Cambria Math" w:eastAsiaTheme="minorEastAsia" w:hAnsi="Cambria Math" w:cstheme="minorBidi"/>
                      <w:szCs w:val="22"/>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eastAsiaTheme="minorEastAsia" w:hAnsi="Cambria Math" w:cstheme="minorBidi"/>
                      <w:i/>
                      <w:szCs w:val="22"/>
                    </w:rPr>
                  </m:ctrlPr>
                </m:fPr>
                <m:num>
                  <m:acc>
                    <m:accPr>
                      <m:chr m:val="⃗"/>
                      <m:ctrlPr>
                        <w:rPr>
                          <w:rFonts w:ascii="Cambria Math" w:eastAsiaTheme="minorEastAsia" w:hAnsi="Cambria Math" w:cstheme="minorBidi"/>
                          <w:i/>
                          <w:szCs w:val="22"/>
                        </w:rPr>
                      </m:ctrlPr>
                    </m:accPr>
                    <m:e>
                      <m:r>
                        <w:rPr>
                          <w:rFonts w:ascii="Cambria Math" w:hAnsi="Cambria Math" w:hint="eastAsia"/>
                        </w:rPr>
                        <m:t>x</m:t>
                      </m:r>
                    </m:e>
                  </m:acc>
                  <m:r>
                    <w:rPr>
                      <w:rFonts w:ascii="Cambria Math" w:hAnsi="Cambria Math"/>
                    </w:rPr>
                    <m:t>∙</m:t>
                  </m:r>
                  <m:acc>
                    <m:accPr>
                      <m:chr m:val="⃗"/>
                      <m:ctrlPr>
                        <w:rPr>
                          <w:rFonts w:ascii="Cambria Math" w:eastAsiaTheme="minorEastAsia" w:hAnsi="Cambria Math" w:cstheme="minorBidi"/>
                          <w:i/>
                          <w:szCs w:val="22"/>
                        </w:rPr>
                      </m:ctrlPr>
                    </m:accPr>
                    <m:e>
                      <m:r>
                        <w:rPr>
                          <w:rFonts w:ascii="Cambria Math" w:hAnsi="Cambria Math"/>
                        </w:rPr>
                        <m:t>y</m:t>
                      </m:r>
                    </m:e>
                  </m:acc>
                </m:num>
                <m:den>
                  <m:d>
                    <m:dPr>
                      <m:begChr m:val="‖"/>
                      <m:endChr m:val="‖"/>
                      <m:ctrlPr>
                        <w:rPr>
                          <w:rFonts w:ascii="Cambria Math" w:eastAsiaTheme="minorEastAsia" w:hAnsi="Cambria Math" w:cstheme="minorBidi"/>
                          <w:i/>
                          <w:szCs w:val="22"/>
                        </w:rPr>
                      </m:ctrlPr>
                    </m:dPr>
                    <m:e>
                      <m:r>
                        <w:rPr>
                          <w:rFonts w:ascii="Cambria Math" w:hAnsi="Cambria Math"/>
                        </w:rPr>
                        <m:t>x</m:t>
                      </m:r>
                    </m:e>
                  </m:d>
                  <m:r>
                    <w:rPr>
                      <w:rFonts w:ascii="Cambria Math" w:hAnsi="Cambria Math"/>
                    </w:rPr>
                    <m:t>∙</m:t>
                  </m:r>
                  <m:d>
                    <m:dPr>
                      <m:begChr m:val="‖"/>
                      <m:endChr m:val="‖"/>
                      <m:ctrlPr>
                        <w:rPr>
                          <w:rFonts w:ascii="Cambria Math" w:eastAsiaTheme="minorEastAsia" w:hAnsi="Cambria Math" w:cstheme="minorBidi"/>
                          <w:i/>
                          <w:szCs w:val="22"/>
                        </w:rPr>
                      </m:ctrlPr>
                    </m:dPr>
                    <m:e>
                      <m:r>
                        <w:rPr>
                          <w:rFonts w:ascii="Cambria Math" w:hAnsi="Cambria Math"/>
                        </w:rPr>
                        <m:t>y</m:t>
                      </m:r>
                    </m:e>
                  </m:d>
                </m:den>
              </m:f>
            </m:oMath>
            <w:r>
              <w:rPr>
                <w:rFonts w:hint="eastAsia"/>
                <w:szCs w:val="22"/>
              </w:rPr>
              <w:t>，设定合理阈值，</w:t>
            </w:r>
            <w:proofErr w:type="gramStart"/>
            <w:r>
              <w:rPr>
                <w:rFonts w:hint="eastAsia"/>
                <w:szCs w:val="22"/>
              </w:rPr>
              <w:t>过滤非</w:t>
            </w:r>
            <w:proofErr w:type="gramEnd"/>
            <w:r>
              <w:rPr>
                <w:rFonts w:hint="eastAsia"/>
                <w:szCs w:val="22"/>
              </w:rPr>
              <w:t>相关特征。</w:t>
            </w:r>
          </w:p>
          <w:p w:rsidR="00F70D68" w:rsidRDefault="00F70D68" w:rsidP="00F70D68">
            <w:pPr>
              <w:spacing w:line="360" w:lineRule="auto"/>
              <w:rPr>
                <w:b/>
                <w:szCs w:val="21"/>
              </w:rPr>
            </w:pPr>
            <w:r w:rsidRPr="002126E1">
              <w:rPr>
                <w:rFonts w:hint="eastAsia"/>
                <w:b/>
                <w:szCs w:val="21"/>
              </w:rPr>
              <w:t>2</w:t>
            </w:r>
            <w:r w:rsidRPr="002126E1">
              <w:rPr>
                <w:rFonts w:hint="eastAsia"/>
                <w:b/>
                <w:szCs w:val="21"/>
              </w:rPr>
              <w:t>）基于半监督学习的多标签文本分类</w:t>
            </w:r>
          </w:p>
          <w:p w:rsidR="00F70D68" w:rsidRDefault="00F70D68" w:rsidP="00F70D68">
            <w:pPr>
              <w:spacing w:line="360" w:lineRule="auto"/>
              <w:ind w:firstLine="435"/>
              <w:rPr>
                <w:szCs w:val="21"/>
              </w:rPr>
            </w:pPr>
            <w:r>
              <w:rPr>
                <w:rFonts w:hint="eastAsia"/>
                <w:szCs w:val="21"/>
              </w:rPr>
              <w:t>本文基于半监督学习的理论基础，设置两个多标签分类基模型协同训练，利用基模型预测未标记的数据样本，将单一基模型置信度较高的预测结果作为</w:t>
            </w:r>
            <w:proofErr w:type="gramStart"/>
            <w:r>
              <w:rPr>
                <w:rFonts w:hint="eastAsia"/>
                <w:szCs w:val="21"/>
              </w:rPr>
              <w:t>另一基模型</w:t>
            </w:r>
            <w:proofErr w:type="gramEnd"/>
            <w:r>
              <w:rPr>
                <w:rFonts w:hint="eastAsia"/>
                <w:szCs w:val="21"/>
              </w:rPr>
              <w:t>的训练输入，循环迭代，直至收敛输出文本的多类别标签。两个基模型分别是</w:t>
            </w:r>
            <w:r w:rsidRPr="002126E1">
              <w:rPr>
                <w:rFonts w:hint="eastAsia"/>
                <w:szCs w:val="21"/>
              </w:rPr>
              <w:t>（</w:t>
            </w:r>
            <w:r w:rsidRPr="002126E1">
              <w:rPr>
                <w:rFonts w:hint="eastAsia"/>
                <w:szCs w:val="21"/>
              </w:rPr>
              <w:t>Multi-label</w:t>
            </w:r>
            <w:r w:rsidRPr="002126E1">
              <w:rPr>
                <w:szCs w:val="21"/>
              </w:rPr>
              <w:t xml:space="preserve"> </w:t>
            </w:r>
            <w:r w:rsidRPr="002126E1">
              <w:rPr>
                <w:rFonts w:hint="eastAsia"/>
                <w:szCs w:val="21"/>
              </w:rPr>
              <w:t>k</w:t>
            </w:r>
            <w:r w:rsidRPr="002126E1">
              <w:rPr>
                <w:szCs w:val="21"/>
              </w:rPr>
              <w:t xml:space="preserve"> Nearest Neighbor</w:t>
            </w:r>
            <w:r w:rsidRPr="002126E1">
              <w:rPr>
                <w:rFonts w:hint="eastAsia"/>
                <w:szCs w:val="21"/>
              </w:rPr>
              <w:t>）</w:t>
            </w:r>
            <w:r w:rsidRPr="002126E1">
              <w:rPr>
                <w:rFonts w:hint="eastAsia"/>
                <w:szCs w:val="21"/>
                <w:vertAlign w:val="superscript"/>
              </w:rPr>
              <w:t>[</w:t>
            </w:r>
            <w:r w:rsidRPr="002126E1">
              <w:rPr>
                <w:szCs w:val="21"/>
                <w:vertAlign w:val="superscript"/>
              </w:rPr>
              <w:t>43]</w:t>
            </w:r>
            <w:r>
              <w:rPr>
                <w:rFonts w:hint="eastAsia"/>
                <w:szCs w:val="21"/>
              </w:rPr>
              <w:t>算法和</w:t>
            </w:r>
            <w:r>
              <w:rPr>
                <w:rFonts w:hint="eastAsia"/>
                <w:szCs w:val="21"/>
              </w:rPr>
              <w:t>W-SWEET</w:t>
            </w:r>
            <w:r>
              <w:rPr>
                <w:rFonts w:hint="eastAsia"/>
                <w:szCs w:val="21"/>
              </w:rPr>
              <w:t>算法，前者是经典的多标签分类算法，把传统的</w:t>
            </w:r>
            <w:r>
              <w:rPr>
                <w:rFonts w:hint="eastAsia"/>
                <w:szCs w:val="21"/>
              </w:rPr>
              <w:t>k</w:t>
            </w:r>
            <w:r>
              <w:rPr>
                <w:rFonts w:hint="eastAsia"/>
                <w:szCs w:val="21"/>
              </w:rPr>
              <w:t>近邻分类准则进行了扩展，预先统计分析训练样本的近邻，计算不同近邻分布情况下的先验概率（公式</w:t>
            </w:r>
            <w:r>
              <w:rPr>
                <w:szCs w:val="21"/>
              </w:rPr>
              <w:t>1</w:t>
            </w:r>
            <w:r>
              <w:rPr>
                <w:rFonts w:hint="eastAsia"/>
                <w:szCs w:val="21"/>
              </w:rPr>
              <w:t>）和后验概率（公式</w:t>
            </w:r>
            <w:r>
              <w:rPr>
                <w:szCs w:val="21"/>
              </w:rPr>
              <w:t>2</w:t>
            </w:r>
            <w:r>
              <w:rPr>
                <w:rFonts w:hint="eastAsia"/>
                <w:szCs w:val="21"/>
              </w:rPr>
              <w:t>），进而通过计算预测样本在训练集的近邻，最大化其对应的后验概率得到各个类别标签上的预测概率。</w:t>
            </w:r>
          </w:p>
          <w:p w:rsidR="00F70D68" w:rsidRDefault="00F70D68" w:rsidP="00F70D68">
            <w:pPr>
              <w:spacing w:line="360" w:lineRule="auto"/>
              <w:jc w:val="right"/>
              <w:rPr>
                <w:szCs w:val="21"/>
              </w:rPr>
            </w:pPr>
            <m:oMath>
              <m:r>
                <m:rPr>
                  <m:sty m:val="p"/>
                </m:rPr>
                <w:rPr>
                  <w:rFonts w:ascii="Cambria Math" w:hAnsi="Cambria Math" w:hint="eastAsia"/>
                  <w:szCs w:val="21"/>
                </w:rPr>
                <m:t>P</m:t>
              </m:r>
              <m:d>
                <m:dPr>
                  <m:ctrlPr>
                    <w:rPr>
                      <w:rFonts w:ascii="Cambria Math" w:hAnsi="Cambria Math"/>
                      <w:szCs w:val="21"/>
                    </w:rPr>
                  </m:ctrlPr>
                </m:dPr>
                <m:e>
                  <m:sSubSup>
                    <m:sSubSupPr>
                      <m:ctrlPr>
                        <w:rPr>
                          <w:rFonts w:ascii="Cambria Math" w:hAnsi="Cambria Math"/>
                          <w:i/>
                          <w:szCs w:val="21"/>
                        </w:rPr>
                      </m:ctrlPr>
                    </m:sSubSupPr>
                    <m:e>
                      <m:r>
                        <w:rPr>
                          <w:rFonts w:ascii="Cambria Math" w:hAnsi="Cambria Math"/>
                          <w:szCs w:val="21"/>
                        </w:rPr>
                        <m:t>H</m:t>
                      </m:r>
                    </m:e>
                    <m:sub>
                      <m:r>
                        <w:rPr>
                          <w:rFonts w:ascii="Cambria Math" w:hAnsi="Cambria Math"/>
                          <w:szCs w:val="21"/>
                        </w:rPr>
                        <m:t>1</m:t>
                      </m:r>
                    </m:sub>
                    <m:sup>
                      <m:r>
                        <w:rPr>
                          <w:rFonts w:ascii="Cambria Math" w:hAnsi="Cambria Math" w:hint="eastAsia"/>
                          <w:szCs w:val="21"/>
                        </w:rPr>
                        <m:t>l</m:t>
                      </m:r>
                    </m:sup>
                  </m:sSubSup>
                </m:e>
              </m:d>
              <m:r>
                <w:rPr>
                  <w:rFonts w:ascii="Cambria Math" w:hAnsi="Cambria Math"/>
                  <w:szCs w:val="21"/>
                </w:rPr>
                <m:t>=</m:t>
              </m:r>
              <m:f>
                <m:fPr>
                  <m:ctrlPr>
                    <w:rPr>
                      <w:rFonts w:ascii="Cambria Math" w:hAnsi="Cambria Math"/>
                      <w:i/>
                      <w:szCs w:val="21"/>
                    </w:rPr>
                  </m:ctrlPr>
                </m:fPr>
                <m:num>
                  <m:d>
                    <m:dPr>
                      <m:ctrlPr>
                        <w:rPr>
                          <w:rFonts w:ascii="Cambria Math" w:hAnsi="Cambria Math"/>
                          <w:i/>
                          <w:szCs w:val="21"/>
                        </w:rPr>
                      </m:ctrlPr>
                    </m:dPr>
                    <m:e>
                      <m:r>
                        <w:rPr>
                          <w:rFonts w:ascii="Cambria Math" w:hAnsi="Cambria Math"/>
                          <w:szCs w:val="21"/>
                        </w:rPr>
                        <m:t>s+</m:t>
                      </m:r>
                      <m:nary>
                        <m:naryPr>
                          <m:chr m:val="∑"/>
                          <m:limLoc m:val="undOvr"/>
                          <m:ctrlPr>
                            <w:rPr>
                              <w:rFonts w:ascii="Cambria Math" w:hAnsi="Cambria Math"/>
                              <w:i/>
                              <w:szCs w:val="21"/>
                            </w:rPr>
                          </m:ctrlPr>
                        </m:naryPr>
                        <m:sub>
                          <m:r>
                            <w:rPr>
                              <w:rFonts w:ascii="Cambria Math" w:hAnsi="Cambria Math"/>
                              <w:szCs w:val="21"/>
                            </w:rPr>
                            <m:t>i=1</m:t>
                          </m:r>
                        </m:sub>
                        <m:sup>
                          <m:r>
                            <w:rPr>
                              <w:rFonts w:ascii="Cambria Math" w:hAnsi="Cambria Math"/>
                              <w:szCs w:val="21"/>
                            </w:rPr>
                            <m:t>m</m:t>
                          </m:r>
                        </m:sup>
                        <m:e>
                          <m:acc>
                            <m:accPr>
                              <m:chr m:val="⃗"/>
                              <m:ctrlPr>
                                <w:rPr>
                                  <w:rFonts w:ascii="Cambria Math" w:hAnsi="Cambria Math"/>
                                  <w:i/>
                                  <w:szCs w:val="21"/>
                                </w:rPr>
                              </m:ctrlPr>
                            </m:accPr>
                            <m:e>
                              <m:sSub>
                                <m:sSubPr>
                                  <m:ctrlPr>
                                    <w:rPr>
                                      <w:rFonts w:ascii="Cambria Math" w:hAnsi="Cambria Math"/>
                                      <w:i/>
                                      <w:szCs w:val="21"/>
                                    </w:rPr>
                                  </m:ctrlPr>
                                </m:sSubPr>
                                <m:e>
                                  <m:r>
                                    <w:rPr>
                                      <w:rFonts w:ascii="Cambria Math" w:hAnsi="Cambria Math"/>
                                      <w:szCs w:val="21"/>
                                    </w:rPr>
                                    <m:t>y</m:t>
                                  </m:r>
                                </m:e>
                                <m:sub>
                                  <m:sSub>
                                    <m:sSubPr>
                                      <m:ctrlPr>
                                        <w:rPr>
                                          <w:rFonts w:ascii="Cambria Math" w:hAnsi="Cambria Math"/>
                                          <w:i/>
                                          <w:szCs w:val="21"/>
                                        </w:rPr>
                                      </m:ctrlPr>
                                    </m:sSubPr>
                                    <m:e>
                                      <m:r>
                                        <w:rPr>
                                          <w:rFonts w:ascii="Cambria Math" w:hAnsi="Cambria Math"/>
                                          <w:szCs w:val="21"/>
                                        </w:rPr>
                                        <m:t>x</m:t>
                                      </m:r>
                                    </m:e>
                                    <m:sub>
                                      <m:r>
                                        <w:rPr>
                                          <w:rFonts w:ascii="Cambria Math" w:hAnsi="Cambria Math"/>
                                          <w:szCs w:val="21"/>
                                        </w:rPr>
                                        <m:t>i</m:t>
                                      </m:r>
                                    </m:sub>
                                  </m:sSub>
                                </m:sub>
                              </m:sSub>
                            </m:e>
                          </m:acc>
                          <m:d>
                            <m:dPr>
                              <m:ctrlPr>
                                <w:rPr>
                                  <w:rFonts w:ascii="Cambria Math" w:hAnsi="Cambria Math"/>
                                  <w:i/>
                                  <w:szCs w:val="21"/>
                                </w:rPr>
                              </m:ctrlPr>
                            </m:dPr>
                            <m:e>
                              <m:r>
                                <w:rPr>
                                  <w:rFonts w:ascii="Cambria Math" w:hAnsi="Cambria Math"/>
                                  <w:szCs w:val="21"/>
                                </w:rPr>
                                <m:t>l</m:t>
                              </m:r>
                            </m:e>
                          </m:d>
                        </m:e>
                      </m:nary>
                    </m:e>
                  </m:d>
                </m:num>
                <m:den>
                  <m:r>
                    <w:rPr>
                      <w:rFonts w:ascii="Cambria Math" w:hAnsi="Cambria Math"/>
                      <w:szCs w:val="21"/>
                    </w:rPr>
                    <m:t>2s+m</m:t>
                  </m:r>
                </m:den>
              </m:f>
              <m:r>
                <w:rPr>
                  <w:rFonts w:ascii="Cambria Math" w:hAnsi="Cambria Math"/>
                  <w:szCs w:val="21"/>
                </w:rPr>
                <m:t xml:space="preserve">     </m:t>
              </m:r>
            </m:oMath>
            <w:r>
              <w:rPr>
                <w:rFonts w:hint="eastAsia"/>
                <w:szCs w:val="21"/>
              </w:rPr>
              <w:t xml:space="preserve"> </w:t>
            </w:r>
            <w:r>
              <w:rPr>
                <w:szCs w:val="21"/>
              </w:rPr>
              <w:t xml:space="preserve">                 (</w:t>
            </w:r>
            <w:r>
              <w:rPr>
                <w:rFonts w:hint="eastAsia"/>
                <w:szCs w:val="21"/>
              </w:rPr>
              <w:t>公式</w:t>
            </w:r>
            <w:r>
              <w:rPr>
                <w:rFonts w:hint="eastAsia"/>
                <w:szCs w:val="21"/>
              </w:rPr>
              <w:t>1</w:t>
            </w:r>
            <w:r>
              <w:rPr>
                <w:szCs w:val="21"/>
              </w:rPr>
              <w:t>)</w:t>
            </w:r>
          </w:p>
          <w:p w:rsidR="00F70D68" w:rsidRDefault="00F70D68" w:rsidP="00F70D68">
            <w:pPr>
              <w:wordWrap w:val="0"/>
              <w:spacing w:line="360" w:lineRule="auto"/>
              <w:jc w:val="right"/>
              <w:rPr>
                <w:szCs w:val="21"/>
              </w:rPr>
            </w:pPr>
            <m:oMath>
              <m:r>
                <m:rPr>
                  <m:sty m:val="p"/>
                </m:rPr>
                <w:rPr>
                  <w:rFonts w:ascii="Cambria Math" w:hAnsi="Cambria Math" w:hint="eastAsia"/>
                  <w:szCs w:val="21"/>
                </w:rPr>
                <m:t>P</m:t>
              </m:r>
              <m:d>
                <m:dPr>
                  <m:ctrlPr>
                    <w:rPr>
                      <w:rFonts w:ascii="Cambria Math" w:hAnsi="Cambria Math"/>
                      <w:szCs w:val="21"/>
                    </w:rPr>
                  </m:ctrlPr>
                </m:dPr>
                <m:e>
                  <m:sSubSup>
                    <m:sSubSupPr>
                      <m:ctrlPr>
                        <w:rPr>
                          <w:rFonts w:ascii="Cambria Math" w:hAnsi="Cambria Math"/>
                          <w:i/>
                          <w:szCs w:val="21"/>
                        </w:rPr>
                      </m:ctrlPr>
                    </m:sSubSupPr>
                    <m:e>
                      <m:r>
                        <w:rPr>
                          <w:rFonts w:ascii="Cambria Math" w:hAnsi="Cambria Math"/>
                          <w:szCs w:val="21"/>
                        </w:rPr>
                        <m:t>E</m:t>
                      </m:r>
                    </m:e>
                    <m:sub>
                      <m:r>
                        <w:rPr>
                          <w:rFonts w:ascii="Cambria Math" w:hAnsi="Cambria Math" w:hint="eastAsia"/>
                          <w:szCs w:val="21"/>
                        </w:rPr>
                        <m:t>j</m:t>
                      </m:r>
                    </m:sub>
                    <m:sup>
                      <m:r>
                        <w:rPr>
                          <w:rFonts w:ascii="Cambria Math" w:hAnsi="Cambria Math" w:hint="eastAsia"/>
                          <w:szCs w:val="21"/>
                        </w:rPr>
                        <m:t>l</m:t>
                      </m:r>
                    </m:sup>
                  </m:sSubSup>
                  <m:r>
                    <w:rPr>
                      <w:rFonts w:ascii="Cambria Math" w:hAnsi="Cambria Math" w:hint="eastAsia"/>
                      <w:szCs w:val="21"/>
                    </w:rPr>
                    <m:t>|</m:t>
                  </m:r>
                  <m:sSubSup>
                    <m:sSubSupPr>
                      <m:ctrlPr>
                        <w:rPr>
                          <w:rFonts w:ascii="Cambria Math" w:hAnsi="Cambria Math"/>
                          <w:i/>
                          <w:szCs w:val="21"/>
                        </w:rPr>
                      </m:ctrlPr>
                    </m:sSubSupPr>
                    <m:e>
                      <m:r>
                        <w:rPr>
                          <w:rFonts w:ascii="Cambria Math" w:hAnsi="Cambria Math"/>
                          <w:szCs w:val="21"/>
                        </w:rPr>
                        <m:t>H</m:t>
                      </m:r>
                    </m:e>
                    <m:sub>
                      <m:r>
                        <w:rPr>
                          <w:rFonts w:ascii="Cambria Math" w:hAnsi="Cambria Math"/>
                          <w:szCs w:val="21"/>
                        </w:rPr>
                        <m:t>1</m:t>
                      </m:r>
                    </m:sub>
                    <m:sup>
                      <m:r>
                        <w:rPr>
                          <w:rFonts w:ascii="Cambria Math" w:hAnsi="Cambria Math" w:hint="eastAsia"/>
                          <w:szCs w:val="21"/>
                        </w:rPr>
                        <m:t>l</m:t>
                      </m:r>
                    </m:sup>
                  </m:sSubSup>
                </m:e>
              </m:d>
              <m:r>
                <w:rPr>
                  <w:rFonts w:ascii="Cambria Math" w:hAnsi="Cambria Math"/>
                  <w:szCs w:val="21"/>
                </w:rPr>
                <m:t>=(s+c[j])/(</m:t>
              </m:r>
              <m:d>
                <m:dPr>
                  <m:ctrlPr>
                    <w:rPr>
                      <w:rFonts w:ascii="Cambria Math" w:hAnsi="Cambria Math"/>
                      <w:i/>
                      <w:szCs w:val="21"/>
                    </w:rPr>
                  </m:ctrlPr>
                </m:dPr>
                <m:e>
                  <m:r>
                    <w:rPr>
                      <w:rFonts w:ascii="Cambria Math" w:hAnsi="Cambria Math"/>
                      <w:szCs w:val="21"/>
                    </w:rPr>
                    <m:t>k+1</m:t>
                  </m:r>
                </m:e>
              </m:d>
              <m:r>
                <w:rPr>
                  <w:rFonts w:ascii="Cambria Math" w:hAnsi="Cambria Math"/>
                  <w:szCs w:val="21"/>
                </w:rPr>
                <m:t>s+</m:t>
              </m:r>
              <m:nary>
                <m:naryPr>
                  <m:chr m:val="∑"/>
                  <m:limLoc m:val="undOvr"/>
                  <m:ctrlPr>
                    <w:rPr>
                      <w:rFonts w:ascii="Cambria Math" w:hAnsi="Cambria Math"/>
                      <w:i/>
                      <w:szCs w:val="21"/>
                    </w:rPr>
                  </m:ctrlPr>
                </m:naryPr>
                <m:sub>
                  <m:r>
                    <w:rPr>
                      <w:rFonts w:ascii="Cambria Math" w:hAnsi="Cambria Math"/>
                      <w:szCs w:val="21"/>
                    </w:rPr>
                    <m:t>p=0</m:t>
                  </m:r>
                </m:sub>
                <m:sup>
                  <m:r>
                    <w:rPr>
                      <w:rFonts w:ascii="Cambria Math" w:hAnsi="Cambria Math"/>
                      <w:szCs w:val="21"/>
                    </w:rPr>
                    <m:t>k</m:t>
                  </m:r>
                </m:sup>
                <m:e>
                  <m:r>
                    <w:rPr>
                      <w:rFonts w:ascii="Cambria Math" w:hAnsi="Cambria Math"/>
                      <w:szCs w:val="21"/>
                    </w:rPr>
                    <m:t>c[p]</m:t>
                  </m:r>
                </m:e>
              </m:nary>
              <m:r>
                <w:rPr>
                  <w:rFonts w:ascii="Cambria Math" w:hAnsi="Cambria Math"/>
                  <w:szCs w:val="21"/>
                </w:rPr>
                <m:t>)</m:t>
              </m:r>
            </m:oMath>
            <w:r>
              <w:rPr>
                <w:rFonts w:hint="eastAsia"/>
                <w:szCs w:val="21"/>
              </w:rPr>
              <w:t xml:space="preserve"> </w:t>
            </w:r>
            <w:r>
              <w:rPr>
                <w:szCs w:val="21"/>
              </w:rPr>
              <w:t xml:space="preserve">        (</w:t>
            </w:r>
            <w:r>
              <w:rPr>
                <w:rFonts w:hint="eastAsia"/>
                <w:szCs w:val="21"/>
              </w:rPr>
              <w:t>公式</w:t>
            </w:r>
            <w:r>
              <w:rPr>
                <w:rFonts w:hint="eastAsia"/>
                <w:szCs w:val="21"/>
              </w:rPr>
              <w:t>2</w:t>
            </w:r>
            <w:r>
              <w:rPr>
                <w:szCs w:val="21"/>
              </w:rPr>
              <w:t>)</w:t>
            </w:r>
          </w:p>
          <w:p w:rsidR="00F70D68" w:rsidRPr="002126E1" w:rsidRDefault="00F70D68" w:rsidP="00F70D68">
            <w:pPr>
              <w:spacing w:line="360" w:lineRule="auto"/>
              <w:ind w:firstLine="435"/>
              <w:rPr>
                <w:szCs w:val="21"/>
              </w:rPr>
            </w:pPr>
            <w:r>
              <w:rPr>
                <w:rFonts w:hint="eastAsia"/>
                <w:szCs w:val="21"/>
              </w:rPr>
              <w:t>第二个基模型是本文提出的一种结合通识词典（</w:t>
            </w:r>
            <w:r>
              <w:rPr>
                <w:rFonts w:hint="eastAsia"/>
                <w:szCs w:val="21"/>
              </w:rPr>
              <w:t>WordNet</w:t>
            </w:r>
            <w:r>
              <w:rPr>
                <w:rFonts w:hint="eastAsia"/>
                <w:szCs w:val="21"/>
              </w:rPr>
              <w:t>）和地理语料（</w:t>
            </w:r>
            <w:r>
              <w:rPr>
                <w:rFonts w:hint="eastAsia"/>
                <w:szCs w:val="21"/>
              </w:rPr>
              <w:t>SWEET</w:t>
            </w:r>
            <w:r>
              <w:rPr>
                <w:rFonts w:hint="eastAsia"/>
                <w:szCs w:val="21"/>
              </w:rPr>
              <w:t>）联合求解文本特征与领域主题的语义距离，进而计算文本与主题的关联程度，划定多标签类别的算法，首先为每个文本特征赋予</w:t>
            </w:r>
            <w:r>
              <w:rPr>
                <w:rFonts w:hint="eastAsia"/>
                <w:szCs w:val="21"/>
              </w:rPr>
              <w:t>TF-IDF</w:t>
            </w:r>
            <w:r>
              <w:rPr>
                <w:rFonts w:hint="eastAsia"/>
                <w:szCs w:val="21"/>
              </w:rPr>
              <w:t>权重</w:t>
            </w:r>
            <m:oMath>
              <m:r>
                <w:rPr>
                  <w:rFonts w:ascii="Cambria Math" w:hAnsi="Cambria Math" w:cs="Arial"/>
                  <w:shd w:val="clear" w:color="auto" w:fill="FFFFFF"/>
                </w:rPr>
                <m:t>W(</m:t>
              </m:r>
              <m:sSub>
                <m:sSubPr>
                  <m:ctrlPr>
                    <w:rPr>
                      <w:rFonts w:ascii="Cambria Math" w:hAnsi="Cambria Math" w:cs="Arial"/>
                      <w:shd w:val="clear" w:color="auto" w:fill="FFFFFF"/>
                    </w:rPr>
                  </m:ctrlPr>
                </m:sSubPr>
                <m:e>
                  <m:r>
                    <w:rPr>
                      <w:rFonts w:ascii="Cambria Math" w:hAnsi="Cambria Math" w:cs="Arial"/>
                      <w:shd w:val="clear" w:color="auto" w:fill="FFFFFF"/>
                    </w:rPr>
                    <m:t>t</m:t>
                  </m:r>
                </m:e>
                <m:sub>
                  <m:r>
                    <w:rPr>
                      <w:rFonts w:ascii="Cambria Math" w:hAnsi="Cambria Math" w:cs="Arial"/>
                      <w:shd w:val="clear" w:color="auto" w:fill="FFFFFF"/>
                    </w:rPr>
                    <m:t>j</m:t>
                  </m:r>
                </m:sub>
              </m:sSub>
              <m:r>
                <w:rPr>
                  <w:rFonts w:ascii="Cambria Math" w:hAnsi="Cambria Math" w:cs="Arial"/>
                  <w:shd w:val="clear" w:color="auto" w:fill="FFFFFF"/>
                </w:rPr>
                <m:t>)=TF(</m:t>
              </m:r>
              <m:sSub>
                <m:sSubPr>
                  <m:ctrlPr>
                    <w:rPr>
                      <w:rFonts w:ascii="Cambria Math" w:hAnsi="Cambria Math" w:cs="Arial"/>
                      <w:shd w:val="clear" w:color="auto" w:fill="FFFFFF"/>
                    </w:rPr>
                  </m:ctrlPr>
                </m:sSubPr>
                <m:e>
                  <m:r>
                    <w:rPr>
                      <w:rFonts w:ascii="Cambria Math" w:hAnsi="Cambria Math" w:cs="Arial"/>
                      <w:shd w:val="clear" w:color="auto" w:fill="FFFFFF"/>
                    </w:rPr>
                    <m:t>t</m:t>
                  </m:r>
                </m:e>
                <m:sub>
                  <m:r>
                    <w:rPr>
                      <w:rFonts w:ascii="Cambria Math" w:hAnsi="Cambria Math" w:cs="Arial"/>
                      <w:shd w:val="clear" w:color="auto" w:fill="FFFFFF"/>
                    </w:rPr>
                    <m:t>j</m:t>
                  </m:r>
                </m:sub>
              </m:sSub>
              <m:r>
                <w:rPr>
                  <w:rFonts w:ascii="Cambria Math" w:hAnsi="Cambria Math" w:cs="Arial"/>
                  <w:shd w:val="clear" w:color="auto" w:fill="FFFFFF"/>
                </w:rPr>
                <m:t>)</m:t>
              </m:r>
              <m:r>
                <m:rPr>
                  <m:sty m:val="p"/>
                </m:rPr>
                <w:rPr>
                  <w:rFonts w:ascii="Cambria Math" w:hAnsi="Cambria Math" w:cs="Arial"/>
                  <w:shd w:val="clear" w:color="auto" w:fill="FFFFFF"/>
                </w:rPr>
                <m:t>×</m:t>
              </m:r>
              <m:r>
                <w:rPr>
                  <w:rFonts w:ascii="Cambria Math" w:hAnsi="Cambria Math" w:cs="Arial"/>
                  <w:shd w:val="clear" w:color="auto" w:fill="FFFFFF"/>
                </w:rPr>
                <m:t>IDF(</m:t>
              </m:r>
              <m:sSub>
                <m:sSubPr>
                  <m:ctrlPr>
                    <w:rPr>
                      <w:rFonts w:ascii="Cambria Math" w:hAnsi="Cambria Math" w:cs="Arial"/>
                      <w:shd w:val="clear" w:color="auto" w:fill="FFFFFF"/>
                    </w:rPr>
                  </m:ctrlPr>
                </m:sSubPr>
                <m:e>
                  <m:r>
                    <w:rPr>
                      <w:rFonts w:ascii="Cambria Math" w:hAnsi="Cambria Math" w:cs="Arial"/>
                      <w:shd w:val="clear" w:color="auto" w:fill="FFFFFF"/>
                    </w:rPr>
                    <m:t>t</m:t>
                  </m:r>
                </m:e>
                <m:sub>
                  <m:r>
                    <w:rPr>
                      <w:rFonts w:ascii="Cambria Math" w:hAnsi="Cambria Math" w:cs="Arial"/>
                      <w:shd w:val="clear" w:color="auto" w:fill="FFFFFF"/>
                    </w:rPr>
                    <m:t>j</m:t>
                  </m:r>
                </m:sub>
              </m:sSub>
              <m:r>
                <w:rPr>
                  <w:rFonts w:ascii="Cambria Math" w:hAnsi="Cambria Math" w:cs="Arial"/>
                  <w:shd w:val="clear" w:color="auto" w:fill="FFFFFF"/>
                </w:rPr>
                <m:t>)</m:t>
              </m:r>
            </m:oMath>
            <w:r>
              <w:rPr>
                <w:rFonts w:hint="eastAsia"/>
                <w:szCs w:val="21"/>
              </w:rPr>
              <w:t>，该权重由文档频率</w:t>
            </w:r>
            <m:oMath>
              <m:r>
                <w:rPr>
                  <w:rFonts w:ascii="Cambria Math" w:hAnsi="Cambria Math" w:cs="Arial"/>
                  <w:shd w:val="clear" w:color="auto" w:fill="FFFFFF"/>
                </w:rPr>
                <m:t>TF(</m:t>
              </m:r>
              <m:sSub>
                <m:sSubPr>
                  <m:ctrlPr>
                    <w:rPr>
                      <w:rFonts w:ascii="Cambria Math" w:hAnsi="Cambria Math" w:cs="Arial"/>
                      <w:shd w:val="clear" w:color="auto" w:fill="FFFFFF"/>
                    </w:rPr>
                  </m:ctrlPr>
                </m:sSubPr>
                <m:e>
                  <m:r>
                    <w:rPr>
                      <w:rFonts w:ascii="Cambria Math" w:hAnsi="Cambria Math" w:cs="Arial"/>
                      <w:shd w:val="clear" w:color="auto" w:fill="FFFFFF"/>
                    </w:rPr>
                    <m:t>t</m:t>
                  </m:r>
                </m:e>
                <m:sub>
                  <m:r>
                    <w:rPr>
                      <w:rFonts w:ascii="Cambria Math" w:hAnsi="Cambria Math" w:cs="Arial"/>
                      <w:shd w:val="clear" w:color="auto" w:fill="FFFFFF"/>
                    </w:rPr>
                    <m:t>j</m:t>
                  </m:r>
                </m:sub>
              </m:sSub>
              <m:r>
                <w:rPr>
                  <w:rFonts w:ascii="Cambria Math" w:hAnsi="Cambria Math" w:cs="Arial"/>
                  <w:shd w:val="clear" w:color="auto" w:fill="FFFFFF"/>
                </w:rPr>
                <m:t>)=</m:t>
              </m:r>
              <m:f>
                <m:fPr>
                  <m:ctrlPr>
                    <w:rPr>
                      <w:rFonts w:ascii="Cambria Math" w:hAnsi="Cambria Math" w:cs="Arial"/>
                      <w:i/>
                      <w:shd w:val="clear" w:color="auto" w:fill="FFFFFF"/>
                    </w:rPr>
                  </m:ctrlPr>
                </m:fPr>
                <m:num>
                  <m:r>
                    <w:rPr>
                      <w:rFonts w:ascii="Cambria Math" w:hAnsi="Cambria Math" w:cs="Arial"/>
                      <w:shd w:val="clear" w:color="auto" w:fill="FFFFFF"/>
                    </w:rPr>
                    <m:t>n(T,</m:t>
                  </m:r>
                  <m:sSub>
                    <m:sSubPr>
                      <m:ctrlPr>
                        <w:rPr>
                          <w:rFonts w:ascii="Cambria Math" w:hAnsi="Cambria Math" w:cs="Arial"/>
                          <w:i/>
                          <w:shd w:val="clear" w:color="auto" w:fill="FFFFFF"/>
                        </w:rPr>
                      </m:ctrlPr>
                    </m:sSubPr>
                    <m:e>
                      <m:r>
                        <w:rPr>
                          <w:rFonts w:ascii="Cambria Math" w:hAnsi="Cambria Math" w:cs="Arial"/>
                          <w:shd w:val="clear" w:color="auto" w:fill="FFFFFF"/>
                        </w:rPr>
                        <m:t>t</m:t>
                      </m:r>
                    </m:e>
                    <m:sub>
                      <m:r>
                        <w:rPr>
                          <w:rFonts w:ascii="Cambria Math" w:hAnsi="Cambria Math" w:cs="Arial"/>
                          <w:shd w:val="clear" w:color="auto" w:fill="FFFFFF"/>
                        </w:rPr>
                        <m:t>j</m:t>
                      </m:r>
                    </m:sub>
                  </m:sSub>
                  <m:r>
                    <w:rPr>
                      <w:rFonts w:ascii="Cambria Math" w:hAnsi="Cambria Math" w:cs="Arial"/>
                      <w:shd w:val="clear" w:color="auto" w:fill="FFFFFF"/>
                    </w:rPr>
                    <m:t>)</m:t>
                  </m:r>
                </m:num>
                <m:den>
                  <m:sSub>
                    <m:sSubPr>
                      <m:ctrlPr>
                        <w:rPr>
                          <w:rFonts w:ascii="Cambria Math" w:hAnsi="Cambria Math" w:cs="Arial"/>
                          <w:i/>
                          <w:shd w:val="clear" w:color="auto" w:fill="FFFFFF"/>
                        </w:rPr>
                      </m:ctrlPr>
                    </m:sSubPr>
                    <m:e>
                      <m:r>
                        <w:rPr>
                          <w:rFonts w:ascii="Cambria Math" w:hAnsi="Cambria Math" w:cs="Arial"/>
                          <w:shd w:val="clear" w:color="auto" w:fill="FFFFFF"/>
                        </w:rPr>
                        <m:t>n</m:t>
                      </m:r>
                    </m:e>
                    <m:sub>
                      <m:r>
                        <w:rPr>
                          <w:rFonts w:ascii="Cambria Math" w:hAnsi="Cambria Math" w:cs="Arial"/>
                          <w:shd w:val="clear" w:color="auto" w:fill="FFFFFF"/>
                        </w:rPr>
                        <m:t>T</m:t>
                      </m:r>
                    </m:sub>
                  </m:sSub>
                </m:den>
              </m:f>
            </m:oMath>
            <w:r>
              <w:rPr>
                <w:rFonts w:hint="eastAsia"/>
                <w:szCs w:val="21"/>
              </w:rPr>
              <w:t>和</w:t>
            </w:r>
            <w:proofErr w:type="gramStart"/>
            <w:r>
              <w:rPr>
                <w:rFonts w:hint="eastAsia"/>
                <w:szCs w:val="21"/>
              </w:rPr>
              <w:t>逆文档</w:t>
            </w:r>
            <w:proofErr w:type="gramEnd"/>
            <w:r>
              <w:rPr>
                <w:rFonts w:hint="eastAsia"/>
                <w:szCs w:val="21"/>
              </w:rPr>
              <w:t>频率</w:t>
            </w:r>
            <m:oMath>
              <m:r>
                <w:rPr>
                  <w:rFonts w:ascii="Cambria Math" w:hAnsi="Cambria Math" w:cs="Arial"/>
                  <w:shd w:val="clear" w:color="auto" w:fill="FFFFFF"/>
                </w:rPr>
                <m:t>IDF(</m:t>
              </m:r>
              <m:sSub>
                <m:sSubPr>
                  <m:ctrlPr>
                    <w:rPr>
                      <w:rFonts w:ascii="Cambria Math" w:hAnsi="Cambria Math" w:cs="Arial"/>
                      <w:shd w:val="clear" w:color="auto" w:fill="FFFFFF"/>
                    </w:rPr>
                  </m:ctrlPr>
                </m:sSubPr>
                <m:e>
                  <m:r>
                    <w:rPr>
                      <w:rFonts w:ascii="Cambria Math" w:hAnsi="Cambria Math" w:cs="Arial"/>
                      <w:shd w:val="clear" w:color="auto" w:fill="FFFFFF"/>
                    </w:rPr>
                    <m:t>t</m:t>
                  </m:r>
                </m:e>
                <m:sub>
                  <m:r>
                    <w:rPr>
                      <w:rFonts w:ascii="Cambria Math" w:hAnsi="Cambria Math" w:cs="Arial"/>
                      <w:shd w:val="clear" w:color="auto" w:fill="FFFFFF"/>
                    </w:rPr>
                    <m:t>j</m:t>
                  </m:r>
                </m:sub>
              </m:sSub>
              <m:r>
                <w:rPr>
                  <w:rFonts w:ascii="Cambria Math" w:hAnsi="Cambria Math" w:cs="Arial"/>
                  <w:shd w:val="clear" w:color="auto" w:fill="FFFFFF"/>
                </w:rPr>
                <m:t>)=</m:t>
              </m:r>
              <m:r>
                <m:rPr>
                  <m:sty m:val="p"/>
                </m:rPr>
                <w:rPr>
                  <w:rFonts w:ascii="Cambria Math" w:hAnsi="Cambria Math" w:cs="Arial"/>
                  <w:shd w:val="clear" w:color="auto" w:fill="FFFFFF"/>
                </w:rPr>
                <m:t>log⁡</m:t>
              </m:r>
              <m:r>
                <w:rPr>
                  <w:rFonts w:ascii="Cambria Math" w:hAnsi="Cambria Math" w:cs="Arial"/>
                  <w:shd w:val="clear" w:color="auto" w:fill="FFFFFF"/>
                </w:rPr>
                <m:t>(</m:t>
              </m:r>
              <m:f>
                <m:fPr>
                  <m:ctrlPr>
                    <w:rPr>
                      <w:rFonts w:ascii="Cambria Math" w:hAnsi="Cambria Math" w:cs="Arial"/>
                      <w:i/>
                      <w:shd w:val="clear" w:color="auto" w:fill="FFFFFF"/>
                    </w:rPr>
                  </m:ctrlPr>
                </m:fPr>
                <m:num>
                  <m:r>
                    <w:rPr>
                      <w:rFonts w:ascii="Cambria Math" w:hAnsi="Cambria Math" w:cs="Arial"/>
                      <w:shd w:val="clear" w:color="auto" w:fill="FFFFFF"/>
                    </w:rPr>
                    <m:t>k</m:t>
                  </m:r>
                </m:num>
                <m:den>
                  <m:sSub>
                    <m:sSubPr>
                      <m:ctrlPr>
                        <w:rPr>
                          <w:rFonts w:ascii="Cambria Math" w:hAnsi="Cambria Math" w:cs="Arial"/>
                          <w:i/>
                          <w:shd w:val="clear" w:color="auto" w:fill="FFFFFF"/>
                        </w:rPr>
                      </m:ctrlPr>
                    </m:sSubPr>
                    <m:e>
                      <m:r>
                        <w:rPr>
                          <w:rFonts w:ascii="Cambria Math" w:hAnsi="Cambria Math" w:cs="Arial"/>
                          <w:shd w:val="clear" w:color="auto" w:fill="FFFFFF"/>
                        </w:rPr>
                        <m:t>k</m:t>
                      </m:r>
                    </m:e>
                    <m:sub>
                      <m:sSub>
                        <m:sSubPr>
                          <m:ctrlPr>
                            <w:rPr>
                              <w:rFonts w:ascii="Cambria Math" w:hAnsi="Cambria Math" w:cs="Arial"/>
                              <w:i/>
                              <w:shd w:val="clear" w:color="auto" w:fill="FFFFFF"/>
                            </w:rPr>
                          </m:ctrlPr>
                        </m:sSubPr>
                        <m:e>
                          <m:r>
                            <w:rPr>
                              <w:rFonts w:ascii="Cambria Math" w:hAnsi="Cambria Math" w:cs="Arial"/>
                              <w:shd w:val="clear" w:color="auto" w:fill="FFFFFF"/>
                            </w:rPr>
                            <m:t>t</m:t>
                          </m:r>
                        </m:e>
                        <m:sub>
                          <m:r>
                            <w:rPr>
                              <w:rFonts w:ascii="Cambria Math" w:hAnsi="Cambria Math" w:cs="Arial"/>
                              <w:shd w:val="clear" w:color="auto" w:fill="FFFFFF"/>
                            </w:rPr>
                            <m:t>j</m:t>
                          </m:r>
                        </m:sub>
                      </m:sSub>
                    </m:sub>
                  </m:sSub>
                  <m:r>
                    <w:rPr>
                      <w:rFonts w:ascii="Cambria Math" w:hAnsi="Cambria Math" w:cs="Arial" w:hint="eastAsia"/>
                      <w:shd w:val="clear" w:color="auto" w:fill="FFFFFF"/>
                    </w:rPr>
                    <m:t>+</m:t>
                  </m:r>
                  <m:r>
                    <w:rPr>
                      <w:rFonts w:ascii="Cambria Math" w:hAnsi="Cambria Math" w:cs="Arial"/>
                      <w:shd w:val="clear" w:color="auto" w:fill="FFFFFF"/>
                    </w:rPr>
                    <m:t>1</m:t>
                  </m:r>
                </m:den>
              </m:f>
              <m:r>
                <w:rPr>
                  <w:rFonts w:ascii="Cambria Math" w:hAnsi="Cambria Math" w:cs="Arial"/>
                  <w:shd w:val="clear" w:color="auto" w:fill="FFFFFF"/>
                </w:rPr>
                <m:t>)</m:t>
              </m:r>
            </m:oMath>
            <w:r>
              <w:rPr>
                <w:rFonts w:hint="eastAsia"/>
                <w:szCs w:val="21"/>
              </w:rPr>
              <w:t>计算得到；其次，在</w:t>
            </w:r>
            <w:r>
              <w:rPr>
                <w:rFonts w:hint="eastAsia"/>
                <w:szCs w:val="21"/>
              </w:rPr>
              <w:t>WordNet</w:t>
            </w:r>
            <w:r>
              <w:rPr>
                <w:rFonts w:hint="eastAsia"/>
                <w:szCs w:val="21"/>
              </w:rPr>
              <w:t>中查找</w:t>
            </w:r>
            <w:r>
              <w:rPr>
                <w:rFonts w:hint="eastAsia"/>
                <w:szCs w:val="21"/>
              </w:rPr>
              <w:t>SWEET</w:t>
            </w:r>
            <w:r>
              <w:rPr>
                <w:rFonts w:hint="eastAsia"/>
                <w:szCs w:val="21"/>
              </w:rPr>
              <w:t>未收录的文本特征的替代词，记录替代词与特征词的距离步长</w:t>
            </w:r>
            <m:oMath>
              <m:sSub>
                <m:sSubPr>
                  <m:ctrlPr>
                    <w:rPr>
                      <w:rFonts w:ascii="Cambria Math" w:hAnsi="Cambria Math"/>
                      <w:szCs w:val="21"/>
                    </w:rPr>
                  </m:ctrlPr>
                </m:sSubPr>
                <m:e>
                  <m:r>
                    <w:rPr>
                      <w:rFonts w:ascii="Cambria Math" w:hAnsi="Cambria Math" w:hint="eastAsia"/>
                      <w:szCs w:val="21"/>
                    </w:rPr>
                    <m:t>D</m:t>
                  </m:r>
                </m:e>
                <m:sub>
                  <m:r>
                    <w:rPr>
                      <w:rFonts w:ascii="Cambria Math" w:hAnsi="Cambria Math"/>
                      <w:szCs w:val="21"/>
                    </w:rPr>
                    <m:t>1</m:t>
                  </m:r>
                </m:sub>
              </m:sSub>
            </m:oMath>
            <w:r>
              <w:rPr>
                <w:rFonts w:hint="eastAsia"/>
                <w:szCs w:val="21"/>
              </w:rPr>
              <w:t>，进而依赖</w:t>
            </w:r>
            <w:r>
              <w:rPr>
                <w:rFonts w:hint="eastAsia"/>
                <w:szCs w:val="21"/>
              </w:rPr>
              <w:t>SWEET</w:t>
            </w:r>
            <w:r>
              <w:rPr>
                <w:rFonts w:hint="eastAsia"/>
                <w:szCs w:val="21"/>
              </w:rPr>
              <w:t>的本体网络查找替代词与主题词的最短距离</w:t>
            </w:r>
            <m:oMath>
              <m:sSub>
                <m:sSubPr>
                  <m:ctrlPr>
                    <w:rPr>
                      <w:rFonts w:ascii="Cambria Math" w:hAnsi="Cambria Math"/>
                      <w:szCs w:val="21"/>
                    </w:rPr>
                  </m:ctrlPr>
                </m:sSubPr>
                <m:e>
                  <m:r>
                    <w:rPr>
                      <w:rFonts w:ascii="Cambria Math" w:hAnsi="Cambria Math"/>
                      <w:szCs w:val="21"/>
                    </w:rPr>
                    <m:t>D</m:t>
                  </m:r>
                </m:e>
                <m:sub>
                  <m:r>
                    <w:rPr>
                      <w:rFonts w:ascii="Cambria Math" w:hAnsi="Cambria Math"/>
                      <w:szCs w:val="21"/>
                    </w:rPr>
                    <m:t>2</m:t>
                  </m:r>
                </m:sub>
              </m:sSub>
            </m:oMath>
            <w:r>
              <w:rPr>
                <w:rFonts w:hint="eastAsia"/>
                <w:szCs w:val="21"/>
              </w:rPr>
              <w:t>，得到特征词与主题的语义距离</w:t>
            </w:r>
            <m:oMath>
              <m:r>
                <m:rPr>
                  <m:sty m:val="p"/>
                </m:rPr>
                <w:rPr>
                  <w:rFonts w:ascii="Cambria Math" w:hAnsi="Cambria Math" w:hint="eastAsia"/>
                  <w:szCs w:val="21"/>
                </w:rPr>
                <m:t>D=</m:t>
              </m:r>
              <m:sSub>
                <m:sSubPr>
                  <m:ctrlPr>
                    <w:rPr>
                      <w:rFonts w:ascii="Cambria Math" w:hAnsi="Cambria Math"/>
                      <w:szCs w:val="21"/>
                    </w:rPr>
                  </m:ctrlPr>
                </m:sSubPr>
                <m:e>
                  <m:r>
                    <w:rPr>
                      <w:rFonts w:ascii="Cambria Math" w:hAnsi="Cambria Math" w:hint="eastAsia"/>
                      <w:szCs w:val="21"/>
                    </w:rPr>
                    <m:t>D</m:t>
                  </m:r>
                </m:e>
                <m:sub>
                  <m:r>
                    <w:rPr>
                      <w:rFonts w:ascii="Cambria Math" w:hAnsi="Cambria Math"/>
                      <w:szCs w:val="21"/>
                    </w:rPr>
                    <m:t>1</m:t>
                  </m:r>
                </m:sub>
              </m:sSub>
              <m:r>
                <w:rPr>
                  <w:rFonts w:ascii="Cambria Math" w:hAnsi="Cambria Math" w:hint="eastAsia"/>
                  <w:szCs w:val="21"/>
                </w:rPr>
                <m:t>+</m:t>
              </m:r>
              <m:sSub>
                <m:sSubPr>
                  <m:ctrlPr>
                    <w:rPr>
                      <w:rFonts w:ascii="Cambria Math" w:hAnsi="Cambria Math"/>
                      <w:szCs w:val="21"/>
                    </w:rPr>
                  </m:ctrlPr>
                </m:sSubPr>
                <m:e>
                  <m:r>
                    <w:rPr>
                      <w:rFonts w:ascii="Cambria Math" w:hAnsi="Cambria Math" w:hint="eastAsia"/>
                      <w:szCs w:val="21"/>
                    </w:rPr>
                    <m:t>D</m:t>
                  </m:r>
                </m:e>
                <m:sub>
                  <m:r>
                    <w:rPr>
                      <w:rFonts w:ascii="Cambria Math" w:hAnsi="Cambria Math"/>
                      <w:szCs w:val="21"/>
                    </w:rPr>
                    <m:t>2</m:t>
                  </m:r>
                </m:sub>
              </m:sSub>
            </m:oMath>
            <w:r>
              <w:rPr>
                <w:rFonts w:hint="eastAsia"/>
                <w:szCs w:val="21"/>
              </w:rPr>
              <w:t>，最终求解元数据文本与主题的语义关联程度</w:t>
            </w:r>
            <m:oMath>
              <m:r>
                <w:rPr>
                  <w:rFonts w:ascii="Cambria Math" w:hAnsi="Cambria Math" w:cs="Arial"/>
                  <w:shd w:val="clear" w:color="auto" w:fill="FFFFFF"/>
                </w:rPr>
                <m:t>R(</m:t>
              </m:r>
              <m:sSub>
                <m:sSubPr>
                  <m:ctrlPr>
                    <w:rPr>
                      <w:rFonts w:ascii="Cambria Math" w:hAnsi="Cambria Math" w:cs="Arial"/>
                      <w:i/>
                      <w:shd w:val="clear" w:color="auto" w:fill="FFFFFF"/>
                    </w:rPr>
                  </m:ctrlPr>
                </m:sSubPr>
                <m:e>
                  <m:r>
                    <w:rPr>
                      <w:rFonts w:ascii="Cambria Math" w:hAnsi="Cambria Math" w:cs="Arial"/>
                      <w:shd w:val="clear" w:color="auto" w:fill="FFFFFF"/>
                    </w:rPr>
                    <m:t>p</m:t>
                  </m:r>
                </m:e>
                <m:sub>
                  <m:r>
                    <w:rPr>
                      <w:rFonts w:ascii="Cambria Math" w:hAnsi="Cambria Math" w:cs="Arial" w:hint="eastAsia"/>
                      <w:shd w:val="clear" w:color="auto" w:fill="FFFFFF"/>
                    </w:rPr>
                    <m:t>i</m:t>
                  </m:r>
                </m:sub>
              </m:sSub>
              <m:r>
                <w:rPr>
                  <w:rFonts w:ascii="Cambria Math" w:hAnsi="Cambria Math" w:cs="Arial"/>
                  <w:shd w:val="clear" w:color="auto" w:fill="FFFFFF"/>
                </w:rPr>
                <m:t>)=</m:t>
              </m:r>
              <m:nary>
                <m:naryPr>
                  <m:chr m:val="∑"/>
                  <m:limLoc m:val="undOvr"/>
                  <m:subHide m:val="1"/>
                  <m:supHide m:val="1"/>
                  <m:ctrlPr>
                    <w:rPr>
                      <w:rFonts w:ascii="Cambria Math" w:hAnsi="Cambria Math" w:cs="Arial"/>
                      <w:i/>
                      <w:shd w:val="clear" w:color="auto" w:fill="FFFFFF"/>
                    </w:rPr>
                  </m:ctrlPr>
                </m:naryPr>
                <m:sub/>
                <m:sup/>
                <m:e>
                  <m:d>
                    <m:dPr>
                      <m:begChr m:val="["/>
                      <m:endChr m:val="]"/>
                      <m:ctrlPr>
                        <w:rPr>
                          <w:rFonts w:ascii="Cambria Math" w:hAnsi="Cambria Math" w:cs="Arial"/>
                          <w:shd w:val="clear" w:color="auto" w:fill="FFFFFF"/>
                        </w:rPr>
                      </m:ctrlPr>
                    </m:dPr>
                    <m:e>
                      <m:r>
                        <w:rPr>
                          <w:rFonts w:ascii="Cambria Math" w:hAnsi="Cambria Math" w:cs="Arial"/>
                          <w:shd w:val="clear" w:color="auto" w:fill="FFFFFF"/>
                        </w:rPr>
                        <m:t>W(</m:t>
                      </m:r>
                      <m:sSub>
                        <m:sSubPr>
                          <m:ctrlPr>
                            <w:rPr>
                              <w:rFonts w:ascii="Cambria Math" w:hAnsi="Cambria Math" w:cs="Arial"/>
                              <w:shd w:val="clear" w:color="auto" w:fill="FFFFFF"/>
                            </w:rPr>
                          </m:ctrlPr>
                        </m:sSubPr>
                        <m:e>
                          <m:r>
                            <w:rPr>
                              <w:rFonts w:ascii="Cambria Math" w:hAnsi="Cambria Math" w:cs="Arial"/>
                              <w:shd w:val="clear" w:color="auto" w:fill="FFFFFF"/>
                            </w:rPr>
                            <m:t>t</m:t>
                          </m:r>
                        </m:e>
                        <m:sub>
                          <m:r>
                            <w:rPr>
                              <w:rFonts w:ascii="Cambria Math" w:hAnsi="Cambria Math" w:cs="Arial"/>
                              <w:shd w:val="clear" w:color="auto" w:fill="FFFFFF"/>
                            </w:rPr>
                            <m:t>j</m:t>
                          </m:r>
                        </m:sub>
                      </m:sSub>
                      <m:r>
                        <w:rPr>
                          <w:rFonts w:ascii="Cambria Math" w:hAnsi="Cambria Math" w:cs="Arial"/>
                          <w:shd w:val="clear" w:color="auto" w:fill="FFFFFF"/>
                        </w:rPr>
                        <m:t>)</m:t>
                      </m:r>
                      <m:r>
                        <m:rPr>
                          <m:sty m:val="p"/>
                        </m:rPr>
                        <w:rPr>
                          <w:rFonts w:ascii="Cambria Math" w:hAnsi="Cambria Math" w:cs="Arial"/>
                          <w:shd w:val="clear" w:color="auto" w:fill="FFFFFF"/>
                        </w:rPr>
                        <m:t>×</m:t>
                      </m:r>
                      <m:d>
                        <m:dPr>
                          <m:ctrlPr>
                            <w:rPr>
                              <w:rFonts w:ascii="Cambria Math" w:hAnsi="Cambria Math" w:cs="Arial"/>
                              <w:shd w:val="clear" w:color="auto" w:fill="FFFFFF"/>
                            </w:rPr>
                          </m:ctrlPr>
                        </m:dPr>
                        <m:e>
                          <w:bookmarkStart w:id="0" w:name="OLE_LINK36"/>
                          <w:bookmarkStart w:id="1" w:name="OLE_LINK37"/>
                          <m:r>
                            <w:rPr>
                              <w:rFonts w:ascii="Cambria Math" w:hAnsi="Cambria Math" w:cs="Arial"/>
                              <w:shd w:val="clear" w:color="auto" w:fill="FFFFFF"/>
                            </w:rPr>
                            <m:t>1/</m:t>
                          </m:r>
                          <w:bookmarkEnd w:id="0"/>
                          <w:bookmarkEnd w:id="1"/>
                          <m:r>
                            <w:rPr>
                              <w:rFonts w:ascii="Cambria Math" w:hAnsi="Cambria Math" w:cs="Arial"/>
                              <w:shd w:val="clear" w:color="auto" w:fill="FFFFFF"/>
                            </w:rPr>
                            <m:t>P(</m:t>
                          </m:r>
                          <m:sSub>
                            <m:sSubPr>
                              <m:ctrlPr>
                                <w:rPr>
                                  <w:rFonts w:ascii="Cambria Math" w:hAnsi="Cambria Math" w:cs="Arial"/>
                                  <w:i/>
                                  <w:shd w:val="clear" w:color="auto" w:fill="FFFFFF"/>
                                </w:rPr>
                              </m:ctrlPr>
                            </m:sSubPr>
                            <m:e>
                              <m:r>
                                <w:rPr>
                                  <w:rFonts w:ascii="Cambria Math" w:hAnsi="Cambria Math" w:cs="Arial"/>
                                  <w:shd w:val="clear" w:color="auto" w:fill="FFFFFF"/>
                                </w:rPr>
                                <m:t>p</m:t>
                              </m:r>
                            </m:e>
                            <m:sub>
                              <m:r>
                                <w:rPr>
                                  <w:rFonts w:ascii="Cambria Math" w:hAnsi="Cambria Math" w:cs="Arial" w:hint="eastAsia"/>
                                  <w:shd w:val="clear" w:color="auto" w:fill="FFFFFF"/>
                                </w:rPr>
                                <m:t>i</m:t>
                              </m:r>
                            </m:sub>
                          </m:sSub>
                          <m:r>
                            <w:rPr>
                              <w:rFonts w:ascii="Cambria Math" w:hAnsi="Cambria Math" w:cs="Arial"/>
                              <w:shd w:val="clear" w:color="auto" w:fill="FFFFFF"/>
                            </w:rPr>
                            <m:t>,</m:t>
                          </m:r>
                          <m:sSub>
                            <m:sSubPr>
                              <m:ctrlPr>
                                <w:rPr>
                                  <w:rFonts w:ascii="Cambria Math" w:hAnsi="Cambria Math" w:cs="Arial"/>
                                  <w:i/>
                                  <w:shd w:val="clear" w:color="auto" w:fill="FFFFFF"/>
                                </w:rPr>
                              </m:ctrlPr>
                            </m:sSubPr>
                            <m:e>
                              <m:r>
                                <w:rPr>
                                  <w:rFonts w:ascii="Cambria Math" w:hAnsi="Cambria Math" w:cs="Arial"/>
                                  <w:shd w:val="clear" w:color="auto" w:fill="FFFFFF"/>
                                </w:rPr>
                                <m:t>t</m:t>
                              </m:r>
                            </m:e>
                            <m:sub>
                              <m:r>
                                <w:rPr>
                                  <w:rFonts w:ascii="Cambria Math" w:hAnsi="Cambria Math" w:cs="Arial"/>
                                  <w:shd w:val="clear" w:color="auto" w:fill="FFFFFF"/>
                                </w:rPr>
                                <m:t>j</m:t>
                              </m:r>
                            </m:sub>
                          </m:sSub>
                          <m:r>
                            <w:rPr>
                              <w:rFonts w:ascii="Cambria Math" w:hAnsi="Cambria Math" w:cs="Arial"/>
                              <w:shd w:val="clear" w:color="auto" w:fill="FFFFFF"/>
                            </w:rPr>
                            <m:t>)</m:t>
                          </m:r>
                        </m:e>
                      </m:d>
                    </m:e>
                  </m:d>
                </m:e>
              </m:nary>
            </m:oMath>
            <w:r>
              <w:rPr>
                <w:rFonts w:hint="eastAsia"/>
                <w:szCs w:val="21"/>
              </w:rPr>
              <w:t>，以此设定经验阈值，匹配多标签类别。</w:t>
            </w:r>
          </w:p>
          <w:p w:rsidR="00F70D68" w:rsidRDefault="00F70D68" w:rsidP="00F70D68">
            <w:pPr>
              <w:spacing w:line="360" w:lineRule="auto"/>
              <w:rPr>
                <w:b/>
                <w:szCs w:val="21"/>
              </w:rPr>
            </w:pPr>
            <w:r w:rsidRPr="002126E1">
              <w:rPr>
                <w:rFonts w:hint="eastAsia"/>
                <w:b/>
                <w:szCs w:val="21"/>
              </w:rPr>
              <w:t>3</w:t>
            </w:r>
            <w:r w:rsidRPr="002126E1">
              <w:rPr>
                <w:rFonts w:hint="eastAsia"/>
                <w:b/>
                <w:szCs w:val="21"/>
              </w:rPr>
              <w:t>）细粒度领域主题提取及双层多标签主题匹配</w:t>
            </w:r>
          </w:p>
          <w:p w:rsidR="00F70D68" w:rsidRPr="002126E1" w:rsidRDefault="00F70D68" w:rsidP="00F70D68">
            <w:pPr>
              <w:spacing w:line="360" w:lineRule="auto"/>
              <w:rPr>
                <w:szCs w:val="21"/>
              </w:rPr>
            </w:pPr>
            <w:r>
              <w:rPr>
                <w:rFonts w:hint="eastAsia"/>
                <w:b/>
                <w:szCs w:val="21"/>
              </w:rPr>
              <w:t xml:space="preserve"> </w:t>
            </w:r>
            <w:r>
              <w:rPr>
                <w:b/>
                <w:szCs w:val="21"/>
              </w:rPr>
              <w:t xml:space="preserve">  </w:t>
            </w:r>
            <w:r>
              <w:rPr>
                <w:rFonts w:hint="eastAsia"/>
                <w:szCs w:val="21"/>
              </w:rPr>
              <w:t>本文拟定针对多标签分类结果，在同类别数据文本中基于</w:t>
            </w:r>
            <w:r w:rsidRPr="003436B5">
              <w:rPr>
                <w:rFonts w:hint="eastAsia"/>
                <w:szCs w:val="21"/>
              </w:rPr>
              <w:t>LDA</w:t>
            </w:r>
            <w:r w:rsidRPr="003436B5">
              <w:rPr>
                <w:rFonts w:hint="eastAsia"/>
                <w:szCs w:val="21"/>
              </w:rPr>
              <w:t>（</w:t>
            </w:r>
            <w:r w:rsidRPr="003436B5">
              <w:rPr>
                <w:rFonts w:hint="eastAsia"/>
                <w:szCs w:val="21"/>
              </w:rPr>
              <w:t>Latent Dirichlet Allocatio</w:t>
            </w:r>
            <w:r>
              <w:rPr>
                <w:rFonts w:hint="eastAsia"/>
                <w:szCs w:val="21"/>
              </w:rPr>
              <w:t>n</w:t>
            </w:r>
            <w:r>
              <w:rPr>
                <w:rFonts w:hint="eastAsia"/>
                <w:szCs w:val="21"/>
              </w:rPr>
              <w:t>）算法提取主题，将提取结果作为选定类别的分支主题，构建双层领域主题目</w:t>
            </w:r>
            <w:r>
              <w:rPr>
                <w:rFonts w:hint="eastAsia"/>
                <w:szCs w:val="21"/>
              </w:rPr>
              <w:lastRenderedPageBreak/>
              <w:t>录，同时得到</w:t>
            </w:r>
            <w:r>
              <w:rPr>
                <w:rFonts w:hint="eastAsia"/>
                <w:szCs w:val="21"/>
              </w:rPr>
              <w:t>WMS</w:t>
            </w:r>
            <w:r>
              <w:rPr>
                <w:rFonts w:hint="eastAsia"/>
                <w:szCs w:val="21"/>
              </w:rPr>
              <w:t>元数据文本与双层多标签主题的匹配关系。</w:t>
            </w:r>
            <w:r>
              <w:rPr>
                <w:rFonts w:hint="eastAsia"/>
                <w:szCs w:val="21"/>
              </w:rPr>
              <w:t>LDA</w:t>
            </w:r>
            <w:r>
              <w:rPr>
                <w:rFonts w:hint="eastAsia"/>
                <w:szCs w:val="21"/>
              </w:rPr>
              <w:t>的实现思路是首先从携带参数</w:t>
            </w:r>
            <m:oMath>
              <m:r>
                <m:rPr>
                  <m:sty m:val="p"/>
                </m:rPr>
                <w:rPr>
                  <w:rFonts w:ascii="Cambria Math" w:hAnsi="Cambria Math"/>
                  <w:szCs w:val="21"/>
                </w:rPr>
                <m:t>β</m:t>
              </m:r>
            </m:oMath>
            <w:r>
              <w:rPr>
                <w:rFonts w:hint="eastAsia"/>
                <w:szCs w:val="21"/>
              </w:rPr>
              <w:t>的</w:t>
            </w:r>
            <w:r>
              <w:rPr>
                <w:rFonts w:hint="eastAsia"/>
                <w:szCs w:val="21"/>
              </w:rPr>
              <w:t>Dirichlet</w:t>
            </w:r>
            <w:r>
              <w:rPr>
                <w:rFonts w:hint="eastAsia"/>
                <w:szCs w:val="21"/>
              </w:rPr>
              <w:t>分布中为每个主题</w:t>
            </w:r>
            <m:oMath>
              <m:r>
                <m:rPr>
                  <m:sty m:val="p"/>
                </m:rPr>
                <w:rPr>
                  <w:rFonts w:ascii="Cambria Math" w:hAnsi="Cambria Math" w:hint="eastAsia"/>
                  <w:szCs w:val="21"/>
                </w:rPr>
                <m:t>z</m:t>
              </m:r>
            </m:oMath>
            <w:r>
              <w:rPr>
                <w:rFonts w:hint="eastAsia"/>
                <w:szCs w:val="21"/>
              </w:rPr>
              <w:t>选取一个多项分布</w:t>
            </w:r>
            <m:oMath>
              <m:sSub>
                <m:sSubPr>
                  <m:ctrlPr>
                    <w:rPr>
                      <w:rFonts w:ascii="Cambria Math" w:hAnsi="Cambria Math"/>
                      <w:szCs w:val="21"/>
                    </w:rPr>
                  </m:ctrlPr>
                </m:sSubPr>
                <m:e>
                  <m:r>
                    <w:rPr>
                      <w:rFonts w:ascii="Cambria Math" w:hAnsi="Cambria Math"/>
                      <w:szCs w:val="21"/>
                    </w:rPr>
                    <m:t>∅</m:t>
                  </m:r>
                </m:e>
                <m:sub>
                  <m:r>
                    <w:rPr>
                      <w:rFonts w:ascii="Cambria Math" w:hAnsi="Cambria Math" w:hint="eastAsia"/>
                      <w:szCs w:val="21"/>
                    </w:rPr>
                    <m:t>z</m:t>
                  </m:r>
                </m:sub>
              </m:sSub>
            </m:oMath>
            <w:r>
              <w:rPr>
                <w:rFonts w:hint="eastAsia"/>
                <w:szCs w:val="21"/>
              </w:rPr>
              <w:t>；其次，从携带参数</w:t>
            </w:r>
            <m:oMath>
              <m:r>
                <m:rPr>
                  <m:sty m:val="p"/>
                </m:rPr>
                <w:rPr>
                  <w:rFonts w:ascii="Cambria Math" w:hAnsi="Cambria Math"/>
                  <w:szCs w:val="21"/>
                </w:rPr>
                <m:t>α</m:t>
              </m:r>
            </m:oMath>
            <w:r>
              <w:rPr>
                <w:rFonts w:hint="eastAsia"/>
                <w:szCs w:val="21"/>
              </w:rPr>
              <w:t>的</w:t>
            </w:r>
            <w:r>
              <w:rPr>
                <w:rFonts w:hint="eastAsia"/>
                <w:szCs w:val="21"/>
              </w:rPr>
              <w:t>Dirichlet</w:t>
            </w:r>
            <w:r>
              <w:rPr>
                <w:rFonts w:hint="eastAsia"/>
                <w:szCs w:val="21"/>
              </w:rPr>
              <w:t>分布中为每个文档</w:t>
            </w:r>
            <m:oMath>
              <m:r>
                <m:rPr>
                  <m:sty m:val="p"/>
                </m:rPr>
                <w:rPr>
                  <w:rFonts w:ascii="Cambria Math" w:hAnsi="Cambria Math" w:hint="eastAsia"/>
                  <w:szCs w:val="21"/>
                </w:rPr>
                <m:t>d</m:t>
              </m:r>
            </m:oMath>
            <w:r>
              <w:rPr>
                <w:rFonts w:hint="eastAsia"/>
                <w:szCs w:val="21"/>
              </w:rPr>
              <w:t>选取一个多项分布</w:t>
            </w:r>
            <m:oMath>
              <m:sSub>
                <m:sSubPr>
                  <m:ctrlPr>
                    <w:rPr>
                      <w:rFonts w:ascii="Cambria Math" w:hAnsi="Cambria Math"/>
                      <w:szCs w:val="21"/>
                    </w:rPr>
                  </m:ctrlPr>
                </m:sSubPr>
                <m:e>
                  <m:r>
                    <w:rPr>
                      <w:rFonts w:ascii="Cambria Math" w:hAnsi="Cambria Math"/>
                      <w:szCs w:val="21"/>
                    </w:rPr>
                    <m:t>θ</m:t>
                  </m:r>
                </m:e>
                <m:sub>
                  <m:r>
                    <w:rPr>
                      <w:rFonts w:ascii="Cambria Math" w:hAnsi="Cambria Math"/>
                      <w:szCs w:val="21"/>
                    </w:rPr>
                    <m:t>d</m:t>
                  </m:r>
                </m:sub>
              </m:sSub>
            </m:oMath>
            <w:r>
              <w:rPr>
                <w:rFonts w:hint="eastAsia"/>
                <w:szCs w:val="21"/>
              </w:rPr>
              <w:t>，从</w:t>
            </w:r>
            <m:oMath>
              <m:sSub>
                <m:sSubPr>
                  <m:ctrlPr>
                    <w:rPr>
                      <w:rFonts w:ascii="Cambria Math" w:hAnsi="Cambria Math"/>
                      <w:szCs w:val="21"/>
                    </w:rPr>
                  </m:ctrlPr>
                </m:sSubPr>
                <m:e>
                  <m:r>
                    <w:rPr>
                      <w:rFonts w:ascii="Cambria Math" w:hAnsi="Cambria Math"/>
                      <w:szCs w:val="21"/>
                    </w:rPr>
                    <m:t>θ</m:t>
                  </m:r>
                </m:e>
                <m:sub>
                  <m:r>
                    <w:rPr>
                      <w:rFonts w:ascii="Cambria Math" w:hAnsi="Cambria Math"/>
                      <w:szCs w:val="21"/>
                    </w:rPr>
                    <m:t>d</m:t>
                  </m:r>
                </m:sub>
              </m:sSub>
            </m:oMath>
            <w:r>
              <w:rPr>
                <w:rFonts w:hint="eastAsia"/>
                <w:szCs w:val="21"/>
              </w:rPr>
              <w:t>中为每个特征词</w:t>
            </w:r>
            <m:oMath>
              <m:r>
                <m:rPr>
                  <m:sty m:val="p"/>
                </m:rPr>
                <w:rPr>
                  <w:rFonts w:ascii="Cambria Math" w:hAnsi="Cambria Math"/>
                  <w:szCs w:val="21"/>
                </w:rPr>
                <m:t>w</m:t>
              </m:r>
            </m:oMath>
            <w:r>
              <w:rPr>
                <w:rFonts w:hint="eastAsia"/>
                <w:szCs w:val="21"/>
              </w:rPr>
              <w:t>选取一个主题</w:t>
            </w:r>
            <w:r>
              <w:rPr>
                <w:szCs w:val="21"/>
              </w:rPr>
              <w:t>z</w:t>
            </w:r>
            <w:r>
              <w:rPr>
                <w:rFonts w:hint="eastAsia"/>
                <w:szCs w:val="21"/>
              </w:rPr>
              <w:t>，最终为主题的多项分布</w:t>
            </w:r>
            <m:oMath>
              <m:sSub>
                <m:sSubPr>
                  <m:ctrlPr>
                    <w:rPr>
                      <w:rFonts w:ascii="Cambria Math" w:hAnsi="Cambria Math"/>
                      <w:szCs w:val="21"/>
                    </w:rPr>
                  </m:ctrlPr>
                </m:sSubPr>
                <m:e>
                  <m:r>
                    <w:rPr>
                      <w:rFonts w:ascii="Cambria Math" w:hAnsi="Cambria Math"/>
                      <w:szCs w:val="21"/>
                    </w:rPr>
                    <m:t>∅</m:t>
                  </m:r>
                </m:e>
                <m:sub>
                  <m:r>
                    <w:rPr>
                      <w:rFonts w:ascii="Cambria Math" w:hAnsi="Cambria Math" w:hint="eastAsia"/>
                      <w:szCs w:val="21"/>
                    </w:rPr>
                    <m:t>z</m:t>
                  </m:r>
                </m:sub>
              </m:sSub>
            </m:oMath>
            <w:r>
              <w:rPr>
                <w:rFonts w:hint="eastAsia"/>
                <w:szCs w:val="21"/>
              </w:rPr>
              <w:t>择取一个词</w:t>
            </w:r>
            <w:r>
              <w:rPr>
                <w:rFonts w:hint="eastAsia"/>
                <w:szCs w:val="21"/>
              </w:rPr>
              <w:t>w</w:t>
            </w:r>
            <w:r>
              <w:rPr>
                <w:rFonts w:hint="eastAsia"/>
                <w:szCs w:val="21"/>
              </w:rPr>
              <w:t>作为提取结果，生成语料的最大似然概率为</w:t>
            </w:r>
            <m:oMath>
              <m:r>
                <m:rPr>
                  <m:sty m:val="p"/>
                </m:rPr>
                <w:rPr>
                  <w:rFonts w:ascii="Cambria Math" w:hAnsi="Cambria Math" w:hint="eastAsia"/>
                  <w:szCs w:val="21"/>
                </w:rPr>
                <m:t>P</m:t>
              </m:r>
              <m:d>
                <m:dPr>
                  <m:ctrlPr>
                    <w:rPr>
                      <w:rFonts w:ascii="Cambria Math" w:hAnsi="Cambria Math"/>
                      <w:szCs w:val="21"/>
                    </w:rPr>
                  </m:ctrlPr>
                </m:dPr>
                <m:e>
                  <m:sSub>
                    <m:sSubPr>
                      <m:ctrlPr>
                        <w:rPr>
                          <w:rFonts w:ascii="Cambria Math" w:hAnsi="Cambria Math"/>
                          <w:szCs w:val="21"/>
                        </w:rPr>
                      </m:ctrlPr>
                    </m:sSubPr>
                    <m:e>
                      <m:r>
                        <w:rPr>
                          <w:rFonts w:ascii="Cambria Math" w:hAnsi="Cambria Math"/>
                          <w:szCs w:val="21"/>
                        </w:rPr>
                        <m:t>Doc</m:t>
                      </m:r>
                    </m:e>
                    <m:sub>
                      <m:r>
                        <w:rPr>
                          <w:rFonts w:ascii="Cambria Math" w:hAnsi="Cambria Math"/>
                          <w:szCs w:val="21"/>
                        </w:rPr>
                        <m:t>1</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Doc</m:t>
                      </m:r>
                    </m:e>
                    <m:sub>
                      <m:r>
                        <w:rPr>
                          <w:rFonts w:ascii="Cambria Math" w:hAnsi="Cambria Math"/>
                          <w:szCs w:val="21"/>
                        </w:rPr>
                        <m:t>N</m:t>
                      </m:r>
                    </m:sub>
                  </m:sSub>
                </m:e>
                <m:e>
                  <m:r>
                    <m:rPr>
                      <m:sty m:val="p"/>
                    </m:rPr>
                    <w:rPr>
                      <w:rFonts w:ascii="Cambria Math" w:hAnsi="Cambria Math"/>
                      <w:szCs w:val="21"/>
                    </w:rPr>
                    <m:t>α,β</m:t>
                  </m:r>
                </m:e>
              </m:d>
              <m:r>
                <m:rPr>
                  <m:sty m:val="p"/>
                </m:rPr>
                <w:rPr>
                  <w:rFonts w:ascii="Cambria Math" w:hAnsi="Cambria Math"/>
                  <w:szCs w:val="21"/>
                </w:rPr>
                <m:t>=</m:t>
              </m:r>
              <m:nary>
                <m:naryPr>
                  <m:chr m:val="∬"/>
                  <m:limLoc m:val="undOvr"/>
                  <m:subHide m:val="1"/>
                  <m:supHide m:val="1"/>
                  <m:ctrlPr>
                    <w:rPr>
                      <w:rFonts w:ascii="Cambria Math" w:hAnsi="Cambria Math"/>
                      <w:szCs w:val="21"/>
                    </w:rPr>
                  </m:ctrlPr>
                </m:naryPr>
                <m:sub/>
                <m:sup/>
                <m:e>
                  <m:nary>
                    <m:naryPr>
                      <m:chr m:val="∏"/>
                      <m:limLoc m:val="undOvr"/>
                      <m:ctrlPr>
                        <w:rPr>
                          <w:rFonts w:ascii="Cambria Math" w:hAnsi="Cambria Math"/>
                          <w:i/>
                          <w:szCs w:val="21"/>
                        </w:rPr>
                      </m:ctrlPr>
                    </m:naryPr>
                    <m:sub>
                      <m:r>
                        <w:rPr>
                          <w:rFonts w:ascii="Cambria Math" w:hAnsi="Cambria Math"/>
                          <w:szCs w:val="21"/>
                        </w:rPr>
                        <m:t>z=1</m:t>
                      </m:r>
                    </m:sub>
                    <m:sup>
                      <m:r>
                        <w:rPr>
                          <w:rFonts w:ascii="Cambria Math" w:hAnsi="Cambria Math"/>
                          <w:szCs w:val="21"/>
                        </w:rPr>
                        <m:t>k</m:t>
                      </m:r>
                    </m:sup>
                    <m:e>
                      <m:r>
                        <w:rPr>
                          <w:rFonts w:ascii="Cambria Math" w:hAnsi="Cambria Math"/>
                          <w:szCs w:val="21"/>
                        </w:rPr>
                        <m:t>P</m:t>
                      </m:r>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m:t>
                              </m:r>
                            </m:e>
                            <m:sub>
                              <m:r>
                                <w:rPr>
                                  <w:rFonts w:ascii="Cambria Math" w:hAnsi="Cambria Math"/>
                                  <w:szCs w:val="21"/>
                                </w:rPr>
                                <m:t>z</m:t>
                              </m:r>
                            </m:sub>
                          </m:sSub>
                        </m:e>
                        <m:e>
                          <m:r>
                            <w:rPr>
                              <w:rFonts w:ascii="Cambria Math" w:hAnsi="Cambria Math"/>
                              <w:szCs w:val="21"/>
                            </w:rPr>
                            <m:t>β</m:t>
                          </m:r>
                        </m:e>
                      </m:d>
                    </m:e>
                  </m:nary>
                </m:e>
              </m:nary>
              <m:r>
                <w:rPr>
                  <w:rFonts w:ascii="Cambria Math" w:hAnsi="Cambria Math"/>
                  <w:szCs w:val="21"/>
                </w:rPr>
                <m:t>(</m:t>
              </m:r>
              <m:nary>
                <m:naryPr>
                  <m:chr m:val="∏"/>
                  <m:limLoc m:val="undOvr"/>
                  <m:ctrlPr>
                    <w:rPr>
                      <w:rFonts w:ascii="Cambria Math" w:hAnsi="Cambria Math"/>
                      <w:i/>
                      <w:szCs w:val="21"/>
                    </w:rPr>
                  </m:ctrlPr>
                </m:naryPr>
                <m:sub>
                  <m:r>
                    <w:rPr>
                      <w:rFonts w:ascii="Cambria Math" w:hAnsi="Cambria Math"/>
                      <w:szCs w:val="21"/>
                    </w:rPr>
                    <m:t>i=1</m:t>
                  </m:r>
                </m:sub>
                <m:sup>
                  <m:sSub>
                    <m:sSubPr>
                      <m:ctrlPr>
                        <w:rPr>
                          <w:rFonts w:ascii="Cambria Math" w:hAnsi="Cambria Math"/>
                          <w:i/>
                          <w:szCs w:val="21"/>
                        </w:rPr>
                      </m:ctrlPr>
                    </m:sSubPr>
                    <m:e>
                      <m:r>
                        <w:rPr>
                          <w:rFonts w:ascii="Cambria Math" w:hAnsi="Cambria Math"/>
                          <w:szCs w:val="21"/>
                        </w:rPr>
                        <m:t>N</m:t>
                      </m:r>
                    </m:e>
                    <m:sub>
                      <m:r>
                        <w:rPr>
                          <w:rFonts w:ascii="Cambria Math" w:hAnsi="Cambria Math"/>
                          <w:szCs w:val="21"/>
                        </w:rPr>
                        <m:t>d</m:t>
                      </m:r>
                    </m:sub>
                  </m:sSub>
                </m:sup>
                <m:e>
                  <m:nary>
                    <m:naryPr>
                      <m:chr m:val="∑"/>
                      <m:limLoc m:val="undOvr"/>
                      <m:ctrlPr>
                        <w:rPr>
                          <w:rFonts w:ascii="Cambria Math" w:hAnsi="Cambria Math"/>
                          <w:i/>
                          <w:szCs w:val="21"/>
                        </w:rPr>
                      </m:ctrlPr>
                    </m:naryPr>
                    <m:sub>
                      <m:sSub>
                        <m:sSubPr>
                          <m:ctrlPr>
                            <w:rPr>
                              <w:rFonts w:ascii="Cambria Math" w:hAnsi="Cambria Math"/>
                              <w:i/>
                              <w:szCs w:val="21"/>
                            </w:rPr>
                          </m:ctrlPr>
                        </m:sSubPr>
                        <m:e>
                          <m:r>
                            <w:rPr>
                              <w:rFonts w:ascii="Cambria Math" w:hAnsi="Cambria Math"/>
                              <w:szCs w:val="21"/>
                            </w:rPr>
                            <m:t>z</m:t>
                          </m:r>
                        </m:e>
                        <m:sub>
                          <m:r>
                            <w:rPr>
                              <w:rFonts w:ascii="Cambria Math" w:hAnsi="Cambria Math"/>
                              <w:szCs w:val="21"/>
                            </w:rPr>
                            <m:t>1</m:t>
                          </m:r>
                        </m:sub>
                      </m:sSub>
                      <m:r>
                        <w:rPr>
                          <w:rFonts w:ascii="Cambria Math" w:hAnsi="Cambria Math"/>
                          <w:szCs w:val="21"/>
                        </w:rPr>
                        <m:t>=1</m:t>
                      </m:r>
                    </m:sub>
                    <m:sup>
                      <m:r>
                        <w:rPr>
                          <w:rFonts w:ascii="Cambria Math" w:hAnsi="Cambria Math"/>
                          <w:szCs w:val="21"/>
                        </w:rPr>
                        <m:t>k</m:t>
                      </m:r>
                    </m:sup>
                    <m:e>
                      <m:r>
                        <w:rPr>
                          <w:rFonts w:ascii="Cambria Math" w:hAnsi="Cambria Math"/>
                          <w:szCs w:val="21"/>
                        </w:rPr>
                        <m:t>P(</m:t>
                      </m:r>
                      <m:sSub>
                        <m:sSubPr>
                          <m:ctrlPr>
                            <w:rPr>
                              <w:rFonts w:ascii="Cambria Math" w:hAnsi="Cambria Math"/>
                              <w:i/>
                              <w:szCs w:val="21"/>
                            </w:rPr>
                          </m:ctrlPr>
                        </m:sSubPr>
                        <m:e>
                          <m:r>
                            <w:rPr>
                              <w:rFonts w:ascii="Cambria Math" w:hAnsi="Cambria Math"/>
                              <w:szCs w:val="21"/>
                            </w:rPr>
                            <m:t>z</m:t>
                          </m:r>
                        </m:e>
                        <m:sub>
                          <m:r>
                            <w:rPr>
                              <w:rFonts w:ascii="Cambria Math" w:hAnsi="Cambria Math"/>
                              <w:szCs w:val="21"/>
                            </w:rPr>
                            <m:t>i</m:t>
                          </m:r>
                        </m:sub>
                      </m:sSub>
                      <m:r>
                        <w:rPr>
                          <w:rFonts w:ascii="Cambria Math" w:hAnsi="Cambria Math"/>
                          <w:szCs w:val="21"/>
                        </w:rPr>
                        <m:t>|θ)P(</m:t>
                      </m:r>
                      <m:sSub>
                        <m:sSubPr>
                          <m:ctrlPr>
                            <w:rPr>
                              <w:rFonts w:ascii="Cambria Math" w:hAnsi="Cambria Math"/>
                              <w:i/>
                              <w:szCs w:val="21"/>
                            </w:rPr>
                          </m:ctrlPr>
                        </m:sSubPr>
                        <m:e>
                          <m:r>
                            <w:rPr>
                              <w:rFonts w:ascii="Cambria Math" w:hAnsi="Cambria Math"/>
                              <w:szCs w:val="21"/>
                            </w:rPr>
                            <m:t>w</m:t>
                          </m:r>
                        </m:e>
                        <m:sub>
                          <m:r>
                            <w:rPr>
                              <w:rFonts w:ascii="Cambria Math" w:hAnsi="Cambria Math"/>
                              <w:szCs w:val="21"/>
                            </w:rPr>
                            <m:t>i</m:t>
                          </m:r>
                        </m:sub>
                      </m:sSub>
                      <m:r>
                        <w:rPr>
                          <w:rFonts w:ascii="Cambria Math" w:hAnsi="Cambria Math"/>
                          <w:szCs w:val="21"/>
                        </w:rPr>
                        <m:t>|z,∅)</m:t>
                      </m:r>
                    </m:e>
                  </m:nary>
                </m:e>
              </m:nary>
              <m:r>
                <w:rPr>
                  <w:rFonts w:ascii="Cambria Math" w:hAnsi="Cambria Math"/>
                  <w:szCs w:val="21"/>
                </w:rPr>
                <m:t>)dθd∅</m:t>
              </m:r>
            </m:oMath>
            <w:r>
              <w:rPr>
                <w:rFonts w:hint="eastAsia"/>
                <w:szCs w:val="21"/>
              </w:rPr>
              <w:t>。</w:t>
            </w:r>
          </w:p>
          <w:p w:rsidR="00F70D68" w:rsidRPr="002126E1" w:rsidRDefault="00F70D68" w:rsidP="00F70D68">
            <w:pPr>
              <w:spacing w:line="360" w:lineRule="auto"/>
              <w:jc w:val="center"/>
            </w:pPr>
            <w:r w:rsidRPr="002126E1">
              <w:object w:dxaOrig="8251" w:dyaOrig="8880">
                <v:shape id="_x0000_i1026" type="#_x0000_t75" style="width:348.45pt;height:376.3pt" o:ole="">
                  <v:imagedata r:id="rId11" o:title=""/>
                </v:shape>
                <o:OLEObject Type="Embed" ProgID="Visio.Drawing.15" ShapeID="_x0000_i1026" DrawAspect="Content" ObjectID="_1608552914" r:id="rId12"/>
              </w:object>
            </w:r>
          </w:p>
          <w:p w:rsidR="00F70D68" w:rsidRDefault="00F70D68" w:rsidP="00F70D68">
            <w:pPr>
              <w:spacing w:line="360" w:lineRule="auto"/>
              <w:ind w:firstLine="435"/>
              <w:jc w:val="center"/>
              <w:rPr>
                <w:szCs w:val="21"/>
              </w:rPr>
            </w:pPr>
            <w:r w:rsidRPr="002126E1">
              <w:rPr>
                <w:rFonts w:hint="eastAsia"/>
                <w:szCs w:val="21"/>
              </w:rPr>
              <w:t>图</w:t>
            </w:r>
            <w:r w:rsidRPr="002126E1">
              <w:rPr>
                <w:rFonts w:hint="eastAsia"/>
                <w:szCs w:val="21"/>
              </w:rPr>
              <w:t>2</w:t>
            </w:r>
            <w:r w:rsidRPr="002126E1">
              <w:rPr>
                <w:szCs w:val="21"/>
              </w:rPr>
              <w:t xml:space="preserve"> </w:t>
            </w:r>
            <w:r w:rsidRPr="002126E1">
              <w:rPr>
                <w:rFonts w:hint="eastAsia"/>
                <w:szCs w:val="21"/>
              </w:rPr>
              <w:t>总技术路线</w:t>
            </w:r>
          </w:p>
          <w:p w:rsidR="00D012D9" w:rsidRPr="00E4252C" w:rsidRDefault="00D012D9" w:rsidP="00BB5F10">
            <w:pPr>
              <w:ind w:firstLine="435"/>
              <w:jc w:val="center"/>
              <w:rPr>
                <w:szCs w:val="21"/>
              </w:rPr>
            </w:pPr>
          </w:p>
          <w:p w:rsidR="00F70D68" w:rsidRPr="002126E1" w:rsidRDefault="00F70D68" w:rsidP="00F70D68">
            <w:pPr>
              <w:spacing w:line="360" w:lineRule="auto"/>
              <w:rPr>
                <w:b/>
                <w:sz w:val="24"/>
                <w:szCs w:val="24"/>
              </w:rPr>
            </w:pPr>
            <w:r w:rsidRPr="002126E1">
              <w:rPr>
                <w:rFonts w:hint="eastAsia"/>
                <w:b/>
                <w:sz w:val="24"/>
                <w:szCs w:val="24"/>
              </w:rPr>
              <w:t>4</w:t>
            </w:r>
            <w:r w:rsidRPr="002126E1">
              <w:rPr>
                <w:b/>
                <w:sz w:val="24"/>
                <w:szCs w:val="24"/>
              </w:rPr>
              <w:t xml:space="preserve">.2 </w:t>
            </w:r>
            <w:r w:rsidRPr="002126E1">
              <w:rPr>
                <w:rFonts w:hint="eastAsia"/>
                <w:b/>
                <w:sz w:val="24"/>
                <w:szCs w:val="24"/>
              </w:rPr>
              <w:t>实验方案</w:t>
            </w:r>
          </w:p>
          <w:p w:rsidR="00F70D68" w:rsidRPr="002126E1" w:rsidRDefault="00F70D68" w:rsidP="00F70D68">
            <w:pPr>
              <w:spacing w:line="360" w:lineRule="auto"/>
              <w:rPr>
                <w:b/>
                <w:szCs w:val="21"/>
              </w:rPr>
            </w:pPr>
            <w:r w:rsidRPr="002126E1">
              <w:rPr>
                <w:rFonts w:hint="eastAsia"/>
                <w:b/>
                <w:szCs w:val="21"/>
              </w:rPr>
              <w:t>1</w:t>
            </w:r>
            <w:r w:rsidRPr="002126E1">
              <w:rPr>
                <w:rFonts w:hint="eastAsia"/>
                <w:b/>
                <w:szCs w:val="21"/>
              </w:rPr>
              <w:t>）实验数据</w:t>
            </w:r>
          </w:p>
          <w:p w:rsidR="00F70D68" w:rsidRPr="002126E1" w:rsidRDefault="00F70D68" w:rsidP="00F70D68">
            <w:pPr>
              <w:spacing w:line="360" w:lineRule="auto"/>
              <w:ind w:firstLineChars="200" w:firstLine="420"/>
              <w:rPr>
                <w:szCs w:val="21"/>
              </w:rPr>
            </w:pPr>
            <w:r w:rsidRPr="002126E1">
              <w:rPr>
                <w:rFonts w:hint="eastAsia"/>
                <w:szCs w:val="21"/>
              </w:rPr>
              <w:t>实验数据来自</w:t>
            </w:r>
            <w:proofErr w:type="gramStart"/>
            <w:r w:rsidRPr="002126E1">
              <w:rPr>
                <w:rFonts w:hint="eastAsia"/>
                <w:szCs w:val="21"/>
              </w:rPr>
              <w:t>网络爬取的</w:t>
            </w:r>
            <w:proofErr w:type="gramEnd"/>
            <w:r w:rsidRPr="002126E1">
              <w:rPr>
                <w:rFonts w:hint="eastAsia"/>
                <w:szCs w:val="21"/>
              </w:rPr>
              <w:t>全球不同国家、地区和机构的</w:t>
            </w:r>
            <w:r w:rsidRPr="002126E1">
              <w:rPr>
                <w:rFonts w:hint="eastAsia"/>
                <w:szCs w:val="21"/>
              </w:rPr>
              <w:t>46298</w:t>
            </w:r>
            <w:r w:rsidRPr="002126E1">
              <w:rPr>
                <w:rFonts w:hint="eastAsia"/>
                <w:szCs w:val="21"/>
              </w:rPr>
              <w:t>个</w:t>
            </w:r>
            <w:r w:rsidRPr="002126E1">
              <w:rPr>
                <w:rFonts w:hint="eastAsia"/>
                <w:szCs w:val="21"/>
              </w:rPr>
              <w:t>WMS</w:t>
            </w:r>
            <w:r w:rsidRPr="002126E1">
              <w:rPr>
                <w:rFonts w:hint="eastAsia"/>
                <w:szCs w:val="21"/>
              </w:rPr>
              <w:t>。除去元数据相关字段中未包含文本信息的</w:t>
            </w:r>
            <w:r w:rsidRPr="002126E1">
              <w:rPr>
                <w:rFonts w:hint="eastAsia"/>
                <w:szCs w:val="21"/>
              </w:rPr>
              <w:t>WMS</w:t>
            </w:r>
            <w:r w:rsidRPr="002126E1">
              <w:rPr>
                <w:rFonts w:hint="eastAsia"/>
                <w:szCs w:val="21"/>
              </w:rPr>
              <w:t>，剩余可用</w:t>
            </w:r>
            <w:r w:rsidRPr="002126E1">
              <w:rPr>
                <w:rFonts w:hint="eastAsia"/>
                <w:szCs w:val="21"/>
              </w:rPr>
              <w:t>WMS 40722</w:t>
            </w:r>
            <w:r w:rsidRPr="002126E1">
              <w:rPr>
                <w:rFonts w:hint="eastAsia"/>
                <w:szCs w:val="21"/>
              </w:rPr>
              <w:t>个，</w:t>
            </w:r>
            <w:proofErr w:type="gramStart"/>
            <w:r w:rsidRPr="002126E1">
              <w:rPr>
                <w:rFonts w:hint="eastAsia"/>
                <w:szCs w:val="21"/>
              </w:rPr>
              <w:t>可用图层</w:t>
            </w:r>
            <w:r w:rsidRPr="002126E1">
              <w:rPr>
                <w:rFonts w:hint="eastAsia"/>
                <w:szCs w:val="21"/>
              </w:rPr>
              <w:t>210732</w:t>
            </w:r>
            <w:r w:rsidRPr="002126E1">
              <w:rPr>
                <w:rFonts w:hint="eastAsia"/>
                <w:szCs w:val="21"/>
              </w:rPr>
              <w:t>个</w:t>
            </w:r>
            <w:proofErr w:type="gramEnd"/>
            <w:r w:rsidRPr="002126E1">
              <w:rPr>
                <w:rFonts w:hint="eastAsia"/>
                <w:szCs w:val="21"/>
              </w:rPr>
              <w:t>。这些</w:t>
            </w:r>
            <w:r w:rsidRPr="002126E1">
              <w:rPr>
                <w:rFonts w:hint="eastAsia"/>
                <w:szCs w:val="21"/>
              </w:rPr>
              <w:t>WMS</w:t>
            </w:r>
            <w:r w:rsidRPr="002126E1">
              <w:rPr>
                <w:rFonts w:hint="eastAsia"/>
                <w:szCs w:val="21"/>
              </w:rPr>
              <w:t>源自美国国家航空航天局</w:t>
            </w:r>
            <w:r w:rsidRPr="002126E1">
              <w:rPr>
                <w:rFonts w:hint="eastAsia"/>
                <w:szCs w:val="21"/>
              </w:rPr>
              <w:t>NASA</w:t>
            </w:r>
            <w:r w:rsidRPr="002126E1">
              <w:rPr>
                <w:rFonts w:hint="eastAsia"/>
                <w:szCs w:val="21"/>
              </w:rPr>
              <w:t>和美国国家海洋和大气管理局</w:t>
            </w:r>
            <w:r w:rsidRPr="002126E1">
              <w:rPr>
                <w:rFonts w:hint="eastAsia"/>
                <w:szCs w:val="21"/>
              </w:rPr>
              <w:t>NOAA</w:t>
            </w:r>
            <w:r w:rsidRPr="002126E1">
              <w:rPr>
                <w:rFonts w:hint="eastAsia"/>
                <w:szCs w:val="21"/>
              </w:rPr>
              <w:t>等</w:t>
            </w:r>
            <w:r w:rsidRPr="002126E1">
              <w:rPr>
                <w:rFonts w:hint="eastAsia"/>
                <w:szCs w:val="21"/>
              </w:rPr>
              <w:t>989</w:t>
            </w:r>
            <w:r w:rsidRPr="002126E1">
              <w:rPr>
                <w:rFonts w:hint="eastAsia"/>
                <w:szCs w:val="21"/>
              </w:rPr>
              <w:t>个服务提供者。</w:t>
            </w:r>
          </w:p>
          <w:p w:rsidR="00F70D68" w:rsidRPr="002126E1" w:rsidRDefault="00F70D68" w:rsidP="00F70D68">
            <w:pPr>
              <w:spacing w:line="360" w:lineRule="auto"/>
              <w:rPr>
                <w:b/>
                <w:szCs w:val="21"/>
              </w:rPr>
            </w:pPr>
            <w:r w:rsidRPr="002126E1">
              <w:rPr>
                <w:rFonts w:hint="eastAsia"/>
                <w:b/>
                <w:szCs w:val="21"/>
              </w:rPr>
              <w:lastRenderedPageBreak/>
              <w:t>2</w:t>
            </w:r>
            <w:r w:rsidRPr="002126E1">
              <w:rPr>
                <w:rFonts w:hint="eastAsia"/>
                <w:b/>
                <w:szCs w:val="21"/>
              </w:rPr>
              <w:t>）数据预处理</w:t>
            </w:r>
          </w:p>
          <w:p w:rsidR="00F70D68" w:rsidRPr="002126E1" w:rsidRDefault="00F70D68" w:rsidP="00F70D68">
            <w:pPr>
              <w:spacing w:line="360" w:lineRule="auto"/>
              <w:ind w:firstLineChars="200" w:firstLine="420"/>
              <w:rPr>
                <w:szCs w:val="21"/>
              </w:rPr>
            </w:pPr>
            <w:r w:rsidRPr="002126E1">
              <w:rPr>
                <w:rFonts w:hint="eastAsia"/>
                <w:szCs w:val="21"/>
              </w:rPr>
              <w:t>实验需要对</w:t>
            </w:r>
            <w:r w:rsidRPr="002126E1">
              <w:rPr>
                <w:rFonts w:hint="eastAsia"/>
                <w:szCs w:val="21"/>
              </w:rPr>
              <w:t>WMS</w:t>
            </w:r>
            <w:r w:rsidRPr="002126E1">
              <w:rPr>
                <w:rFonts w:hint="eastAsia"/>
                <w:szCs w:val="21"/>
              </w:rPr>
              <w:t>元数据进行必要的预处理。首先是抽取</w:t>
            </w:r>
            <w:r w:rsidRPr="002126E1">
              <w:rPr>
                <w:rFonts w:hint="eastAsia"/>
                <w:szCs w:val="21"/>
              </w:rPr>
              <w:t>WMS</w:t>
            </w:r>
            <w:r w:rsidRPr="002126E1">
              <w:rPr>
                <w:rFonts w:hint="eastAsia"/>
                <w:szCs w:val="21"/>
              </w:rPr>
              <w:t>元数据能力文档中</w:t>
            </w:r>
            <w:r w:rsidRPr="002126E1">
              <w:rPr>
                <w:rFonts w:hint="eastAsia"/>
                <w:szCs w:val="21"/>
              </w:rPr>
              <w:t>Layer</w:t>
            </w:r>
            <w:r w:rsidRPr="002126E1">
              <w:rPr>
                <w:rFonts w:hint="eastAsia"/>
                <w:szCs w:val="21"/>
              </w:rPr>
              <w:t>标签下的名称、标题、摘要、关键字和属性字段</w:t>
            </w:r>
            <w:proofErr w:type="gramStart"/>
            <w:r w:rsidRPr="002126E1">
              <w:rPr>
                <w:rFonts w:hint="eastAsia"/>
                <w:szCs w:val="21"/>
              </w:rPr>
              <w:t>作为图层分类</w:t>
            </w:r>
            <w:proofErr w:type="gramEnd"/>
            <w:r w:rsidRPr="002126E1">
              <w:rPr>
                <w:rFonts w:hint="eastAsia"/>
                <w:szCs w:val="21"/>
              </w:rPr>
              <w:t>的文本数据，抽取</w:t>
            </w:r>
            <w:r w:rsidRPr="002126E1">
              <w:rPr>
                <w:rFonts w:hint="eastAsia"/>
                <w:szCs w:val="21"/>
              </w:rPr>
              <w:t>WMS</w:t>
            </w:r>
            <w:r w:rsidRPr="002126E1">
              <w:rPr>
                <w:rFonts w:hint="eastAsia"/>
                <w:szCs w:val="21"/>
              </w:rPr>
              <w:t>分类的文本数据来自</w:t>
            </w:r>
            <w:r w:rsidRPr="002126E1">
              <w:rPr>
                <w:rFonts w:hint="eastAsia"/>
                <w:szCs w:val="21"/>
              </w:rPr>
              <w:t>Service</w:t>
            </w:r>
            <w:r w:rsidRPr="002126E1">
              <w:rPr>
                <w:rFonts w:hint="eastAsia"/>
                <w:szCs w:val="21"/>
              </w:rPr>
              <w:t>标签下的</w:t>
            </w:r>
            <w:r w:rsidRPr="002126E1">
              <w:rPr>
                <w:rFonts w:hint="eastAsia"/>
                <w:szCs w:val="21"/>
              </w:rPr>
              <w:t>URL</w:t>
            </w:r>
            <w:r w:rsidRPr="002126E1">
              <w:rPr>
                <w:rFonts w:hint="eastAsia"/>
                <w:szCs w:val="21"/>
              </w:rPr>
              <w:t>、标题、摘要和关键字字段作为</w:t>
            </w:r>
            <w:r w:rsidRPr="002126E1">
              <w:rPr>
                <w:rFonts w:hint="eastAsia"/>
                <w:szCs w:val="21"/>
              </w:rPr>
              <w:t>WMS</w:t>
            </w:r>
            <w:r w:rsidRPr="002126E1">
              <w:rPr>
                <w:rFonts w:hint="eastAsia"/>
                <w:szCs w:val="21"/>
              </w:rPr>
              <w:t>分类的文本数据。其次，对文本数据进行分词、去除停用词、词形还原的处理。</w:t>
            </w:r>
          </w:p>
          <w:p w:rsidR="00F70D68" w:rsidRPr="002126E1" w:rsidRDefault="00F70D68" w:rsidP="00F70D68">
            <w:pPr>
              <w:spacing w:line="360" w:lineRule="auto"/>
              <w:rPr>
                <w:b/>
                <w:szCs w:val="21"/>
              </w:rPr>
            </w:pPr>
            <w:r w:rsidRPr="002126E1">
              <w:rPr>
                <w:rFonts w:hint="eastAsia"/>
                <w:b/>
                <w:szCs w:val="21"/>
              </w:rPr>
              <w:t>3</w:t>
            </w:r>
            <w:r w:rsidRPr="002126E1">
              <w:rPr>
                <w:rFonts w:hint="eastAsia"/>
                <w:b/>
                <w:szCs w:val="21"/>
              </w:rPr>
              <w:t>）实验设计</w:t>
            </w:r>
          </w:p>
          <w:p w:rsidR="00F70D68" w:rsidRPr="002126E1" w:rsidRDefault="00F70D68" w:rsidP="00F70D68">
            <w:pPr>
              <w:spacing w:line="360" w:lineRule="auto"/>
              <w:ind w:firstLineChars="200" w:firstLine="420"/>
              <w:rPr>
                <w:szCs w:val="21"/>
              </w:rPr>
            </w:pPr>
            <w:r w:rsidRPr="002126E1">
              <w:rPr>
                <w:rFonts w:hint="eastAsia"/>
                <w:szCs w:val="21"/>
              </w:rPr>
              <w:t>分别针对</w:t>
            </w:r>
            <w:r w:rsidRPr="002126E1">
              <w:rPr>
                <w:rFonts w:hint="eastAsia"/>
                <w:szCs w:val="21"/>
              </w:rPr>
              <w:t>WMS</w:t>
            </w:r>
            <w:r w:rsidRPr="002126E1">
              <w:rPr>
                <w:rFonts w:hint="eastAsia"/>
                <w:szCs w:val="21"/>
              </w:rPr>
              <w:t>文本</w:t>
            </w:r>
            <w:proofErr w:type="gramStart"/>
            <w:r w:rsidRPr="002126E1">
              <w:rPr>
                <w:rFonts w:hint="eastAsia"/>
                <w:szCs w:val="21"/>
              </w:rPr>
              <w:t>和图层文本</w:t>
            </w:r>
            <w:proofErr w:type="gramEnd"/>
            <w:r w:rsidRPr="002126E1">
              <w:rPr>
                <w:rFonts w:hint="eastAsia"/>
                <w:szCs w:val="21"/>
              </w:rPr>
              <w:t>数据开展以下两个实验：</w:t>
            </w:r>
          </w:p>
          <w:p w:rsidR="00F70D68" w:rsidRPr="002126E1" w:rsidRDefault="00F70D68" w:rsidP="00F70D68">
            <w:pPr>
              <w:numPr>
                <w:ilvl w:val="0"/>
                <w:numId w:val="11"/>
              </w:numPr>
              <w:spacing w:line="360" w:lineRule="auto"/>
              <w:rPr>
                <w:szCs w:val="21"/>
              </w:rPr>
            </w:pPr>
            <w:r w:rsidRPr="002126E1">
              <w:rPr>
                <w:rFonts w:hint="eastAsia"/>
                <w:b/>
                <w:szCs w:val="21"/>
              </w:rPr>
              <w:t>分类算法准确性验证实验</w:t>
            </w:r>
          </w:p>
          <w:p w:rsidR="00F70D68" w:rsidRPr="002126E1" w:rsidRDefault="00F70D68" w:rsidP="00F70D68">
            <w:pPr>
              <w:spacing w:line="360" w:lineRule="auto"/>
              <w:ind w:firstLineChars="200" w:firstLine="420"/>
              <w:rPr>
                <w:szCs w:val="21"/>
              </w:rPr>
            </w:pPr>
            <w:r w:rsidRPr="002126E1">
              <w:rPr>
                <w:rFonts w:hint="eastAsia"/>
                <w:szCs w:val="21"/>
              </w:rPr>
              <w:t>实验分为两部分，首先将本文的算法与</w:t>
            </w:r>
            <w:r w:rsidRPr="002126E1">
              <w:rPr>
                <w:rFonts w:hint="eastAsia"/>
                <w:szCs w:val="21"/>
              </w:rPr>
              <w:t>ML-KNN</w:t>
            </w:r>
            <w:r w:rsidRPr="002126E1">
              <w:rPr>
                <w:rFonts w:hint="eastAsia"/>
                <w:szCs w:val="21"/>
              </w:rPr>
              <w:t>算法、</w:t>
            </w:r>
            <w:proofErr w:type="spellStart"/>
            <w:r w:rsidRPr="002126E1">
              <w:rPr>
                <w:rFonts w:hint="eastAsia"/>
                <w:szCs w:val="21"/>
              </w:rPr>
              <w:t>RankSVM</w:t>
            </w:r>
            <w:proofErr w:type="spellEnd"/>
            <w:r w:rsidRPr="002126E1">
              <w:rPr>
                <w:rFonts w:hint="eastAsia"/>
                <w:szCs w:val="21"/>
              </w:rPr>
              <w:t>算法、仅依赖</w:t>
            </w:r>
            <w:r w:rsidRPr="002126E1">
              <w:rPr>
                <w:rFonts w:hint="eastAsia"/>
                <w:szCs w:val="21"/>
              </w:rPr>
              <w:t>SWEET</w:t>
            </w:r>
            <w:r w:rsidRPr="002126E1">
              <w:rPr>
                <w:rFonts w:hint="eastAsia"/>
                <w:szCs w:val="21"/>
              </w:rPr>
              <w:t>进行无监督分类的算法（</w:t>
            </w:r>
            <w:r w:rsidRPr="002126E1">
              <w:rPr>
                <w:rFonts w:hint="eastAsia"/>
                <w:szCs w:val="21"/>
              </w:rPr>
              <w:t>SWEET</w:t>
            </w:r>
            <w:r w:rsidRPr="002126E1">
              <w:rPr>
                <w:rFonts w:hint="eastAsia"/>
                <w:szCs w:val="21"/>
              </w:rPr>
              <w:t>算法）、仅依赖</w:t>
            </w:r>
            <w:r w:rsidRPr="002126E1">
              <w:rPr>
                <w:rFonts w:hint="eastAsia"/>
                <w:szCs w:val="21"/>
              </w:rPr>
              <w:t>WordNet</w:t>
            </w:r>
            <w:r w:rsidRPr="002126E1">
              <w:rPr>
                <w:rFonts w:hint="eastAsia"/>
                <w:szCs w:val="21"/>
              </w:rPr>
              <w:t>进行无监督分类的算法（</w:t>
            </w:r>
            <w:r w:rsidRPr="002126E1">
              <w:rPr>
                <w:rFonts w:hint="eastAsia"/>
                <w:szCs w:val="21"/>
              </w:rPr>
              <w:t>WordNet</w:t>
            </w:r>
            <w:r w:rsidRPr="002126E1">
              <w:rPr>
                <w:rFonts w:hint="eastAsia"/>
                <w:szCs w:val="21"/>
              </w:rPr>
              <w:t>算法）以及结合</w:t>
            </w:r>
            <w:r w:rsidRPr="002126E1">
              <w:rPr>
                <w:rFonts w:hint="eastAsia"/>
                <w:szCs w:val="21"/>
              </w:rPr>
              <w:t>SWEET</w:t>
            </w:r>
            <w:r w:rsidRPr="002126E1">
              <w:rPr>
                <w:rFonts w:hint="eastAsia"/>
                <w:szCs w:val="21"/>
              </w:rPr>
              <w:t>与</w:t>
            </w:r>
            <w:r w:rsidRPr="002126E1">
              <w:rPr>
                <w:rFonts w:hint="eastAsia"/>
                <w:szCs w:val="21"/>
              </w:rPr>
              <w:t>WordNet</w:t>
            </w:r>
            <w:r w:rsidRPr="002126E1">
              <w:rPr>
                <w:rFonts w:hint="eastAsia"/>
                <w:szCs w:val="21"/>
              </w:rPr>
              <w:t>进行无监督分类的算法（</w:t>
            </w:r>
            <w:r w:rsidRPr="002126E1">
              <w:rPr>
                <w:rFonts w:hint="eastAsia"/>
                <w:szCs w:val="21"/>
              </w:rPr>
              <w:t>W-SWEET</w:t>
            </w:r>
            <w:r w:rsidRPr="002126E1">
              <w:rPr>
                <w:rFonts w:hint="eastAsia"/>
                <w:szCs w:val="21"/>
              </w:rPr>
              <w:t>算法）进行对比，通过查全率、查准率、</w:t>
            </w:r>
            <w:r w:rsidRPr="002126E1">
              <w:rPr>
                <w:rFonts w:hint="eastAsia"/>
                <w:szCs w:val="21"/>
              </w:rPr>
              <w:t>F1</w:t>
            </w:r>
            <w:r w:rsidRPr="002126E1">
              <w:rPr>
                <w:rFonts w:hint="eastAsia"/>
                <w:szCs w:val="21"/>
              </w:rPr>
              <w:t>值评估整体分类效果，以汉明损失、排序损失、覆盖率评估分类结果中多标签的可靠程度，来验证本文算法的准确性。其次，选取典型的</w:t>
            </w:r>
            <w:r w:rsidRPr="002126E1">
              <w:rPr>
                <w:rFonts w:hint="eastAsia"/>
                <w:szCs w:val="21"/>
              </w:rPr>
              <w:t>WMS</w:t>
            </w:r>
            <w:r w:rsidRPr="002126E1">
              <w:rPr>
                <w:rFonts w:hint="eastAsia"/>
                <w:szCs w:val="21"/>
              </w:rPr>
              <w:t>元数据文本，依照分类流程逐步展示实验结果，验证多标签分类的语义合理性和准确性，以及利用</w:t>
            </w:r>
            <w:r w:rsidRPr="002126E1">
              <w:rPr>
                <w:rFonts w:hint="eastAsia"/>
                <w:szCs w:val="21"/>
              </w:rPr>
              <w:t>LDA</w:t>
            </w:r>
            <w:r w:rsidRPr="002126E1">
              <w:rPr>
                <w:rFonts w:hint="eastAsia"/>
                <w:szCs w:val="21"/>
              </w:rPr>
              <w:t>进行二级主题提取的结果的可靠性。</w:t>
            </w:r>
          </w:p>
          <w:p w:rsidR="00F70D68" w:rsidRPr="002126E1" w:rsidRDefault="00F70D68" w:rsidP="00F70D68">
            <w:pPr>
              <w:numPr>
                <w:ilvl w:val="0"/>
                <w:numId w:val="11"/>
              </w:numPr>
              <w:spacing w:line="360" w:lineRule="auto"/>
              <w:rPr>
                <w:b/>
                <w:szCs w:val="21"/>
              </w:rPr>
            </w:pPr>
            <w:r w:rsidRPr="002126E1">
              <w:rPr>
                <w:rFonts w:hint="eastAsia"/>
                <w:b/>
                <w:szCs w:val="21"/>
              </w:rPr>
              <w:t>分类算法适用性分析实验</w:t>
            </w:r>
          </w:p>
          <w:p w:rsidR="00F70D68" w:rsidRPr="002126E1" w:rsidRDefault="00F70D68" w:rsidP="00F70D68">
            <w:pPr>
              <w:spacing w:line="360" w:lineRule="auto"/>
              <w:ind w:firstLineChars="200" w:firstLine="420"/>
              <w:rPr>
                <w:szCs w:val="21"/>
              </w:rPr>
            </w:pPr>
            <w:r w:rsidRPr="002126E1">
              <w:rPr>
                <w:rFonts w:hint="eastAsia"/>
                <w:szCs w:val="21"/>
              </w:rPr>
              <w:t>从文本篇幅、文本语言、文本所属主题个数等维度，设计实验比较不同特征维度的分类准确率，以明确本文算法的优劣和具体的适用场景。</w:t>
            </w:r>
          </w:p>
          <w:p w:rsidR="00F70D68" w:rsidRPr="002126E1" w:rsidRDefault="00F70D68" w:rsidP="00F70D68">
            <w:pPr>
              <w:spacing w:line="360" w:lineRule="auto"/>
              <w:rPr>
                <w:b/>
                <w:szCs w:val="21"/>
              </w:rPr>
            </w:pPr>
            <w:r w:rsidRPr="002126E1">
              <w:rPr>
                <w:rFonts w:hint="eastAsia"/>
                <w:b/>
                <w:szCs w:val="21"/>
              </w:rPr>
              <w:t>4</w:t>
            </w:r>
            <w:r w:rsidRPr="002126E1">
              <w:rPr>
                <w:rFonts w:hint="eastAsia"/>
                <w:b/>
                <w:szCs w:val="21"/>
              </w:rPr>
              <w:t>）原型系统设计与实现</w:t>
            </w:r>
          </w:p>
          <w:p w:rsidR="00F70D68" w:rsidRDefault="00F70D68" w:rsidP="00F70D68">
            <w:pPr>
              <w:spacing w:line="360" w:lineRule="auto"/>
              <w:ind w:firstLineChars="200" w:firstLine="420"/>
              <w:rPr>
                <w:szCs w:val="21"/>
              </w:rPr>
            </w:pPr>
            <w:r w:rsidRPr="002126E1">
              <w:rPr>
                <w:rFonts w:hint="eastAsia"/>
                <w:szCs w:val="21"/>
              </w:rPr>
              <w:t>基于</w:t>
            </w:r>
            <w:r w:rsidRPr="002126E1">
              <w:rPr>
                <w:rFonts w:hint="eastAsia"/>
                <w:szCs w:val="21"/>
              </w:rPr>
              <w:t>WMS</w:t>
            </w:r>
            <w:r w:rsidRPr="002126E1">
              <w:rPr>
                <w:rFonts w:hint="eastAsia"/>
                <w:szCs w:val="21"/>
              </w:rPr>
              <w:t>元数据标准，将本文算法的分类结果（每条</w:t>
            </w:r>
            <w:r w:rsidRPr="002126E1">
              <w:rPr>
                <w:rFonts w:hint="eastAsia"/>
                <w:szCs w:val="21"/>
              </w:rPr>
              <w:t>WMS</w:t>
            </w:r>
            <w:r w:rsidRPr="002126E1">
              <w:rPr>
                <w:rFonts w:hint="eastAsia"/>
                <w:szCs w:val="21"/>
              </w:rPr>
              <w:t>元数据文本的多标签领域主题）灵活地扩展到</w:t>
            </w:r>
            <w:r w:rsidRPr="002126E1">
              <w:rPr>
                <w:rFonts w:hint="eastAsia"/>
                <w:szCs w:val="21"/>
              </w:rPr>
              <w:t>WMS</w:t>
            </w:r>
            <w:r w:rsidRPr="002126E1">
              <w:rPr>
                <w:rFonts w:hint="eastAsia"/>
                <w:szCs w:val="21"/>
              </w:rPr>
              <w:t>元数据中，依据扩展后的</w:t>
            </w:r>
            <w:r w:rsidRPr="002126E1">
              <w:rPr>
                <w:rFonts w:hint="eastAsia"/>
                <w:szCs w:val="21"/>
              </w:rPr>
              <w:t>WMS</w:t>
            </w:r>
            <w:r w:rsidRPr="002126E1">
              <w:rPr>
                <w:rFonts w:hint="eastAsia"/>
                <w:szCs w:val="21"/>
              </w:rPr>
              <w:t>元数据设计原型系统，实现基于领域主题的</w:t>
            </w:r>
            <w:r w:rsidRPr="002126E1">
              <w:rPr>
                <w:rFonts w:hint="eastAsia"/>
                <w:szCs w:val="21"/>
              </w:rPr>
              <w:t>WMS</w:t>
            </w:r>
            <w:r w:rsidRPr="002126E1">
              <w:rPr>
                <w:rFonts w:hint="eastAsia"/>
                <w:szCs w:val="21"/>
              </w:rPr>
              <w:t>资源检索推荐。</w:t>
            </w:r>
          </w:p>
          <w:p w:rsidR="00D012D9" w:rsidRPr="002126E1" w:rsidRDefault="00D012D9" w:rsidP="00BB5F10">
            <w:pPr>
              <w:ind w:firstLineChars="200" w:firstLine="420"/>
              <w:rPr>
                <w:szCs w:val="21"/>
              </w:rPr>
            </w:pPr>
          </w:p>
          <w:p w:rsidR="00F70D68" w:rsidRPr="002126E1" w:rsidRDefault="00F70D68" w:rsidP="00F70D68">
            <w:pPr>
              <w:spacing w:line="360" w:lineRule="auto"/>
              <w:rPr>
                <w:b/>
                <w:sz w:val="24"/>
                <w:szCs w:val="24"/>
              </w:rPr>
            </w:pPr>
            <w:r w:rsidRPr="002126E1">
              <w:rPr>
                <w:rFonts w:hint="eastAsia"/>
                <w:b/>
                <w:sz w:val="24"/>
                <w:szCs w:val="24"/>
              </w:rPr>
              <w:t>4</w:t>
            </w:r>
            <w:r w:rsidRPr="002126E1">
              <w:rPr>
                <w:b/>
                <w:sz w:val="24"/>
                <w:szCs w:val="24"/>
              </w:rPr>
              <w:t xml:space="preserve">.3 </w:t>
            </w:r>
            <w:r w:rsidRPr="002126E1">
              <w:rPr>
                <w:rFonts w:hint="eastAsia"/>
                <w:b/>
                <w:sz w:val="24"/>
                <w:szCs w:val="24"/>
              </w:rPr>
              <w:t>可行性分析</w:t>
            </w:r>
          </w:p>
          <w:p w:rsidR="00F70D68" w:rsidRDefault="00F70D68" w:rsidP="00F70D68">
            <w:pPr>
              <w:spacing w:line="360" w:lineRule="auto"/>
              <w:rPr>
                <w:b/>
                <w:szCs w:val="21"/>
              </w:rPr>
            </w:pPr>
            <w:r>
              <w:rPr>
                <w:rFonts w:hint="eastAsia"/>
                <w:b/>
                <w:szCs w:val="21"/>
              </w:rPr>
              <w:t>1</w:t>
            </w:r>
            <w:r>
              <w:rPr>
                <w:rFonts w:hint="eastAsia"/>
                <w:b/>
                <w:szCs w:val="21"/>
              </w:rPr>
              <w:t>）理论可行性</w:t>
            </w:r>
          </w:p>
          <w:p w:rsidR="00F70D68" w:rsidRPr="00C06AE6" w:rsidRDefault="00F70D68" w:rsidP="00F70D68">
            <w:pPr>
              <w:spacing w:line="360" w:lineRule="auto"/>
              <w:rPr>
                <w:szCs w:val="21"/>
              </w:rPr>
            </w:pPr>
            <w:r>
              <w:rPr>
                <w:rFonts w:hint="eastAsia"/>
                <w:b/>
                <w:szCs w:val="21"/>
              </w:rPr>
              <w:t xml:space="preserve"> </w:t>
            </w:r>
            <w:r>
              <w:rPr>
                <w:b/>
                <w:szCs w:val="21"/>
              </w:rPr>
              <w:t xml:space="preserve">  </w:t>
            </w:r>
            <w:r w:rsidR="00406269">
              <w:rPr>
                <w:b/>
                <w:szCs w:val="21"/>
              </w:rPr>
              <w:t xml:space="preserve"> </w:t>
            </w:r>
            <w:proofErr w:type="gramStart"/>
            <w:r>
              <w:rPr>
                <w:rFonts w:hint="eastAsia"/>
                <w:szCs w:val="21"/>
              </w:rPr>
              <w:t>半监督</w:t>
            </w:r>
            <w:proofErr w:type="gramEnd"/>
            <w:r>
              <w:rPr>
                <w:rFonts w:hint="eastAsia"/>
                <w:szCs w:val="21"/>
              </w:rPr>
              <w:t>协同训练的分类策略在</w:t>
            </w:r>
            <w:r>
              <w:rPr>
                <w:rFonts w:hint="eastAsia"/>
                <w:szCs w:val="21"/>
              </w:rPr>
              <w:t>2</w:t>
            </w:r>
            <w:r>
              <w:rPr>
                <w:szCs w:val="21"/>
              </w:rPr>
              <w:t>007</w:t>
            </w:r>
            <w:r>
              <w:rPr>
                <w:rFonts w:hint="eastAsia"/>
                <w:szCs w:val="21"/>
              </w:rPr>
              <w:t>年由</w:t>
            </w:r>
            <w:r>
              <w:rPr>
                <w:rFonts w:hint="eastAsia"/>
                <w:szCs w:val="21"/>
              </w:rPr>
              <w:t>Zhou</w:t>
            </w:r>
            <w:r>
              <w:rPr>
                <w:rFonts w:hint="eastAsia"/>
                <w:szCs w:val="21"/>
              </w:rPr>
              <w:t>提出，现已在图像检索、文本分类、目标跟踪、图像分割等领域有了广泛的应用，并取得了较大的进展。近些年，结合实际分类应用场景，多标签分类的理论与方法进展飞速，技术框架与模型方案层出</w:t>
            </w:r>
            <w:proofErr w:type="gramStart"/>
            <w:r>
              <w:rPr>
                <w:rFonts w:hint="eastAsia"/>
                <w:szCs w:val="21"/>
              </w:rPr>
              <w:t>不</w:t>
            </w:r>
            <w:proofErr w:type="gramEnd"/>
            <w:r>
              <w:rPr>
                <w:rFonts w:hint="eastAsia"/>
                <w:szCs w:val="21"/>
              </w:rPr>
              <w:t>群，基于上述理论基础，以</w:t>
            </w:r>
            <w:proofErr w:type="gramStart"/>
            <w:r>
              <w:rPr>
                <w:rFonts w:hint="eastAsia"/>
                <w:szCs w:val="21"/>
              </w:rPr>
              <w:t>半监</w:t>
            </w:r>
            <w:proofErr w:type="gramEnd"/>
            <w:r>
              <w:rPr>
                <w:rFonts w:hint="eastAsia"/>
                <w:szCs w:val="21"/>
              </w:rPr>
              <w:t>督协同训练的实现思路，为</w:t>
            </w:r>
            <w:r>
              <w:rPr>
                <w:rFonts w:hint="eastAsia"/>
                <w:szCs w:val="21"/>
              </w:rPr>
              <w:t>WMS</w:t>
            </w:r>
            <w:r>
              <w:rPr>
                <w:rFonts w:hint="eastAsia"/>
                <w:szCs w:val="21"/>
              </w:rPr>
              <w:t>元数据文本匹配多类别标签在理论上是可行的。</w:t>
            </w:r>
          </w:p>
          <w:p w:rsidR="00F70D68" w:rsidRDefault="00F70D68" w:rsidP="00F70D68">
            <w:pPr>
              <w:spacing w:line="360" w:lineRule="auto"/>
              <w:rPr>
                <w:b/>
                <w:szCs w:val="21"/>
              </w:rPr>
            </w:pPr>
            <w:r>
              <w:rPr>
                <w:rFonts w:hint="eastAsia"/>
                <w:b/>
                <w:szCs w:val="21"/>
              </w:rPr>
              <w:lastRenderedPageBreak/>
              <w:t>2</w:t>
            </w:r>
            <w:r>
              <w:rPr>
                <w:rFonts w:hint="eastAsia"/>
                <w:b/>
                <w:szCs w:val="21"/>
              </w:rPr>
              <w:t>）研究方案和技术路线可行性</w:t>
            </w:r>
          </w:p>
          <w:p w:rsidR="00F70D68" w:rsidRDefault="00F70D68" w:rsidP="00F70D68">
            <w:pPr>
              <w:spacing w:line="360" w:lineRule="auto"/>
              <w:rPr>
                <w:szCs w:val="21"/>
              </w:rPr>
            </w:pPr>
            <w:r>
              <w:rPr>
                <w:rFonts w:hint="eastAsia"/>
                <w:b/>
                <w:szCs w:val="21"/>
              </w:rPr>
              <w:t xml:space="preserve"> </w:t>
            </w:r>
            <w:r>
              <w:rPr>
                <w:b/>
                <w:szCs w:val="21"/>
              </w:rPr>
              <w:t xml:space="preserve">  </w:t>
            </w:r>
            <w:r w:rsidR="00406269">
              <w:rPr>
                <w:b/>
                <w:szCs w:val="21"/>
              </w:rPr>
              <w:t xml:space="preserve"> </w:t>
            </w:r>
            <w:r>
              <w:rPr>
                <w:rFonts w:hint="eastAsia"/>
                <w:szCs w:val="21"/>
              </w:rPr>
              <w:t>针对本研究的研究方案和技术路线，前期查阅了相关的中英文文献，开展了初步的研究和实验，并取得了一定的研究成果，已初步证明了其可行性。在后期将进一步对该方案和技术路线进行细化和完善。</w:t>
            </w:r>
          </w:p>
          <w:p w:rsidR="00F70D68" w:rsidRDefault="00F70D68" w:rsidP="00F70D68">
            <w:pPr>
              <w:spacing w:line="360" w:lineRule="auto"/>
              <w:rPr>
                <w:szCs w:val="21"/>
              </w:rPr>
            </w:pPr>
            <w:r>
              <w:rPr>
                <w:rFonts w:hint="eastAsia"/>
                <w:szCs w:val="21"/>
              </w:rPr>
              <w:t xml:space="preserve"> </w:t>
            </w:r>
            <w:r>
              <w:rPr>
                <w:szCs w:val="21"/>
              </w:rPr>
              <w:t xml:space="preserve">  </w:t>
            </w:r>
            <w:r w:rsidR="00406269">
              <w:rPr>
                <w:szCs w:val="21"/>
              </w:rPr>
              <w:t xml:space="preserve"> </w:t>
            </w:r>
            <w:r>
              <w:rPr>
                <w:rFonts w:hint="eastAsia"/>
                <w:szCs w:val="21"/>
              </w:rPr>
              <w:t>本研究目前已做了充分的数据准备。研究中所用的全球范围内的</w:t>
            </w:r>
            <w:r>
              <w:rPr>
                <w:rFonts w:hint="eastAsia"/>
                <w:szCs w:val="21"/>
              </w:rPr>
              <w:t>WMS</w:t>
            </w:r>
            <w:r>
              <w:rPr>
                <w:rFonts w:hint="eastAsia"/>
                <w:szCs w:val="21"/>
              </w:rPr>
              <w:t>元数据已进行了分类文本字段抽取、分词、去除停用词、词形还原等数据预处理，并基于</w:t>
            </w:r>
            <w:r>
              <w:rPr>
                <w:rFonts w:hint="eastAsia"/>
                <w:szCs w:val="21"/>
              </w:rPr>
              <w:t>SWEET</w:t>
            </w:r>
            <w:r>
              <w:rPr>
                <w:rFonts w:hint="eastAsia"/>
                <w:szCs w:val="21"/>
              </w:rPr>
              <w:t>和</w:t>
            </w:r>
            <w:r>
              <w:rPr>
                <w:rFonts w:hint="eastAsia"/>
                <w:szCs w:val="21"/>
              </w:rPr>
              <w:t>Word</w:t>
            </w:r>
            <w:r>
              <w:rPr>
                <w:szCs w:val="21"/>
              </w:rPr>
              <w:t>Net</w:t>
            </w:r>
            <w:r>
              <w:rPr>
                <w:rFonts w:hint="eastAsia"/>
                <w:szCs w:val="21"/>
              </w:rPr>
              <w:t>实现了无监督多标签分类，取得了较好的分类效果，并将该方法与传统分类方法</w:t>
            </w:r>
            <w:r>
              <w:rPr>
                <w:rFonts w:hint="eastAsia"/>
                <w:szCs w:val="21"/>
              </w:rPr>
              <w:t>SVM</w:t>
            </w:r>
            <w:r>
              <w:rPr>
                <w:rFonts w:hint="eastAsia"/>
                <w:szCs w:val="21"/>
              </w:rPr>
              <w:t>、</w:t>
            </w:r>
            <w:r>
              <w:rPr>
                <w:szCs w:val="21"/>
              </w:rPr>
              <w:t xml:space="preserve">Naïve </w:t>
            </w:r>
            <w:r>
              <w:rPr>
                <w:rFonts w:hint="eastAsia"/>
                <w:szCs w:val="21"/>
              </w:rPr>
              <w:t>Bayes</w:t>
            </w:r>
            <w:r>
              <w:rPr>
                <w:rFonts w:hint="eastAsia"/>
                <w:szCs w:val="21"/>
              </w:rPr>
              <w:t>、</w:t>
            </w:r>
            <w:r>
              <w:rPr>
                <w:rFonts w:hint="eastAsia"/>
                <w:szCs w:val="21"/>
              </w:rPr>
              <w:t>Logistics</w:t>
            </w:r>
            <w:r>
              <w:rPr>
                <w:szCs w:val="21"/>
              </w:rPr>
              <w:t xml:space="preserve"> </w:t>
            </w:r>
            <w:r>
              <w:rPr>
                <w:rFonts w:hint="eastAsia"/>
                <w:szCs w:val="21"/>
              </w:rPr>
              <w:t>Regression</w:t>
            </w:r>
            <w:r>
              <w:rPr>
                <w:rFonts w:hint="eastAsia"/>
                <w:szCs w:val="21"/>
              </w:rPr>
              <w:t>进行了对比，后期将依据此算法实现思路结合监督学习的理论基础，构建协同训练中的基模型。研究中实验验证部分提到的原型系统搭建已做了初步的尝试，原型系统的雏形和界面架构已经搭建完成，后期将进一步对该系统进行完善和扩充。已完成的工作如下：</w:t>
            </w:r>
          </w:p>
          <w:p w:rsidR="00F70D68" w:rsidRDefault="00F70D68" w:rsidP="00D012D9">
            <w:pPr>
              <w:spacing w:line="360" w:lineRule="auto"/>
              <w:ind w:firstLine="435"/>
              <w:rPr>
                <w:szCs w:val="21"/>
              </w:rPr>
            </w:pPr>
            <w:r>
              <w:rPr>
                <w:rFonts w:hint="eastAsia"/>
                <w:szCs w:val="21"/>
              </w:rPr>
              <w:t>张敏</w:t>
            </w:r>
            <w:r>
              <w:rPr>
                <w:rFonts w:hint="eastAsia"/>
                <w:szCs w:val="21"/>
              </w:rPr>
              <w:t>,</w:t>
            </w:r>
            <w:r>
              <w:rPr>
                <w:szCs w:val="21"/>
              </w:rPr>
              <w:t xml:space="preserve"> </w:t>
            </w:r>
            <w:proofErr w:type="gramStart"/>
            <w:r>
              <w:rPr>
                <w:rFonts w:hint="eastAsia"/>
                <w:szCs w:val="21"/>
              </w:rPr>
              <w:t>桂志鹏</w:t>
            </w:r>
            <w:proofErr w:type="gramEnd"/>
            <w:r>
              <w:rPr>
                <w:rFonts w:hint="eastAsia"/>
                <w:szCs w:val="21"/>
              </w:rPr>
              <w:t>,</w:t>
            </w:r>
            <w:r>
              <w:rPr>
                <w:szCs w:val="21"/>
              </w:rPr>
              <w:t xml:space="preserve"> </w:t>
            </w:r>
            <w:r>
              <w:rPr>
                <w:rFonts w:hint="eastAsia"/>
                <w:szCs w:val="21"/>
              </w:rPr>
              <w:t>成晓强</w:t>
            </w:r>
            <w:r>
              <w:rPr>
                <w:rFonts w:hint="eastAsia"/>
                <w:szCs w:val="21"/>
              </w:rPr>
              <w:t>,</w:t>
            </w:r>
            <w:r>
              <w:rPr>
                <w:szCs w:val="21"/>
              </w:rPr>
              <w:t xml:space="preserve"> </w:t>
            </w:r>
            <w:r w:rsidR="00D012D9">
              <w:rPr>
                <w:rFonts w:hint="eastAsia"/>
                <w:szCs w:val="21"/>
              </w:rPr>
              <w:t>曹军</w:t>
            </w:r>
            <w:r w:rsidR="00D012D9">
              <w:rPr>
                <w:rFonts w:hint="eastAsia"/>
                <w:szCs w:val="21"/>
              </w:rPr>
              <w:t>,</w:t>
            </w:r>
            <w:r w:rsidR="00D012D9">
              <w:rPr>
                <w:szCs w:val="21"/>
              </w:rPr>
              <w:t xml:space="preserve"> </w:t>
            </w:r>
            <w:r w:rsidR="00D012D9">
              <w:rPr>
                <w:rFonts w:hint="eastAsia"/>
                <w:szCs w:val="21"/>
              </w:rPr>
              <w:t>吴华意</w:t>
            </w:r>
            <w:r>
              <w:rPr>
                <w:szCs w:val="21"/>
              </w:rPr>
              <w:t xml:space="preserve">. </w:t>
            </w:r>
            <w:r>
              <w:rPr>
                <w:rFonts w:hint="eastAsia"/>
                <w:szCs w:val="21"/>
              </w:rPr>
              <w:t>一种</w:t>
            </w:r>
            <w:r>
              <w:rPr>
                <w:rFonts w:hint="eastAsia"/>
                <w:szCs w:val="21"/>
              </w:rPr>
              <w:t>WMS</w:t>
            </w:r>
            <w:r>
              <w:rPr>
                <w:rFonts w:hint="eastAsia"/>
                <w:szCs w:val="21"/>
              </w:rPr>
              <w:t>领域主题文本提取及元数据扩展方法</w:t>
            </w:r>
            <w:r>
              <w:rPr>
                <w:rFonts w:hint="eastAsia"/>
                <w:szCs w:val="21"/>
              </w:rPr>
              <w:t>.</w:t>
            </w:r>
            <w:r>
              <w:rPr>
                <w:szCs w:val="21"/>
              </w:rPr>
              <w:t xml:space="preserve"> </w:t>
            </w:r>
            <w:r>
              <w:rPr>
                <w:rFonts w:hint="eastAsia"/>
                <w:szCs w:val="21"/>
              </w:rPr>
              <w:t>武汉大学学报</w:t>
            </w:r>
            <w:r>
              <w:rPr>
                <w:rFonts w:hint="eastAsia"/>
                <w:szCs w:val="21"/>
              </w:rPr>
              <w:t>(</w:t>
            </w:r>
            <w:r>
              <w:rPr>
                <w:rFonts w:hint="eastAsia"/>
                <w:szCs w:val="21"/>
              </w:rPr>
              <w:t>自然科学版</w:t>
            </w:r>
            <w:r>
              <w:rPr>
                <w:rFonts w:hint="eastAsia"/>
                <w:szCs w:val="21"/>
              </w:rPr>
              <w:t>),</w:t>
            </w:r>
            <w:r>
              <w:rPr>
                <w:szCs w:val="21"/>
              </w:rPr>
              <w:t xml:space="preserve"> 201</w:t>
            </w:r>
            <w:r w:rsidR="00D46484">
              <w:rPr>
                <w:szCs w:val="21"/>
              </w:rPr>
              <w:t>9</w:t>
            </w:r>
            <w:r w:rsidR="00274299">
              <w:rPr>
                <w:szCs w:val="21"/>
              </w:rPr>
              <w:t xml:space="preserve"> </w:t>
            </w:r>
            <w:r w:rsidR="00D46484">
              <w:rPr>
                <w:rFonts w:hint="eastAsia"/>
                <w:szCs w:val="21"/>
              </w:rPr>
              <w:t>(</w:t>
            </w:r>
            <w:r w:rsidR="00D46484">
              <w:rPr>
                <w:rFonts w:hint="eastAsia"/>
                <w:szCs w:val="21"/>
              </w:rPr>
              <w:t>已录用</w:t>
            </w:r>
            <w:r w:rsidR="00D46484">
              <w:rPr>
                <w:szCs w:val="21"/>
              </w:rPr>
              <w:t>)</w:t>
            </w:r>
            <w:r>
              <w:rPr>
                <w:szCs w:val="21"/>
              </w:rPr>
              <w:t>.</w:t>
            </w:r>
          </w:p>
          <w:p w:rsidR="00D012D9" w:rsidRPr="00D012D9" w:rsidRDefault="00D012D9" w:rsidP="00BB5F10">
            <w:pPr>
              <w:ind w:firstLine="435"/>
              <w:rPr>
                <w:szCs w:val="21"/>
              </w:rPr>
            </w:pPr>
          </w:p>
          <w:p w:rsidR="00F70D68" w:rsidRPr="00173D08" w:rsidRDefault="00F70D68" w:rsidP="00F70D68">
            <w:pPr>
              <w:spacing w:line="360" w:lineRule="auto"/>
              <w:rPr>
                <w:b/>
                <w:sz w:val="24"/>
                <w:szCs w:val="24"/>
              </w:rPr>
            </w:pPr>
            <w:r w:rsidRPr="00173D08">
              <w:rPr>
                <w:rFonts w:hint="eastAsia"/>
                <w:b/>
                <w:sz w:val="24"/>
                <w:szCs w:val="24"/>
              </w:rPr>
              <w:t>五、创新点及特色</w:t>
            </w:r>
          </w:p>
          <w:p w:rsidR="00F70D68" w:rsidRDefault="00F70D68" w:rsidP="00F70D68">
            <w:pPr>
              <w:spacing w:line="360" w:lineRule="auto"/>
              <w:rPr>
                <w:b/>
                <w:szCs w:val="21"/>
              </w:rPr>
            </w:pPr>
            <w:r w:rsidRPr="00173D08">
              <w:rPr>
                <w:rFonts w:hint="eastAsia"/>
                <w:b/>
                <w:szCs w:val="21"/>
              </w:rPr>
              <w:t>1</w:t>
            </w:r>
            <w:r w:rsidRPr="00173D08">
              <w:rPr>
                <w:rFonts w:hint="eastAsia"/>
                <w:b/>
                <w:szCs w:val="21"/>
              </w:rPr>
              <w:t>）顾及地理语义提取</w:t>
            </w:r>
            <w:r w:rsidRPr="00173D08">
              <w:rPr>
                <w:rFonts w:hint="eastAsia"/>
                <w:b/>
                <w:szCs w:val="21"/>
              </w:rPr>
              <w:t>WMS</w:t>
            </w:r>
            <w:r w:rsidRPr="00173D08">
              <w:rPr>
                <w:rFonts w:hint="eastAsia"/>
                <w:b/>
                <w:szCs w:val="21"/>
              </w:rPr>
              <w:t>元数据最优领域特征子集</w:t>
            </w:r>
          </w:p>
          <w:p w:rsidR="00F70D68" w:rsidRPr="00173D08" w:rsidRDefault="00F70D68" w:rsidP="00F70D68">
            <w:pPr>
              <w:spacing w:line="360" w:lineRule="auto"/>
              <w:rPr>
                <w:szCs w:val="21"/>
              </w:rPr>
            </w:pPr>
            <w:r>
              <w:rPr>
                <w:rFonts w:hint="eastAsia"/>
                <w:b/>
                <w:szCs w:val="21"/>
              </w:rPr>
              <w:t xml:space="preserve"> </w:t>
            </w:r>
            <w:r>
              <w:rPr>
                <w:b/>
                <w:szCs w:val="21"/>
              </w:rPr>
              <w:t xml:space="preserve">  </w:t>
            </w:r>
            <w:r w:rsidR="00406269">
              <w:rPr>
                <w:b/>
                <w:szCs w:val="21"/>
              </w:rPr>
              <w:t xml:space="preserve"> </w:t>
            </w:r>
            <w:r>
              <w:rPr>
                <w:rFonts w:hint="eastAsia"/>
                <w:szCs w:val="21"/>
              </w:rPr>
              <w:t>传统的特征提取方法主要过滤无实际含义的连接词、高频率关键词等，本文结合通识词典和地理本体库，基于领域知识与特征语义，构建领域主题的典型相关词词表，从二维空间几何距离的角度实现特征提取，得到的是</w:t>
            </w:r>
            <w:proofErr w:type="gramStart"/>
            <w:r>
              <w:rPr>
                <w:rFonts w:hint="eastAsia"/>
                <w:szCs w:val="21"/>
              </w:rPr>
              <w:t>于领域</w:t>
            </w:r>
            <w:proofErr w:type="gramEnd"/>
            <w:r>
              <w:rPr>
                <w:rFonts w:hint="eastAsia"/>
                <w:szCs w:val="21"/>
              </w:rPr>
              <w:t>主题高度相关的特征子集，更加聚焦于应用领域层面，理论上能够有效提升分类性能。同时，该特征提取方案是一种通识词典和专业词典相结合的特征提取框架，能够通过扩展和替换词典应用于各个专业领域的特征提取中。</w:t>
            </w:r>
          </w:p>
          <w:p w:rsidR="00F70D68" w:rsidRDefault="00F70D68" w:rsidP="00F70D68">
            <w:pPr>
              <w:spacing w:line="360" w:lineRule="auto"/>
              <w:rPr>
                <w:b/>
                <w:szCs w:val="21"/>
              </w:rPr>
            </w:pPr>
            <w:r w:rsidRPr="00173D08">
              <w:rPr>
                <w:rFonts w:hint="eastAsia"/>
                <w:b/>
                <w:szCs w:val="21"/>
              </w:rPr>
              <w:t>2</w:t>
            </w:r>
            <w:r w:rsidRPr="00173D08">
              <w:rPr>
                <w:rFonts w:hint="eastAsia"/>
                <w:b/>
                <w:szCs w:val="21"/>
              </w:rPr>
              <w:t>）</w:t>
            </w:r>
            <w:r>
              <w:rPr>
                <w:rFonts w:hint="eastAsia"/>
                <w:b/>
                <w:szCs w:val="21"/>
              </w:rPr>
              <w:t>弱标签数据样本前提下实现</w:t>
            </w:r>
            <w:r>
              <w:rPr>
                <w:rFonts w:hint="eastAsia"/>
                <w:b/>
                <w:szCs w:val="21"/>
              </w:rPr>
              <w:t>WMS</w:t>
            </w:r>
            <w:r>
              <w:rPr>
                <w:rFonts w:hint="eastAsia"/>
                <w:b/>
                <w:szCs w:val="21"/>
              </w:rPr>
              <w:t>元数据文本多标签分类</w:t>
            </w:r>
          </w:p>
          <w:p w:rsidR="00F70D68" w:rsidRDefault="00F70D68" w:rsidP="00F70D68">
            <w:pPr>
              <w:spacing w:line="360" w:lineRule="auto"/>
              <w:rPr>
                <w:szCs w:val="21"/>
              </w:rPr>
            </w:pPr>
            <w:r>
              <w:rPr>
                <w:rFonts w:hint="eastAsia"/>
                <w:b/>
                <w:szCs w:val="21"/>
              </w:rPr>
              <w:t xml:space="preserve"> </w:t>
            </w:r>
            <w:r>
              <w:rPr>
                <w:b/>
                <w:szCs w:val="21"/>
              </w:rPr>
              <w:t xml:space="preserve">  </w:t>
            </w:r>
            <w:r w:rsidR="00406269">
              <w:rPr>
                <w:b/>
                <w:szCs w:val="21"/>
              </w:rPr>
              <w:t xml:space="preserve"> </w:t>
            </w:r>
            <w:r>
              <w:rPr>
                <w:rFonts w:hint="eastAsia"/>
                <w:szCs w:val="21"/>
              </w:rPr>
              <w:t>传统的多标签文本分类方法依赖大量的数据样本训练模型，同时其分类过程没有结合领域知识，考虑文本中的领域特性，对</w:t>
            </w:r>
            <w:r>
              <w:rPr>
                <w:rFonts w:hint="eastAsia"/>
                <w:szCs w:val="21"/>
              </w:rPr>
              <w:t>WMS</w:t>
            </w:r>
            <w:r>
              <w:rPr>
                <w:rFonts w:hint="eastAsia"/>
                <w:szCs w:val="21"/>
              </w:rPr>
              <w:t>元数据文本的分类需求并不完全吻合。本文基于半监督学习的理论基础，构建经典多标签分类算法和结合语料库的多标签分类算法两个基模型，前者性能稳健，后者高度结合领域知识，二者协同训练，能够在弱标签数据样本的前提下，紧密贴合</w:t>
            </w:r>
            <w:r>
              <w:rPr>
                <w:rFonts w:hint="eastAsia"/>
                <w:szCs w:val="21"/>
              </w:rPr>
              <w:t>WMS</w:t>
            </w:r>
            <w:r>
              <w:rPr>
                <w:rFonts w:hint="eastAsia"/>
                <w:szCs w:val="21"/>
              </w:rPr>
              <w:t>元数据文本的特点，实现多标签分类。</w:t>
            </w:r>
          </w:p>
          <w:p w:rsidR="00964DA9" w:rsidRPr="00B00DE7" w:rsidRDefault="00964DA9" w:rsidP="00BB5F10">
            <w:pPr>
              <w:rPr>
                <w:szCs w:val="21"/>
              </w:rPr>
            </w:pPr>
          </w:p>
          <w:p w:rsidR="00F70D68" w:rsidRPr="002126E1" w:rsidRDefault="00F70D68" w:rsidP="00F70D68">
            <w:pPr>
              <w:spacing w:line="360" w:lineRule="auto"/>
              <w:rPr>
                <w:b/>
                <w:color w:val="000000"/>
                <w:sz w:val="24"/>
              </w:rPr>
            </w:pPr>
            <w:r>
              <w:rPr>
                <w:rFonts w:hint="eastAsia"/>
                <w:b/>
                <w:color w:val="000000"/>
                <w:sz w:val="24"/>
              </w:rPr>
              <w:t>六</w:t>
            </w:r>
            <w:r w:rsidRPr="002126E1">
              <w:rPr>
                <w:rFonts w:hint="eastAsia"/>
                <w:b/>
                <w:color w:val="000000"/>
                <w:sz w:val="24"/>
              </w:rPr>
              <w:t>、论文大纲</w:t>
            </w:r>
          </w:p>
          <w:p w:rsidR="00F70D68" w:rsidRPr="0092206F" w:rsidRDefault="00F70D68" w:rsidP="00F70D68">
            <w:pPr>
              <w:spacing w:line="360" w:lineRule="auto"/>
              <w:ind w:firstLineChars="177" w:firstLine="372"/>
              <w:rPr>
                <w:szCs w:val="21"/>
              </w:rPr>
            </w:pPr>
            <w:r w:rsidRPr="0092206F">
              <w:rPr>
                <w:rFonts w:hint="eastAsia"/>
                <w:szCs w:val="21"/>
              </w:rPr>
              <w:lastRenderedPageBreak/>
              <w:t>一、绪论</w:t>
            </w:r>
            <w:r w:rsidRPr="0092206F">
              <w:rPr>
                <w:rFonts w:hint="eastAsia"/>
                <w:szCs w:val="21"/>
              </w:rPr>
              <w:t xml:space="preserve"> </w:t>
            </w:r>
          </w:p>
          <w:p w:rsidR="00F70D68" w:rsidRPr="0092206F" w:rsidRDefault="00F70D68" w:rsidP="00F70D68">
            <w:pPr>
              <w:spacing w:line="360" w:lineRule="auto"/>
              <w:ind w:firstLineChars="177" w:firstLine="372"/>
              <w:rPr>
                <w:szCs w:val="21"/>
              </w:rPr>
            </w:pPr>
            <w:r w:rsidRPr="0092206F">
              <w:rPr>
                <w:rFonts w:hint="eastAsia"/>
                <w:szCs w:val="21"/>
              </w:rPr>
              <w:t xml:space="preserve">1.1 </w:t>
            </w:r>
            <w:r w:rsidRPr="0092206F">
              <w:rPr>
                <w:rFonts w:hint="eastAsia"/>
                <w:szCs w:val="21"/>
              </w:rPr>
              <w:t>研究背景及意义</w:t>
            </w:r>
            <w:r w:rsidRPr="0092206F">
              <w:rPr>
                <w:rFonts w:hint="eastAsia"/>
                <w:szCs w:val="21"/>
              </w:rPr>
              <w:t xml:space="preserve"> </w:t>
            </w:r>
          </w:p>
          <w:p w:rsidR="00F70D68" w:rsidRPr="0092206F" w:rsidRDefault="00F70D68" w:rsidP="00F70D68">
            <w:pPr>
              <w:spacing w:line="360" w:lineRule="auto"/>
              <w:ind w:firstLineChars="177" w:firstLine="372"/>
              <w:rPr>
                <w:szCs w:val="21"/>
              </w:rPr>
            </w:pPr>
            <w:r w:rsidRPr="0092206F">
              <w:rPr>
                <w:rFonts w:hint="eastAsia"/>
                <w:szCs w:val="21"/>
              </w:rPr>
              <w:t xml:space="preserve">1.2 </w:t>
            </w:r>
            <w:r w:rsidRPr="0092206F">
              <w:rPr>
                <w:rFonts w:hint="eastAsia"/>
                <w:szCs w:val="21"/>
              </w:rPr>
              <w:t>国内外研究现状</w:t>
            </w:r>
          </w:p>
          <w:p w:rsidR="00F70D68" w:rsidRPr="0092206F" w:rsidRDefault="00F70D68" w:rsidP="00F70D68">
            <w:pPr>
              <w:spacing w:line="360" w:lineRule="auto"/>
              <w:ind w:firstLineChars="177" w:firstLine="372"/>
              <w:rPr>
                <w:szCs w:val="21"/>
              </w:rPr>
            </w:pPr>
            <w:r w:rsidRPr="0092206F">
              <w:rPr>
                <w:rFonts w:hint="eastAsia"/>
                <w:szCs w:val="21"/>
              </w:rPr>
              <w:t xml:space="preserve"> </w:t>
            </w:r>
            <w:r w:rsidRPr="0092206F">
              <w:rPr>
                <w:szCs w:val="21"/>
              </w:rPr>
              <w:t xml:space="preserve">   1.2.1 </w:t>
            </w:r>
            <w:r w:rsidRPr="0092206F">
              <w:rPr>
                <w:rFonts w:hint="eastAsia"/>
                <w:szCs w:val="21"/>
              </w:rPr>
              <w:t>特征选择方法研究现状</w:t>
            </w:r>
          </w:p>
          <w:p w:rsidR="00F70D68" w:rsidRPr="0092206F" w:rsidRDefault="00F70D68" w:rsidP="00F70D68">
            <w:pPr>
              <w:spacing w:line="360" w:lineRule="auto"/>
              <w:ind w:firstLineChars="177" w:firstLine="372"/>
              <w:rPr>
                <w:szCs w:val="21"/>
              </w:rPr>
            </w:pPr>
            <w:r w:rsidRPr="0092206F">
              <w:rPr>
                <w:rFonts w:hint="eastAsia"/>
                <w:szCs w:val="21"/>
              </w:rPr>
              <w:t xml:space="preserve"> </w:t>
            </w:r>
            <w:r w:rsidRPr="0092206F">
              <w:rPr>
                <w:szCs w:val="21"/>
              </w:rPr>
              <w:t xml:space="preserve">   1.2.2 </w:t>
            </w:r>
            <w:r w:rsidRPr="0092206F">
              <w:rPr>
                <w:rFonts w:hint="eastAsia"/>
                <w:szCs w:val="21"/>
              </w:rPr>
              <w:t>半监督学习方法研究现状</w:t>
            </w:r>
          </w:p>
          <w:p w:rsidR="00F70D68" w:rsidRPr="0092206F" w:rsidRDefault="00F70D68" w:rsidP="00F70D68">
            <w:pPr>
              <w:spacing w:line="360" w:lineRule="auto"/>
              <w:ind w:firstLineChars="177" w:firstLine="372"/>
              <w:rPr>
                <w:szCs w:val="21"/>
              </w:rPr>
            </w:pPr>
            <w:r w:rsidRPr="0092206F">
              <w:rPr>
                <w:rFonts w:hint="eastAsia"/>
                <w:szCs w:val="21"/>
              </w:rPr>
              <w:t xml:space="preserve"> </w:t>
            </w:r>
            <w:r w:rsidRPr="0092206F">
              <w:rPr>
                <w:szCs w:val="21"/>
              </w:rPr>
              <w:t xml:space="preserve">   1.2.3 </w:t>
            </w:r>
            <w:r w:rsidRPr="0092206F">
              <w:rPr>
                <w:rFonts w:hint="eastAsia"/>
                <w:szCs w:val="21"/>
              </w:rPr>
              <w:t>多标签分类方法研究现状</w:t>
            </w:r>
          </w:p>
          <w:p w:rsidR="00F70D68" w:rsidRPr="0092206F" w:rsidRDefault="00F70D68" w:rsidP="00F70D68">
            <w:pPr>
              <w:spacing w:line="360" w:lineRule="auto"/>
              <w:ind w:firstLineChars="177" w:firstLine="372"/>
              <w:rPr>
                <w:szCs w:val="21"/>
              </w:rPr>
            </w:pPr>
            <w:r w:rsidRPr="0092206F">
              <w:rPr>
                <w:rFonts w:hint="eastAsia"/>
                <w:szCs w:val="21"/>
              </w:rPr>
              <w:t xml:space="preserve">1.3 </w:t>
            </w:r>
            <w:r w:rsidRPr="0092206F">
              <w:rPr>
                <w:rFonts w:hint="eastAsia"/>
                <w:szCs w:val="21"/>
              </w:rPr>
              <w:t>研究内容与创新点</w:t>
            </w:r>
          </w:p>
          <w:p w:rsidR="00F70D68" w:rsidRPr="0092206F" w:rsidRDefault="00F70D68" w:rsidP="00F70D68">
            <w:pPr>
              <w:spacing w:line="360" w:lineRule="auto"/>
              <w:ind w:firstLineChars="177" w:firstLine="372"/>
              <w:rPr>
                <w:szCs w:val="21"/>
              </w:rPr>
            </w:pPr>
            <w:r w:rsidRPr="0092206F">
              <w:rPr>
                <w:rFonts w:hint="eastAsia"/>
                <w:szCs w:val="21"/>
              </w:rPr>
              <w:t xml:space="preserve">1.4 </w:t>
            </w:r>
            <w:r w:rsidRPr="0092206F">
              <w:rPr>
                <w:rFonts w:hint="eastAsia"/>
                <w:szCs w:val="21"/>
              </w:rPr>
              <w:t>研究目的</w:t>
            </w:r>
          </w:p>
          <w:p w:rsidR="00F70D68" w:rsidRPr="0092206F" w:rsidRDefault="00F70D68" w:rsidP="00F70D68">
            <w:pPr>
              <w:spacing w:line="360" w:lineRule="auto"/>
              <w:ind w:firstLineChars="177" w:firstLine="372"/>
              <w:rPr>
                <w:szCs w:val="21"/>
              </w:rPr>
            </w:pPr>
            <w:r w:rsidRPr="0092206F">
              <w:rPr>
                <w:rFonts w:hint="eastAsia"/>
                <w:szCs w:val="21"/>
              </w:rPr>
              <w:t xml:space="preserve">1.5 </w:t>
            </w:r>
            <w:r w:rsidRPr="0092206F">
              <w:rPr>
                <w:rFonts w:hint="eastAsia"/>
                <w:szCs w:val="21"/>
              </w:rPr>
              <w:t>论文的组织结构</w:t>
            </w:r>
          </w:p>
          <w:p w:rsidR="00F70D68" w:rsidRPr="0092206F" w:rsidRDefault="00F70D68" w:rsidP="00F70D68">
            <w:pPr>
              <w:spacing w:line="360" w:lineRule="auto"/>
              <w:ind w:firstLineChars="177" w:firstLine="372"/>
              <w:rPr>
                <w:szCs w:val="21"/>
              </w:rPr>
            </w:pPr>
            <w:r w:rsidRPr="0092206F">
              <w:rPr>
                <w:rFonts w:hint="eastAsia"/>
                <w:szCs w:val="21"/>
              </w:rPr>
              <w:t>二、</w:t>
            </w:r>
            <w:r w:rsidRPr="0092206F">
              <w:rPr>
                <w:rFonts w:hint="eastAsia"/>
                <w:szCs w:val="21"/>
              </w:rPr>
              <w:t>WMS</w:t>
            </w:r>
            <w:r w:rsidRPr="0092206F">
              <w:rPr>
                <w:rFonts w:hint="eastAsia"/>
                <w:szCs w:val="21"/>
              </w:rPr>
              <w:t>元数据文本</w:t>
            </w:r>
            <w:r>
              <w:rPr>
                <w:rFonts w:hint="eastAsia"/>
                <w:szCs w:val="21"/>
              </w:rPr>
              <w:t>最优领域特征子集提取</w:t>
            </w:r>
          </w:p>
          <w:p w:rsidR="00F70D68" w:rsidRPr="0092206F" w:rsidRDefault="00F70D68" w:rsidP="00F70D68">
            <w:pPr>
              <w:spacing w:line="360" w:lineRule="auto"/>
              <w:ind w:firstLineChars="177" w:firstLine="372"/>
              <w:rPr>
                <w:szCs w:val="21"/>
              </w:rPr>
            </w:pPr>
            <w:r w:rsidRPr="0092206F">
              <w:rPr>
                <w:rFonts w:hint="eastAsia"/>
                <w:szCs w:val="21"/>
              </w:rPr>
              <w:t xml:space="preserve">2.1 </w:t>
            </w:r>
            <w:r w:rsidRPr="0092206F">
              <w:rPr>
                <w:rFonts w:hint="eastAsia"/>
                <w:szCs w:val="21"/>
              </w:rPr>
              <w:t>语料知识库介绍</w:t>
            </w:r>
          </w:p>
          <w:p w:rsidR="00F70D68" w:rsidRPr="0092206F" w:rsidRDefault="00F70D68" w:rsidP="00F70D68">
            <w:pPr>
              <w:spacing w:line="360" w:lineRule="auto"/>
              <w:ind w:firstLineChars="177" w:firstLine="372"/>
              <w:rPr>
                <w:szCs w:val="21"/>
              </w:rPr>
            </w:pPr>
            <w:r w:rsidRPr="0092206F">
              <w:rPr>
                <w:rFonts w:hint="eastAsia"/>
                <w:szCs w:val="21"/>
              </w:rPr>
              <w:t xml:space="preserve"> </w:t>
            </w:r>
            <w:r w:rsidRPr="0092206F">
              <w:rPr>
                <w:szCs w:val="21"/>
              </w:rPr>
              <w:t xml:space="preserve">   2.1.1 </w:t>
            </w:r>
            <w:r w:rsidRPr="0092206F">
              <w:rPr>
                <w:rFonts w:hint="eastAsia"/>
                <w:szCs w:val="21"/>
              </w:rPr>
              <w:t>WordNet</w:t>
            </w:r>
            <w:r w:rsidRPr="0092206F">
              <w:rPr>
                <w:rFonts w:hint="eastAsia"/>
                <w:szCs w:val="21"/>
              </w:rPr>
              <w:t>介绍</w:t>
            </w:r>
          </w:p>
          <w:p w:rsidR="00F70D68" w:rsidRPr="0092206F" w:rsidRDefault="00F70D68" w:rsidP="00F70D68">
            <w:pPr>
              <w:spacing w:line="360" w:lineRule="auto"/>
              <w:ind w:firstLineChars="177" w:firstLine="372"/>
              <w:rPr>
                <w:szCs w:val="21"/>
              </w:rPr>
            </w:pPr>
            <w:r w:rsidRPr="0092206F">
              <w:rPr>
                <w:rFonts w:hint="eastAsia"/>
                <w:szCs w:val="21"/>
              </w:rPr>
              <w:t xml:space="preserve"> </w:t>
            </w:r>
            <w:r w:rsidRPr="0092206F">
              <w:rPr>
                <w:szCs w:val="21"/>
              </w:rPr>
              <w:t xml:space="preserve">   2.1.2 </w:t>
            </w:r>
            <w:r w:rsidRPr="0092206F">
              <w:rPr>
                <w:rFonts w:hint="eastAsia"/>
                <w:szCs w:val="21"/>
              </w:rPr>
              <w:t>SWEET</w:t>
            </w:r>
            <w:r w:rsidRPr="0092206F">
              <w:rPr>
                <w:rFonts w:hint="eastAsia"/>
                <w:szCs w:val="21"/>
              </w:rPr>
              <w:t>介绍</w:t>
            </w:r>
          </w:p>
          <w:p w:rsidR="00F70D68" w:rsidRPr="0092206F" w:rsidRDefault="00F70D68" w:rsidP="00F70D68">
            <w:pPr>
              <w:spacing w:line="360" w:lineRule="auto"/>
              <w:ind w:firstLineChars="177" w:firstLine="372"/>
              <w:rPr>
                <w:szCs w:val="21"/>
              </w:rPr>
            </w:pPr>
            <w:r w:rsidRPr="0092206F">
              <w:rPr>
                <w:rFonts w:hint="eastAsia"/>
                <w:szCs w:val="21"/>
              </w:rPr>
              <w:t xml:space="preserve">2.2 </w:t>
            </w:r>
            <w:r w:rsidRPr="0092206F">
              <w:rPr>
                <w:rFonts w:hint="eastAsia"/>
                <w:szCs w:val="21"/>
              </w:rPr>
              <w:t>文本特征表达</w:t>
            </w:r>
          </w:p>
          <w:p w:rsidR="00F70D68" w:rsidRPr="0092206F" w:rsidRDefault="00F70D68" w:rsidP="00F70D68">
            <w:pPr>
              <w:spacing w:line="360" w:lineRule="auto"/>
              <w:ind w:firstLineChars="377" w:firstLine="792"/>
              <w:rPr>
                <w:szCs w:val="21"/>
              </w:rPr>
            </w:pPr>
            <w:r w:rsidRPr="0092206F">
              <w:rPr>
                <w:rFonts w:hint="eastAsia"/>
                <w:szCs w:val="21"/>
              </w:rPr>
              <w:t>2.2.1</w:t>
            </w:r>
            <w:r w:rsidRPr="0092206F">
              <w:rPr>
                <w:szCs w:val="21"/>
              </w:rPr>
              <w:t xml:space="preserve"> </w:t>
            </w:r>
            <w:r w:rsidRPr="0092206F">
              <w:rPr>
                <w:rFonts w:hint="eastAsia"/>
                <w:szCs w:val="21"/>
              </w:rPr>
              <w:t>基于文档的文本特征表达</w:t>
            </w:r>
            <w:r w:rsidRPr="0092206F">
              <w:rPr>
                <w:rFonts w:hint="eastAsia"/>
                <w:szCs w:val="21"/>
              </w:rPr>
              <w:t xml:space="preserve">  </w:t>
            </w:r>
          </w:p>
          <w:p w:rsidR="00F70D68" w:rsidRPr="0092206F" w:rsidRDefault="00F70D68" w:rsidP="00F70D68">
            <w:pPr>
              <w:spacing w:line="360" w:lineRule="auto"/>
              <w:ind w:firstLineChars="377" w:firstLine="792"/>
              <w:rPr>
                <w:szCs w:val="21"/>
              </w:rPr>
            </w:pPr>
            <w:r w:rsidRPr="0092206F">
              <w:rPr>
                <w:szCs w:val="21"/>
              </w:rPr>
              <w:t xml:space="preserve">2.2.2 </w:t>
            </w:r>
            <w:r w:rsidRPr="0092206F">
              <w:rPr>
                <w:rFonts w:hint="eastAsia"/>
                <w:szCs w:val="21"/>
              </w:rPr>
              <w:t>基于词的文本特征表达</w:t>
            </w:r>
            <w:r w:rsidRPr="0092206F">
              <w:rPr>
                <w:rFonts w:hint="eastAsia"/>
                <w:szCs w:val="21"/>
              </w:rPr>
              <w:t xml:space="preserve"> </w:t>
            </w:r>
          </w:p>
          <w:p w:rsidR="00F70D68" w:rsidRPr="0092206F" w:rsidRDefault="00F70D68" w:rsidP="00F70D68">
            <w:pPr>
              <w:spacing w:line="360" w:lineRule="auto"/>
              <w:ind w:firstLineChars="177" w:firstLine="372"/>
              <w:rPr>
                <w:szCs w:val="21"/>
              </w:rPr>
            </w:pPr>
            <w:r w:rsidRPr="0092206F">
              <w:rPr>
                <w:szCs w:val="21"/>
              </w:rPr>
              <w:t xml:space="preserve">2.3 </w:t>
            </w:r>
            <w:r w:rsidRPr="0092206F">
              <w:rPr>
                <w:rFonts w:hint="eastAsia"/>
                <w:szCs w:val="21"/>
              </w:rPr>
              <w:t>文本特征过滤方法</w:t>
            </w:r>
          </w:p>
          <w:p w:rsidR="00F70D68" w:rsidRPr="0092206F" w:rsidRDefault="00F70D68" w:rsidP="00F70D68">
            <w:pPr>
              <w:spacing w:line="360" w:lineRule="auto"/>
              <w:ind w:firstLineChars="177" w:firstLine="372"/>
              <w:rPr>
                <w:szCs w:val="21"/>
              </w:rPr>
            </w:pPr>
            <w:r w:rsidRPr="0092206F">
              <w:rPr>
                <w:rFonts w:hint="eastAsia"/>
                <w:szCs w:val="21"/>
              </w:rPr>
              <w:t xml:space="preserve"> </w:t>
            </w:r>
            <w:r w:rsidRPr="0092206F">
              <w:rPr>
                <w:szCs w:val="21"/>
              </w:rPr>
              <w:t xml:space="preserve">   2.3</w:t>
            </w:r>
            <w:r w:rsidRPr="0092206F">
              <w:rPr>
                <w:rFonts w:hint="eastAsia"/>
                <w:szCs w:val="21"/>
              </w:rPr>
              <w:t>.</w:t>
            </w:r>
            <w:r w:rsidRPr="0092206F">
              <w:rPr>
                <w:szCs w:val="21"/>
              </w:rPr>
              <w:t xml:space="preserve">1 </w:t>
            </w:r>
            <w:r w:rsidRPr="0092206F">
              <w:rPr>
                <w:rFonts w:hint="eastAsia"/>
                <w:szCs w:val="21"/>
              </w:rPr>
              <w:t>典型词词表生成</w:t>
            </w:r>
          </w:p>
          <w:p w:rsidR="00F70D68" w:rsidRPr="0092206F" w:rsidRDefault="00F70D68" w:rsidP="00F70D68">
            <w:pPr>
              <w:spacing w:line="360" w:lineRule="auto"/>
              <w:ind w:firstLineChars="177" w:firstLine="372"/>
              <w:rPr>
                <w:szCs w:val="21"/>
              </w:rPr>
            </w:pPr>
            <w:r w:rsidRPr="0092206F">
              <w:rPr>
                <w:rFonts w:hint="eastAsia"/>
                <w:szCs w:val="21"/>
              </w:rPr>
              <w:t xml:space="preserve"> </w:t>
            </w:r>
            <w:r w:rsidRPr="0092206F">
              <w:rPr>
                <w:szCs w:val="21"/>
              </w:rPr>
              <w:t xml:space="preserve">   2.3.2 </w:t>
            </w:r>
            <w:r w:rsidRPr="0092206F">
              <w:rPr>
                <w:rFonts w:hint="eastAsia"/>
                <w:szCs w:val="21"/>
              </w:rPr>
              <w:t>特征词过滤</w:t>
            </w:r>
          </w:p>
          <w:p w:rsidR="00F70D68" w:rsidRPr="0092206F" w:rsidRDefault="00F70D68" w:rsidP="00F70D68">
            <w:pPr>
              <w:spacing w:line="360" w:lineRule="auto"/>
              <w:ind w:firstLineChars="177" w:firstLine="372"/>
              <w:rPr>
                <w:szCs w:val="21"/>
              </w:rPr>
            </w:pPr>
            <w:r w:rsidRPr="0092206F">
              <w:rPr>
                <w:rFonts w:hint="eastAsia"/>
                <w:szCs w:val="21"/>
              </w:rPr>
              <w:t xml:space="preserve">2.4 </w:t>
            </w:r>
            <w:r w:rsidRPr="0092206F">
              <w:rPr>
                <w:rFonts w:hint="eastAsia"/>
                <w:szCs w:val="21"/>
              </w:rPr>
              <w:t>本章小节</w:t>
            </w:r>
            <w:r w:rsidRPr="0092206F">
              <w:rPr>
                <w:rFonts w:hint="eastAsia"/>
                <w:szCs w:val="21"/>
              </w:rPr>
              <w:t xml:space="preserve"> </w:t>
            </w:r>
          </w:p>
          <w:p w:rsidR="00F70D68" w:rsidRPr="0092206F" w:rsidRDefault="00F70D68" w:rsidP="00F70D68">
            <w:pPr>
              <w:spacing w:line="360" w:lineRule="auto"/>
              <w:ind w:firstLineChars="177" w:firstLine="372"/>
              <w:rPr>
                <w:szCs w:val="21"/>
              </w:rPr>
            </w:pPr>
            <w:r w:rsidRPr="0092206F">
              <w:rPr>
                <w:rFonts w:hint="eastAsia"/>
                <w:szCs w:val="21"/>
              </w:rPr>
              <w:t>三、</w:t>
            </w:r>
            <w:r>
              <w:rPr>
                <w:rFonts w:hint="eastAsia"/>
                <w:szCs w:val="21"/>
              </w:rPr>
              <w:t>基于半监督学习的</w:t>
            </w:r>
            <w:r>
              <w:rPr>
                <w:rFonts w:hint="eastAsia"/>
                <w:szCs w:val="21"/>
              </w:rPr>
              <w:t>WMS</w:t>
            </w:r>
            <w:r>
              <w:rPr>
                <w:rFonts w:hint="eastAsia"/>
                <w:szCs w:val="21"/>
              </w:rPr>
              <w:t>元数据文本多标签分类</w:t>
            </w:r>
            <w:r w:rsidRPr="0092206F">
              <w:rPr>
                <w:rFonts w:hint="eastAsia"/>
                <w:szCs w:val="21"/>
              </w:rPr>
              <w:t xml:space="preserve"> </w:t>
            </w:r>
          </w:p>
          <w:p w:rsidR="00F70D68" w:rsidRDefault="00F70D68" w:rsidP="00F70D68">
            <w:pPr>
              <w:spacing w:line="360" w:lineRule="auto"/>
              <w:ind w:firstLineChars="177" w:firstLine="372"/>
              <w:rPr>
                <w:szCs w:val="21"/>
              </w:rPr>
            </w:pPr>
            <w:r w:rsidRPr="0092206F">
              <w:rPr>
                <w:szCs w:val="21"/>
              </w:rPr>
              <w:t xml:space="preserve">3.1 </w:t>
            </w:r>
            <w:r>
              <w:rPr>
                <w:rFonts w:hint="eastAsia"/>
                <w:szCs w:val="21"/>
              </w:rPr>
              <w:t>协同训练介绍</w:t>
            </w:r>
          </w:p>
          <w:p w:rsidR="00F70D68" w:rsidRDefault="00F70D68" w:rsidP="00F70D68">
            <w:pPr>
              <w:spacing w:line="360" w:lineRule="auto"/>
              <w:ind w:firstLineChars="177" w:firstLine="372"/>
              <w:rPr>
                <w:szCs w:val="21"/>
              </w:rPr>
            </w:pPr>
            <w:r>
              <w:rPr>
                <w:rFonts w:hint="eastAsia"/>
                <w:szCs w:val="21"/>
              </w:rPr>
              <w:t>3</w:t>
            </w:r>
            <w:r>
              <w:rPr>
                <w:szCs w:val="21"/>
              </w:rPr>
              <w:t xml:space="preserve">.2 </w:t>
            </w:r>
            <w:r>
              <w:rPr>
                <w:rFonts w:hint="eastAsia"/>
                <w:szCs w:val="21"/>
              </w:rPr>
              <w:t>ML-KNN</w:t>
            </w:r>
            <w:r>
              <w:rPr>
                <w:rFonts w:hint="eastAsia"/>
                <w:szCs w:val="21"/>
              </w:rPr>
              <w:t>算法</w:t>
            </w:r>
          </w:p>
          <w:p w:rsidR="00F70D68" w:rsidRDefault="00F70D68" w:rsidP="00F70D68">
            <w:pPr>
              <w:spacing w:line="360" w:lineRule="auto"/>
              <w:ind w:firstLineChars="177" w:firstLine="372"/>
              <w:rPr>
                <w:szCs w:val="21"/>
              </w:rPr>
            </w:pPr>
            <w:r>
              <w:rPr>
                <w:rFonts w:hint="eastAsia"/>
                <w:szCs w:val="21"/>
              </w:rPr>
              <w:t>3</w:t>
            </w:r>
            <w:r>
              <w:rPr>
                <w:szCs w:val="21"/>
              </w:rPr>
              <w:t xml:space="preserve">.3 </w:t>
            </w:r>
            <w:r>
              <w:rPr>
                <w:rFonts w:hint="eastAsia"/>
                <w:szCs w:val="21"/>
              </w:rPr>
              <w:t>W-SWEET</w:t>
            </w:r>
            <w:r>
              <w:rPr>
                <w:rFonts w:hint="eastAsia"/>
                <w:szCs w:val="21"/>
              </w:rPr>
              <w:t>算法</w:t>
            </w:r>
          </w:p>
          <w:p w:rsidR="00F70D68" w:rsidRDefault="00F70D68" w:rsidP="00F70D68">
            <w:pPr>
              <w:spacing w:line="360" w:lineRule="auto"/>
              <w:ind w:firstLineChars="177" w:firstLine="372"/>
              <w:rPr>
                <w:szCs w:val="21"/>
              </w:rPr>
            </w:pPr>
            <w:r>
              <w:rPr>
                <w:rFonts w:hint="eastAsia"/>
                <w:szCs w:val="21"/>
              </w:rPr>
              <w:t xml:space="preserve"> </w:t>
            </w:r>
            <w:r>
              <w:rPr>
                <w:szCs w:val="21"/>
              </w:rPr>
              <w:t xml:space="preserve">  3.3.1 </w:t>
            </w:r>
            <w:r>
              <w:rPr>
                <w:rFonts w:hint="eastAsia"/>
                <w:szCs w:val="21"/>
              </w:rPr>
              <w:t>特征词与主题的距离计算</w:t>
            </w:r>
          </w:p>
          <w:p w:rsidR="00F70D68" w:rsidRDefault="00F70D68" w:rsidP="00F70D68">
            <w:pPr>
              <w:spacing w:line="360" w:lineRule="auto"/>
              <w:ind w:firstLineChars="177" w:firstLine="372"/>
              <w:rPr>
                <w:szCs w:val="21"/>
              </w:rPr>
            </w:pPr>
            <w:r>
              <w:rPr>
                <w:rFonts w:hint="eastAsia"/>
                <w:szCs w:val="21"/>
              </w:rPr>
              <w:t xml:space="preserve"> </w:t>
            </w:r>
            <w:r>
              <w:rPr>
                <w:szCs w:val="21"/>
              </w:rPr>
              <w:t xml:space="preserve">  3.3.2 </w:t>
            </w:r>
            <w:r>
              <w:rPr>
                <w:rFonts w:hint="eastAsia"/>
                <w:szCs w:val="21"/>
              </w:rPr>
              <w:t>W-SWEET</w:t>
            </w:r>
            <w:r>
              <w:rPr>
                <w:rFonts w:hint="eastAsia"/>
                <w:szCs w:val="21"/>
              </w:rPr>
              <w:t>多标签分类算法</w:t>
            </w:r>
          </w:p>
          <w:p w:rsidR="00F70D68" w:rsidRPr="0092206F" w:rsidRDefault="00F70D68" w:rsidP="00F70D68">
            <w:pPr>
              <w:spacing w:line="360" w:lineRule="auto"/>
              <w:ind w:firstLineChars="177" w:firstLine="372"/>
              <w:rPr>
                <w:szCs w:val="21"/>
              </w:rPr>
            </w:pPr>
            <w:r>
              <w:rPr>
                <w:rFonts w:hint="eastAsia"/>
                <w:szCs w:val="21"/>
              </w:rPr>
              <w:t>3</w:t>
            </w:r>
            <w:r>
              <w:rPr>
                <w:szCs w:val="21"/>
              </w:rPr>
              <w:t xml:space="preserve">.4 </w:t>
            </w:r>
            <w:r>
              <w:rPr>
                <w:rFonts w:hint="eastAsia"/>
                <w:szCs w:val="21"/>
              </w:rPr>
              <w:t>SSWML-KNN</w:t>
            </w:r>
            <w:r>
              <w:rPr>
                <w:rFonts w:hint="eastAsia"/>
                <w:szCs w:val="21"/>
              </w:rPr>
              <w:t>算法</w:t>
            </w:r>
          </w:p>
          <w:p w:rsidR="00F70D68" w:rsidRPr="0092206F" w:rsidRDefault="00F70D68" w:rsidP="00F70D68">
            <w:pPr>
              <w:spacing w:line="360" w:lineRule="auto"/>
              <w:ind w:firstLineChars="177" w:firstLine="372"/>
              <w:rPr>
                <w:szCs w:val="21"/>
              </w:rPr>
            </w:pPr>
            <w:r w:rsidRPr="0092206F">
              <w:rPr>
                <w:rFonts w:hint="eastAsia"/>
                <w:szCs w:val="21"/>
              </w:rPr>
              <w:t>四、</w:t>
            </w:r>
            <w:r>
              <w:rPr>
                <w:rFonts w:hint="eastAsia"/>
                <w:szCs w:val="21"/>
              </w:rPr>
              <w:t>WMS</w:t>
            </w:r>
            <w:r>
              <w:rPr>
                <w:rFonts w:hint="eastAsia"/>
                <w:szCs w:val="21"/>
              </w:rPr>
              <w:t>元数据文本细粒度领域主题提取</w:t>
            </w:r>
          </w:p>
          <w:p w:rsidR="00F70D68" w:rsidRDefault="00F70D68" w:rsidP="00F70D68">
            <w:pPr>
              <w:spacing w:line="360" w:lineRule="auto"/>
              <w:ind w:firstLineChars="177" w:firstLine="372"/>
              <w:rPr>
                <w:szCs w:val="21"/>
              </w:rPr>
            </w:pPr>
            <w:r w:rsidRPr="0092206F">
              <w:rPr>
                <w:rFonts w:hint="eastAsia"/>
                <w:szCs w:val="21"/>
              </w:rPr>
              <w:t xml:space="preserve">4.1 </w:t>
            </w:r>
            <w:r>
              <w:rPr>
                <w:rFonts w:hint="eastAsia"/>
                <w:szCs w:val="21"/>
              </w:rPr>
              <w:t>LDA</w:t>
            </w:r>
            <w:r>
              <w:rPr>
                <w:rFonts w:hint="eastAsia"/>
                <w:szCs w:val="21"/>
              </w:rPr>
              <w:t>算法</w:t>
            </w:r>
          </w:p>
          <w:p w:rsidR="00F70D68" w:rsidRPr="0092206F" w:rsidRDefault="00F70D68" w:rsidP="00F70D68">
            <w:pPr>
              <w:spacing w:line="360" w:lineRule="auto"/>
              <w:ind w:firstLineChars="177" w:firstLine="372"/>
              <w:rPr>
                <w:szCs w:val="21"/>
              </w:rPr>
            </w:pPr>
            <w:r>
              <w:rPr>
                <w:rFonts w:hint="eastAsia"/>
                <w:szCs w:val="21"/>
              </w:rPr>
              <w:lastRenderedPageBreak/>
              <w:t>4</w:t>
            </w:r>
            <w:r>
              <w:rPr>
                <w:szCs w:val="21"/>
              </w:rPr>
              <w:t xml:space="preserve">.2 </w:t>
            </w:r>
            <w:r>
              <w:rPr>
                <w:rFonts w:hint="eastAsia"/>
                <w:szCs w:val="21"/>
              </w:rPr>
              <w:t>细粒度领域主题提取</w:t>
            </w:r>
          </w:p>
          <w:p w:rsidR="00F70D68" w:rsidRPr="0092206F" w:rsidRDefault="00F70D68" w:rsidP="00F70D68">
            <w:pPr>
              <w:spacing w:line="360" w:lineRule="auto"/>
              <w:ind w:firstLineChars="177" w:firstLine="372"/>
              <w:rPr>
                <w:szCs w:val="21"/>
              </w:rPr>
            </w:pPr>
            <w:r w:rsidRPr="0092206F">
              <w:rPr>
                <w:rFonts w:hint="eastAsia"/>
                <w:szCs w:val="21"/>
              </w:rPr>
              <w:t>五、</w:t>
            </w:r>
            <w:r w:rsidRPr="0092206F">
              <w:rPr>
                <w:rFonts w:hint="eastAsia"/>
                <w:szCs w:val="21"/>
              </w:rPr>
              <w:t>WMS</w:t>
            </w:r>
            <w:r w:rsidRPr="0092206F">
              <w:rPr>
                <w:rFonts w:hint="eastAsia"/>
                <w:szCs w:val="21"/>
              </w:rPr>
              <w:t>元数据文本分类实验</w:t>
            </w:r>
            <w:r w:rsidRPr="0092206F">
              <w:rPr>
                <w:rFonts w:hint="eastAsia"/>
                <w:szCs w:val="21"/>
              </w:rPr>
              <w:t xml:space="preserve"> </w:t>
            </w:r>
          </w:p>
          <w:p w:rsidR="00F70D68" w:rsidRPr="0092206F" w:rsidRDefault="00F70D68" w:rsidP="00F70D68">
            <w:pPr>
              <w:spacing w:line="360" w:lineRule="auto"/>
              <w:ind w:firstLineChars="177" w:firstLine="372"/>
              <w:rPr>
                <w:szCs w:val="21"/>
              </w:rPr>
            </w:pPr>
            <w:r w:rsidRPr="0092206F">
              <w:rPr>
                <w:rFonts w:hint="eastAsia"/>
                <w:szCs w:val="21"/>
              </w:rPr>
              <w:t>5.1</w:t>
            </w:r>
            <w:r w:rsidRPr="0092206F">
              <w:rPr>
                <w:rFonts w:hint="eastAsia"/>
                <w:szCs w:val="21"/>
              </w:rPr>
              <w:t>分类算法准确性验证</w:t>
            </w:r>
          </w:p>
          <w:p w:rsidR="00F70D68" w:rsidRPr="0092206F" w:rsidRDefault="00F70D68" w:rsidP="00F70D68">
            <w:pPr>
              <w:spacing w:line="360" w:lineRule="auto"/>
              <w:ind w:firstLineChars="177" w:firstLine="372"/>
              <w:rPr>
                <w:szCs w:val="21"/>
              </w:rPr>
            </w:pPr>
            <w:r w:rsidRPr="0092206F">
              <w:rPr>
                <w:rFonts w:hint="eastAsia"/>
                <w:szCs w:val="21"/>
              </w:rPr>
              <w:t xml:space="preserve">    </w:t>
            </w:r>
            <w:r w:rsidRPr="0092206F">
              <w:rPr>
                <w:szCs w:val="21"/>
              </w:rPr>
              <w:t xml:space="preserve">5.1.1 </w:t>
            </w:r>
            <w:r w:rsidRPr="0092206F">
              <w:rPr>
                <w:rFonts w:hint="eastAsia"/>
                <w:szCs w:val="21"/>
              </w:rPr>
              <w:t>实验数据</w:t>
            </w:r>
          </w:p>
          <w:p w:rsidR="00F70D68" w:rsidRDefault="00F70D68" w:rsidP="00F70D68">
            <w:pPr>
              <w:spacing w:line="360" w:lineRule="auto"/>
              <w:ind w:firstLineChars="377" w:firstLine="792"/>
              <w:rPr>
                <w:szCs w:val="21"/>
              </w:rPr>
            </w:pPr>
            <w:r w:rsidRPr="0092206F">
              <w:rPr>
                <w:rFonts w:hint="eastAsia"/>
                <w:szCs w:val="21"/>
              </w:rPr>
              <w:t>5.1.</w:t>
            </w:r>
            <w:r w:rsidRPr="0092206F">
              <w:rPr>
                <w:szCs w:val="21"/>
              </w:rPr>
              <w:t>2</w:t>
            </w:r>
            <w:r w:rsidRPr="0092206F">
              <w:rPr>
                <w:rFonts w:hint="eastAsia"/>
                <w:szCs w:val="21"/>
              </w:rPr>
              <w:t xml:space="preserve"> </w:t>
            </w:r>
            <w:r>
              <w:rPr>
                <w:rFonts w:hint="eastAsia"/>
                <w:szCs w:val="21"/>
              </w:rPr>
              <w:t>基模型准确性验证</w:t>
            </w:r>
          </w:p>
          <w:p w:rsidR="00F70D68" w:rsidRPr="0092206F" w:rsidRDefault="00F70D68" w:rsidP="00F70D68">
            <w:pPr>
              <w:spacing w:line="360" w:lineRule="auto"/>
              <w:ind w:firstLineChars="377" w:firstLine="792"/>
              <w:rPr>
                <w:szCs w:val="21"/>
              </w:rPr>
            </w:pPr>
            <w:r>
              <w:rPr>
                <w:szCs w:val="21"/>
              </w:rPr>
              <w:t xml:space="preserve">5.1.3 </w:t>
            </w:r>
            <w:r>
              <w:rPr>
                <w:rFonts w:hint="eastAsia"/>
                <w:szCs w:val="21"/>
              </w:rPr>
              <w:t>分类算法准确性验证</w:t>
            </w:r>
            <w:r w:rsidRPr="0092206F">
              <w:rPr>
                <w:rFonts w:hint="eastAsia"/>
                <w:szCs w:val="21"/>
              </w:rPr>
              <w:t xml:space="preserve"> </w:t>
            </w:r>
          </w:p>
          <w:p w:rsidR="00F70D68" w:rsidRPr="0092206F" w:rsidRDefault="00F70D68" w:rsidP="00F70D68">
            <w:pPr>
              <w:spacing w:line="360" w:lineRule="auto"/>
              <w:ind w:firstLineChars="177" w:firstLine="372"/>
              <w:rPr>
                <w:szCs w:val="21"/>
              </w:rPr>
            </w:pPr>
            <w:r w:rsidRPr="0092206F">
              <w:rPr>
                <w:rFonts w:hint="eastAsia"/>
                <w:szCs w:val="21"/>
              </w:rPr>
              <w:t xml:space="preserve">    5.1.</w:t>
            </w:r>
            <w:r>
              <w:rPr>
                <w:szCs w:val="21"/>
              </w:rPr>
              <w:t>4</w:t>
            </w:r>
            <w:r w:rsidRPr="0092206F">
              <w:rPr>
                <w:rFonts w:hint="eastAsia"/>
                <w:szCs w:val="21"/>
              </w:rPr>
              <w:t xml:space="preserve"> </w:t>
            </w:r>
            <w:r w:rsidRPr="0092206F">
              <w:rPr>
                <w:rFonts w:hint="eastAsia"/>
                <w:szCs w:val="21"/>
              </w:rPr>
              <w:t>典型文本验证</w:t>
            </w:r>
            <w:r w:rsidRPr="0092206F">
              <w:rPr>
                <w:rFonts w:hint="eastAsia"/>
                <w:szCs w:val="21"/>
              </w:rPr>
              <w:t xml:space="preserve">  </w:t>
            </w:r>
          </w:p>
          <w:p w:rsidR="00F70D68" w:rsidRPr="0092206F" w:rsidRDefault="00F70D68" w:rsidP="00F70D68">
            <w:pPr>
              <w:spacing w:line="360" w:lineRule="auto"/>
              <w:ind w:firstLineChars="177" w:firstLine="372"/>
              <w:rPr>
                <w:szCs w:val="21"/>
              </w:rPr>
            </w:pPr>
            <w:r w:rsidRPr="0092206F">
              <w:rPr>
                <w:rFonts w:hint="eastAsia"/>
                <w:szCs w:val="21"/>
              </w:rPr>
              <w:t>5.2</w:t>
            </w:r>
            <w:r w:rsidRPr="0092206F">
              <w:rPr>
                <w:rFonts w:hint="eastAsia"/>
                <w:szCs w:val="21"/>
              </w:rPr>
              <w:t>分类算法适用性分析</w:t>
            </w:r>
          </w:p>
          <w:p w:rsidR="00F70D68" w:rsidRDefault="00F70D68" w:rsidP="00F70D68">
            <w:pPr>
              <w:spacing w:line="360" w:lineRule="auto"/>
              <w:ind w:firstLineChars="177" w:firstLine="372"/>
              <w:rPr>
                <w:szCs w:val="21"/>
              </w:rPr>
            </w:pPr>
            <w:r w:rsidRPr="0092206F">
              <w:rPr>
                <w:rFonts w:hint="eastAsia"/>
                <w:szCs w:val="21"/>
              </w:rPr>
              <w:t xml:space="preserve">    5.2.1 </w:t>
            </w:r>
            <w:r w:rsidRPr="0092206F">
              <w:rPr>
                <w:rFonts w:hint="eastAsia"/>
                <w:szCs w:val="21"/>
              </w:rPr>
              <w:t>实验数据</w:t>
            </w:r>
            <w:r w:rsidRPr="0092206F">
              <w:rPr>
                <w:rFonts w:hint="eastAsia"/>
                <w:szCs w:val="21"/>
              </w:rPr>
              <w:t xml:space="preserve"> </w:t>
            </w:r>
          </w:p>
          <w:p w:rsidR="00F70D68" w:rsidRPr="0092206F" w:rsidRDefault="00F70D68" w:rsidP="00F70D68">
            <w:pPr>
              <w:spacing w:line="360" w:lineRule="auto"/>
              <w:ind w:firstLineChars="177" w:firstLine="372"/>
              <w:rPr>
                <w:szCs w:val="21"/>
              </w:rPr>
            </w:pPr>
            <w:r>
              <w:rPr>
                <w:rFonts w:hint="eastAsia"/>
                <w:szCs w:val="21"/>
              </w:rPr>
              <w:t xml:space="preserve"> </w:t>
            </w:r>
            <w:r>
              <w:rPr>
                <w:szCs w:val="21"/>
              </w:rPr>
              <w:t xml:space="preserve">   5.2.2 </w:t>
            </w:r>
            <w:r>
              <w:rPr>
                <w:rFonts w:hint="eastAsia"/>
                <w:szCs w:val="21"/>
              </w:rPr>
              <w:t>文本场景定义</w:t>
            </w:r>
          </w:p>
          <w:p w:rsidR="00F70D68" w:rsidRPr="0092206F" w:rsidRDefault="00F70D68" w:rsidP="00F70D68">
            <w:pPr>
              <w:spacing w:line="360" w:lineRule="auto"/>
              <w:ind w:firstLineChars="177" w:firstLine="372"/>
              <w:rPr>
                <w:szCs w:val="21"/>
              </w:rPr>
            </w:pPr>
            <w:r w:rsidRPr="0092206F">
              <w:rPr>
                <w:rFonts w:hint="eastAsia"/>
                <w:szCs w:val="21"/>
              </w:rPr>
              <w:t xml:space="preserve">    5.2.</w:t>
            </w:r>
            <w:r>
              <w:rPr>
                <w:szCs w:val="21"/>
              </w:rPr>
              <w:t>3</w:t>
            </w:r>
            <w:r w:rsidRPr="0092206F">
              <w:rPr>
                <w:rFonts w:hint="eastAsia"/>
                <w:szCs w:val="21"/>
              </w:rPr>
              <w:t xml:space="preserve"> </w:t>
            </w:r>
            <w:r w:rsidRPr="0092206F">
              <w:rPr>
                <w:rFonts w:hint="eastAsia"/>
                <w:szCs w:val="21"/>
              </w:rPr>
              <w:t>实验结果比较</w:t>
            </w:r>
            <w:r w:rsidRPr="0092206F">
              <w:rPr>
                <w:rFonts w:hint="eastAsia"/>
                <w:szCs w:val="21"/>
              </w:rPr>
              <w:t xml:space="preserve"> </w:t>
            </w:r>
          </w:p>
          <w:p w:rsidR="00F70D68" w:rsidRPr="0092206F" w:rsidRDefault="00F70D68" w:rsidP="00F70D68">
            <w:pPr>
              <w:spacing w:line="360" w:lineRule="auto"/>
              <w:ind w:firstLineChars="177" w:firstLine="372"/>
              <w:rPr>
                <w:szCs w:val="21"/>
              </w:rPr>
            </w:pPr>
            <w:r w:rsidRPr="0092206F">
              <w:rPr>
                <w:rFonts w:hint="eastAsia"/>
                <w:szCs w:val="21"/>
              </w:rPr>
              <w:t xml:space="preserve">    5.2.</w:t>
            </w:r>
            <w:r>
              <w:rPr>
                <w:szCs w:val="21"/>
              </w:rPr>
              <w:t>4</w:t>
            </w:r>
            <w:r w:rsidRPr="0092206F">
              <w:rPr>
                <w:rFonts w:hint="eastAsia"/>
                <w:szCs w:val="21"/>
              </w:rPr>
              <w:t xml:space="preserve"> </w:t>
            </w:r>
            <w:r w:rsidRPr="0092206F">
              <w:rPr>
                <w:rFonts w:hint="eastAsia"/>
                <w:szCs w:val="21"/>
              </w:rPr>
              <w:t>实验结果分析</w:t>
            </w:r>
          </w:p>
          <w:p w:rsidR="00F70D68" w:rsidRPr="0092206F" w:rsidRDefault="00F70D68" w:rsidP="00F70D68">
            <w:pPr>
              <w:spacing w:line="360" w:lineRule="auto"/>
              <w:ind w:firstLineChars="177" w:firstLine="372"/>
              <w:rPr>
                <w:szCs w:val="21"/>
              </w:rPr>
            </w:pPr>
            <w:r w:rsidRPr="0092206F">
              <w:rPr>
                <w:szCs w:val="21"/>
              </w:rPr>
              <w:t xml:space="preserve">5.3 </w:t>
            </w:r>
            <w:r w:rsidRPr="0092206F">
              <w:rPr>
                <w:rFonts w:hint="eastAsia"/>
                <w:szCs w:val="21"/>
              </w:rPr>
              <w:t>原型系统设计与实现</w:t>
            </w:r>
            <w:r w:rsidRPr="0092206F">
              <w:rPr>
                <w:rFonts w:hint="eastAsia"/>
                <w:szCs w:val="21"/>
              </w:rPr>
              <w:t xml:space="preserve"> </w:t>
            </w:r>
          </w:p>
          <w:p w:rsidR="00F70D68" w:rsidRPr="0092206F" w:rsidRDefault="00F70D68" w:rsidP="00F70D68">
            <w:pPr>
              <w:spacing w:line="360" w:lineRule="auto"/>
              <w:ind w:firstLineChars="177" w:firstLine="372"/>
              <w:rPr>
                <w:szCs w:val="21"/>
              </w:rPr>
            </w:pPr>
            <w:r w:rsidRPr="0092206F">
              <w:rPr>
                <w:rFonts w:hint="eastAsia"/>
                <w:szCs w:val="21"/>
              </w:rPr>
              <w:t xml:space="preserve"> </w:t>
            </w:r>
            <w:r w:rsidRPr="0092206F">
              <w:rPr>
                <w:szCs w:val="21"/>
              </w:rPr>
              <w:t xml:space="preserve">   5.3.1 </w:t>
            </w:r>
            <w:r w:rsidRPr="0092206F">
              <w:rPr>
                <w:rFonts w:hint="eastAsia"/>
                <w:szCs w:val="21"/>
              </w:rPr>
              <w:t>WMS</w:t>
            </w:r>
            <w:r w:rsidRPr="0092206F">
              <w:rPr>
                <w:rFonts w:hint="eastAsia"/>
                <w:szCs w:val="21"/>
              </w:rPr>
              <w:t>元数据扩展</w:t>
            </w:r>
            <w:r w:rsidRPr="0092206F">
              <w:rPr>
                <w:szCs w:val="21"/>
              </w:rPr>
              <w:t xml:space="preserve"> </w:t>
            </w:r>
          </w:p>
          <w:p w:rsidR="00F70D68" w:rsidRPr="0092206F" w:rsidRDefault="00F70D68" w:rsidP="00F70D68">
            <w:pPr>
              <w:spacing w:line="360" w:lineRule="auto"/>
              <w:ind w:firstLineChars="377" w:firstLine="792"/>
              <w:rPr>
                <w:szCs w:val="21"/>
              </w:rPr>
            </w:pPr>
            <w:r w:rsidRPr="0092206F">
              <w:rPr>
                <w:rFonts w:hint="eastAsia"/>
                <w:szCs w:val="21"/>
              </w:rPr>
              <w:t>5</w:t>
            </w:r>
            <w:r w:rsidRPr="0092206F">
              <w:rPr>
                <w:szCs w:val="21"/>
              </w:rPr>
              <w:t xml:space="preserve">.3.2 </w:t>
            </w:r>
            <w:r w:rsidRPr="0092206F">
              <w:rPr>
                <w:rFonts w:hint="eastAsia"/>
                <w:szCs w:val="21"/>
              </w:rPr>
              <w:t>原型系统架构</w:t>
            </w:r>
          </w:p>
          <w:p w:rsidR="00F70D68" w:rsidRPr="0092206F" w:rsidRDefault="00F70D68" w:rsidP="00F70D68">
            <w:pPr>
              <w:spacing w:line="360" w:lineRule="auto"/>
              <w:ind w:firstLineChars="177" w:firstLine="372"/>
              <w:rPr>
                <w:szCs w:val="21"/>
              </w:rPr>
            </w:pPr>
            <w:r w:rsidRPr="0092206F">
              <w:rPr>
                <w:rFonts w:hint="eastAsia"/>
                <w:szCs w:val="21"/>
              </w:rPr>
              <w:t xml:space="preserve"> </w:t>
            </w:r>
            <w:r w:rsidRPr="0092206F">
              <w:rPr>
                <w:szCs w:val="21"/>
              </w:rPr>
              <w:t xml:space="preserve">   5.3.3 </w:t>
            </w:r>
            <w:r w:rsidRPr="0092206F">
              <w:rPr>
                <w:rFonts w:hint="eastAsia"/>
                <w:szCs w:val="21"/>
              </w:rPr>
              <w:t>原型系统展示</w:t>
            </w:r>
          </w:p>
          <w:p w:rsidR="00F70D68" w:rsidRPr="0092206F" w:rsidRDefault="00F70D68" w:rsidP="00F70D68">
            <w:pPr>
              <w:spacing w:line="360" w:lineRule="auto"/>
              <w:ind w:firstLineChars="177" w:firstLine="372"/>
              <w:rPr>
                <w:szCs w:val="21"/>
              </w:rPr>
            </w:pPr>
            <w:r w:rsidRPr="0092206F">
              <w:rPr>
                <w:rFonts w:hint="eastAsia"/>
                <w:szCs w:val="21"/>
              </w:rPr>
              <w:t>六、总结与展望</w:t>
            </w:r>
          </w:p>
          <w:p w:rsidR="00F70D68" w:rsidRPr="0092206F" w:rsidRDefault="00F70D68" w:rsidP="00F70D68">
            <w:pPr>
              <w:spacing w:line="360" w:lineRule="auto"/>
              <w:ind w:firstLineChars="177" w:firstLine="372"/>
              <w:rPr>
                <w:szCs w:val="21"/>
              </w:rPr>
            </w:pPr>
            <w:r w:rsidRPr="0092206F">
              <w:rPr>
                <w:rFonts w:hint="eastAsia"/>
                <w:szCs w:val="21"/>
              </w:rPr>
              <w:t xml:space="preserve">6.1 </w:t>
            </w:r>
            <w:r w:rsidRPr="0092206F">
              <w:rPr>
                <w:rFonts w:hint="eastAsia"/>
                <w:szCs w:val="21"/>
              </w:rPr>
              <w:t>总结</w:t>
            </w:r>
            <w:r w:rsidRPr="0092206F">
              <w:rPr>
                <w:rFonts w:hint="eastAsia"/>
                <w:szCs w:val="21"/>
              </w:rPr>
              <w:t xml:space="preserve"> </w:t>
            </w:r>
          </w:p>
          <w:p w:rsidR="00F70D68" w:rsidRPr="0092206F" w:rsidRDefault="00F70D68" w:rsidP="00F70D68">
            <w:pPr>
              <w:spacing w:line="360" w:lineRule="auto"/>
              <w:ind w:firstLineChars="177" w:firstLine="372"/>
              <w:rPr>
                <w:szCs w:val="21"/>
              </w:rPr>
            </w:pPr>
            <w:r w:rsidRPr="0092206F">
              <w:rPr>
                <w:rFonts w:hint="eastAsia"/>
                <w:szCs w:val="21"/>
              </w:rPr>
              <w:t xml:space="preserve">6.2 </w:t>
            </w:r>
            <w:r w:rsidRPr="0092206F">
              <w:rPr>
                <w:rFonts w:hint="eastAsia"/>
                <w:szCs w:val="21"/>
              </w:rPr>
              <w:t>展望</w:t>
            </w:r>
            <w:r w:rsidRPr="0092206F">
              <w:rPr>
                <w:rFonts w:hint="eastAsia"/>
                <w:szCs w:val="21"/>
              </w:rPr>
              <w:t xml:space="preserve"> </w:t>
            </w:r>
          </w:p>
          <w:p w:rsidR="00F70D68" w:rsidRPr="0092206F" w:rsidRDefault="00F70D68" w:rsidP="00F70D68">
            <w:pPr>
              <w:spacing w:line="360" w:lineRule="auto"/>
              <w:ind w:firstLineChars="177" w:firstLine="372"/>
              <w:rPr>
                <w:szCs w:val="21"/>
              </w:rPr>
            </w:pPr>
            <w:r w:rsidRPr="0092206F">
              <w:rPr>
                <w:rFonts w:hint="eastAsia"/>
                <w:szCs w:val="21"/>
              </w:rPr>
              <w:t>参考文献</w:t>
            </w:r>
          </w:p>
          <w:p w:rsidR="00964DA9" w:rsidRPr="0092206F" w:rsidRDefault="00F70D68" w:rsidP="00964DA9">
            <w:pPr>
              <w:spacing w:after="240" w:line="360" w:lineRule="auto"/>
              <w:ind w:firstLineChars="177" w:firstLine="372"/>
              <w:rPr>
                <w:szCs w:val="21"/>
              </w:rPr>
            </w:pPr>
            <w:r w:rsidRPr="0092206F">
              <w:rPr>
                <w:rFonts w:hint="eastAsia"/>
                <w:szCs w:val="21"/>
              </w:rPr>
              <w:t>致谢</w:t>
            </w:r>
          </w:p>
          <w:p w:rsidR="00406269" w:rsidRPr="002126E1" w:rsidRDefault="00F70D68" w:rsidP="00F70D68">
            <w:pPr>
              <w:spacing w:after="240" w:line="360" w:lineRule="auto"/>
              <w:rPr>
                <w:b/>
                <w:color w:val="000000"/>
                <w:sz w:val="24"/>
              </w:rPr>
            </w:pPr>
            <w:r>
              <w:rPr>
                <w:rFonts w:hint="eastAsia"/>
                <w:b/>
                <w:color w:val="000000"/>
                <w:sz w:val="24"/>
              </w:rPr>
              <w:t>七</w:t>
            </w:r>
            <w:r w:rsidRPr="002126E1">
              <w:rPr>
                <w:rFonts w:hint="eastAsia"/>
                <w:b/>
                <w:color w:val="000000"/>
                <w:sz w:val="24"/>
              </w:rPr>
              <w:t>、</w:t>
            </w:r>
            <w:r>
              <w:rPr>
                <w:rFonts w:hint="eastAsia"/>
                <w:b/>
                <w:color w:val="000000"/>
                <w:sz w:val="24"/>
              </w:rPr>
              <w:t>研究进展</w:t>
            </w:r>
            <w:r w:rsidRPr="002126E1">
              <w:rPr>
                <w:rFonts w:hint="eastAsia"/>
                <w:b/>
                <w:color w:val="000000"/>
                <w:sz w:val="24"/>
              </w:rPr>
              <w:t>安排</w:t>
            </w:r>
          </w:p>
          <w:tbl>
            <w:tblPr>
              <w:tblW w:w="7475"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7"/>
              <w:gridCol w:w="3648"/>
            </w:tblGrid>
            <w:tr w:rsidR="00F70D68" w:rsidRPr="0092206F" w:rsidTr="00964DA9">
              <w:trPr>
                <w:trHeight w:hRule="exact" w:val="397"/>
              </w:trPr>
              <w:tc>
                <w:tcPr>
                  <w:tcW w:w="3827" w:type="dxa"/>
                  <w:shd w:val="clear" w:color="auto" w:fill="auto"/>
                </w:tcPr>
                <w:p w:rsidR="00F70D68" w:rsidRPr="0092206F" w:rsidRDefault="00F70D68" w:rsidP="00F70D68">
                  <w:pPr>
                    <w:spacing w:line="360" w:lineRule="auto"/>
                    <w:ind w:firstLine="175"/>
                    <w:rPr>
                      <w:rFonts w:ascii="Calibri" w:hAnsi="Calibri"/>
                      <w:szCs w:val="21"/>
                    </w:rPr>
                  </w:pPr>
                  <w:r w:rsidRPr="0092206F">
                    <w:rPr>
                      <w:rFonts w:ascii="Calibri" w:hAnsi="Calibri" w:hint="eastAsia"/>
                      <w:szCs w:val="21"/>
                    </w:rPr>
                    <w:t>起止时间</w:t>
                  </w:r>
                </w:p>
              </w:tc>
              <w:tc>
                <w:tcPr>
                  <w:tcW w:w="3648" w:type="dxa"/>
                  <w:shd w:val="clear" w:color="auto" w:fill="auto"/>
                </w:tcPr>
                <w:p w:rsidR="00F70D68" w:rsidRPr="0092206F" w:rsidRDefault="00F70D68" w:rsidP="00F70D68">
                  <w:pPr>
                    <w:spacing w:line="360" w:lineRule="auto"/>
                    <w:ind w:firstLine="175"/>
                    <w:rPr>
                      <w:rFonts w:ascii="Calibri" w:hAnsi="Calibri"/>
                      <w:szCs w:val="21"/>
                    </w:rPr>
                  </w:pPr>
                  <w:r w:rsidRPr="0092206F">
                    <w:rPr>
                      <w:rFonts w:ascii="Calibri" w:hAnsi="Calibri" w:hint="eastAsia"/>
                      <w:szCs w:val="21"/>
                    </w:rPr>
                    <w:t>内容</w:t>
                  </w:r>
                </w:p>
              </w:tc>
            </w:tr>
            <w:tr w:rsidR="00F70D68" w:rsidRPr="0092206F" w:rsidTr="00964DA9">
              <w:trPr>
                <w:trHeight w:hRule="exact" w:val="397"/>
              </w:trPr>
              <w:tc>
                <w:tcPr>
                  <w:tcW w:w="3827" w:type="dxa"/>
                  <w:shd w:val="clear" w:color="auto" w:fill="auto"/>
                </w:tcPr>
                <w:p w:rsidR="00F70D68" w:rsidRPr="0092206F" w:rsidRDefault="00F70D68" w:rsidP="00F70D68">
                  <w:pPr>
                    <w:spacing w:line="360" w:lineRule="auto"/>
                    <w:ind w:firstLine="175"/>
                    <w:rPr>
                      <w:rFonts w:ascii="Calibri" w:hAnsi="Calibri"/>
                      <w:szCs w:val="21"/>
                    </w:rPr>
                  </w:pPr>
                  <w:r w:rsidRPr="0092206F">
                    <w:rPr>
                      <w:rFonts w:ascii="Calibri" w:hAnsi="Calibri"/>
                      <w:szCs w:val="21"/>
                    </w:rPr>
                    <w:t>2018</w:t>
                  </w:r>
                  <w:r w:rsidRPr="0092206F">
                    <w:rPr>
                      <w:rFonts w:ascii="Calibri" w:hAnsi="Calibri" w:hint="eastAsia"/>
                      <w:szCs w:val="21"/>
                    </w:rPr>
                    <w:t>年</w:t>
                  </w:r>
                  <w:r w:rsidRPr="0092206F">
                    <w:rPr>
                      <w:rFonts w:ascii="Calibri" w:hAnsi="Calibri" w:hint="eastAsia"/>
                      <w:szCs w:val="21"/>
                    </w:rPr>
                    <w:t>09</w:t>
                  </w:r>
                  <w:r w:rsidRPr="0092206F">
                    <w:rPr>
                      <w:rFonts w:ascii="Calibri" w:hAnsi="Calibri" w:hint="eastAsia"/>
                      <w:szCs w:val="21"/>
                    </w:rPr>
                    <w:t>月</w:t>
                  </w:r>
                  <w:r w:rsidRPr="0092206F">
                    <w:rPr>
                      <w:rFonts w:ascii="Calibri" w:hAnsi="Calibri" w:hint="eastAsia"/>
                      <w:szCs w:val="21"/>
                    </w:rPr>
                    <w:t xml:space="preserve"> ~ 201</w:t>
                  </w:r>
                  <w:r w:rsidRPr="0092206F">
                    <w:rPr>
                      <w:rFonts w:ascii="Calibri" w:hAnsi="Calibri"/>
                      <w:szCs w:val="21"/>
                    </w:rPr>
                    <w:t>8</w:t>
                  </w:r>
                  <w:r w:rsidRPr="0092206F">
                    <w:rPr>
                      <w:rFonts w:ascii="Calibri" w:hAnsi="Calibri" w:hint="eastAsia"/>
                      <w:szCs w:val="21"/>
                    </w:rPr>
                    <w:t>年</w:t>
                  </w:r>
                  <w:r w:rsidRPr="0092206F">
                    <w:rPr>
                      <w:rFonts w:ascii="Calibri" w:hAnsi="Calibri" w:hint="eastAsia"/>
                      <w:szCs w:val="21"/>
                    </w:rPr>
                    <w:t>1</w:t>
                  </w:r>
                  <w:r w:rsidRPr="0092206F">
                    <w:rPr>
                      <w:rFonts w:ascii="Calibri" w:hAnsi="Calibri"/>
                      <w:szCs w:val="21"/>
                    </w:rPr>
                    <w:t>2</w:t>
                  </w:r>
                  <w:r w:rsidRPr="0092206F">
                    <w:rPr>
                      <w:rFonts w:ascii="Calibri" w:hAnsi="Calibri" w:hint="eastAsia"/>
                      <w:szCs w:val="21"/>
                    </w:rPr>
                    <w:t>月</w:t>
                  </w:r>
                </w:p>
              </w:tc>
              <w:tc>
                <w:tcPr>
                  <w:tcW w:w="3648" w:type="dxa"/>
                  <w:shd w:val="clear" w:color="auto" w:fill="auto"/>
                </w:tcPr>
                <w:p w:rsidR="00F70D68" w:rsidRPr="0092206F" w:rsidRDefault="00F70D68" w:rsidP="00F70D68">
                  <w:pPr>
                    <w:spacing w:line="360" w:lineRule="auto"/>
                    <w:ind w:firstLine="175"/>
                    <w:rPr>
                      <w:rFonts w:ascii="Calibri" w:hAnsi="Calibri"/>
                      <w:szCs w:val="21"/>
                    </w:rPr>
                  </w:pPr>
                  <w:r w:rsidRPr="0092206F">
                    <w:rPr>
                      <w:rFonts w:ascii="Calibri" w:hAnsi="Calibri" w:hint="eastAsia"/>
                      <w:szCs w:val="21"/>
                    </w:rPr>
                    <w:t>文献阅读与综述</w:t>
                  </w:r>
                </w:p>
              </w:tc>
            </w:tr>
            <w:tr w:rsidR="00F70D68" w:rsidRPr="0092206F" w:rsidTr="00964DA9">
              <w:trPr>
                <w:trHeight w:hRule="exact" w:val="397"/>
              </w:trPr>
              <w:tc>
                <w:tcPr>
                  <w:tcW w:w="3827" w:type="dxa"/>
                  <w:shd w:val="clear" w:color="auto" w:fill="auto"/>
                </w:tcPr>
                <w:p w:rsidR="00F70D68" w:rsidRPr="0092206F" w:rsidRDefault="00F70D68" w:rsidP="00F70D68">
                  <w:pPr>
                    <w:spacing w:line="360" w:lineRule="auto"/>
                    <w:ind w:firstLine="175"/>
                    <w:rPr>
                      <w:rFonts w:ascii="Calibri" w:hAnsi="Calibri"/>
                      <w:szCs w:val="21"/>
                    </w:rPr>
                  </w:pPr>
                  <w:r w:rsidRPr="0092206F">
                    <w:rPr>
                      <w:rFonts w:ascii="Calibri" w:hAnsi="Calibri" w:hint="eastAsia"/>
                      <w:szCs w:val="21"/>
                    </w:rPr>
                    <w:t>201</w:t>
                  </w:r>
                  <w:r w:rsidRPr="0092206F">
                    <w:rPr>
                      <w:rFonts w:ascii="Calibri" w:hAnsi="Calibri"/>
                      <w:szCs w:val="21"/>
                    </w:rPr>
                    <w:t>8</w:t>
                  </w:r>
                  <w:r w:rsidRPr="0092206F">
                    <w:rPr>
                      <w:rFonts w:ascii="Calibri" w:hAnsi="Calibri" w:hint="eastAsia"/>
                      <w:szCs w:val="21"/>
                    </w:rPr>
                    <w:t>年</w:t>
                  </w:r>
                  <w:r w:rsidRPr="0092206F">
                    <w:rPr>
                      <w:rFonts w:ascii="Calibri" w:hAnsi="Calibri"/>
                      <w:szCs w:val="21"/>
                    </w:rPr>
                    <w:t>12</w:t>
                  </w:r>
                  <w:r w:rsidRPr="0092206F">
                    <w:rPr>
                      <w:rFonts w:ascii="Calibri" w:hAnsi="Calibri" w:hint="eastAsia"/>
                      <w:szCs w:val="21"/>
                    </w:rPr>
                    <w:t>月</w:t>
                  </w:r>
                </w:p>
              </w:tc>
              <w:tc>
                <w:tcPr>
                  <w:tcW w:w="3648" w:type="dxa"/>
                  <w:shd w:val="clear" w:color="auto" w:fill="auto"/>
                </w:tcPr>
                <w:p w:rsidR="00F70D68" w:rsidRPr="0092206F" w:rsidRDefault="00F70D68" w:rsidP="00F70D68">
                  <w:pPr>
                    <w:spacing w:line="360" w:lineRule="auto"/>
                    <w:ind w:firstLine="175"/>
                    <w:rPr>
                      <w:rFonts w:ascii="Calibri" w:hAnsi="Calibri"/>
                      <w:szCs w:val="21"/>
                    </w:rPr>
                  </w:pPr>
                  <w:r w:rsidRPr="0092206F">
                    <w:rPr>
                      <w:rFonts w:ascii="Calibri" w:hAnsi="Calibri" w:hint="eastAsia"/>
                      <w:szCs w:val="21"/>
                    </w:rPr>
                    <w:t>提出问题，思考技术方案</w:t>
                  </w:r>
                </w:p>
              </w:tc>
            </w:tr>
            <w:tr w:rsidR="00F70D68" w:rsidRPr="0092206F" w:rsidTr="00964DA9">
              <w:trPr>
                <w:trHeight w:hRule="exact" w:val="397"/>
              </w:trPr>
              <w:tc>
                <w:tcPr>
                  <w:tcW w:w="3827" w:type="dxa"/>
                  <w:shd w:val="clear" w:color="auto" w:fill="auto"/>
                </w:tcPr>
                <w:p w:rsidR="00F70D68" w:rsidRPr="0092206F" w:rsidRDefault="00F70D68" w:rsidP="00F70D68">
                  <w:pPr>
                    <w:spacing w:line="360" w:lineRule="auto"/>
                    <w:ind w:firstLine="175"/>
                    <w:rPr>
                      <w:rFonts w:ascii="Calibri" w:hAnsi="Calibri"/>
                      <w:szCs w:val="21"/>
                    </w:rPr>
                  </w:pPr>
                  <w:r w:rsidRPr="0092206F">
                    <w:rPr>
                      <w:rFonts w:ascii="Calibri" w:hAnsi="Calibri" w:hint="eastAsia"/>
                      <w:szCs w:val="21"/>
                    </w:rPr>
                    <w:t>201</w:t>
                  </w:r>
                  <w:r w:rsidRPr="0092206F">
                    <w:rPr>
                      <w:rFonts w:ascii="Calibri" w:hAnsi="Calibri"/>
                      <w:szCs w:val="21"/>
                    </w:rPr>
                    <w:t>9</w:t>
                  </w:r>
                  <w:r w:rsidRPr="0092206F">
                    <w:rPr>
                      <w:rFonts w:ascii="Calibri" w:hAnsi="Calibri" w:hint="eastAsia"/>
                      <w:szCs w:val="21"/>
                    </w:rPr>
                    <w:t>年</w:t>
                  </w:r>
                  <w:r w:rsidRPr="0092206F">
                    <w:rPr>
                      <w:rFonts w:ascii="Calibri" w:hAnsi="Calibri" w:hint="eastAsia"/>
                      <w:szCs w:val="21"/>
                    </w:rPr>
                    <w:t>0</w:t>
                  </w:r>
                  <w:r w:rsidRPr="0092206F">
                    <w:rPr>
                      <w:rFonts w:ascii="Calibri" w:hAnsi="Calibri"/>
                      <w:szCs w:val="21"/>
                    </w:rPr>
                    <w:t>1</w:t>
                  </w:r>
                  <w:r w:rsidRPr="0092206F">
                    <w:rPr>
                      <w:rFonts w:ascii="Calibri" w:hAnsi="Calibri" w:hint="eastAsia"/>
                      <w:szCs w:val="21"/>
                    </w:rPr>
                    <w:t>月</w:t>
                  </w:r>
                </w:p>
              </w:tc>
              <w:tc>
                <w:tcPr>
                  <w:tcW w:w="3648" w:type="dxa"/>
                  <w:shd w:val="clear" w:color="auto" w:fill="auto"/>
                </w:tcPr>
                <w:p w:rsidR="00F70D68" w:rsidRPr="0092206F" w:rsidRDefault="00F70D68" w:rsidP="00F70D68">
                  <w:pPr>
                    <w:spacing w:line="360" w:lineRule="auto"/>
                    <w:ind w:firstLine="175"/>
                    <w:rPr>
                      <w:rFonts w:ascii="Calibri" w:hAnsi="Calibri"/>
                      <w:szCs w:val="21"/>
                    </w:rPr>
                  </w:pPr>
                  <w:r w:rsidRPr="0092206F">
                    <w:rPr>
                      <w:rFonts w:ascii="Calibri" w:hAnsi="Calibri" w:hint="eastAsia"/>
                      <w:szCs w:val="21"/>
                    </w:rPr>
                    <w:t>论文</w:t>
                  </w:r>
                  <w:r w:rsidRPr="0092206F">
                    <w:rPr>
                      <w:rFonts w:ascii="Calibri" w:hAnsi="Calibri"/>
                      <w:szCs w:val="21"/>
                    </w:rPr>
                    <w:t>开题</w:t>
                  </w:r>
                </w:p>
              </w:tc>
            </w:tr>
            <w:tr w:rsidR="00F70D68" w:rsidRPr="0092206F" w:rsidTr="00964DA9">
              <w:trPr>
                <w:trHeight w:hRule="exact" w:val="397"/>
              </w:trPr>
              <w:tc>
                <w:tcPr>
                  <w:tcW w:w="3827" w:type="dxa"/>
                  <w:shd w:val="clear" w:color="auto" w:fill="auto"/>
                </w:tcPr>
                <w:p w:rsidR="00F70D68" w:rsidRPr="0092206F" w:rsidRDefault="00F70D68" w:rsidP="00F70D68">
                  <w:pPr>
                    <w:spacing w:line="360" w:lineRule="auto"/>
                    <w:ind w:firstLine="175"/>
                    <w:rPr>
                      <w:rFonts w:ascii="Calibri" w:hAnsi="Calibri"/>
                      <w:szCs w:val="21"/>
                    </w:rPr>
                  </w:pPr>
                  <w:r w:rsidRPr="0092206F">
                    <w:rPr>
                      <w:rFonts w:ascii="Calibri" w:hAnsi="Calibri" w:hint="eastAsia"/>
                      <w:szCs w:val="21"/>
                    </w:rPr>
                    <w:t>201</w:t>
                  </w:r>
                  <w:r w:rsidRPr="0092206F">
                    <w:rPr>
                      <w:rFonts w:ascii="Calibri" w:hAnsi="Calibri"/>
                      <w:szCs w:val="21"/>
                    </w:rPr>
                    <w:t>9</w:t>
                  </w:r>
                  <w:r w:rsidRPr="0092206F">
                    <w:rPr>
                      <w:rFonts w:ascii="Calibri" w:hAnsi="Calibri" w:hint="eastAsia"/>
                      <w:szCs w:val="21"/>
                    </w:rPr>
                    <w:t>年</w:t>
                  </w:r>
                  <w:r w:rsidRPr="0092206F">
                    <w:rPr>
                      <w:rFonts w:ascii="Calibri" w:hAnsi="Calibri" w:hint="eastAsia"/>
                      <w:szCs w:val="21"/>
                    </w:rPr>
                    <w:t>0</w:t>
                  </w:r>
                  <w:r w:rsidRPr="0092206F">
                    <w:rPr>
                      <w:rFonts w:ascii="Calibri" w:hAnsi="Calibri"/>
                      <w:szCs w:val="21"/>
                    </w:rPr>
                    <w:t>1</w:t>
                  </w:r>
                  <w:r w:rsidRPr="0092206F">
                    <w:rPr>
                      <w:rFonts w:ascii="Calibri" w:hAnsi="Calibri" w:hint="eastAsia"/>
                      <w:szCs w:val="21"/>
                    </w:rPr>
                    <w:t>月～</w:t>
                  </w:r>
                  <w:r w:rsidRPr="0092206F">
                    <w:rPr>
                      <w:rFonts w:ascii="Calibri" w:hAnsi="Calibri" w:hint="eastAsia"/>
                      <w:szCs w:val="21"/>
                    </w:rPr>
                    <w:t>201</w:t>
                  </w:r>
                  <w:r w:rsidRPr="0092206F">
                    <w:rPr>
                      <w:rFonts w:ascii="Calibri" w:hAnsi="Calibri"/>
                      <w:szCs w:val="21"/>
                    </w:rPr>
                    <w:t>9</w:t>
                  </w:r>
                  <w:r w:rsidRPr="0092206F">
                    <w:rPr>
                      <w:rFonts w:ascii="Calibri" w:hAnsi="Calibri" w:hint="eastAsia"/>
                      <w:szCs w:val="21"/>
                    </w:rPr>
                    <w:t>年</w:t>
                  </w:r>
                  <w:r w:rsidRPr="0092206F">
                    <w:rPr>
                      <w:rFonts w:ascii="Calibri" w:hAnsi="Calibri" w:hint="eastAsia"/>
                      <w:szCs w:val="21"/>
                    </w:rPr>
                    <w:t>0</w:t>
                  </w:r>
                  <w:r w:rsidRPr="0092206F">
                    <w:rPr>
                      <w:rFonts w:ascii="Calibri" w:hAnsi="Calibri"/>
                      <w:szCs w:val="21"/>
                    </w:rPr>
                    <w:t>4</w:t>
                  </w:r>
                  <w:r w:rsidRPr="0092206F">
                    <w:rPr>
                      <w:rFonts w:ascii="Calibri" w:hAnsi="Calibri" w:hint="eastAsia"/>
                      <w:szCs w:val="21"/>
                    </w:rPr>
                    <w:t>月</w:t>
                  </w:r>
                </w:p>
              </w:tc>
              <w:tc>
                <w:tcPr>
                  <w:tcW w:w="3648" w:type="dxa"/>
                  <w:shd w:val="clear" w:color="auto" w:fill="auto"/>
                </w:tcPr>
                <w:p w:rsidR="00F70D68" w:rsidRPr="0092206F" w:rsidRDefault="00F70D68" w:rsidP="00F70D68">
                  <w:pPr>
                    <w:spacing w:line="360" w:lineRule="auto"/>
                    <w:ind w:firstLine="175"/>
                    <w:rPr>
                      <w:rFonts w:ascii="Calibri" w:hAnsi="Calibri"/>
                      <w:szCs w:val="21"/>
                    </w:rPr>
                  </w:pPr>
                  <w:r w:rsidRPr="0092206F">
                    <w:rPr>
                      <w:rFonts w:ascii="Calibri" w:hAnsi="Calibri" w:hint="eastAsia"/>
                      <w:szCs w:val="21"/>
                    </w:rPr>
                    <w:t>实现算法，进行实验</w:t>
                  </w:r>
                </w:p>
              </w:tc>
            </w:tr>
            <w:tr w:rsidR="00F70D68" w:rsidRPr="0092206F" w:rsidTr="00964DA9">
              <w:trPr>
                <w:trHeight w:hRule="exact" w:val="397"/>
              </w:trPr>
              <w:tc>
                <w:tcPr>
                  <w:tcW w:w="3827" w:type="dxa"/>
                  <w:shd w:val="clear" w:color="auto" w:fill="auto"/>
                </w:tcPr>
                <w:p w:rsidR="00F70D68" w:rsidRPr="0092206F" w:rsidRDefault="00F70D68" w:rsidP="00F70D68">
                  <w:pPr>
                    <w:spacing w:line="360" w:lineRule="auto"/>
                    <w:ind w:firstLine="175"/>
                    <w:rPr>
                      <w:rFonts w:ascii="Calibri" w:hAnsi="Calibri"/>
                      <w:szCs w:val="21"/>
                    </w:rPr>
                  </w:pPr>
                  <w:r w:rsidRPr="0092206F">
                    <w:rPr>
                      <w:rFonts w:ascii="Calibri" w:hAnsi="Calibri" w:hint="eastAsia"/>
                      <w:szCs w:val="21"/>
                    </w:rPr>
                    <w:t>201</w:t>
                  </w:r>
                  <w:r w:rsidRPr="0092206F">
                    <w:rPr>
                      <w:rFonts w:ascii="Calibri" w:hAnsi="Calibri"/>
                      <w:szCs w:val="21"/>
                    </w:rPr>
                    <w:t>9</w:t>
                  </w:r>
                  <w:r w:rsidRPr="0092206F">
                    <w:rPr>
                      <w:rFonts w:ascii="Calibri" w:hAnsi="Calibri" w:hint="eastAsia"/>
                      <w:szCs w:val="21"/>
                    </w:rPr>
                    <w:t>年</w:t>
                  </w:r>
                  <w:r w:rsidRPr="0092206F">
                    <w:rPr>
                      <w:rFonts w:ascii="Calibri" w:hAnsi="Calibri" w:hint="eastAsia"/>
                      <w:szCs w:val="21"/>
                    </w:rPr>
                    <w:t>0</w:t>
                  </w:r>
                  <w:r w:rsidRPr="0092206F">
                    <w:rPr>
                      <w:rFonts w:ascii="Calibri" w:hAnsi="Calibri"/>
                      <w:szCs w:val="21"/>
                    </w:rPr>
                    <w:t>4</w:t>
                  </w:r>
                  <w:r w:rsidRPr="0092206F">
                    <w:rPr>
                      <w:rFonts w:ascii="Calibri" w:hAnsi="Calibri" w:hint="eastAsia"/>
                      <w:szCs w:val="21"/>
                    </w:rPr>
                    <w:t>月</w:t>
                  </w:r>
                </w:p>
              </w:tc>
              <w:tc>
                <w:tcPr>
                  <w:tcW w:w="3648" w:type="dxa"/>
                  <w:shd w:val="clear" w:color="auto" w:fill="auto"/>
                </w:tcPr>
                <w:p w:rsidR="00F70D68" w:rsidRPr="0092206F" w:rsidRDefault="00F70D68" w:rsidP="00F70D68">
                  <w:pPr>
                    <w:spacing w:line="360" w:lineRule="auto"/>
                    <w:ind w:firstLine="175"/>
                    <w:rPr>
                      <w:rFonts w:ascii="Calibri" w:hAnsi="Calibri"/>
                      <w:szCs w:val="21"/>
                    </w:rPr>
                  </w:pPr>
                  <w:r w:rsidRPr="0092206F">
                    <w:rPr>
                      <w:rFonts w:ascii="Calibri" w:hAnsi="Calibri" w:hint="eastAsia"/>
                      <w:szCs w:val="21"/>
                    </w:rPr>
                    <w:t>论文撰写与修改</w:t>
                  </w:r>
                </w:p>
              </w:tc>
            </w:tr>
            <w:tr w:rsidR="00F70D68" w:rsidRPr="0092206F" w:rsidTr="00964DA9">
              <w:trPr>
                <w:trHeight w:hRule="exact" w:val="397"/>
              </w:trPr>
              <w:tc>
                <w:tcPr>
                  <w:tcW w:w="3827" w:type="dxa"/>
                  <w:shd w:val="clear" w:color="auto" w:fill="auto"/>
                </w:tcPr>
                <w:p w:rsidR="00F70D68" w:rsidRPr="0092206F" w:rsidRDefault="00F70D68" w:rsidP="00F70D68">
                  <w:pPr>
                    <w:spacing w:line="360" w:lineRule="auto"/>
                    <w:ind w:firstLine="175"/>
                    <w:rPr>
                      <w:rFonts w:ascii="Calibri" w:hAnsi="Calibri"/>
                      <w:szCs w:val="21"/>
                    </w:rPr>
                  </w:pPr>
                  <w:r w:rsidRPr="0092206F">
                    <w:rPr>
                      <w:rFonts w:ascii="Calibri" w:hAnsi="Calibri" w:hint="eastAsia"/>
                      <w:szCs w:val="21"/>
                    </w:rPr>
                    <w:t>201</w:t>
                  </w:r>
                  <w:r w:rsidRPr="0092206F">
                    <w:rPr>
                      <w:rFonts w:ascii="Calibri" w:hAnsi="Calibri"/>
                      <w:szCs w:val="21"/>
                    </w:rPr>
                    <w:t>9</w:t>
                  </w:r>
                  <w:r w:rsidRPr="0092206F">
                    <w:rPr>
                      <w:rFonts w:ascii="Calibri" w:hAnsi="Calibri" w:hint="eastAsia"/>
                      <w:szCs w:val="21"/>
                    </w:rPr>
                    <w:t>年</w:t>
                  </w:r>
                  <w:r w:rsidRPr="0092206F">
                    <w:rPr>
                      <w:rFonts w:ascii="Calibri" w:hAnsi="Calibri" w:hint="eastAsia"/>
                      <w:szCs w:val="21"/>
                    </w:rPr>
                    <w:t>05</w:t>
                  </w:r>
                  <w:r w:rsidRPr="0092206F">
                    <w:rPr>
                      <w:rFonts w:ascii="Calibri" w:hAnsi="Calibri" w:hint="eastAsia"/>
                      <w:szCs w:val="21"/>
                    </w:rPr>
                    <w:t>月</w:t>
                  </w:r>
                </w:p>
              </w:tc>
              <w:tc>
                <w:tcPr>
                  <w:tcW w:w="3648" w:type="dxa"/>
                  <w:shd w:val="clear" w:color="auto" w:fill="auto"/>
                </w:tcPr>
                <w:p w:rsidR="00F70D68" w:rsidRPr="0092206F" w:rsidRDefault="00F70D68" w:rsidP="00F70D68">
                  <w:pPr>
                    <w:spacing w:line="360" w:lineRule="auto"/>
                    <w:ind w:firstLine="175"/>
                    <w:rPr>
                      <w:rFonts w:ascii="Calibri" w:hAnsi="Calibri"/>
                      <w:szCs w:val="21"/>
                    </w:rPr>
                  </w:pPr>
                  <w:r w:rsidRPr="0092206F">
                    <w:rPr>
                      <w:rFonts w:ascii="Calibri" w:hAnsi="Calibri" w:hint="eastAsia"/>
                      <w:szCs w:val="21"/>
                    </w:rPr>
                    <w:t>论文答辩</w:t>
                  </w:r>
                </w:p>
              </w:tc>
            </w:tr>
          </w:tbl>
          <w:p w:rsidR="00F70D68" w:rsidRPr="002126E1" w:rsidRDefault="00F70D68" w:rsidP="00F70D68">
            <w:pPr>
              <w:spacing w:beforeLines="50" w:before="156" w:line="360" w:lineRule="auto"/>
              <w:rPr>
                <w:b/>
                <w:color w:val="000000"/>
                <w:sz w:val="24"/>
              </w:rPr>
            </w:pPr>
            <w:r>
              <w:rPr>
                <w:rFonts w:hint="eastAsia"/>
                <w:b/>
                <w:color w:val="000000"/>
                <w:sz w:val="24"/>
              </w:rPr>
              <w:lastRenderedPageBreak/>
              <w:t>八</w:t>
            </w:r>
            <w:r w:rsidRPr="002126E1">
              <w:rPr>
                <w:rFonts w:hint="eastAsia"/>
                <w:b/>
                <w:color w:val="000000"/>
                <w:sz w:val="24"/>
              </w:rPr>
              <w:t>、主要参考文献</w:t>
            </w:r>
          </w:p>
          <w:p w:rsidR="00F70D68" w:rsidRPr="002126E1" w:rsidRDefault="00F70D68" w:rsidP="00F70D68">
            <w:pPr>
              <w:spacing w:line="360" w:lineRule="auto"/>
            </w:pPr>
            <w:r w:rsidRPr="002126E1">
              <w:t xml:space="preserve">[1] </w:t>
            </w:r>
            <w:r w:rsidRPr="002126E1">
              <w:rPr>
                <w:rFonts w:hint="eastAsia"/>
              </w:rPr>
              <w:t xml:space="preserve">Li </w:t>
            </w:r>
            <w:proofErr w:type="spellStart"/>
            <w:r w:rsidRPr="002126E1">
              <w:rPr>
                <w:rFonts w:hint="eastAsia"/>
              </w:rPr>
              <w:t>Zhenlong</w:t>
            </w:r>
            <w:proofErr w:type="spellEnd"/>
            <w:r w:rsidRPr="002126E1">
              <w:rPr>
                <w:rFonts w:hint="eastAsia"/>
              </w:rPr>
              <w:t xml:space="preserve">, Yang </w:t>
            </w:r>
            <w:proofErr w:type="spellStart"/>
            <w:r w:rsidRPr="002126E1">
              <w:rPr>
                <w:rFonts w:hint="eastAsia"/>
              </w:rPr>
              <w:t>Chaowei</w:t>
            </w:r>
            <w:proofErr w:type="spellEnd"/>
            <w:r w:rsidRPr="002126E1">
              <w:rPr>
                <w:rFonts w:hint="eastAsia"/>
              </w:rPr>
              <w:t xml:space="preserve">, Wu </w:t>
            </w:r>
            <w:proofErr w:type="spellStart"/>
            <w:r w:rsidRPr="002126E1">
              <w:rPr>
                <w:rFonts w:hint="eastAsia"/>
              </w:rPr>
              <w:t>Huayi</w:t>
            </w:r>
            <w:proofErr w:type="spellEnd"/>
            <w:r w:rsidRPr="002126E1">
              <w:rPr>
                <w:rFonts w:hint="eastAsia"/>
              </w:rPr>
              <w:t xml:space="preserve">, et al. </w:t>
            </w:r>
            <w:r w:rsidRPr="002126E1">
              <w:t>An Optimized Framework for Seamlessly Integrating OGC Web Services to Support Geospatial Sciences[J]. International Journal of Geographical Information Science, 2011, 25(4):595-613.</w:t>
            </w:r>
          </w:p>
          <w:p w:rsidR="00F70D68" w:rsidRPr="002126E1" w:rsidRDefault="00F70D68" w:rsidP="00F70D68">
            <w:pPr>
              <w:spacing w:line="360" w:lineRule="auto"/>
            </w:pPr>
            <w:r w:rsidRPr="002126E1">
              <w:rPr>
                <w:rFonts w:hint="eastAsia"/>
              </w:rPr>
              <w:t>[</w:t>
            </w:r>
            <w:r w:rsidRPr="002126E1">
              <w:t>2</w:t>
            </w:r>
            <w:r w:rsidRPr="002126E1">
              <w:rPr>
                <w:rFonts w:hint="eastAsia"/>
              </w:rPr>
              <w:t xml:space="preserve">] </w:t>
            </w:r>
            <w:r w:rsidRPr="002126E1">
              <w:t>刘宵婧</w:t>
            </w:r>
            <w:r w:rsidRPr="002126E1">
              <w:t xml:space="preserve">, </w:t>
            </w:r>
            <w:proofErr w:type="gramStart"/>
            <w:r w:rsidRPr="002126E1">
              <w:t>桂志鹏</w:t>
            </w:r>
            <w:proofErr w:type="gramEnd"/>
            <w:r w:rsidRPr="002126E1">
              <w:t xml:space="preserve">, </w:t>
            </w:r>
            <w:r w:rsidRPr="002126E1">
              <w:t>曹军等</w:t>
            </w:r>
            <w:r w:rsidRPr="002126E1">
              <w:t>. GWR</w:t>
            </w:r>
            <w:r w:rsidRPr="002126E1">
              <w:t>与</w:t>
            </w:r>
            <w:r w:rsidRPr="002126E1">
              <w:t>STARMA</w:t>
            </w:r>
            <w:r w:rsidRPr="002126E1">
              <w:t>结合的</w:t>
            </w:r>
            <w:r w:rsidRPr="002126E1">
              <w:t>WMS</w:t>
            </w:r>
            <w:r w:rsidRPr="002126E1">
              <w:t>响应时间时空预测模型</w:t>
            </w:r>
            <w:r w:rsidRPr="002126E1">
              <w:t xml:space="preserve">[J]. </w:t>
            </w:r>
            <w:r w:rsidRPr="002126E1">
              <w:t>武汉大学学报</w:t>
            </w:r>
            <w:r w:rsidRPr="002126E1">
              <w:t>(</w:t>
            </w:r>
            <w:r w:rsidRPr="002126E1">
              <w:t>信息科学版</w:t>
            </w:r>
            <w:r w:rsidRPr="002126E1">
              <w:t>), 2018</w:t>
            </w:r>
            <w:r w:rsidRPr="002126E1">
              <w:rPr>
                <w:rFonts w:hint="eastAsia"/>
              </w:rPr>
              <w:t>, 43(6):951-958</w:t>
            </w:r>
            <w:r w:rsidRPr="002126E1">
              <w:t>.</w:t>
            </w:r>
          </w:p>
          <w:p w:rsidR="00F70D68" w:rsidRPr="002126E1" w:rsidRDefault="00F70D68" w:rsidP="00F70D68">
            <w:pPr>
              <w:spacing w:line="360" w:lineRule="auto"/>
            </w:pPr>
            <w:r w:rsidRPr="002126E1">
              <w:rPr>
                <w:rFonts w:hint="eastAsia"/>
              </w:rPr>
              <w:t>[</w:t>
            </w:r>
            <w:r w:rsidRPr="002126E1">
              <w:t>3</w:t>
            </w:r>
            <w:r w:rsidRPr="002126E1">
              <w:rPr>
                <w:rFonts w:hint="eastAsia"/>
              </w:rPr>
              <w:t>]</w:t>
            </w:r>
            <w:r w:rsidRPr="002126E1">
              <w:t xml:space="preserve"> </w:t>
            </w:r>
            <w:r w:rsidRPr="002126E1">
              <w:rPr>
                <w:rFonts w:hint="eastAsia"/>
              </w:rPr>
              <w:t>陈能成</w:t>
            </w:r>
            <w:r w:rsidRPr="002126E1">
              <w:rPr>
                <w:rFonts w:hint="eastAsia"/>
              </w:rPr>
              <w:t xml:space="preserve">, </w:t>
            </w:r>
            <w:r w:rsidRPr="002126E1">
              <w:rPr>
                <w:rFonts w:hint="eastAsia"/>
              </w:rPr>
              <w:t>陈泽强</w:t>
            </w:r>
            <w:r w:rsidRPr="002126E1">
              <w:rPr>
                <w:rFonts w:hint="eastAsia"/>
              </w:rPr>
              <w:t xml:space="preserve">, </w:t>
            </w:r>
            <w:r w:rsidRPr="002126E1">
              <w:rPr>
                <w:rFonts w:hint="eastAsia"/>
              </w:rPr>
              <w:t>王伟</w:t>
            </w:r>
            <w:r w:rsidRPr="002126E1">
              <w:rPr>
                <w:rFonts w:hint="eastAsia"/>
              </w:rPr>
              <w:t xml:space="preserve">. </w:t>
            </w:r>
            <w:r w:rsidRPr="002126E1">
              <w:rPr>
                <w:rFonts w:hint="eastAsia"/>
              </w:rPr>
              <w:t>一种基于能力匹配和本体推理的高精度</w:t>
            </w:r>
            <w:r w:rsidRPr="002126E1">
              <w:rPr>
                <w:rFonts w:hint="eastAsia"/>
              </w:rPr>
              <w:t>Web</w:t>
            </w:r>
            <w:r w:rsidRPr="002126E1">
              <w:rPr>
                <w:rFonts w:hint="eastAsia"/>
              </w:rPr>
              <w:t>地图服务发现方法</w:t>
            </w:r>
            <w:r w:rsidRPr="002126E1">
              <w:rPr>
                <w:rFonts w:hint="eastAsia"/>
              </w:rPr>
              <w:t xml:space="preserve">[J]. </w:t>
            </w:r>
            <w:r w:rsidRPr="002126E1">
              <w:rPr>
                <w:rFonts w:hint="eastAsia"/>
              </w:rPr>
              <w:t>武汉大学学报·信息科学版</w:t>
            </w:r>
            <w:r w:rsidRPr="002126E1">
              <w:rPr>
                <w:rFonts w:hint="eastAsia"/>
              </w:rPr>
              <w:t>, 2009, 34(12): 1471-1475.</w:t>
            </w:r>
          </w:p>
          <w:p w:rsidR="00F70D68" w:rsidRPr="002126E1" w:rsidRDefault="00F70D68" w:rsidP="00F70D68">
            <w:pPr>
              <w:spacing w:line="360" w:lineRule="auto"/>
            </w:pPr>
            <w:r w:rsidRPr="002126E1">
              <w:rPr>
                <w:rFonts w:hint="eastAsia"/>
              </w:rPr>
              <w:t>[</w:t>
            </w:r>
            <w:r w:rsidRPr="002126E1">
              <w:t>4</w:t>
            </w:r>
            <w:r w:rsidRPr="002126E1">
              <w:rPr>
                <w:rFonts w:hint="eastAsia"/>
              </w:rPr>
              <w:t xml:space="preserve">] </w:t>
            </w:r>
            <w:proofErr w:type="spellStart"/>
            <w:r w:rsidRPr="002126E1">
              <w:t>Gui</w:t>
            </w:r>
            <w:proofErr w:type="spellEnd"/>
            <w:r w:rsidRPr="002126E1">
              <w:t xml:space="preserve"> </w:t>
            </w:r>
            <w:proofErr w:type="spellStart"/>
            <w:r w:rsidRPr="002126E1">
              <w:t>Zhipeng</w:t>
            </w:r>
            <w:proofErr w:type="spellEnd"/>
            <w:r w:rsidRPr="002126E1">
              <w:t xml:space="preserve">, Cao Jun, Liu </w:t>
            </w:r>
            <w:proofErr w:type="spellStart"/>
            <w:r w:rsidRPr="002126E1">
              <w:t>Xiaojing</w:t>
            </w:r>
            <w:proofErr w:type="spellEnd"/>
            <w:r w:rsidRPr="002126E1">
              <w:t xml:space="preserve">, et al. </w:t>
            </w:r>
            <w:bookmarkStart w:id="2" w:name="OLE_LINK18"/>
            <w:r w:rsidRPr="002126E1">
              <w:t>Global-Scale Resource Survey and Performance Monitoring of Public OGC Web Map Services</w:t>
            </w:r>
            <w:bookmarkEnd w:id="2"/>
            <w:r w:rsidRPr="002126E1">
              <w:t>[J]. ISPRS International Journal of Geo-Information, 2016, 5(6):88.</w:t>
            </w:r>
          </w:p>
          <w:p w:rsidR="00F70D68" w:rsidRPr="002126E1" w:rsidRDefault="00F70D68" w:rsidP="00F70D68">
            <w:pPr>
              <w:spacing w:line="360" w:lineRule="auto"/>
            </w:pPr>
            <w:r w:rsidRPr="002126E1">
              <w:t xml:space="preserve">[5] American </w:t>
            </w:r>
            <w:r w:rsidRPr="002126E1">
              <w:rPr>
                <w:rFonts w:hint="eastAsia"/>
              </w:rPr>
              <w:t>government offices</w:t>
            </w:r>
            <w:r w:rsidRPr="002126E1">
              <w:t xml:space="preserve">. Data. </w:t>
            </w:r>
            <w:proofErr w:type="gramStart"/>
            <w:r w:rsidRPr="002126E1">
              <w:t>gov[</w:t>
            </w:r>
            <w:proofErr w:type="gramEnd"/>
            <w:r w:rsidRPr="002126E1">
              <w:t>OL].</w:t>
            </w:r>
            <w:hyperlink r:id="rId13" w:history="1">
              <w:r w:rsidRPr="002126E1">
                <w:rPr>
                  <w:color w:val="0000FF"/>
                  <w:u w:val="single"/>
                </w:rPr>
                <w:t>http://catalog.data.gov/dataset</w:t>
              </w:r>
            </w:hyperlink>
            <w:r w:rsidRPr="002126E1">
              <w:t xml:space="preserve">.  </w:t>
            </w:r>
          </w:p>
          <w:p w:rsidR="00F70D68" w:rsidRPr="002126E1" w:rsidRDefault="00F70D68" w:rsidP="00F70D68">
            <w:pPr>
              <w:spacing w:line="360" w:lineRule="auto"/>
            </w:pPr>
            <w:r w:rsidRPr="002126E1">
              <w:t xml:space="preserve">[6] NASA.NASA Global Change Master </w:t>
            </w:r>
            <w:proofErr w:type="gramStart"/>
            <w:r w:rsidRPr="002126E1">
              <w:t>Directory[</w:t>
            </w:r>
            <w:proofErr w:type="gramEnd"/>
            <w:r w:rsidRPr="002126E1">
              <w:t>OL].</w:t>
            </w:r>
            <w:hyperlink r:id="rId14" w:history="1">
              <w:r w:rsidRPr="002126E1">
                <w:rPr>
                  <w:color w:val="0000FF"/>
                  <w:u w:val="single"/>
                </w:rPr>
                <w:t>https://gcmd.gsfc.nasa.gov/</w:t>
              </w:r>
            </w:hyperlink>
            <w:r w:rsidRPr="002126E1">
              <w:t xml:space="preserve">.   </w:t>
            </w:r>
          </w:p>
          <w:p w:rsidR="00F70D68" w:rsidRPr="002126E1" w:rsidRDefault="00F70D68" w:rsidP="00F70D68">
            <w:pPr>
              <w:spacing w:line="360" w:lineRule="auto"/>
            </w:pPr>
            <w:r w:rsidRPr="002126E1">
              <w:t>[7] Liu K</w:t>
            </w:r>
            <w:r w:rsidRPr="002126E1">
              <w:rPr>
                <w:rFonts w:hint="eastAsia"/>
              </w:rPr>
              <w:t>ai</w:t>
            </w:r>
            <w:r w:rsidRPr="002126E1">
              <w:t xml:space="preserve">, Yang </w:t>
            </w:r>
            <w:proofErr w:type="spellStart"/>
            <w:r w:rsidRPr="002126E1">
              <w:t>Chaowei</w:t>
            </w:r>
            <w:proofErr w:type="spellEnd"/>
            <w:r w:rsidRPr="002126E1">
              <w:t xml:space="preserve">, Li </w:t>
            </w:r>
            <w:proofErr w:type="spellStart"/>
            <w:r w:rsidRPr="002126E1">
              <w:t>Wenwen</w:t>
            </w:r>
            <w:proofErr w:type="spellEnd"/>
            <w:r w:rsidRPr="002126E1">
              <w:t xml:space="preserve">, et al. </w:t>
            </w:r>
            <w:bookmarkStart w:id="3" w:name="OLE_LINK39"/>
            <w:bookmarkStart w:id="4" w:name="OLE_LINK40"/>
            <w:r w:rsidRPr="002126E1">
              <w:t>The GEOSS Clearinghouse High Performance Search Engine</w:t>
            </w:r>
            <w:bookmarkEnd w:id="3"/>
            <w:bookmarkEnd w:id="4"/>
            <w:r w:rsidRPr="002126E1">
              <w:t xml:space="preserve"> </w:t>
            </w:r>
            <w:r w:rsidRPr="002126E1">
              <w:rPr>
                <w:rFonts w:hint="eastAsia"/>
              </w:rPr>
              <w:t>[</w:t>
            </w:r>
            <w:r w:rsidRPr="002126E1">
              <w:t>C]. International Conference on Geoinformatics, Shanghai, China, 2011.</w:t>
            </w:r>
          </w:p>
          <w:p w:rsidR="00F70D68" w:rsidRPr="002126E1" w:rsidRDefault="00F70D68" w:rsidP="00F70D68">
            <w:pPr>
              <w:wordWrap w:val="0"/>
              <w:spacing w:line="360" w:lineRule="auto"/>
            </w:pPr>
            <w:r w:rsidRPr="002126E1">
              <w:rPr>
                <w:rFonts w:hint="eastAsia"/>
              </w:rPr>
              <w:t>[</w:t>
            </w:r>
            <w:r w:rsidRPr="002126E1">
              <w:t xml:space="preserve">8] </w:t>
            </w:r>
            <w:proofErr w:type="spellStart"/>
            <w:r w:rsidRPr="002126E1">
              <w:t>Nativi</w:t>
            </w:r>
            <w:proofErr w:type="spellEnd"/>
            <w:r w:rsidRPr="002126E1">
              <w:t xml:space="preserve"> S, Khalsa S, Domenico B, et al. </w:t>
            </w:r>
            <w:proofErr w:type="spellStart"/>
            <w:r w:rsidRPr="002126E1">
              <w:t>EarthCube</w:t>
            </w:r>
            <w:proofErr w:type="spellEnd"/>
            <w:r w:rsidRPr="002126E1">
              <w:t xml:space="preserve"> White Paper: The Brokering Approach for Earth Science Cyberinfrastructure, 2011[OL]. </w:t>
            </w:r>
            <w:hyperlink r:id="rId15" w:history="1">
              <w:r w:rsidRPr="002126E1">
                <w:rPr>
                  <w:color w:val="0000FF"/>
                  <w:u w:val="single"/>
                </w:rPr>
                <w:t>https://www.earthcube.org/sites/default/files/doc-repository/Dominico%20-%20The%20Brokering%20Approach%20for%20Earth%20Science%20Cyberinfrastructure.pdf</w:t>
              </w:r>
            </w:hyperlink>
            <w:r w:rsidRPr="002126E1">
              <w:t>.</w:t>
            </w:r>
          </w:p>
          <w:p w:rsidR="00F70D68" w:rsidRPr="002126E1" w:rsidRDefault="00F70D68" w:rsidP="00F70D68">
            <w:pPr>
              <w:spacing w:line="360" w:lineRule="auto"/>
            </w:pPr>
            <w:r w:rsidRPr="002126E1">
              <w:rPr>
                <w:rFonts w:hint="eastAsia"/>
              </w:rPr>
              <w:t>[</w:t>
            </w:r>
            <w:r w:rsidRPr="002126E1">
              <w:t xml:space="preserve">9] Wu </w:t>
            </w:r>
            <w:proofErr w:type="spellStart"/>
            <w:r w:rsidRPr="002126E1">
              <w:t>Huayi</w:t>
            </w:r>
            <w:proofErr w:type="spellEnd"/>
            <w:r w:rsidRPr="002126E1">
              <w:t xml:space="preserve">, Li </w:t>
            </w:r>
            <w:proofErr w:type="spellStart"/>
            <w:r w:rsidRPr="002126E1">
              <w:t>Zhenlong</w:t>
            </w:r>
            <w:proofErr w:type="spellEnd"/>
            <w:r w:rsidRPr="002126E1">
              <w:t xml:space="preserve">, Zhang </w:t>
            </w:r>
            <w:proofErr w:type="spellStart"/>
            <w:r w:rsidRPr="002126E1">
              <w:t>Hanwu</w:t>
            </w:r>
            <w:proofErr w:type="spellEnd"/>
            <w:r w:rsidRPr="002126E1">
              <w:t>, et al. Monitoring and Evaluating the Quality of Web Map Service Resources for Optimizing Map Composition over the Internet to Support Decision Making[J]. Computers &amp; Geosciences, 2011, 37(4):485-494.</w:t>
            </w:r>
          </w:p>
          <w:p w:rsidR="00F70D68" w:rsidRPr="002126E1" w:rsidRDefault="00F70D68" w:rsidP="00F70D68">
            <w:pPr>
              <w:spacing w:line="360" w:lineRule="auto"/>
            </w:pPr>
            <w:r w:rsidRPr="002126E1">
              <w:t>[10]</w:t>
            </w:r>
            <w:r w:rsidRPr="002126E1">
              <w:tab/>
              <w:t xml:space="preserve">Zhang </w:t>
            </w:r>
            <w:proofErr w:type="spellStart"/>
            <w:r w:rsidRPr="002126E1">
              <w:t>Hanwu</w:t>
            </w:r>
            <w:proofErr w:type="spellEnd"/>
            <w:r w:rsidRPr="002126E1">
              <w:t xml:space="preserve">, Wu </w:t>
            </w:r>
            <w:proofErr w:type="spellStart"/>
            <w:r w:rsidRPr="002126E1">
              <w:t>Huayi</w:t>
            </w:r>
            <w:proofErr w:type="spellEnd"/>
            <w:r w:rsidRPr="002126E1">
              <w:t xml:space="preserve">, Hu </w:t>
            </w:r>
            <w:proofErr w:type="spellStart"/>
            <w:r w:rsidRPr="002126E1">
              <w:t>Yueming</w:t>
            </w:r>
            <w:proofErr w:type="spellEnd"/>
            <w:r w:rsidRPr="002126E1">
              <w:t>, et al. From Quality of Geospatial Data to Quality of Geospatial Information Services [J]. Geomatics and Information Science of Wuhan University, 2010, 35(9):1104-1107.</w:t>
            </w:r>
          </w:p>
          <w:p w:rsidR="00F70D68" w:rsidRPr="002126E1" w:rsidRDefault="00F70D68" w:rsidP="00F70D68">
            <w:pPr>
              <w:spacing w:line="360" w:lineRule="auto"/>
            </w:pPr>
            <w:r w:rsidRPr="002126E1">
              <w:t>[11]</w:t>
            </w:r>
            <w:r w:rsidRPr="002126E1">
              <w:tab/>
            </w:r>
            <w:proofErr w:type="spellStart"/>
            <w:r w:rsidRPr="002126E1">
              <w:t>Gui</w:t>
            </w:r>
            <w:proofErr w:type="spellEnd"/>
            <w:r w:rsidRPr="002126E1">
              <w:t xml:space="preserve"> </w:t>
            </w:r>
            <w:proofErr w:type="spellStart"/>
            <w:r w:rsidRPr="002126E1">
              <w:t>Zhipeng</w:t>
            </w:r>
            <w:proofErr w:type="spellEnd"/>
            <w:r w:rsidRPr="002126E1">
              <w:t xml:space="preserve">, Yang </w:t>
            </w:r>
            <w:proofErr w:type="spellStart"/>
            <w:r w:rsidRPr="002126E1">
              <w:t>Chaowei</w:t>
            </w:r>
            <w:proofErr w:type="spellEnd"/>
            <w:r w:rsidRPr="002126E1">
              <w:t xml:space="preserve">, Xia </w:t>
            </w:r>
            <w:proofErr w:type="spellStart"/>
            <w:r w:rsidRPr="002126E1">
              <w:t>Jizhe</w:t>
            </w:r>
            <w:proofErr w:type="spellEnd"/>
            <w:r w:rsidRPr="002126E1">
              <w:t>, et al. A Performance, Semantic and Service Quality-enhanced Distributed Search Engine for Improving Geospatial Resource Discovery[J]. International Journal of Geographical Information Science, 2013, 27(6):1109-1132.</w:t>
            </w:r>
          </w:p>
          <w:p w:rsidR="00F70D68" w:rsidRPr="002126E1" w:rsidRDefault="00F70D68" w:rsidP="00F70D68">
            <w:pPr>
              <w:spacing w:line="360" w:lineRule="auto"/>
            </w:pPr>
            <w:r w:rsidRPr="002126E1">
              <w:t>[12]</w:t>
            </w:r>
            <w:r w:rsidRPr="002126E1">
              <w:tab/>
              <w:t xml:space="preserve">Hu Kai, </w:t>
            </w:r>
            <w:proofErr w:type="spellStart"/>
            <w:r w:rsidRPr="002126E1">
              <w:t>Gui</w:t>
            </w:r>
            <w:proofErr w:type="spellEnd"/>
            <w:r w:rsidRPr="002126E1">
              <w:t xml:space="preserve"> </w:t>
            </w:r>
            <w:proofErr w:type="spellStart"/>
            <w:r w:rsidRPr="002126E1">
              <w:t>Zhipeng</w:t>
            </w:r>
            <w:proofErr w:type="spellEnd"/>
            <w:r w:rsidRPr="002126E1">
              <w:t xml:space="preserve">, Cheng </w:t>
            </w:r>
            <w:proofErr w:type="spellStart"/>
            <w:r w:rsidRPr="002126E1">
              <w:t>Xiaoqiang</w:t>
            </w:r>
            <w:proofErr w:type="spellEnd"/>
            <w:r w:rsidRPr="002126E1">
              <w:t xml:space="preserve">, et al. Content-Based Discovery for Web Map </w:t>
            </w:r>
            <w:r w:rsidRPr="002126E1">
              <w:lastRenderedPageBreak/>
              <w:t xml:space="preserve">Service using Support Vector Machine and User Relevance Feedback[J]. </w:t>
            </w:r>
            <w:proofErr w:type="spellStart"/>
            <w:r w:rsidRPr="002126E1">
              <w:t>Plos</w:t>
            </w:r>
            <w:proofErr w:type="spellEnd"/>
            <w:r w:rsidRPr="002126E1">
              <w:t xml:space="preserve"> One, 2016, 11(11): e0166098.</w:t>
            </w:r>
          </w:p>
          <w:p w:rsidR="00F70D68" w:rsidRPr="002126E1" w:rsidRDefault="00F70D68" w:rsidP="00F70D68">
            <w:pPr>
              <w:wordWrap w:val="0"/>
              <w:spacing w:line="360" w:lineRule="auto"/>
            </w:pPr>
            <w:r w:rsidRPr="002126E1">
              <w:rPr>
                <w:rFonts w:hint="eastAsia"/>
              </w:rPr>
              <w:t>[</w:t>
            </w:r>
            <w:r w:rsidRPr="002126E1">
              <w:t xml:space="preserve">13] </w:t>
            </w:r>
            <w:r w:rsidRPr="002126E1">
              <w:rPr>
                <w:rFonts w:hint="eastAsia"/>
              </w:rPr>
              <w:t>蒲筱哥</w:t>
            </w:r>
            <w:r w:rsidRPr="002126E1">
              <w:rPr>
                <w:rFonts w:hint="eastAsia"/>
              </w:rPr>
              <w:t>. Web</w:t>
            </w:r>
            <w:r w:rsidRPr="002126E1">
              <w:rPr>
                <w:rFonts w:hint="eastAsia"/>
              </w:rPr>
              <w:t>自动文本分类技术研究综述</w:t>
            </w:r>
            <w:r w:rsidRPr="002126E1">
              <w:rPr>
                <w:rFonts w:hint="eastAsia"/>
              </w:rPr>
              <w:t xml:space="preserve">[J]. </w:t>
            </w:r>
            <w:r w:rsidRPr="002126E1">
              <w:rPr>
                <w:rFonts w:hint="eastAsia"/>
              </w:rPr>
              <w:t>情报学报</w:t>
            </w:r>
            <w:r w:rsidRPr="002126E1">
              <w:rPr>
                <w:rFonts w:hint="eastAsia"/>
              </w:rPr>
              <w:t>, 2009, 28(2):233-241.</w:t>
            </w:r>
          </w:p>
          <w:p w:rsidR="00F70D68" w:rsidRPr="002126E1" w:rsidRDefault="00F70D68" w:rsidP="00F70D68">
            <w:pPr>
              <w:spacing w:line="360" w:lineRule="auto"/>
            </w:pPr>
            <w:r w:rsidRPr="002126E1">
              <w:rPr>
                <w:rFonts w:hint="eastAsia"/>
              </w:rPr>
              <w:t>[</w:t>
            </w:r>
            <w:r w:rsidRPr="002126E1">
              <w:t xml:space="preserve">14] </w:t>
            </w:r>
            <w:proofErr w:type="gramStart"/>
            <w:r w:rsidRPr="002126E1">
              <w:rPr>
                <w:rFonts w:hint="eastAsia"/>
              </w:rPr>
              <w:t>苗夺谦</w:t>
            </w:r>
            <w:proofErr w:type="gramEnd"/>
            <w:r w:rsidRPr="002126E1">
              <w:rPr>
                <w:rFonts w:hint="eastAsia"/>
              </w:rPr>
              <w:t xml:space="preserve">, </w:t>
            </w:r>
            <w:r w:rsidRPr="002126E1">
              <w:rPr>
                <w:rFonts w:hint="eastAsia"/>
              </w:rPr>
              <w:t>卫志华</w:t>
            </w:r>
            <w:r w:rsidRPr="002126E1">
              <w:rPr>
                <w:rFonts w:hint="eastAsia"/>
              </w:rPr>
              <w:t xml:space="preserve">. </w:t>
            </w:r>
            <w:r w:rsidRPr="002126E1">
              <w:rPr>
                <w:rFonts w:hint="eastAsia"/>
              </w:rPr>
              <w:t>中文文本信息处理的原理与应用</w:t>
            </w:r>
            <w:r w:rsidRPr="002126E1">
              <w:rPr>
                <w:rFonts w:hint="eastAsia"/>
              </w:rPr>
              <w:t xml:space="preserve">[M]. </w:t>
            </w:r>
            <w:r w:rsidRPr="002126E1">
              <w:rPr>
                <w:rFonts w:hint="eastAsia"/>
              </w:rPr>
              <w:t>清华大学出版社</w:t>
            </w:r>
            <w:r w:rsidRPr="002126E1">
              <w:rPr>
                <w:rFonts w:hint="eastAsia"/>
              </w:rPr>
              <w:t>, 2007.</w:t>
            </w:r>
          </w:p>
          <w:p w:rsidR="00F70D68" w:rsidRPr="002126E1" w:rsidRDefault="00F70D68" w:rsidP="00F70D68">
            <w:pPr>
              <w:spacing w:line="360" w:lineRule="auto"/>
            </w:pPr>
            <w:r w:rsidRPr="002126E1">
              <w:rPr>
                <w:rFonts w:hint="eastAsia"/>
              </w:rPr>
              <w:t>[</w:t>
            </w:r>
            <w:r w:rsidRPr="002126E1">
              <w:t>1</w:t>
            </w:r>
            <w:r w:rsidR="002129DA">
              <w:t>5</w:t>
            </w:r>
            <w:r w:rsidRPr="002126E1">
              <w:t xml:space="preserve">] </w:t>
            </w:r>
            <w:r w:rsidRPr="002126E1">
              <w:rPr>
                <w:rFonts w:hint="eastAsia"/>
              </w:rPr>
              <w:t>黄迎春</w:t>
            </w:r>
            <w:r w:rsidRPr="002126E1">
              <w:rPr>
                <w:rFonts w:hint="eastAsia"/>
              </w:rPr>
              <w:t xml:space="preserve">, </w:t>
            </w:r>
            <w:r w:rsidRPr="002126E1">
              <w:rPr>
                <w:rFonts w:hint="eastAsia"/>
              </w:rPr>
              <w:t>李晓晔</w:t>
            </w:r>
            <w:r w:rsidRPr="002126E1">
              <w:rPr>
                <w:rFonts w:hint="eastAsia"/>
              </w:rPr>
              <w:t xml:space="preserve">, </w:t>
            </w:r>
            <w:r w:rsidRPr="002126E1">
              <w:rPr>
                <w:rFonts w:hint="eastAsia"/>
              </w:rPr>
              <w:t>邓文新</w:t>
            </w:r>
            <w:r w:rsidRPr="002126E1">
              <w:rPr>
                <w:rFonts w:hint="eastAsia"/>
              </w:rPr>
              <w:t xml:space="preserve">. </w:t>
            </w:r>
            <w:r w:rsidRPr="002126E1">
              <w:rPr>
                <w:rFonts w:hint="eastAsia"/>
              </w:rPr>
              <w:t>文本挖掘技术的研究</w:t>
            </w:r>
            <w:r w:rsidRPr="002126E1">
              <w:rPr>
                <w:rFonts w:hint="eastAsia"/>
              </w:rPr>
              <w:t xml:space="preserve">[J]. </w:t>
            </w:r>
            <w:r w:rsidRPr="002126E1">
              <w:rPr>
                <w:rFonts w:hint="eastAsia"/>
              </w:rPr>
              <w:t>齐齐哈尔大学学报</w:t>
            </w:r>
            <w:r w:rsidRPr="002126E1">
              <w:rPr>
                <w:rFonts w:hint="eastAsia"/>
              </w:rPr>
              <w:t>(</w:t>
            </w:r>
            <w:r w:rsidRPr="002126E1">
              <w:rPr>
                <w:rFonts w:hint="eastAsia"/>
              </w:rPr>
              <w:t>自然科学版</w:t>
            </w:r>
            <w:r w:rsidRPr="002126E1">
              <w:rPr>
                <w:rFonts w:hint="eastAsia"/>
              </w:rPr>
              <w:t>), 2006.</w:t>
            </w:r>
          </w:p>
          <w:p w:rsidR="00F70D68" w:rsidRPr="002126E1" w:rsidRDefault="00F70D68" w:rsidP="00F70D68">
            <w:pPr>
              <w:spacing w:line="360" w:lineRule="auto"/>
            </w:pPr>
            <w:r w:rsidRPr="002126E1">
              <w:rPr>
                <w:rFonts w:hint="eastAsia"/>
              </w:rPr>
              <w:t>[</w:t>
            </w:r>
            <w:r w:rsidRPr="002126E1">
              <w:t>1</w:t>
            </w:r>
            <w:r w:rsidR="002129DA">
              <w:t>6</w:t>
            </w:r>
            <w:r w:rsidRPr="002126E1">
              <w:t xml:space="preserve">] </w:t>
            </w:r>
            <w:r w:rsidRPr="002126E1">
              <w:rPr>
                <w:rFonts w:hint="eastAsia"/>
              </w:rPr>
              <w:t>赵鸿山</w:t>
            </w:r>
            <w:r w:rsidRPr="002126E1">
              <w:rPr>
                <w:rFonts w:hint="eastAsia"/>
              </w:rPr>
              <w:t>,</w:t>
            </w:r>
            <w:r w:rsidRPr="002126E1">
              <w:t xml:space="preserve"> </w:t>
            </w:r>
            <w:r w:rsidRPr="002126E1">
              <w:rPr>
                <w:rFonts w:hint="eastAsia"/>
              </w:rPr>
              <w:t>范贵生</w:t>
            </w:r>
            <w:r w:rsidRPr="002126E1">
              <w:rPr>
                <w:rFonts w:hint="eastAsia"/>
              </w:rPr>
              <w:t>,</w:t>
            </w:r>
            <w:r w:rsidRPr="002126E1">
              <w:t xml:space="preserve"> </w:t>
            </w:r>
            <w:proofErr w:type="gramStart"/>
            <w:r w:rsidRPr="002126E1">
              <w:rPr>
                <w:rFonts w:hint="eastAsia"/>
              </w:rPr>
              <w:t>虞慧群</w:t>
            </w:r>
            <w:proofErr w:type="gramEnd"/>
            <w:r w:rsidRPr="002126E1">
              <w:rPr>
                <w:rFonts w:hint="eastAsia"/>
              </w:rPr>
              <w:t>.</w:t>
            </w:r>
            <w:r w:rsidRPr="002126E1">
              <w:t xml:space="preserve"> </w:t>
            </w:r>
            <w:r w:rsidRPr="002126E1">
              <w:rPr>
                <w:rFonts w:hint="eastAsia"/>
              </w:rPr>
              <w:t>基于归一化文档频率的文本分类特征选择方法</w:t>
            </w:r>
            <w:r w:rsidRPr="002126E1">
              <w:rPr>
                <w:rFonts w:hint="eastAsia"/>
              </w:rPr>
              <w:t>[</w:t>
            </w:r>
            <w:r w:rsidRPr="002126E1">
              <w:t xml:space="preserve">J]. </w:t>
            </w:r>
            <w:r w:rsidRPr="002126E1">
              <w:rPr>
                <w:rFonts w:hint="eastAsia"/>
              </w:rPr>
              <w:t>华东理工大学学报</w:t>
            </w:r>
            <w:r w:rsidRPr="002126E1">
              <w:rPr>
                <w:rFonts w:hint="eastAsia"/>
              </w:rPr>
              <w:t>(</w:t>
            </w:r>
            <w:r w:rsidRPr="002126E1">
              <w:rPr>
                <w:rFonts w:hint="eastAsia"/>
              </w:rPr>
              <w:t>自然科学版</w:t>
            </w:r>
            <w:r w:rsidRPr="002126E1">
              <w:t>)</w:t>
            </w:r>
            <w:r w:rsidRPr="002126E1">
              <w:rPr>
                <w:rFonts w:hint="eastAsia"/>
              </w:rPr>
              <w:t>,</w:t>
            </w:r>
            <w:r w:rsidRPr="002126E1">
              <w:t xml:space="preserve"> 2018.</w:t>
            </w:r>
          </w:p>
          <w:p w:rsidR="00F70D68" w:rsidRPr="002126E1" w:rsidRDefault="00F70D68" w:rsidP="00F70D68">
            <w:pPr>
              <w:spacing w:line="360" w:lineRule="auto"/>
            </w:pPr>
            <w:r w:rsidRPr="002126E1">
              <w:rPr>
                <w:rFonts w:hint="eastAsia"/>
              </w:rPr>
              <w:t>[</w:t>
            </w:r>
            <w:r w:rsidRPr="002126E1">
              <w:t>1</w:t>
            </w:r>
            <w:r w:rsidR="002129DA">
              <w:t>7</w:t>
            </w:r>
            <w:r w:rsidRPr="002126E1">
              <w:t xml:space="preserve">] </w:t>
            </w:r>
            <w:proofErr w:type="spellStart"/>
            <w:r w:rsidRPr="002126E1">
              <w:t>Hancer</w:t>
            </w:r>
            <w:proofErr w:type="spellEnd"/>
            <w:r w:rsidRPr="002126E1">
              <w:t xml:space="preserve"> E, </w:t>
            </w:r>
            <w:proofErr w:type="spellStart"/>
            <w:r w:rsidRPr="002126E1">
              <w:t>Xue</w:t>
            </w:r>
            <w:proofErr w:type="spellEnd"/>
            <w:r w:rsidRPr="002126E1">
              <w:t xml:space="preserve"> B, Zhang M J. Differential</w:t>
            </w:r>
            <w:r w:rsidRPr="002126E1">
              <w:rPr>
                <w:rFonts w:hint="eastAsia"/>
              </w:rPr>
              <w:t xml:space="preserve"> </w:t>
            </w:r>
            <w:r w:rsidRPr="002126E1">
              <w:t>Evolution for Filter Feature Selection based on</w:t>
            </w:r>
            <w:r w:rsidRPr="002126E1">
              <w:rPr>
                <w:rFonts w:hint="eastAsia"/>
              </w:rPr>
              <w:t xml:space="preserve"> </w:t>
            </w:r>
            <w:r w:rsidRPr="002126E1">
              <w:t>Information Theory and Feature Ranking [J].</w:t>
            </w:r>
            <w:r w:rsidRPr="002126E1">
              <w:rPr>
                <w:rFonts w:hint="eastAsia"/>
              </w:rPr>
              <w:t xml:space="preserve"> </w:t>
            </w:r>
            <w:r w:rsidRPr="002126E1">
              <w:t>Knowledge-Based Systems, 2018, 140: 103-119.</w:t>
            </w:r>
          </w:p>
          <w:p w:rsidR="00F70D68" w:rsidRPr="002126E1" w:rsidRDefault="00F70D68" w:rsidP="00F70D68">
            <w:pPr>
              <w:spacing w:line="360" w:lineRule="auto"/>
            </w:pPr>
            <w:r w:rsidRPr="002126E1">
              <w:t>[1</w:t>
            </w:r>
            <w:r w:rsidR="002129DA">
              <w:t>8</w:t>
            </w:r>
            <w:r w:rsidRPr="002126E1">
              <w:t xml:space="preserve">] Cao T </w:t>
            </w:r>
            <w:proofErr w:type="spellStart"/>
            <w:r w:rsidRPr="002126E1">
              <w:t>T</w:t>
            </w:r>
            <w:proofErr w:type="spellEnd"/>
            <w:r w:rsidRPr="002126E1">
              <w:t xml:space="preserve">, Zhang M, </w:t>
            </w:r>
            <w:proofErr w:type="spellStart"/>
            <w:r w:rsidRPr="002126E1">
              <w:t>Andreae</w:t>
            </w:r>
            <w:proofErr w:type="spellEnd"/>
            <w:r w:rsidRPr="002126E1">
              <w:t xml:space="preserve"> P, et al. A Wrapper</w:t>
            </w:r>
            <w:r w:rsidRPr="002126E1">
              <w:rPr>
                <w:rFonts w:hint="eastAsia"/>
              </w:rPr>
              <w:t xml:space="preserve"> </w:t>
            </w:r>
            <w:r w:rsidRPr="002126E1">
              <w:t>Feature Selection Approach to Classification with</w:t>
            </w:r>
            <w:r w:rsidRPr="002126E1">
              <w:rPr>
                <w:rFonts w:hint="eastAsia"/>
              </w:rPr>
              <w:t xml:space="preserve"> </w:t>
            </w:r>
            <w:r w:rsidRPr="002126E1">
              <w:t>Missing Data[C]. European Conference on the</w:t>
            </w:r>
            <w:r w:rsidRPr="002126E1">
              <w:rPr>
                <w:rFonts w:hint="eastAsia"/>
              </w:rPr>
              <w:t xml:space="preserve"> </w:t>
            </w:r>
            <w:r w:rsidRPr="002126E1">
              <w:t>Applications of Evolutionary Computation. UK:</w:t>
            </w:r>
            <w:r w:rsidRPr="002126E1">
              <w:rPr>
                <w:rFonts w:hint="eastAsia"/>
              </w:rPr>
              <w:t xml:space="preserve"> </w:t>
            </w:r>
            <w:proofErr w:type="gramStart"/>
            <w:r w:rsidRPr="002126E1">
              <w:t>Springer ,</w:t>
            </w:r>
            <w:proofErr w:type="gramEnd"/>
            <w:r w:rsidRPr="002126E1">
              <w:t xml:space="preserve"> 2016: 685-700.</w:t>
            </w:r>
          </w:p>
          <w:p w:rsidR="00F70D68" w:rsidRDefault="00F70D68" w:rsidP="00F70D68">
            <w:pPr>
              <w:spacing w:line="360" w:lineRule="auto"/>
            </w:pPr>
            <w:r w:rsidRPr="002126E1">
              <w:t>[</w:t>
            </w:r>
            <w:r w:rsidR="002129DA">
              <w:t>19</w:t>
            </w:r>
            <w:r w:rsidRPr="002126E1">
              <w:t xml:space="preserve">] Mirzaei A, </w:t>
            </w:r>
            <w:proofErr w:type="spellStart"/>
            <w:r w:rsidRPr="002126E1">
              <w:t>Mohsenzadeh</w:t>
            </w:r>
            <w:proofErr w:type="spellEnd"/>
            <w:r w:rsidRPr="002126E1">
              <w:t xml:space="preserve"> Y, </w:t>
            </w:r>
            <w:proofErr w:type="spellStart"/>
            <w:r w:rsidRPr="002126E1">
              <w:t>Sheikhzadeh</w:t>
            </w:r>
            <w:proofErr w:type="spellEnd"/>
            <w:r w:rsidRPr="002126E1">
              <w:t xml:space="preserve"> H.</w:t>
            </w:r>
            <w:r w:rsidRPr="002126E1">
              <w:rPr>
                <w:rFonts w:hint="eastAsia"/>
              </w:rPr>
              <w:t xml:space="preserve"> </w:t>
            </w:r>
            <w:r w:rsidRPr="002126E1">
              <w:t>Variational Relevant Sample-feature Machine: A Fully</w:t>
            </w:r>
            <w:r w:rsidRPr="002126E1">
              <w:rPr>
                <w:rFonts w:hint="eastAsia"/>
              </w:rPr>
              <w:t xml:space="preserve"> </w:t>
            </w:r>
            <w:r w:rsidRPr="002126E1">
              <w:t>Bayesian Approach for Embedded Feature Selection[J].</w:t>
            </w:r>
            <w:r w:rsidRPr="002126E1">
              <w:rPr>
                <w:rFonts w:hint="eastAsia"/>
              </w:rPr>
              <w:t xml:space="preserve"> Neurocomputing, 2017, 241</w:t>
            </w:r>
            <w:r w:rsidRPr="002126E1">
              <w:rPr>
                <w:rFonts w:hint="eastAsia"/>
              </w:rPr>
              <w:t>：</w:t>
            </w:r>
            <w:r w:rsidRPr="002126E1">
              <w:rPr>
                <w:rFonts w:hint="eastAsia"/>
              </w:rPr>
              <w:t>181-190.</w:t>
            </w:r>
          </w:p>
          <w:p w:rsidR="002129DA" w:rsidRPr="002129DA" w:rsidRDefault="002129DA" w:rsidP="00F70D68">
            <w:pPr>
              <w:spacing w:line="360" w:lineRule="auto"/>
            </w:pPr>
            <w:r w:rsidRPr="002126E1">
              <w:rPr>
                <w:rFonts w:hint="eastAsia"/>
              </w:rPr>
              <w:t>[</w:t>
            </w:r>
            <w:r>
              <w:t>20</w:t>
            </w:r>
            <w:r w:rsidRPr="002126E1">
              <w:t xml:space="preserve">] GEO. GEO’s Societal Benefit </w:t>
            </w:r>
            <w:proofErr w:type="gramStart"/>
            <w:r w:rsidRPr="002126E1">
              <w:t>Areas[</w:t>
            </w:r>
            <w:proofErr w:type="gramEnd"/>
            <w:r w:rsidRPr="002126E1">
              <w:t>OL]. http://www.aprsaf.org/data/feature/f_086_3.pdf.</w:t>
            </w:r>
          </w:p>
          <w:p w:rsidR="00F70D68" w:rsidRPr="002126E1" w:rsidRDefault="00F70D68" w:rsidP="00F70D68">
            <w:pPr>
              <w:spacing w:line="360" w:lineRule="auto"/>
            </w:pPr>
            <w:r w:rsidRPr="002126E1">
              <w:rPr>
                <w:rFonts w:hint="eastAsia"/>
              </w:rPr>
              <w:t>[</w:t>
            </w:r>
            <w:r w:rsidRPr="002126E1">
              <w:t xml:space="preserve">21] Kamal Nigam, Andrew </w:t>
            </w:r>
            <w:proofErr w:type="spellStart"/>
            <w:r w:rsidRPr="002126E1">
              <w:t>Kachites</w:t>
            </w:r>
            <w:proofErr w:type="spellEnd"/>
            <w:r w:rsidRPr="002126E1">
              <w:t xml:space="preserve"> </w:t>
            </w:r>
            <w:proofErr w:type="spellStart"/>
            <w:r w:rsidRPr="002126E1">
              <w:t>Mccallum</w:t>
            </w:r>
            <w:proofErr w:type="spellEnd"/>
            <w:r w:rsidRPr="002126E1">
              <w:t>, et al. Text Classification from Labeled and Unlabeled</w:t>
            </w:r>
            <w:r w:rsidRPr="002126E1">
              <w:rPr>
                <w:rFonts w:hint="eastAsia"/>
              </w:rPr>
              <w:t xml:space="preserve"> Documents using EM[J]. Machine Learning, 2000, 39(2-3):103-134.</w:t>
            </w:r>
          </w:p>
          <w:p w:rsidR="00F70D68" w:rsidRPr="002126E1" w:rsidRDefault="00F70D68" w:rsidP="00F70D68">
            <w:pPr>
              <w:spacing w:line="360" w:lineRule="auto"/>
            </w:pPr>
            <w:r w:rsidRPr="002126E1">
              <w:rPr>
                <w:rFonts w:hint="eastAsia"/>
              </w:rPr>
              <w:t>[</w:t>
            </w:r>
            <w:r w:rsidRPr="002126E1">
              <w:t xml:space="preserve">22] </w:t>
            </w:r>
            <w:r w:rsidRPr="002126E1">
              <w:rPr>
                <w:rFonts w:hint="eastAsia"/>
              </w:rPr>
              <w:t>牛罡</w:t>
            </w:r>
            <w:r w:rsidRPr="002126E1">
              <w:rPr>
                <w:rFonts w:hint="eastAsia"/>
              </w:rPr>
              <w:t xml:space="preserve">, </w:t>
            </w:r>
            <w:r w:rsidRPr="002126E1">
              <w:rPr>
                <w:rFonts w:hint="eastAsia"/>
              </w:rPr>
              <w:t>罗爱宝</w:t>
            </w:r>
            <w:r w:rsidRPr="002126E1">
              <w:rPr>
                <w:rFonts w:hint="eastAsia"/>
              </w:rPr>
              <w:t xml:space="preserve">, </w:t>
            </w:r>
            <w:proofErr w:type="gramStart"/>
            <w:r w:rsidRPr="002126E1">
              <w:rPr>
                <w:rFonts w:hint="eastAsia"/>
              </w:rPr>
              <w:t>商琳</w:t>
            </w:r>
            <w:proofErr w:type="gramEnd"/>
            <w:r w:rsidRPr="002126E1">
              <w:rPr>
                <w:rFonts w:hint="eastAsia"/>
              </w:rPr>
              <w:t xml:space="preserve">. </w:t>
            </w:r>
            <w:proofErr w:type="gramStart"/>
            <w:r w:rsidRPr="002126E1">
              <w:rPr>
                <w:rFonts w:hint="eastAsia"/>
              </w:rPr>
              <w:t>半监督</w:t>
            </w:r>
            <w:proofErr w:type="gramEnd"/>
            <w:r w:rsidRPr="002126E1">
              <w:rPr>
                <w:rFonts w:hint="eastAsia"/>
              </w:rPr>
              <w:t>文本分类综述</w:t>
            </w:r>
            <w:r w:rsidRPr="002126E1">
              <w:rPr>
                <w:rFonts w:hint="eastAsia"/>
              </w:rPr>
              <w:t xml:space="preserve">[J]. </w:t>
            </w:r>
            <w:r w:rsidRPr="002126E1">
              <w:rPr>
                <w:rFonts w:hint="eastAsia"/>
              </w:rPr>
              <w:t>计算机科学与探索</w:t>
            </w:r>
            <w:r w:rsidRPr="002126E1">
              <w:rPr>
                <w:rFonts w:hint="eastAsia"/>
              </w:rPr>
              <w:t>, 2011, 05(4):313-323.</w:t>
            </w:r>
          </w:p>
          <w:p w:rsidR="00F70D68" w:rsidRPr="002126E1" w:rsidRDefault="00F70D68" w:rsidP="00F70D68">
            <w:pPr>
              <w:spacing w:line="360" w:lineRule="auto"/>
            </w:pPr>
            <w:r w:rsidRPr="002126E1">
              <w:rPr>
                <w:rFonts w:hint="eastAsia"/>
              </w:rPr>
              <w:t>[</w:t>
            </w:r>
            <w:r w:rsidRPr="002126E1">
              <w:t>23] Rozita Dara, Stefan C. Kremer, Deborah A. Stacey. Clustering Unlabeled Data with SOMs Improves Classification of Labeled Real-world Data[C]. International Joint Conference on Neural Networks.</w:t>
            </w:r>
            <w:r w:rsidRPr="002126E1">
              <w:rPr>
                <w:rFonts w:hint="eastAsia"/>
              </w:rPr>
              <w:t xml:space="preserve"> </w:t>
            </w:r>
            <w:r w:rsidRPr="002126E1">
              <w:t>IEEE, 2002:2237-2242.</w:t>
            </w:r>
          </w:p>
          <w:p w:rsidR="00F70D68" w:rsidRPr="002126E1" w:rsidRDefault="00F70D68" w:rsidP="00F70D68">
            <w:pPr>
              <w:spacing w:line="360" w:lineRule="auto"/>
            </w:pPr>
            <w:r w:rsidRPr="002126E1">
              <w:rPr>
                <w:rFonts w:hint="eastAsia"/>
              </w:rPr>
              <w:t>[</w:t>
            </w:r>
            <w:r w:rsidRPr="002126E1">
              <w:t xml:space="preserve">24] </w:t>
            </w:r>
            <w:proofErr w:type="gramStart"/>
            <w:r w:rsidRPr="002126E1">
              <w:rPr>
                <w:rFonts w:hint="eastAsia"/>
              </w:rPr>
              <w:t>徐石阳</w:t>
            </w:r>
            <w:proofErr w:type="gramEnd"/>
            <w:r w:rsidRPr="002126E1">
              <w:rPr>
                <w:rFonts w:hint="eastAsia"/>
              </w:rPr>
              <w:t>.</w:t>
            </w:r>
            <w:r w:rsidRPr="002126E1">
              <w:t xml:space="preserve"> </w:t>
            </w:r>
            <w:r w:rsidRPr="002126E1">
              <w:rPr>
                <w:rFonts w:hint="eastAsia"/>
              </w:rPr>
              <w:t>基于半监督学习的多标签文本分类技术研究</w:t>
            </w:r>
            <w:r w:rsidRPr="002126E1">
              <w:rPr>
                <w:rFonts w:hint="eastAsia"/>
              </w:rPr>
              <w:t>[</w:t>
            </w:r>
            <w:r w:rsidRPr="002126E1">
              <w:t>D]</w:t>
            </w:r>
            <w:r w:rsidRPr="002126E1">
              <w:rPr>
                <w:rFonts w:hint="eastAsia"/>
              </w:rPr>
              <w:t>.</w:t>
            </w:r>
            <w:r w:rsidRPr="002126E1">
              <w:t xml:space="preserve"> </w:t>
            </w:r>
            <w:r w:rsidRPr="002126E1">
              <w:rPr>
                <w:rFonts w:hint="eastAsia"/>
              </w:rPr>
              <w:t>南昌大学</w:t>
            </w:r>
            <w:r w:rsidRPr="002126E1">
              <w:rPr>
                <w:rFonts w:hint="eastAsia"/>
              </w:rPr>
              <w:t>,</w:t>
            </w:r>
            <w:r w:rsidRPr="002126E1">
              <w:t xml:space="preserve"> 2018.</w:t>
            </w:r>
          </w:p>
          <w:p w:rsidR="00F70D68" w:rsidRPr="002126E1" w:rsidRDefault="00F70D68" w:rsidP="00F70D68">
            <w:pPr>
              <w:spacing w:line="360" w:lineRule="auto"/>
            </w:pPr>
            <w:r w:rsidRPr="002126E1">
              <w:rPr>
                <w:rFonts w:hint="eastAsia"/>
              </w:rPr>
              <w:t>[</w:t>
            </w:r>
            <w:r w:rsidRPr="002126E1">
              <w:t xml:space="preserve">25] Luo </w:t>
            </w:r>
            <w:proofErr w:type="spellStart"/>
            <w:r w:rsidRPr="002126E1">
              <w:t>Xiaozhuo</w:t>
            </w:r>
            <w:proofErr w:type="spellEnd"/>
            <w:r w:rsidRPr="002126E1">
              <w:t xml:space="preserve">, Liu F, Yang </w:t>
            </w:r>
            <w:proofErr w:type="spellStart"/>
            <w:r w:rsidRPr="002126E1">
              <w:t>Shuyuan</w:t>
            </w:r>
            <w:proofErr w:type="spellEnd"/>
            <w:r w:rsidRPr="002126E1">
              <w:t>, et al. Joint Sparse Regularization based Sparse Semi-Supervised Extreme Learning Machine (S3ELM) for Classification[J]. Knowledge-Based Systems, 2015,73:149-160.</w:t>
            </w:r>
          </w:p>
          <w:p w:rsidR="00F70D68" w:rsidRPr="002126E1" w:rsidRDefault="00F70D68" w:rsidP="00F70D68">
            <w:pPr>
              <w:spacing w:line="360" w:lineRule="auto"/>
            </w:pPr>
            <w:r w:rsidRPr="002126E1">
              <w:rPr>
                <w:rFonts w:hint="eastAsia"/>
              </w:rPr>
              <w:t>[</w:t>
            </w:r>
            <w:r w:rsidRPr="002126E1">
              <w:t xml:space="preserve">26] </w:t>
            </w:r>
            <w:r w:rsidRPr="002126E1">
              <w:rPr>
                <w:rFonts w:hint="eastAsia"/>
              </w:rPr>
              <w:t>周志华</w:t>
            </w:r>
            <w:r w:rsidRPr="002126E1">
              <w:rPr>
                <w:rFonts w:hint="eastAsia"/>
              </w:rPr>
              <w:t>,</w:t>
            </w:r>
            <w:r w:rsidRPr="002126E1">
              <w:t xml:space="preserve"> </w:t>
            </w:r>
            <w:r w:rsidRPr="002126E1">
              <w:rPr>
                <w:rFonts w:hint="eastAsia"/>
              </w:rPr>
              <w:t>王迁</w:t>
            </w:r>
            <w:r w:rsidRPr="002126E1">
              <w:rPr>
                <w:rFonts w:hint="eastAsia"/>
              </w:rPr>
              <w:t>.</w:t>
            </w:r>
            <w:r w:rsidRPr="002126E1">
              <w:t xml:space="preserve"> </w:t>
            </w:r>
            <w:r w:rsidRPr="002126E1">
              <w:rPr>
                <w:rFonts w:hint="eastAsia"/>
              </w:rPr>
              <w:t>机器学习及其应用</w:t>
            </w:r>
            <w:r w:rsidRPr="002126E1">
              <w:rPr>
                <w:rFonts w:hint="eastAsia"/>
              </w:rPr>
              <w:t>[</w:t>
            </w:r>
            <w:r w:rsidRPr="002126E1">
              <w:t>M]</w:t>
            </w:r>
            <w:r w:rsidRPr="002126E1">
              <w:rPr>
                <w:rFonts w:hint="eastAsia"/>
              </w:rPr>
              <w:t>.</w:t>
            </w:r>
            <w:r w:rsidRPr="002126E1">
              <w:t xml:space="preserve"> </w:t>
            </w:r>
            <w:r w:rsidRPr="002126E1">
              <w:rPr>
                <w:rFonts w:hint="eastAsia"/>
              </w:rPr>
              <w:t>北京</w:t>
            </w:r>
            <w:r w:rsidRPr="002126E1">
              <w:rPr>
                <w:rFonts w:hint="eastAsia"/>
              </w:rPr>
              <w:t>:</w:t>
            </w:r>
            <w:r w:rsidRPr="002126E1">
              <w:t xml:space="preserve"> </w:t>
            </w:r>
            <w:r w:rsidRPr="002126E1">
              <w:rPr>
                <w:rFonts w:hint="eastAsia"/>
              </w:rPr>
              <w:t>清华大学出版社</w:t>
            </w:r>
            <w:r w:rsidRPr="002126E1">
              <w:rPr>
                <w:rFonts w:hint="eastAsia"/>
              </w:rPr>
              <w:t>,</w:t>
            </w:r>
            <w:r w:rsidRPr="002126E1">
              <w:t xml:space="preserve"> 2007.</w:t>
            </w:r>
          </w:p>
          <w:p w:rsidR="00F70D68" w:rsidRPr="002126E1" w:rsidRDefault="00F70D68" w:rsidP="00F70D68">
            <w:pPr>
              <w:spacing w:line="360" w:lineRule="auto"/>
            </w:pPr>
            <w:r w:rsidRPr="002126E1">
              <w:rPr>
                <w:rFonts w:hint="eastAsia"/>
              </w:rPr>
              <w:lastRenderedPageBreak/>
              <w:t>[</w:t>
            </w:r>
            <w:r w:rsidRPr="002126E1">
              <w:t xml:space="preserve">27] </w:t>
            </w:r>
            <w:r w:rsidRPr="002126E1">
              <w:rPr>
                <w:rFonts w:hint="eastAsia"/>
              </w:rPr>
              <w:t>孙旭明</w:t>
            </w:r>
            <w:r w:rsidRPr="002126E1">
              <w:rPr>
                <w:rFonts w:hint="eastAsia"/>
              </w:rPr>
              <w:t>.</w:t>
            </w:r>
            <w:r w:rsidRPr="002126E1">
              <w:t xml:space="preserve"> </w:t>
            </w:r>
            <w:r w:rsidRPr="002126E1">
              <w:rPr>
                <w:rFonts w:hint="eastAsia"/>
              </w:rPr>
              <w:t>基于半监督学习的文本分</w:t>
            </w:r>
            <w:bookmarkStart w:id="5" w:name="_GoBack"/>
            <w:bookmarkEnd w:id="5"/>
            <w:r w:rsidRPr="002126E1">
              <w:rPr>
                <w:rFonts w:hint="eastAsia"/>
              </w:rPr>
              <w:t>类关键技术研究</w:t>
            </w:r>
            <w:r w:rsidRPr="002126E1">
              <w:rPr>
                <w:rFonts w:hint="eastAsia"/>
              </w:rPr>
              <w:t>[</w:t>
            </w:r>
            <w:r w:rsidRPr="002126E1">
              <w:t>D]</w:t>
            </w:r>
            <w:r w:rsidRPr="002126E1">
              <w:rPr>
                <w:rFonts w:hint="eastAsia"/>
              </w:rPr>
              <w:t>.</w:t>
            </w:r>
            <w:r w:rsidRPr="002126E1">
              <w:t xml:space="preserve"> </w:t>
            </w:r>
            <w:r w:rsidRPr="002126E1">
              <w:rPr>
                <w:rFonts w:hint="eastAsia"/>
              </w:rPr>
              <w:t>哈尔滨工业大学</w:t>
            </w:r>
            <w:r w:rsidRPr="002126E1">
              <w:rPr>
                <w:rFonts w:hint="eastAsia"/>
              </w:rPr>
              <w:t>,</w:t>
            </w:r>
            <w:r w:rsidRPr="002126E1">
              <w:t xml:space="preserve"> 2018.</w:t>
            </w:r>
          </w:p>
          <w:p w:rsidR="00F70D68" w:rsidRPr="002126E1" w:rsidRDefault="00F70D68" w:rsidP="00F70D68">
            <w:pPr>
              <w:spacing w:line="360" w:lineRule="auto"/>
            </w:pPr>
            <w:r w:rsidRPr="002126E1">
              <w:rPr>
                <w:rFonts w:hint="eastAsia"/>
              </w:rPr>
              <w:t>[</w:t>
            </w:r>
            <w:r w:rsidRPr="002126E1">
              <w:t xml:space="preserve">28] </w:t>
            </w:r>
            <w:proofErr w:type="gramStart"/>
            <w:r w:rsidRPr="002126E1">
              <w:rPr>
                <w:rFonts w:hint="eastAsia"/>
              </w:rPr>
              <w:t>陈武锦</w:t>
            </w:r>
            <w:proofErr w:type="gramEnd"/>
            <w:r w:rsidRPr="002126E1">
              <w:rPr>
                <w:rFonts w:hint="eastAsia"/>
              </w:rPr>
              <w:t xml:space="preserve">. </w:t>
            </w:r>
            <w:r w:rsidRPr="002126E1">
              <w:rPr>
                <w:rFonts w:hint="eastAsia"/>
              </w:rPr>
              <w:t>半监督学习研究综述</w:t>
            </w:r>
            <w:r w:rsidRPr="002126E1">
              <w:rPr>
                <w:rFonts w:hint="eastAsia"/>
              </w:rPr>
              <w:t xml:space="preserve">[J]. </w:t>
            </w:r>
            <w:r w:rsidRPr="002126E1">
              <w:rPr>
                <w:rFonts w:hint="eastAsia"/>
              </w:rPr>
              <w:t>电脑知识与技术</w:t>
            </w:r>
            <w:r w:rsidRPr="002126E1">
              <w:rPr>
                <w:rFonts w:hint="eastAsia"/>
              </w:rPr>
              <w:t>, 2011, 07(6):3887-3889.</w:t>
            </w:r>
          </w:p>
          <w:p w:rsidR="00F70D68" w:rsidRPr="002126E1" w:rsidRDefault="00F70D68" w:rsidP="00F70D68">
            <w:pPr>
              <w:spacing w:line="360" w:lineRule="auto"/>
            </w:pPr>
            <w:r w:rsidRPr="002126E1">
              <w:rPr>
                <w:rFonts w:hint="eastAsia"/>
              </w:rPr>
              <w:t>[</w:t>
            </w:r>
            <w:r w:rsidRPr="002126E1">
              <w:t xml:space="preserve">29] </w:t>
            </w:r>
            <w:proofErr w:type="spellStart"/>
            <w:r w:rsidRPr="002126E1">
              <w:t>Joachims</w:t>
            </w:r>
            <w:proofErr w:type="spellEnd"/>
            <w:r w:rsidRPr="002126E1">
              <w:t xml:space="preserve"> T. </w:t>
            </w:r>
            <w:proofErr w:type="spellStart"/>
            <w:r w:rsidRPr="002126E1">
              <w:t>Transductive</w:t>
            </w:r>
            <w:proofErr w:type="spellEnd"/>
            <w:r w:rsidRPr="002126E1">
              <w:t xml:space="preserve"> Inference for Text Classification using Support Vector Machines[C]. Sixteenth International Conference on Machine Learning. 1999.</w:t>
            </w:r>
          </w:p>
          <w:p w:rsidR="00F70D68" w:rsidRPr="002126E1" w:rsidRDefault="00F70D68" w:rsidP="00F70D68">
            <w:pPr>
              <w:spacing w:line="360" w:lineRule="auto"/>
            </w:pPr>
            <w:r w:rsidRPr="002126E1">
              <w:rPr>
                <w:rFonts w:hint="eastAsia"/>
              </w:rPr>
              <w:t>[</w:t>
            </w:r>
            <w:r w:rsidRPr="002126E1">
              <w:t>30] Blum A, Mitchell T. Combining Labeled and Unlabeled Data with Co-training[C]. Conference on Computational learning Theory. 1998:92-100.</w:t>
            </w:r>
          </w:p>
          <w:p w:rsidR="00F70D68" w:rsidRPr="002126E1" w:rsidRDefault="00F70D68" w:rsidP="00F70D68">
            <w:pPr>
              <w:spacing w:line="360" w:lineRule="auto"/>
            </w:pPr>
            <w:r w:rsidRPr="002126E1">
              <w:rPr>
                <w:rFonts w:hint="eastAsia"/>
              </w:rPr>
              <w:t>[</w:t>
            </w:r>
            <w:r w:rsidRPr="002126E1">
              <w:t xml:space="preserve">31] </w:t>
            </w:r>
            <w:proofErr w:type="spellStart"/>
            <w:r w:rsidRPr="002126E1">
              <w:t>Yarowsky</w:t>
            </w:r>
            <w:proofErr w:type="spellEnd"/>
            <w:r w:rsidRPr="002126E1">
              <w:t>, David. Unsupervised Word Sense Disambiguation Rivaling Supervised Methods[J]. Proceeding of Annual Meeting of the Association for Computational Linguistics, 1995:189-196.</w:t>
            </w:r>
          </w:p>
          <w:p w:rsidR="00F70D68" w:rsidRPr="002126E1" w:rsidRDefault="00F70D68" w:rsidP="00F70D68">
            <w:pPr>
              <w:spacing w:line="360" w:lineRule="auto"/>
            </w:pPr>
            <w:r w:rsidRPr="002126E1">
              <w:rPr>
                <w:rFonts w:hint="eastAsia"/>
              </w:rPr>
              <w:t>[</w:t>
            </w:r>
            <w:r w:rsidRPr="002126E1">
              <w:t xml:space="preserve">32] </w:t>
            </w:r>
            <w:r w:rsidRPr="002126E1">
              <w:rPr>
                <w:rFonts w:hint="eastAsia"/>
              </w:rPr>
              <w:t>王霄</w:t>
            </w:r>
            <w:r w:rsidRPr="002126E1">
              <w:rPr>
                <w:rFonts w:hint="eastAsia"/>
              </w:rPr>
              <w:t>.</w:t>
            </w:r>
            <w:r w:rsidRPr="002126E1">
              <w:t xml:space="preserve"> </w:t>
            </w:r>
            <w:r w:rsidRPr="002126E1">
              <w:rPr>
                <w:rFonts w:hint="eastAsia"/>
              </w:rPr>
              <w:t>基于多标签学习的图像分类研究</w:t>
            </w:r>
            <w:r w:rsidRPr="002126E1">
              <w:t xml:space="preserve">[D]. </w:t>
            </w:r>
            <w:r w:rsidRPr="002126E1">
              <w:rPr>
                <w:rFonts w:hint="eastAsia"/>
              </w:rPr>
              <w:t>江苏大学</w:t>
            </w:r>
            <w:r w:rsidRPr="002126E1">
              <w:rPr>
                <w:rFonts w:hint="eastAsia"/>
              </w:rPr>
              <w:t>,</w:t>
            </w:r>
            <w:r w:rsidRPr="002126E1">
              <w:t xml:space="preserve"> 2014.</w:t>
            </w:r>
          </w:p>
          <w:p w:rsidR="00F70D68" w:rsidRPr="002126E1" w:rsidRDefault="00F70D68" w:rsidP="00F70D68">
            <w:pPr>
              <w:spacing w:line="360" w:lineRule="auto"/>
            </w:pPr>
            <w:r w:rsidRPr="002126E1">
              <w:rPr>
                <w:rFonts w:hint="eastAsia"/>
              </w:rPr>
              <w:t>[</w:t>
            </w:r>
            <w:r w:rsidRPr="002126E1">
              <w:t xml:space="preserve">33] </w:t>
            </w:r>
            <w:proofErr w:type="spellStart"/>
            <w:r w:rsidRPr="002126E1">
              <w:t>Madjarov</w:t>
            </w:r>
            <w:proofErr w:type="spellEnd"/>
            <w:r w:rsidRPr="002126E1">
              <w:t xml:space="preserve"> G, </w:t>
            </w:r>
            <w:proofErr w:type="spellStart"/>
            <w:r w:rsidRPr="002126E1">
              <w:t>Kocev</w:t>
            </w:r>
            <w:proofErr w:type="spellEnd"/>
            <w:r w:rsidRPr="002126E1">
              <w:t xml:space="preserve"> D, </w:t>
            </w:r>
            <w:proofErr w:type="spellStart"/>
            <w:r w:rsidRPr="002126E1">
              <w:t>Gjorgjevikj</w:t>
            </w:r>
            <w:proofErr w:type="spellEnd"/>
            <w:r w:rsidRPr="002126E1">
              <w:t xml:space="preserve"> D, et al. An Extensive Experimental Comparison of Methods for Multi-label Learning[J]. Pattern Recognition, 2012, 45(9):0-0.</w:t>
            </w:r>
          </w:p>
          <w:p w:rsidR="00F70D68" w:rsidRPr="002126E1" w:rsidRDefault="00F70D68" w:rsidP="00F70D68">
            <w:pPr>
              <w:spacing w:line="360" w:lineRule="auto"/>
            </w:pPr>
            <w:r w:rsidRPr="002126E1">
              <w:rPr>
                <w:rFonts w:hint="eastAsia"/>
              </w:rPr>
              <w:t>[</w:t>
            </w:r>
            <w:r w:rsidRPr="002126E1">
              <w:t xml:space="preserve">34] </w:t>
            </w:r>
            <w:proofErr w:type="spellStart"/>
            <w:r w:rsidRPr="002126E1">
              <w:t>Tsoumakas</w:t>
            </w:r>
            <w:proofErr w:type="spellEnd"/>
            <w:r w:rsidRPr="002126E1">
              <w:t xml:space="preserve"> G, </w:t>
            </w:r>
            <w:proofErr w:type="spellStart"/>
            <w:r w:rsidRPr="002126E1">
              <w:t>Katakis</w:t>
            </w:r>
            <w:proofErr w:type="spellEnd"/>
            <w:r w:rsidRPr="002126E1">
              <w:t xml:space="preserve"> I, </w:t>
            </w:r>
            <w:proofErr w:type="spellStart"/>
            <w:r w:rsidRPr="002126E1">
              <w:t>Vlahavas</w:t>
            </w:r>
            <w:proofErr w:type="spellEnd"/>
            <w:r w:rsidRPr="002126E1">
              <w:t xml:space="preserve"> I. Mining Multi-</w:t>
            </w:r>
            <w:proofErr w:type="gramStart"/>
            <w:r w:rsidRPr="002126E1">
              <w:t>label</w:t>
            </w:r>
            <w:proofErr w:type="gramEnd"/>
            <w:r w:rsidRPr="002126E1">
              <w:t xml:space="preserve"> Data[J]. 2009.</w:t>
            </w:r>
          </w:p>
          <w:p w:rsidR="00F70D68" w:rsidRPr="002126E1" w:rsidRDefault="00F70D68" w:rsidP="00F70D68">
            <w:pPr>
              <w:spacing w:line="360" w:lineRule="auto"/>
            </w:pPr>
            <w:r w:rsidRPr="002126E1">
              <w:t xml:space="preserve">[35] Read J, </w:t>
            </w:r>
            <w:proofErr w:type="spellStart"/>
            <w:r w:rsidRPr="002126E1">
              <w:t>Pfahringer</w:t>
            </w:r>
            <w:proofErr w:type="spellEnd"/>
            <w:r w:rsidRPr="002126E1">
              <w:t xml:space="preserve"> B, Holmes G. Multi-label Classification Using Ensembles of Pruned Sets[C]. Proceedings of the 8th IEEE International Conference on Data Mining (ICDM 2008), December 15-19, 2008, Pisa, Italy. IEEE, 2008.</w:t>
            </w:r>
          </w:p>
          <w:p w:rsidR="00F70D68" w:rsidRPr="002126E1" w:rsidRDefault="00F70D68" w:rsidP="00F70D68">
            <w:pPr>
              <w:spacing w:line="360" w:lineRule="auto"/>
            </w:pPr>
            <w:r w:rsidRPr="002126E1">
              <w:rPr>
                <w:rFonts w:hint="eastAsia"/>
              </w:rPr>
              <w:t>[</w:t>
            </w:r>
            <w:r w:rsidRPr="002126E1">
              <w:t xml:space="preserve">36] Read J, </w:t>
            </w:r>
            <w:proofErr w:type="spellStart"/>
            <w:r w:rsidRPr="002126E1">
              <w:t>Pfahringer</w:t>
            </w:r>
            <w:proofErr w:type="spellEnd"/>
            <w:r w:rsidRPr="002126E1">
              <w:t xml:space="preserve"> B, Holmes G, et al. Classifier Chains for Multi-label Classification[J]. Machine Learning, 2011, 85(3):333-359.</w:t>
            </w:r>
          </w:p>
          <w:p w:rsidR="00F70D68" w:rsidRPr="002126E1" w:rsidRDefault="00F70D68" w:rsidP="00F70D68">
            <w:pPr>
              <w:spacing w:line="360" w:lineRule="auto"/>
            </w:pPr>
            <w:r w:rsidRPr="002126E1">
              <w:rPr>
                <w:rFonts w:hint="eastAsia"/>
              </w:rPr>
              <w:t>[</w:t>
            </w:r>
            <w:r w:rsidRPr="002126E1">
              <w:t>37] Ueda N, Saito K. Parametric Mixture Models for Multi-Labeled Text[C]. International Conference on Neural Information Processing Systems. MIT Press, 2002.</w:t>
            </w:r>
            <w:r w:rsidRPr="002126E1">
              <w:rPr>
                <w:rFonts w:hint="eastAsia"/>
              </w:rPr>
              <w:t xml:space="preserve"> </w:t>
            </w:r>
          </w:p>
          <w:p w:rsidR="00F70D68" w:rsidRPr="002126E1" w:rsidRDefault="00F70D68" w:rsidP="00F70D68">
            <w:pPr>
              <w:spacing w:line="360" w:lineRule="auto"/>
            </w:pPr>
            <w:r w:rsidRPr="002126E1">
              <w:rPr>
                <w:rFonts w:hint="eastAsia"/>
              </w:rPr>
              <w:t>[</w:t>
            </w:r>
            <w:r w:rsidRPr="002126E1">
              <w:t>38] Zhu S, Ji X, Xu W, et al. Multi-labelled Classification Using Maximum Entropy Method[J]. 2005.</w:t>
            </w:r>
          </w:p>
          <w:p w:rsidR="00F70D68" w:rsidRPr="002126E1" w:rsidRDefault="00F70D68" w:rsidP="00F70D68">
            <w:pPr>
              <w:spacing w:line="360" w:lineRule="auto"/>
            </w:pPr>
            <w:r w:rsidRPr="002126E1">
              <w:rPr>
                <w:rFonts w:hint="eastAsia"/>
              </w:rPr>
              <w:t>[</w:t>
            </w:r>
            <w:r w:rsidRPr="002126E1">
              <w:t xml:space="preserve">39] Yu K, Yu S, </w:t>
            </w:r>
            <w:proofErr w:type="spellStart"/>
            <w:r w:rsidRPr="002126E1">
              <w:t>Tresp</w:t>
            </w:r>
            <w:proofErr w:type="spellEnd"/>
            <w:r w:rsidRPr="002126E1">
              <w:t xml:space="preserve"> V. Multi-label Informed Latent Semantic Indexing[C]. International </w:t>
            </w:r>
            <w:proofErr w:type="spellStart"/>
            <w:r w:rsidRPr="002126E1">
              <w:t>Acm</w:t>
            </w:r>
            <w:proofErr w:type="spellEnd"/>
            <w:r w:rsidRPr="002126E1">
              <w:t xml:space="preserve"> </w:t>
            </w:r>
            <w:proofErr w:type="spellStart"/>
            <w:r w:rsidRPr="002126E1">
              <w:t>Sigir</w:t>
            </w:r>
            <w:proofErr w:type="spellEnd"/>
            <w:r w:rsidRPr="002126E1">
              <w:t xml:space="preserve"> Conference on Research &amp; Development in Information Retrieval. ACM, 2005. </w:t>
            </w:r>
          </w:p>
          <w:p w:rsidR="00F70D68" w:rsidRPr="002126E1" w:rsidRDefault="00F70D68" w:rsidP="00F70D68">
            <w:pPr>
              <w:spacing w:line="360" w:lineRule="auto"/>
            </w:pPr>
            <w:r w:rsidRPr="002126E1">
              <w:rPr>
                <w:rFonts w:hint="eastAsia"/>
              </w:rPr>
              <w:t>[</w:t>
            </w:r>
            <w:r w:rsidRPr="002126E1">
              <w:t>40]</w:t>
            </w:r>
            <w:r w:rsidRPr="002126E1">
              <w:rPr>
                <w:rFonts w:hint="eastAsia"/>
              </w:rPr>
              <w:t xml:space="preserve"> </w:t>
            </w:r>
            <w:r w:rsidRPr="002126E1">
              <w:t>Zhang M L, Zhou Z H. Multi-Label Learning by Instance Differentiation[C]. National Conference on Artificial Intelligence. AAAI Press, 2007.</w:t>
            </w:r>
          </w:p>
          <w:p w:rsidR="00F70D68" w:rsidRPr="002126E1" w:rsidRDefault="00F70D68" w:rsidP="00F70D68">
            <w:pPr>
              <w:spacing w:line="360" w:lineRule="auto"/>
            </w:pPr>
            <w:r w:rsidRPr="002126E1">
              <w:rPr>
                <w:rFonts w:hint="eastAsia"/>
              </w:rPr>
              <w:t>[</w:t>
            </w:r>
            <w:r w:rsidRPr="002126E1">
              <w:t xml:space="preserve">41] </w:t>
            </w:r>
            <w:proofErr w:type="spellStart"/>
            <w:r w:rsidRPr="002126E1">
              <w:t>Fellbaum</w:t>
            </w:r>
            <w:proofErr w:type="spellEnd"/>
            <w:r w:rsidRPr="002126E1">
              <w:t xml:space="preserve"> C, Miller G. </w:t>
            </w:r>
            <w:proofErr w:type="spellStart"/>
            <w:proofErr w:type="gramStart"/>
            <w:r w:rsidRPr="002126E1">
              <w:t>WordNet:An</w:t>
            </w:r>
            <w:proofErr w:type="spellEnd"/>
            <w:proofErr w:type="gramEnd"/>
            <w:r w:rsidRPr="002126E1">
              <w:t xml:space="preserve"> Electronic Lexical Database[M]. Cambridge: MIT Press, 1998.</w:t>
            </w:r>
          </w:p>
          <w:p w:rsidR="00F70D68" w:rsidRPr="002126E1" w:rsidRDefault="00F70D68" w:rsidP="00F70D68">
            <w:pPr>
              <w:spacing w:line="360" w:lineRule="auto"/>
            </w:pPr>
            <w:r w:rsidRPr="002126E1">
              <w:rPr>
                <w:rFonts w:hint="eastAsia"/>
              </w:rPr>
              <w:t>[</w:t>
            </w:r>
            <w:r w:rsidRPr="002126E1">
              <w:t xml:space="preserve">42] </w:t>
            </w:r>
            <w:proofErr w:type="spellStart"/>
            <w:r w:rsidRPr="002126E1">
              <w:t>Raskin</w:t>
            </w:r>
            <w:proofErr w:type="spellEnd"/>
            <w:r w:rsidRPr="002126E1">
              <w:t xml:space="preserve"> R G, Pan </w:t>
            </w:r>
            <w:proofErr w:type="spellStart"/>
            <w:r w:rsidRPr="002126E1">
              <w:t>M</w:t>
            </w:r>
            <w:proofErr w:type="spellEnd"/>
            <w:r w:rsidRPr="002126E1">
              <w:t xml:space="preserve"> J. Knowledge Representation in the Semantic Web for Earth and </w:t>
            </w:r>
            <w:r w:rsidRPr="002126E1">
              <w:lastRenderedPageBreak/>
              <w:t>Environmental Terminology (SWEET)[J]. Computers &amp; Geosciences, 2005, 31(9):1119-1125.</w:t>
            </w:r>
          </w:p>
          <w:p w:rsidR="00F70D68" w:rsidRPr="002126E1" w:rsidRDefault="00F70D68" w:rsidP="00F70D68">
            <w:pPr>
              <w:spacing w:line="360" w:lineRule="auto"/>
            </w:pPr>
            <w:r w:rsidRPr="002126E1">
              <w:rPr>
                <w:rFonts w:hint="eastAsia"/>
              </w:rPr>
              <w:t>[</w:t>
            </w:r>
            <w:r w:rsidRPr="002126E1">
              <w:t>43] Zhang M L, Zhou Z H. ML-KNN: A lazy learning approach to multi-label learning[M].</w:t>
            </w:r>
            <w:r w:rsidRPr="002126E1">
              <w:rPr>
                <w:rFonts w:hint="eastAsia"/>
              </w:rPr>
              <w:t xml:space="preserve"> </w:t>
            </w:r>
            <w:r w:rsidRPr="002126E1">
              <w:t>Elsevier Science Inc. 2007.</w:t>
            </w:r>
          </w:p>
          <w:p w:rsidR="00F70D68" w:rsidRPr="002126E1" w:rsidRDefault="00F70D68" w:rsidP="00F70D68">
            <w:pPr>
              <w:spacing w:line="360" w:lineRule="atLeast"/>
            </w:pPr>
            <w:r w:rsidRPr="002126E1">
              <w:t xml:space="preserve"> </w:t>
            </w:r>
          </w:p>
          <w:p w:rsidR="00F70D68" w:rsidRPr="002126E1" w:rsidRDefault="00F70D68" w:rsidP="00F70D68">
            <w:pPr>
              <w:spacing w:line="360" w:lineRule="atLeast"/>
            </w:pPr>
          </w:p>
          <w:p w:rsidR="00F70D68" w:rsidRPr="002126E1" w:rsidRDefault="00F70D68" w:rsidP="00F70D68">
            <w:pPr>
              <w:spacing w:line="360" w:lineRule="atLeast"/>
            </w:pPr>
          </w:p>
          <w:p w:rsidR="00F70D68" w:rsidRPr="002126E1" w:rsidRDefault="00F70D68" w:rsidP="00F70D68">
            <w:pPr>
              <w:spacing w:line="360" w:lineRule="atLeast"/>
            </w:pPr>
          </w:p>
        </w:tc>
      </w:tr>
      <w:tr w:rsidR="00F70D68" w:rsidRPr="002126E1" w:rsidTr="00F70D68">
        <w:trPr>
          <w:trHeight w:val="9781"/>
        </w:trPr>
        <w:tc>
          <w:tcPr>
            <w:tcW w:w="8276" w:type="dxa"/>
            <w:gridSpan w:val="11"/>
            <w:tcBorders>
              <w:top w:val="single" w:sz="12" w:space="0" w:color="auto"/>
              <w:left w:val="single" w:sz="12" w:space="0" w:color="auto"/>
              <w:bottom w:val="single" w:sz="12" w:space="0" w:color="auto"/>
              <w:right w:val="single" w:sz="12" w:space="0" w:color="auto"/>
            </w:tcBorders>
          </w:tcPr>
          <w:p w:rsidR="00F70D68" w:rsidRPr="002126E1" w:rsidRDefault="00F70D68" w:rsidP="00F70D68">
            <w:pPr>
              <w:spacing w:line="380" w:lineRule="exact"/>
            </w:pPr>
            <w:r w:rsidRPr="002126E1">
              <w:rPr>
                <w:rFonts w:hint="eastAsia"/>
              </w:rPr>
              <w:lastRenderedPageBreak/>
              <w:t>研究生开题报告及指导教师所提问题回答的内容记录：</w:t>
            </w:r>
          </w:p>
          <w:p w:rsidR="00F70D68" w:rsidRPr="002126E1" w:rsidRDefault="00F70D68" w:rsidP="00F70D68">
            <w:pPr>
              <w:spacing w:line="380" w:lineRule="exact"/>
            </w:pPr>
            <w:r w:rsidRPr="002126E1">
              <w:rPr>
                <w:rFonts w:hint="eastAsia"/>
              </w:rPr>
              <w:t>老师</w:t>
            </w:r>
            <w:r w:rsidRPr="002126E1">
              <w:t>的问题及意见：</w:t>
            </w:r>
          </w:p>
          <w:p w:rsidR="00F70D68" w:rsidRDefault="00F70D68" w:rsidP="00F70D68">
            <w:pPr>
              <w:spacing w:line="380" w:lineRule="exact"/>
            </w:pPr>
          </w:p>
          <w:p w:rsidR="002B795F" w:rsidRDefault="002B795F" w:rsidP="00F70D68">
            <w:pPr>
              <w:spacing w:line="380" w:lineRule="exact"/>
            </w:pPr>
          </w:p>
          <w:p w:rsidR="002B795F" w:rsidRDefault="002B795F" w:rsidP="00F70D68">
            <w:pPr>
              <w:spacing w:line="380" w:lineRule="exact"/>
            </w:pPr>
          </w:p>
          <w:p w:rsidR="002B795F" w:rsidRDefault="002B795F" w:rsidP="00F70D68">
            <w:pPr>
              <w:spacing w:line="380" w:lineRule="exact"/>
            </w:pPr>
          </w:p>
          <w:p w:rsidR="002B795F" w:rsidRDefault="002B795F" w:rsidP="00F70D68">
            <w:pPr>
              <w:spacing w:line="380" w:lineRule="exact"/>
            </w:pPr>
          </w:p>
          <w:p w:rsidR="002B795F" w:rsidRDefault="002B795F" w:rsidP="00F70D68">
            <w:pPr>
              <w:spacing w:line="380" w:lineRule="exact"/>
            </w:pPr>
          </w:p>
          <w:p w:rsidR="002B795F" w:rsidRDefault="002B795F" w:rsidP="00F70D68">
            <w:pPr>
              <w:spacing w:line="380" w:lineRule="exact"/>
            </w:pPr>
          </w:p>
          <w:p w:rsidR="002B795F" w:rsidRDefault="002B795F" w:rsidP="00F70D68">
            <w:pPr>
              <w:spacing w:line="380" w:lineRule="exact"/>
            </w:pPr>
          </w:p>
          <w:p w:rsidR="002B795F" w:rsidRDefault="002B795F" w:rsidP="00F70D68">
            <w:pPr>
              <w:spacing w:line="380" w:lineRule="exact"/>
            </w:pPr>
          </w:p>
          <w:p w:rsidR="002B795F" w:rsidRDefault="002B795F" w:rsidP="00F70D68">
            <w:pPr>
              <w:spacing w:line="380" w:lineRule="exact"/>
            </w:pPr>
          </w:p>
          <w:p w:rsidR="002B795F" w:rsidRDefault="002B795F" w:rsidP="00F70D68">
            <w:pPr>
              <w:spacing w:line="380" w:lineRule="exact"/>
            </w:pPr>
          </w:p>
          <w:p w:rsidR="002B795F" w:rsidRDefault="002B795F" w:rsidP="00F70D68">
            <w:pPr>
              <w:spacing w:line="380" w:lineRule="exact"/>
            </w:pPr>
          </w:p>
          <w:p w:rsidR="002B795F" w:rsidRDefault="002B795F" w:rsidP="00F70D68">
            <w:pPr>
              <w:spacing w:line="380" w:lineRule="exact"/>
            </w:pPr>
          </w:p>
          <w:p w:rsidR="002B795F" w:rsidRDefault="002B795F" w:rsidP="00F70D68">
            <w:pPr>
              <w:spacing w:line="380" w:lineRule="exact"/>
            </w:pPr>
          </w:p>
          <w:p w:rsidR="002B795F" w:rsidRDefault="002B795F" w:rsidP="00F70D68">
            <w:pPr>
              <w:spacing w:line="380" w:lineRule="exact"/>
            </w:pPr>
          </w:p>
          <w:p w:rsidR="002B795F" w:rsidRDefault="002B795F" w:rsidP="00F70D68">
            <w:pPr>
              <w:spacing w:line="380" w:lineRule="exact"/>
            </w:pPr>
          </w:p>
          <w:p w:rsidR="002B795F" w:rsidRDefault="002B795F" w:rsidP="00F70D68">
            <w:pPr>
              <w:spacing w:line="380" w:lineRule="exact"/>
            </w:pPr>
          </w:p>
          <w:p w:rsidR="002B795F" w:rsidRDefault="002B795F" w:rsidP="00F70D68">
            <w:pPr>
              <w:spacing w:line="380" w:lineRule="exact"/>
            </w:pPr>
          </w:p>
          <w:p w:rsidR="002B795F" w:rsidRDefault="002B795F" w:rsidP="00F70D68">
            <w:pPr>
              <w:spacing w:line="380" w:lineRule="exact"/>
            </w:pPr>
          </w:p>
          <w:p w:rsidR="002B795F" w:rsidRDefault="002B795F" w:rsidP="00F70D68">
            <w:pPr>
              <w:spacing w:line="380" w:lineRule="exact"/>
            </w:pPr>
          </w:p>
          <w:p w:rsidR="002B795F" w:rsidRDefault="002B795F" w:rsidP="00F70D68">
            <w:pPr>
              <w:spacing w:line="380" w:lineRule="exact"/>
            </w:pPr>
          </w:p>
          <w:p w:rsidR="002B795F" w:rsidRDefault="002B795F" w:rsidP="00F70D68">
            <w:pPr>
              <w:spacing w:line="380" w:lineRule="exact"/>
            </w:pPr>
          </w:p>
          <w:p w:rsidR="002B795F" w:rsidRDefault="002B795F" w:rsidP="00F70D68">
            <w:pPr>
              <w:spacing w:line="380" w:lineRule="exact"/>
            </w:pPr>
          </w:p>
          <w:p w:rsidR="002B795F" w:rsidRDefault="002B795F" w:rsidP="00F70D68">
            <w:pPr>
              <w:spacing w:line="380" w:lineRule="exact"/>
            </w:pPr>
          </w:p>
          <w:p w:rsidR="002B795F" w:rsidRDefault="002B795F" w:rsidP="00F70D68">
            <w:pPr>
              <w:spacing w:line="380" w:lineRule="exact"/>
            </w:pPr>
          </w:p>
          <w:p w:rsidR="002B795F" w:rsidRDefault="002B795F" w:rsidP="00F70D68">
            <w:pPr>
              <w:spacing w:line="380" w:lineRule="exact"/>
            </w:pPr>
          </w:p>
          <w:p w:rsidR="002B795F" w:rsidRDefault="002B795F" w:rsidP="00F70D68">
            <w:pPr>
              <w:spacing w:line="380" w:lineRule="exact"/>
            </w:pPr>
          </w:p>
          <w:p w:rsidR="002B795F" w:rsidRPr="002126E1" w:rsidRDefault="002B795F" w:rsidP="00F70D68">
            <w:pPr>
              <w:spacing w:line="380" w:lineRule="exact"/>
              <w:rPr>
                <w:rFonts w:hint="eastAsia"/>
              </w:rPr>
            </w:pPr>
          </w:p>
        </w:tc>
      </w:tr>
      <w:tr w:rsidR="00F70D68" w:rsidRPr="002126E1" w:rsidTr="00F70D68">
        <w:trPr>
          <w:trHeight w:val="2150"/>
        </w:trPr>
        <w:tc>
          <w:tcPr>
            <w:tcW w:w="8276" w:type="dxa"/>
            <w:gridSpan w:val="11"/>
            <w:tcBorders>
              <w:top w:val="single" w:sz="12" w:space="0" w:color="auto"/>
              <w:left w:val="single" w:sz="12" w:space="0" w:color="auto"/>
              <w:bottom w:val="single" w:sz="4" w:space="0" w:color="auto"/>
              <w:right w:val="single" w:sz="12" w:space="0" w:color="auto"/>
            </w:tcBorders>
          </w:tcPr>
          <w:p w:rsidR="00F70D68" w:rsidRPr="002126E1" w:rsidRDefault="00F70D68" w:rsidP="00F70D68">
            <w:pPr>
              <w:spacing w:line="380" w:lineRule="exact"/>
            </w:pPr>
          </w:p>
          <w:p w:rsidR="00F70D68" w:rsidRPr="002126E1" w:rsidRDefault="00F70D68" w:rsidP="00F70D68">
            <w:pPr>
              <w:spacing w:line="380" w:lineRule="exact"/>
            </w:pPr>
          </w:p>
          <w:p w:rsidR="00F70D68" w:rsidRPr="002126E1" w:rsidRDefault="00F70D68" w:rsidP="00F70D68">
            <w:pPr>
              <w:spacing w:line="380" w:lineRule="exact"/>
            </w:pPr>
          </w:p>
          <w:p w:rsidR="00F70D68" w:rsidRPr="002126E1" w:rsidRDefault="00F70D68" w:rsidP="00F70D68">
            <w:pPr>
              <w:spacing w:line="380" w:lineRule="exact"/>
              <w:ind w:firstLineChars="2100" w:firstLine="4410"/>
            </w:pPr>
            <w:r w:rsidRPr="002126E1">
              <w:rPr>
                <w:rFonts w:hint="eastAsia"/>
              </w:rPr>
              <w:t>开题报告记录人签名：</w:t>
            </w:r>
          </w:p>
          <w:p w:rsidR="00F70D68" w:rsidRPr="002126E1" w:rsidRDefault="00F70D68" w:rsidP="00F70D68">
            <w:pPr>
              <w:spacing w:line="380" w:lineRule="exact"/>
              <w:ind w:firstLineChars="2100" w:firstLine="4410"/>
            </w:pPr>
            <w:r w:rsidRPr="002126E1">
              <w:rPr>
                <w:rFonts w:hint="eastAsia"/>
              </w:rPr>
              <w:t xml:space="preserve">                </w:t>
            </w:r>
            <w:r w:rsidRPr="002126E1">
              <w:rPr>
                <w:rFonts w:hint="eastAsia"/>
              </w:rPr>
              <w:t>年</w:t>
            </w:r>
            <w:r w:rsidRPr="002126E1">
              <w:rPr>
                <w:rFonts w:hint="eastAsia"/>
              </w:rPr>
              <w:t xml:space="preserve">    </w:t>
            </w:r>
            <w:r w:rsidRPr="002126E1">
              <w:rPr>
                <w:rFonts w:hint="eastAsia"/>
              </w:rPr>
              <w:t>月</w:t>
            </w:r>
            <w:r w:rsidRPr="002126E1">
              <w:rPr>
                <w:rFonts w:hint="eastAsia"/>
              </w:rPr>
              <w:t xml:space="preserve">    </w:t>
            </w:r>
            <w:r w:rsidRPr="002126E1">
              <w:rPr>
                <w:rFonts w:hint="eastAsia"/>
              </w:rPr>
              <w:t>日</w:t>
            </w:r>
          </w:p>
        </w:tc>
      </w:tr>
      <w:tr w:rsidR="00F70D68" w:rsidRPr="002126E1" w:rsidTr="00F70D68">
        <w:trPr>
          <w:trHeight w:val="2117"/>
        </w:trPr>
        <w:tc>
          <w:tcPr>
            <w:tcW w:w="8276" w:type="dxa"/>
            <w:gridSpan w:val="11"/>
            <w:tcBorders>
              <w:top w:val="single" w:sz="12" w:space="0" w:color="auto"/>
              <w:left w:val="single" w:sz="12" w:space="0" w:color="auto"/>
              <w:bottom w:val="single" w:sz="4" w:space="0" w:color="auto"/>
              <w:right w:val="single" w:sz="12" w:space="0" w:color="auto"/>
            </w:tcBorders>
          </w:tcPr>
          <w:p w:rsidR="00F70D68" w:rsidRPr="002126E1" w:rsidRDefault="00F70D68" w:rsidP="00F70D68">
            <w:pPr>
              <w:spacing w:line="380" w:lineRule="exact"/>
            </w:pPr>
            <w:r w:rsidRPr="002126E1">
              <w:rPr>
                <w:rFonts w:hint="eastAsia"/>
              </w:rPr>
              <w:lastRenderedPageBreak/>
              <w:t>指导教师意见：</w:t>
            </w:r>
          </w:p>
          <w:p w:rsidR="00F70D68" w:rsidRPr="002126E1" w:rsidRDefault="00F70D68" w:rsidP="00F70D68">
            <w:pPr>
              <w:spacing w:line="380" w:lineRule="exact"/>
            </w:pPr>
          </w:p>
          <w:p w:rsidR="00F70D68" w:rsidRPr="002126E1" w:rsidRDefault="00F70D68" w:rsidP="00F70D68">
            <w:pPr>
              <w:spacing w:line="380" w:lineRule="exact"/>
            </w:pPr>
          </w:p>
          <w:p w:rsidR="00F70D68" w:rsidRPr="002126E1" w:rsidRDefault="00F70D68" w:rsidP="00F70D68">
            <w:pPr>
              <w:spacing w:line="380" w:lineRule="exact"/>
            </w:pPr>
          </w:p>
          <w:p w:rsidR="00F70D68" w:rsidRPr="002126E1" w:rsidRDefault="00F70D68" w:rsidP="00F70D68">
            <w:pPr>
              <w:spacing w:line="380" w:lineRule="exact"/>
            </w:pPr>
          </w:p>
          <w:p w:rsidR="00F70D68" w:rsidRPr="002126E1" w:rsidRDefault="00F70D68" w:rsidP="00F70D68">
            <w:pPr>
              <w:spacing w:line="380" w:lineRule="exact"/>
            </w:pPr>
          </w:p>
          <w:p w:rsidR="00F70D68" w:rsidRPr="002126E1" w:rsidRDefault="00F70D68" w:rsidP="00F70D68">
            <w:pPr>
              <w:spacing w:line="380" w:lineRule="exact"/>
            </w:pPr>
          </w:p>
          <w:p w:rsidR="00F70D68" w:rsidRPr="002126E1" w:rsidRDefault="00F70D68" w:rsidP="00F70D68">
            <w:pPr>
              <w:spacing w:line="380" w:lineRule="exact"/>
            </w:pPr>
          </w:p>
          <w:p w:rsidR="00F70D68" w:rsidRPr="002126E1" w:rsidRDefault="00F70D68" w:rsidP="00F70D68">
            <w:pPr>
              <w:spacing w:line="380" w:lineRule="exact"/>
            </w:pPr>
          </w:p>
          <w:p w:rsidR="00F70D68" w:rsidRPr="002126E1" w:rsidRDefault="00F70D68" w:rsidP="00F70D68">
            <w:pPr>
              <w:spacing w:line="380" w:lineRule="exact"/>
              <w:ind w:firstLineChars="2300" w:firstLine="4830"/>
            </w:pPr>
            <w:r w:rsidRPr="002126E1">
              <w:rPr>
                <w:rFonts w:hint="eastAsia"/>
              </w:rPr>
              <w:t>指导教师签名：</w:t>
            </w:r>
          </w:p>
          <w:p w:rsidR="00F70D68" w:rsidRPr="002126E1" w:rsidRDefault="00F70D68" w:rsidP="00F70D68">
            <w:pPr>
              <w:spacing w:line="380" w:lineRule="exact"/>
              <w:ind w:firstLineChars="2100" w:firstLine="4410"/>
            </w:pPr>
            <w:r w:rsidRPr="002126E1">
              <w:rPr>
                <w:rFonts w:hint="eastAsia"/>
              </w:rPr>
              <w:t xml:space="preserve">  </w:t>
            </w:r>
            <w:r w:rsidRPr="002126E1">
              <w:rPr>
                <w:rFonts w:hint="eastAsia"/>
              </w:rPr>
              <w:t>年</w:t>
            </w:r>
            <w:r w:rsidRPr="002126E1">
              <w:rPr>
                <w:rFonts w:hint="eastAsia"/>
              </w:rPr>
              <w:t xml:space="preserve">    </w:t>
            </w:r>
            <w:r w:rsidRPr="002126E1">
              <w:rPr>
                <w:rFonts w:hint="eastAsia"/>
              </w:rPr>
              <w:t>月</w:t>
            </w:r>
            <w:r w:rsidRPr="002126E1">
              <w:rPr>
                <w:rFonts w:hint="eastAsia"/>
              </w:rPr>
              <w:t xml:space="preserve">    </w:t>
            </w:r>
            <w:r w:rsidRPr="002126E1">
              <w:rPr>
                <w:rFonts w:hint="eastAsia"/>
              </w:rPr>
              <w:t>日</w:t>
            </w:r>
          </w:p>
        </w:tc>
      </w:tr>
      <w:tr w:rsidR="00F70D68" w:rsidRPr="002126E1" w:rsidTr="00F70D68">
        <w:trPr>
          <w:cantSplit/>
          <w:trHeight w:val="645"/>
        </w:trPr>
        <w:tc>
          <w:tcPr>
            <w:tcW w:w="884" w:type="dxa"/>
            <w:vMerge w:val="restart"/>
            <w:tcBorders>
              <w:top w:val="single" w:sz="4" w:space="0" w:color="auto"/>
              <w:left w:val="single" w:sz="12" w:space="0" w:color="auto"/>
              <w:right w:val="single" w:sz="4" w:space="0" w:color="auto"/>
            </w:tcBorders>
            <w:vAlign w:val="center"/>
          </w:tcPr>
          <w:p w:rsidR="00F70D68" w:rsidRPr="002126E1" w:rsidRDefault="00F70D68" w:rsidP="00F70D68">
            <w:pPr>
              <w:spacing w:line="380" w:lineRule="exact"/>
              <w:jc w:val="center"/>
            </w:pPr>
            <w:r w:rsidRPr="002126E1">
              <w:rPr>
                <w:rFonts w:hint="eastAsia"/>
              </w:rPr>
              <w:t>开</w:t>
            </w:r>
          </w:p>
          <w:p w:rsidR="00F70D68" w:rsidRPr="002126E1" w:rsidRDefault="00F70D68" w:rsidP="00F70D68">
            <w:pPr>
              <w:spacing w:line="380" w:lineRule="exact"/>
              <w:jc w:val="center"/>
            </w:pPr>
          </w:p>
          <w:p w:rsidR="00F70D68" w:rsidRPr="002126E1" w:rsidRDefault="00F70D68" w:rsidP="00F70D68">
            <w:pPr>
              <w:spacing w:line="380" w:lineRule="exact"/>
              <w:jc w:val="center"/>
            </w:pPr>
            <w:r w:rsidRPr="002126E1">
              <w:rPr>
                <w:rFonts w:hint="eastAsia"/>
              </w:rPr>
              <w:t>题</w:t>
            </w:r>
          </w:p>
          <w:p w:rsidR="00F70D68" w:rsidRPr="002126E1" w:rsidRDefault="00F70D68" w:rsidP="00F70D68">
            <w:pPr>
              <w:spacing w:line="380" w:lineRule="exact"/>
              <w:jc w:val="center"/>
            </w:pPr>
          </w:p>
          <w:p w:rsidR="00F70D68" w:rsidRPr="002126E1" w:rsidRDefault="00F70D68" w:rsidP="00F70D68">
            <w:pPr>
              <w:spacing w:line="380" w:lineRule="exact"/>
              <w:jc w:val="center"/>
            </w:pPr>
            <w:r w:rsidRPr="002126E1">
              <w:rPr>
                <w:rFonts w:hint="eastAsia"/>
              </w:rPr>
              <w:t>报</w:t>
            </w:r>
          </w:p>
          <w:p w:rsidR="00F70D68" w:rsidRPr="002126E1" w:rsidRDefault="00F70D68" w:rsidP="00F70D68">
            <w:pPr>
              <w:spacing w:line="380" w:lineRule="exact"/>
              <w:jc w:val="center"/>
            </w:pPr>
          </w:p>
          <w:p w:rsidR="00F70D68" w:rsidRPr="002126E1" w:rsidRDefault="00F70D68" w:rsidP="00F70D68">
            <w:pPr>
              <w:spacing w:line="380" w:lineRule="exact"/>
              <w:jc w:val="center"/>
            </w:pPr>
            <w:r w:rsidRPr="002126E1">
              <w:rPr>
                <w:rFonts w:hint="eastAsia"/>
              </w:rPr>
              <w:t>告</w:t>
            </w:r>
          </w:p>
          <w:p w:rsidR="00F70D68" w:rsidRPr="002126E1" w:rsidRDefault="00F70D68" w:rsidP="00F70D68">
            <w:pPr>
              <w:spacing w:line="380" w:lineRule="exact"/>
              <w:jc w:val="center"/>
            </w:pPr>
          </w:p>
          <w:p w:rsidR="00F70D68" w:rsidRPr="002126E1" w:rsidRDefault="00F70D68" w:rsidP="00F70D68">
            <w:pPr>
              <w:spacing w:line="380" w:lineRule="exact"/>
              <w:jc w:val="center"/>
            </w:pPr>
            <w:r w:rsidRPr="002126E1">
              <w:rPr>
                <w:rFonts w:hint="eastAsia"/>
              </w:rPr>
              <w:t>评</w:t>
            </w:r>
          </w:p>
          <w:p w:rsidR="00F70D68" w:rsidRPr="002126E1" w:rsidRDefault="00F70D68" w:rsidP="00F70D68">
            <w:pPr>
              <w:spacing w:line="380" w:lineRule="exact"/>
              <w:jc w:val="center"/>
            </w:pPr>
          </w:p>
          <w:p w:rsidR="00F70D68" w:rsidRPr="002126E1" w:rsidRDefault="00F70D68" w:rsidP="00F70D68">
            <w:pPr>
              <w:spacing w:line="380" w:lineRule="exact"/>
              <w:jc w:val="center"/>
            </w:pPr>
            <w:r w:rsidRPr="002126E1">
              <w:rPr>
                <w:rFonts w:hint="eastAsia"/>
              </w:rPr>
              <w:t>语</w:t>
            </w:r>
          </w:p>
        </w:tc>
        <w:tc>
          <w:tcPr>
            <w:tcW w:w="1154" w:type="dxa"/>
            <w:gridSpan w:val="3"/>
            <w:tcBorders>
              <w:top w:val="single" w:sz="4" w:space="0" w:color="auto"/>
              <w:left w:val="single" w:sz="4" w:space="0" w:color="auto"/>
              <w:bottom w:val="single" w:sz="4" w:space="0" w:color="auto"/>
              <w:right w:val="single" w:sz="4" w:space="0" w:color="auto"/>
            </w:tcBorders>
            <w:vAlign w:val="center"/>
          </w:tcPr>
          <w:p w:rsidR="00F70D68" w:rsidRPr="002126E1" w:rsidRDefault="00F70D68" w:rsidP="00F70D68">
            <w:pPr>
              <w:spacing w:line="380" w:lineRule="exact"/>
              <w:jc w:val="center"/>
            </w:pPr>
            <w:r w:rsidRPr="002126E1">
              <w:rPr>
                <w:rFonts w:hint="eastAsia"/>
              </w:rPr>
              <w:t>评议结果</w:t>
            </w:r>
          </w:p>
        </w:tc>
        <w:tc>
          <w:tcPr>
            <w:tcW w:w="6238" w:type="dxa"/>
            <w:gridSpan w:val="7"/>
            <w:tcBorders>
              <w:top w:val="single" w:sz="4" w:space="0" w:color="auto"/>
              <w:left w:val="single" w:sz="4" w:space="0" w:color="auto"/>
              <w:bottom w:val="single" w:sz="4" w:space="0" w:color="auto"/>
              <w:right w:val="single" w:sz="12" w:space="0" w:color="auto"/>
            </w:tcBorders>
            <w:vAlign w:val="center"/>
          </w:tcPr>
          <w:p w:rsidR="00F70D68" w:rsidRPr="002126E1" w:rsidRDefault="00F70D68" w:rsidP="00F70D68">
            <w:pPr>
              <w:spacing w:line="380" w:lineRule="exact"/>
            </w:pPr>
          </w:p>
        </w:tc>
      </w:tr>
      <w:tr w:rsidR="00F70D68" w:rsidRPr="002126E1" w:rsidTr="00F70D68">
        <w:trPr>
          <w:cantSplit/>
          <w:trHeight w:val="7115"/>
        </w:trPr>
        <w:tc>
          <w:tcPr>
            <w:tcW w:w="884" w:type="dxa"/>
            <w:vMerge/>
            <w:tcBorders>
              <w:left w:val="single" w:sz="12" w:space="0" w:color="auto"/>
              <w:bottom w:val="single" w:sz="12" w:space="0" w:color="auto"/>
              <w:right w:val="single" w:sz="4" w:space="0" w:color="auto"/>
            </w:tcBorders>
          </w:tcPr>
          <w:p w:rsidR="00F70D68" w:rsidRPr="002126E1" w:rsidRDefault="00F70D68" w:rsidP="00F70D68">
            <w:pPr>
              <w:spacing w:line="380" w:lineRule="exact"/>
            </w:pPr>
          </w:p>
        </w:tc>
        <w:tc>
          <w:tcPr>
            <w:tcW w:w="7392" w:type="dxa"/>
            <w:gridSpan w:val="10"/>
            <w:tcBorders>
              <w:top w:val="single" w:sz="4" w:space="0" w:color="auto"/>
              <w:left w:val="single" w:sz="4" w:space="0" w:color="auto"/>
              <w:bottom w:val="single" w:sz="4" w:space="0" w:color="auto"/>
              <w:right w:val="single" w:sz="12" w:space="0" w:color="auto"/>
            </w:tcBorders>
          </w:tcPr>
          <w:p w:rsidR="00F70D68" w:rsidRPr="002126E1" w:rsidRDefault="00F70D68" w:rsidP="00F70D68">
            <w:pPr>
              <w:spacing w:line="380" w:lineRule="exact"/>
            </w:pPr>
          </w:p>
          <w:p w:rsidR="00F70D68" w:rsidRPr="002126E1" w:rsidRDefault="00F70D68" w:rsidP="00F70D68">
            <w:pPr>
              <w:spacing w:line="380" w:lineRule="exact"/>
            </w:pPr>
          </w:p>
          <w:p w:rsidR="00F70D68" w:rsidRPr="002126E1" w:rsidRDefault="00F70D68" w:rsidP="00F70D68">
            <w:pPr>
              <w:spacing w:line="380" w:lineRule="exact"/>
            </w:pPr>
          </w:p>
          <w:p w:rsidR="00F70D68" w:rsidRPr="002126E1" w:rsidRDefault="00F70D68" w:rsidP="00F70D68">
            <w:pPr>
              <w:spacing w:line="380" w:lineRule="exact"/>
            </w:pPr>
          </w:p>
          <w:p w:rsidR="00F70D68" w:rsidRPr="002126E1" w:rsidRDefault="00F70D68" w:rsidP="00F70D68">
            <w:pPr>
              <w:spacing w:line="380" w:lineRule="exact"/>
            </w:pPr>
          </w:p>
          <w:p w:rsidR="00F70D68" w:rsidRPr="002126E1" w:rsidRDefault="00F70D68" w:rsidP="00F70D68">
            <w:pPr>
              <w:spacing w:line="380" w:lineRule="exact"/>
            </w:pPr>
          </w:p>
          <w:p w:rsidR="00F70D68" w:rsidRPr="002126E1" w:rsidRDefault="00F70D68" w:rsidP="00F70D68">
            <w:pPr>
              <w:spacing w:line="380" w:lineRule="exact"/>
            </w:pPr>
          </w:p>
          <w:p w:rsidR="00F70D68" w:rsidRPr="002126E1" w:rsidRDefault="00F70D68" w:rsidP="00F70D68">
            <w:pPr>
              <w:spacing w:line="380" w:lineRule="exact"/>
            </w:pPr>
          </w:p>
          <w:p w:rsidR="00F70D68" w:rsidRDefault="00F70D68" w:rsidP="00F70D68">
            <w:pPr>
              <w:spacing w:line="380" w:lineRule="exact"/>
            </w:pPr>
          </w:p>
          <w:p w:rsidR="002B795F" w:rsidRDefault="002B795F" w:rsidP="00F70D68">
            <w:pPr>
              <w:spacing w:line="380" w:lineRule="exact"/>
            </w:pPr>
          </w:p>
          <w:p w:rsidR="002B795F" w:rsidRDefault="002B795F" w:rsidP="00F70D68">
            <w:pPr>
              <w:spacing w:line="380" w:lineRule="exact"/>
            </w:pPr>
          </w:p>
          <w:p w:rsidR="002B795F" w:rsidRPr="002126E1" w:rsidRDefault="002B795F" w:rsidP="00F70D68">
            <w:pPr>
              <w:spacing w:line="380" w:lineRule="exact"/>
              <w:rPr>
                <w:rFonts w:hint="eastAsia"/>
              </w:rPr>
            </w:pPr>
          </w:p>
          <w:p w:rsidR="00F70D68" w:rsidRPr="002126E1" w:rsidRDefault="00F70D68" w:rsidP="00F70D68">
            <w:pPr>
              <w:spacing w:line="380" w:lineRule="exact"/>
            </w:pPr>
          </w:p>
          <w:p w:rsidR="00F70D68" w:rsidRPr="002126E1" w:rsidRDefault="00F70D68" w:rsidP="00F70D68">
            <w:pPr>
              <w:spacing w:line="380" w:lineRule="exact"/>
            </w:pPr>
          </w:p>
          <w:p w:rsidR="00F70D68" w:rsidRPr="002126E1" w:rsidRDefault="00F70D68" w:rsidP="00F70D68">
            <w:pPr>
              <w:spacing w:line="380" w:lineRule="exact"/>
            </w:pPr>
          </w:p>
          <w:p w:rsidR="00F70D68" w:rsidRPr="002126E1" w:rsidRDefault="00F70D68" w:rsidP="00F70D68">
            <w:pPr>
              <w:spacing w:line="380" w:lineRule="exact"/>
            </w:pPr>
          </w:p>
          <w:p w:rsidR="00F70D68" w:rsidRPr="002126E1" w:rsidRDefault="00F70D68" w:rsidP="00F70D68">
            <w:pPr>
              <w:spacing w:line="380" w:lineRule="exact"/>
              <w:ind w:firstLineChars="1100" w:firstLine="2310"/>
            </w:pPr>
            <w:r w:rsidRPr="002126E1">
              <w:rPr>
                <w:rFonts w:hint="eastAsia"/>
              </w:rPr>
              <w:t>参加开题报告的教师（</w:t>
            </w:r>
            <w:r w:rsidRPr="002126E1">
              <w:rPr>
                <w:rFonts w:hint="eastAsia"/>
              </w:rPr>
              <w:t>3~5</w:t>
            </w:r>
            <w:r w:rsidRPr="002126E1">
              <w:rPr>
                <w:rFonts w:hint="eastAsia"/>
              </w:rPr>
              <w:t>人）签名：</w:t>
            </w:r>
          </w:p>
          <w:p w:rsidR="00F70D68" w:rsidRPr="002126E1" w:rsidRDefault="00F70D68" w:rsidP="00F70D68">
            <w:pPr>
              <w:spacing w:line="380" w:lineRule="exact"/>
            </w:pPr>
          </w:p>
          <w:p w:rsidR="00F70D68" w:rsidRPr="002126E1" w:rsidRDefault="00F70D68" w:rsidP="00F70D68">
            <w:pPr>
              <w:spacing w:line="380" w:lineRule="exact"/>
            </w:pPr>
          </w:p>
          <w:p w:rsidR="00F70D68" w:rsidRPr="002126E1" w:rsidRDefault="00F70D68" w:rsidP="00F70D68">
            <w:pPr>
              <w:spacing w:line="380" w:lineRule="exact"/>
            </w:pPr>
          </w:p>
          <w:p w:rsidR="00F70D68" w:rsidRPr="002126E1" w:rsidRDefault="00F70D68" w:rsidP="00F70D68">
            <w:pPr>
              <w:spacing w:line="380" w:lineRule="exact"/>
            </w:pPr>
            <w:r w:rsidRPr="002126E1">
              <w:rPr>
                <w:rFonts w:hint="eastAsia"/>
              </w:rPr>
              <w:t xml:space="preserve">                                                       </w:t>
            </w:r>
            <w:r w:rsidRPr="002126E1">
              <w:rPr>
                <w:rFonts w:hint="eastAsia"/>
              </w:rPr>
              <w:t>年</w:t>
            </w:r>
            <w:r w:rsidRPr="002126E1">
              <w:rPr>
                <w:rFonts w:hint="eastAsia"/>
              </w:rPr>
              <w:t xml:space="preserve">    </w:t>
            </w:r>
            <w:r w:rsidRPr="002126E1">
              <w:rPr>
                <w:rFonts w:hint="eastAsia"/>
              </w:rPr>
              <w:t>月</w:t>
            </w:r>
            <w:r w:rsidRPr="002126E1">
              <w:rPr>
                <w:rFonts w:hint="eastAsia"/>
              </w:rPr>
              <w:t xml:space="preserve">    </w:t>
            </w:r>
            <w:r w:rsidRPr="002126E1">
              <w:rPr>
                <w:rFonts w:hint="eastAsia"/>
              </w:rPr>
              <w:t>日</w:t>
            </w:r>
          </w:p>
        </w:tc>
      </w:tr>
    </w:tbl>
    <w:p w:rsidR="002126E1" w:rsidRPr="002126E1" w:rsidRDefault="002126E1" w:rsidP="002126E1">
      <w:pPr>
        <w:spacing w:line="380" w:lineRule="exact"/>
      </w:pPr>
      <w:r w:rsidRPr="002126E1">
        <w:rPr>
          <w:rFonts w:hint="eastAsia"/>
        </w:rPr>
        <w:t>注：评议结果分“合格”或“不合格”。</w:t>
      </w:r>
    </w:p>
    <w:p w:rsidR="002126E1" w:rsidRPr="002126E1" w:rsidRDefault="002126E1" w:rsidP="002126E1">
      <w:pPr>
        <w:spacing w:line="380" w:lineRule="exact"/>
        <w:ind w:left="4675"/>
        <w:rPr>
          <w:sz w:val="28"/>
        </w:rPr>
      </w:pPr>
    </w:p>
    <w:p w:rsidR="002126E1" w:rsidRDefault="002126E1" w:rsidP="002126E1">
      <w:pPr>
        <w:jc w:val="center"/>
        <w:rPr>
          <w:rFonts w:eastAsia="仿宋_GB2312"/>
          <w:sz w:val="28"/>
        </w:rPr>
      </w:pPr>
    </w:p>
    <w:p w:rsidR="00882F75" w:rsidRDefault="00882F75"/>
    <w:sectPr w:rsidR="00882F7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17945" w:rsidRDefault="00317945" w:rsidP="00F70D68">
      <w:r>
        <w:separator/>
      </w:r>
    </w:p>
  </w:endnote>
  <w:endnote w:type="continuationSeparator" w:id="0">
    <w:p w:rsidR="00317945" w:rsidRDefault="00317945" w:rsidP="00F70D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17945" w:rsidRDefault="00317945" w:rsidP="00F70D68">
      <w:r>
        <w:separator/>
      </w:r>
    </w:p>
  </w:footnote>
  <w:footnote w:type="continuationSeparator" w:id="0">
    <w:p w:rsidR="00317945" w:rsidRDefault="00317945" w:rsidP="00F70D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FC7CDDBE"/>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7992917"/>
    <w:multiLevelType w:val="hybridMultilevel"/>
    <w:tmpl w:val="2AF66F02"/>
    <w:lvl w:ilvl="0" w:tplc="9BA8FD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A74113"/>
    <w:multiLevelType w:val="hybridMultilevel"/>
    <w:tmpl w:val="519AD37A"/>
    <w:lvl w:ilvl="0" w:tplc="A3C2C29C">
      <w:start w:val="1"/>
      <w:numFmt w:val="bullet"/>
      <w:lvlText w:val="•"/>
      <w:lvlJc w:val="left"/>
      <w:pPr>
        <w:tabs>
          <w:tab w:val="num" w:pos="720"/>
        </w:tabs>
        <w:ind w:left="720" w:hanging="360"/>
      </w:pPr>
      <w:rPr>
        <w:rFonts w:ascii="Arial" w:hAnsi="Arial" w:hint="default"/>
      </w:rPr>
    </w:lvl>
    <w:lvl w:ilvl="1" w:tplc="90164206" w:tentative="1">
      <w:start w:val="1"/>
      <w:numFmt w:val="bullet"/>
      <w:lvlText w:val="•"/>
      <w:lvlJc w:val="left"/>
      <w:pPr>
        <w:tabs>
          <w:tab w:val="num" w:pos="1440"/>
        </w:tabs>
        <w:ind w:left="1440" w:hanging="360"/>
      </w:pPr>
      <w:rPr>
        <w:rFonts w:ascii="Arial" w:hAnsi="Arial" w:hint="default"/>
      </w:rPr>
    </w:lvl>
    <w:lvl w:ilvl="2" w:tplc="482ADBAA" w:tentative="1">
      <w:start w:val="1"/>
      <w:numFmt w:val="bullet"/>
      <w:lvlText w:val="•"/>
      <w:lvlJc w:val="left"/>
      <w:pPr>
        <w:tabs>
          <w:tab w:val="num" w:pos="2160"/>
        </w:tabs>
        <w:ind w:left="2160" w:hanging="360"/>
      </w:pPr>
      <w:rPr>
        <w:rFonts w:ascii="Arial" w:hAnsi="Arial" w:hint="default"/>
      </w:rPr>
    </w:lvl>
    <w:lvl w:ilvl="3" w:tplc="953E006E" w:tentative="1">
      <w:start w:val="1"/>
      <w:numFmt w:val="bullet"/>
      <w:lvlText w:val="•"/>
      <w:lvlJc w:val="left"/>
      <w:pPr>
        <w:tabs>
          <w:tab w:val="num" w:pos="2880"/>
        </w:tabs>
        <w:ind w:left="2880" w:hanging="360"/>
      </w:pPr>
      <w:rPr>
        <w:rFonts w:ascii="Arial" w:hAnsi="Arial" w:hint="default"/>
      </w:rPr>
    </w:lvl>
    <w:lvl w:ilvl="4" w:tplc="B3F8E338" w:tentative="1">
      <w:start w:val="1"/>
      <w:numFmt w:val="bullet"/>
      <w:lvlText w:val="•"/>
      <w:lvlJc w:val="left"/>
      <w:pPr>
        <w:tabs>
          <w:tab w:val="num" w:pos="3600"/>
        </w:tabs>
        <w:ind w:left="3600" w:hanging="360"/>
      </w:pPr>
      <w:rPr>
        <w:rFonts w:ascii="Arial" w:hAnsi="Arial" w:hint="default"/>
      </w:rPr>
    </w:lvl>
    <w:lvl w:ilvl="5" w:tplc="758E4ABE" w:tentative="1">
      <w:start w:val="1"/>
      <w:numFmt w:val="bullet"/>
      <w:lvlText w:val="•"/>
      <w:lvlJc w:val="left"/>
      <w:pPr>
        <w:tabs>
          <w:tab w:val="num" w:pos="4320"/>
        </w:tabs>
        <w:ind w:left="4320" w:hanging="360"/>
      </w:pPr>
      <w:rPr>
        <w:rFonts w:ascii="Arial" w:hAnsi="Arial" w:hint="default"/>
      </w:rPr>
    </w:lvl>
    <w:lvl w:ilvl="6" w:tplc="ADBC80D0" w:tentative="1">
      <w:start w:val="1"/>
      <w:numFmt w:val="bullet"/>
      <w:lvlText w:val="•"/>
      <w:lvlJc w:val="left"/>
      <w:pPr>
        <w:tabs>
          <w:tab w:val="num" w:pos="5040"/>
        </w:tabs>
        <w:ind w:left="5040" w:hanging="360"/>
      </w:pPr>
      <w:rPr>
        <w:rFonts w:ascii="Arial" w:hAnsi="Arial" w:hint="default"/>
      </w:rPr>
    </w:lvl>
    <w:lvl w:ilvl="7" w:tplc="0E46E784" w:tentative="1">
      <w:start w:val="1"/>
      <w:numFmt w:val="bullet"/>
      <w:lvlText w:val="•"/>
      <w:lvlJc w:val="left"/>
      <w:pPr>
        <w:tabs>
          <w:tab w:val="num" w:pos="5760"/>
        </w:tabs>
        <w:ind w:left="5760" w:hanging="360"/>
      </w:pPr>
      <w:rPr>
        <w:rFonts w:ascii="Arial" w:hAnsi="Arial" w:hint="default"/>
      </w:rPr>
    </w:lvl>
    <w:lvl w:ilvl="8" w:tplc="52EC9FE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0C16375"/>
    <w:multiLevelType w:val="hybridMultilevel"/>
    <w:tmpl w:val="8B18BEB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53872EA1"/>
    <w:multiLevelType w:val="hybridMultilevel"/>
    <w:tmpl w:val="025E4A94"/>
    <w:lvl w:ilvl="0" w:tplc="89DC41E8">
      <w:start w:val="1"/>
      <w:numFmt w:val="decimal"/>
      <w:lvlText w:val="[%1]"/>
      <w:lvlJc w:val="left"/>
      <w:pPr>
        <w:ind w:left="480" w:hanging="480"/>
      </w:pPr>
      <w:rPr>
        <w:rFonts w:ascii="Times New Roman" w:hAnsi="Times New Roman" w:cs="Times New Roman" w:hint="default"/>
        <w:sz w:val="21"/>
        <w:szCs w:val="21"/>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5BE822F0"/>
    <w:multiLevelType w:val="hybridMultilevel"/>
    <w:tmpl w:val="232834D0"/>
    <w:lvl w:ilvl="0" w:tplc="52D06BDA">
      <w:start w:val="1"/>
      <w:numFmt w:val="decimal"/>
      <w:lvlText w:val="[%1]"/>
      <w:lvlJc w:val="left"/>
      <w:pPr>
        <w:ind w:left="420" w:hanging="420"/>
      </w:pPr>
      <w:rPr>
        <w:rFonts w:hint="eastAsia"/>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EA7781C"/>
    <w:multiLevelType w:val="hybridMultilevel"/>
    <w:tmpl w:val="87B0E42C"/>
    <w:lvl w:ilvl="0" w:tplc="05005000">
      <w:start w:val="1"/>
      <w:numFmt w:val="lowerLetter"/>
      <w:lvlText w:val="(%1)"/>
      <w:lvlJc w:val="left"/>
      <w:pPr>
        <w:ind w:left="780" w:hanging="360"/>
      </w:pPr>
      <w:rPr>
        <w:rFonts w:hint="default"/>
        <w:b/>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63CD7170"/>
    <w:multiLevelType w:val="hybridMultilevel"/>
    <w:tmpl w:val="57A23E98"/>
    <w:lvl w:ilvl="0" w:tplc="F1C81642">
      <w:start w:val="9"/>
      <w:numFmt w:val="japaneseCounting"/>
      <w:lvlText w:val="第%1条"/>
      <w:lvlJc w:val="left"/>
      <w:pPr>
        <w:tabs>
          <w:tab w:val="num" w:pos="1292"/>
        </w:tabs>
        <w:ind w:left="1292" w:hanging="855"/>
      </w:pPr>
      <w:rPr>
        <w:rFonts w:hint="eastAsia"/>
      </w:rPr>
    </w:lvl>
    <w:lvl w:ilvl="1" w:tplc="04090019" w:tentative="1">
      <w:start w:val="1"/>
      <w:numFmt w:val="lowerLetter"/>
      <w:lvlText w:val="%2)"/>
      <w:lvlJc w:val="left"/>
      <w:pPr>
        <w:tabs>
          <w:tab w:val="num" w:pos="1277"/>
        </w:tabs>
        <w:ind w:left="1277" w:hanging="420"/>
      </w:pPr>
    </w:lvl>
    <w:lvl w:ilvl="2" w:tplc="0409001B" w:tentative="1">
      <w:start w:val="1"/>
      <w:numFmt w:val="lowerRoman"/>
      <w:lvlText w:val="%3."/>
      <w:lvlJc w:val="right"/>
      <w:pPr>
        <w:tabs>
          <w:tab w:val="num" w:pos="1697"/>
        </w:tabs>
        <w:ind w:left="1697" w:hanging="420"/>
      </w:pPr>
    </w:lvl>
    <w:lvl w:ilvl="3" w:tplc="0409000F" w:tentative="1">
      <w:start w:val="1"/>
      <w:numFmt w:val="decimal"/>
      <w:lvlText w:val="%4."/>
      <w:lvlJc w:val="left"/>
      <w:pPr>
        <w:tabs>
          <w:tab w:val="num" w:pos="2117"/>
        </w:tabs>
        <w:ind w:left="2117" w:hanging="420"/>
      </w:pPr>
    </w:lvl>
    <w:lvl w:ilvl="4" w:tplc="04090019" w:tentative="1">
      <w:start w:val="1"/>
      <w:numFmt w:val="lowerLetter"/>
      <w:lvlText w:val="%5)"/>
      <w:lvlJc w:val="left"/>
      <w:pPr>
        <w:tabs>
          <w:tab w:val="num" w:pos="2537"/>
        </w:tabs>
        <w:ind w:left="2537" w:hanging="420"/>
      </w:pPr>
    </w:lvl>
    <w:lvl w:ilvl="5" w:tplc="0409001B" w:tentative="1">
      <w:start w:val="1"/>
      <w:numFmt w:val="lowerRoman"/>
      <w:lvlText w:val="%6."/>
      <w:lvlJc w:val="right"/>
      <w:pPr>
        <w:tabs>
          <w:tab w:val="num" w:pos="2957"/>
        </w:tabs>
        <w:ind w:left="2957" w:hanging="420"/>
      </w:pPr>
    </w:lvl>
    <w:lvl w:ilvl="6" w:tplc="0409000F" w:tentative="1">
      <w:start w:val="1"/>
      <w:numFmt w:val="decimal"/>
      <w:lvlText w:val="%7."/>
      <w:lvlJc w:val="left"/>
      <w:pPr>
        <w:tabs>
          <w:tab w:val="num" w:pos="3377"/>
        </w:tabs>
        <w:ind w:left="3377" w:hanging="420"/>
      </w:pPr>
    </w:lvl>
    <w:lvl w:ilvl="7" w:tplc="04090019" w:tentative="1">
      <w:start w:val="1"/>
      <w:numFmt w:val="lowerLetter"/>
      <w:lvlText w:val="%8)"/>
      <w:lvlJc w:val="left"/>
      <w:pPr>
        <w:tabs>
          <w:tab w:val="num" w:pos="3797"/>
        </w:tabs>
        <w:ind w:left="3797" w:hanging="420"/>
      </w:pPr>
    </w:lvl>
    <w:lvl w:ilvl="8" w:tplc="0409001B" w:tentative="1">
      <w:start w:val="1"/>
      <w:numFmt w:val="lowerRoman"/>
      <w:lvlText w:val="%9."/>
      <w:lvlJc w:val="right"/>
      <w:pPr>
        <w:tabs>
          <w:tab w:val="num" w:pos="4217"/>
        </w:tabs>
        <w:ind w:left="4217" w:hanging="420"/>
      </w:pPr>
    </w:lvl>
  </w:abstractNum>
  <w:abstractNum w:abstractNumId="8" w15:restartNumberingAfterBreak="0">
    <w:nsid w:val="667327A0"/>
    <w:multiLevelType w:val="hybridMultilevel"/>
    <w:tmpl w:val="A32A3004"/>
    <w:lvl w:ilvl="0" w:tplc="04090001">
      <w:start w:val="1"/>
      <w:numFmt w:val="bullet"/>
      <w:lvlText w:val=""/>
      <w:lvlJc w:val="left"/>
      <w:pPr>
        <w:ind w:left="838" w:hanging="420"/>
      </w:pPr>
      <w:rPr>
        <w:rFonts w:ascii="Wingdings" w:hAnsi="Wingdings" w:hint="default"/>
      </w:rPr>
    </w:lvl>
    <w:lvl w:ilvl="1" w:tplc="04090003" w:tentative="1">
      <w:start w:val="1"/>
      <w:numFmt w:val="bullet"/>
      <w:lvlText w:val=""/>
      <w:lvlJc w:val="left"/>
      <w:pPr>
        <w:ind w:left="1258" w:hanging="420"/>
      </w:pPr>
      <w:rPr>
        <w:rFonts w:ascii="Wingdings" w:hAnsi="Wingdings" w:hint="default"/>
      </w:rPr>
    </w:lvl>
    <w:lvl w:ilvl="2" w:tplc="04090005" w:tentative="1">
      <w:start w:val="1"/>
      <w:numFmt w:val="bullet"/>
      <w:lvlText w:val=""/>
      <w:lvlJc w:val="left"/>
      <w:pPr>
        <w:ind w:left="1678" w:hanging="420"/>
      </w:pPr>
      <w:rPr>
        <w:rFonts w:ascii="Wingdings" w:hAnsi="Wingdings" w:hint="default"/>
      </w:rPr>
    </w:lvl>
    <w:lvl w:ilvl="3" w:tplc="04090001" w:tentative="1">
      <w:start w:val="1"/>
      <w:numFmt w:val="bullet"/>
      <w:lvlText w:val=""/>
      <w:lvlJc w:val="left"/>
      <w:pPr>
        <w:ind w:left="2098" w:hanging="420"/>
      </w:pPr>
      <w:rPr>
        <w:rFonts w:ascii="Wingdings" w:hAnsi="Wingdings" w:hint="default"/>
      </w:rPr>
    </w:lvl>
    <w:lvl w:ilvl="4" w:tplc="04090003" w:tentative="1">
      <w:start w:val="1"/>
      <w:numFmt w:val="bullet"/>
      <w:lvlText w:val=""/>
      <w:lvlJc w:val="left"/>
      <w:pPr>
        <w:ind w:left="2518" w:hanging="420"/>
      </w:pPr>
      <w:rPr>
        <w:rFonts w:ascii="Wingdings" w:hAnsi="Wingdings" w:hint="default"/>
      </w:rPr>
    </w:lvl>
    <w:lvl w:ilvl="5" w:tplc="04090005" w:tentative="1">
      <w:start w:val="1"/>
      <w:numFmt w:val="bullet"/>
      <w:lvlText w:val=""/>
      <w:lvlJc w:val="left"/>
      <w:pPr>
        <w:ind w:left="2938" w:hanging="420"/>
      </w:pPr>
      <w:rPr>
        <w:rFonts w:ascii="Wingdings" w:hAnsi="Wingdings" w:hint="default"/>
      </w:rPr>
    </w:lvl>
    <w:lvl w:ilvl="6" w:tplc="04090001" w:tentative="1">
      <w:start w:val="1"/>
      <w:numFmt w:val="bullet"/>
      <w:lvlText w:val=""/>
      <w:lvlJc w:val="left"/>
      <w:pPr>
        <w:ind w:left="3358" w:hanging="420"/>
      </w:pPr>
      <w:rPr>
        <w:rFonts w:ascii="Wingdings" w:hAnsi="Wingdings" w:hint="default"/>
      </w:rPr>
    </w:lvl>
    <w:lvl w:ilvl="7" w:tplc="04090003" w:tentative="1">
      <w:start w:val="1"/>
      <w:numFmt w:val="bullet"/>
      <w:lvlText w:val=""/>
      <w:lvlJc w:val="left"/>
      <w:pPr>
        <w:ind w:left="3778" w:hanging="420"/>
      </w:pPr>
      <w:rPr>
        <w:rFonts w:ascii="Wingdings" w:hAnsi="Wingdings" w:hint="default"/>
      </w:rPr>
    </w:lvl>
    <w:lvl w:ilvl="8" w:tplc="04090005" w:tentative="1">
      <w:start w:val="1"/>
      <w:numFmt w:val="bullet"/>
      <w:lvlText w:val=""/>
      <w:lvlJc w:val="left"/>
      <w:pPr>
        <w:ind w:left="4198" w:hanging="420"/>
      </w:pPr>
      <w:rPr>
        <w:rFonts w:ascii="Wingdings" w:hAnsi="Wingdings" w:hint="default"/>
      </w:rPr>
    </w:lvl>
  </w:abstractNum>
  <w:abstractNum w:abstractNumId="9" w15:restartNumberingAfterBreak="0">
    <w:nsid w:val="748C687A"/>
    <w:multiLevelType w:val="hybridMultilevel"/>
    <w:tmpl w:val="E5B6158A"/>
    <w:lvl w:ilvl="0" w:tplc="677C770E">
      <w:start w:val="1"/>
      <w:numFmt w:val="lowerLetter"/>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78750052"/>
    <w:multiLevelType w:val="hybridMultilevel"/>
    <w:tmpl w:val="E20CAB92"/>
    <w:lvl w:ilvl="0" w:tplc="73AE3C2E">
      <w:start w:val="1"/>
      <w:numFmt w:val="decimal"/>
      <w:lvlText w:val="[%1]"/>
      <w:lvlJc w:val="left"/>
      <w:pPr>
        <w:ind w:left="420" w:hanging="420"/>
      </w:pPr>
      <w:rPr>
        <w:rFonts w:ascii="Times New Roman" w:hAnsi="Times New Roman" w:cs="Times New Roman" w:hint="default"/>
        <w:sz w:val="21"/>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5"/>
  </w:num>
  <w:num w:numId="3">
    <w:abstractNumId w:val="1"/>
  </w:num>
  <w:num w:numId="4">
    <w:abstractNumId w:val="2"/>
  </w:num>
  <w:num w:numId="5">
    <w:abstractNumId w:val="3"/>
  </w:num>
  <w:num w:numId="6">
    <w:abstractNumId w:val="0"/>
  </w:num>
  <w:num w:numId="7">
    <w:abstractNumId w:val="4"/>
  </w:num>
  <w:num w:numId="8">
    <w:abstractNumId w:val="8"/>
  </w:num>
  <w:num w:numId="9">
    <w:abstractNumId w:val="10"/>
  </w:num>
  <w:num w:numId="10">
    <w:abstractNumId w:val="9"/>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20B"/>
    <w:rsid w:val="000637FE"/>
    <w:rsid w:val="00064338"/>
    <w:rsid w:val="00094A10"/>
    <w:rsid w:val="00173D08"/>
    <w:rsid w:val="00201EBE"/>
    <w:rsid w:val="002117DA"/>
    <w:rsid w:val="002126E1"/>
    <w:rsid w:val="002129DA"/>
    <w:rsid w:val="00274299"/>
    <w:rsid w:val="002B7371"/>
    <w:rsid w:val="002B795F"/>
    <w:rsid w:val="002D2405"/>
    <w:rsid w:val="00317945"/>
    <w:rsid w:val="003436B5"/>
    <w:rsid w:val="00351F0D"/>
    <w:rsid w:val="003D44E5"/>
    <w:rsid w:val="003F73F7"/>
    <w:rsid w:val="00406269"/>
    <w:rsid w:val="00465488"/>
    <w:rsid w:val="004715CB"/>
    <w:rsid w:val="00473FC9"/>
    <w:rsid w:val="00496127"/>
    <w:rsid w:val="004C4854"/>
    <w:rsid w:val="00560D09"/>
    <w:rsid w:val="00565128"/>
    <w:rsid w:val="00665B36"/>
    <w:rsid w:val="00693BA7"/>
    <w:rsid w:val="006B220B"/>
    <w:rsid w:val="007E192E"/>
    <w:rsid w:val="008360EC"/>
    <w:rsid w:val="00882F75"/>
    <w:rsid w:val="008C2745"/>
    <w:rsid w:val="0092206F"/>
    <w:rsid w:val="00964DA9"/>
    <w:rsid w:val="00AB5C79"/>
    <w:rsid w:val="00B00DE7"/>
    <w:rsid w:val="00BB5F10"/>
    <w:rsid w:val="00BD70F8"/>
    <w:rsid w:val="00C06AE6"/>
    <w:rsid w:val="00CE0427"/>
    <w:rsid w:val="00CF0F62"/>
    <w:rsid w:val="00D012D9"/>
    <w:rsid w:val="00D357CD"/>
    <w:rsid w:val="00D4394B"/>
    <w:rsid w:val="00D46484"/>
    <w:rsid w:val="00E4113D"/>
    <w:rsid w:val="00E4252C"/>
    <w:rsid w:val="00E8505C"/>
    <w:rsid w:val="00E9122D"/>
    <w:rsid w:val="00EE6F10"/>
    <w:rsid w:val="00F70D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7AE1B5"/>
  <w15:chartTrackingRefBased/>
  <w15:docId w15:val="{D98DD5FE-C365-4E1E-90DE-47194F516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126E1"/>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2126E1"/>
    <w:pPr>
      <w:ind w:leftChars="2500" w:left="100"/>
    </w:pPr>
  </w:style>
  <w:style w:type="character" w:customStyle="1" w:styleId="a4">
    <w:name w:val="日期 字符"/>
    <w:basedOn w:val="a0"/>
    <w:link w:val="a3"/>
    <w:uiPriority w:val="99"/>
    <w:semiHidden/>
    <w:rsid w:val="002126E1"/>
    <w:rPr>
      <w:rFonts w:ascii="Times New Roman" w:eastAsia="宋体" w:hAnsi="Times New Roman" w:cs="Times New Roman"/>
      <w:szCs w:val="20"/>
    </w:rPr>
  </w:style>
  <w:style w:type="paragraph" w:styleId="a5">
    <w:name w:val="Body Text Indent"/>
    <w:basedOn w:val="a"/>
    <w:link w:val="a6"/>
    <w:rsid w:val="002126E1"/>
    <w:pPr>
      <w:spacing w:line="340" w:lineRule="exact"/>
      <w:ind w:firstLine="437"/>
    </w:pPr>
  </w:style>
  <w:style w:type="character" w:customStyle="1" w:styleId="a6">
    <w:name w:val="正文文本缩进 字符"/>
    <w:basedOn w:val="a0"/>
    <w:link w:val="a5"/>
    <w:rsid w:val="002126E1"/>
    <w:rPr>
      <w:rFonts w:ascii="Times New Roman" w:eastAsia="宋体" w:hAnsi="Times New Roman" w:cs="Times New Roman"/>
      <w:szCs w:val="20"/>
    </w:rPr>
  </w:style>
  <w:style w:type="paragraph" w:styleId="a7">
    <w:name w:val="footer"/>
    <w:basedOn w:val="a"/>
    <w:link w:val="a8"/>
    <w:rsid w:val="002126E1"/>
    <w:pPr>
      <w:tabs>
        <w:tab w:val="center" w:pos="4153"/>
        <w:tab w:val="right" w:pos="8306"/>
      </w:tabs>
      <w:snapToGrid w:val="0"/>
      <w:jc w:val="left"/>
    </w:pPr>
    <w:rPr>
      <w:sz w:val="18"/>
      <w:szCs w:val="18"/>
    </w:rPr>
  </w:style>
  <w:style w:type="character" w:customStyle="1" w:styleId="a8">
    <w:name w:val="页脚 字符"/>
    <w:basedOn w:val="a0"/>
    <w:link w:val="a7"/>
    <w:rsid w:val="002126E1"/>
    <w:rPr>
      <w:rFonts w:ascii="Times New Roman" w:eastAsia="宋体" w:hAnsi="Times New Roman" w:cs="Times New Roman"/>
      <w:sz w:val="18"/>
      <w:szCs w:val="18"/>
    </w:rPr>
  </w:style>
  <w:style w:type="character" w:styleId="a9">
    <w:name w:val="page number"/>
    <w:basedOn w:val="a0"/>
    <w:rsid w:val="002126E1"/>
  </w:style>
  <w:style w:type="paragraph" w:styleId="aa">
    <w:name w:val="header"/>
    <w:basedOn w:val="a"/>
    <w:link w:val="ab"/>
    <w:rsid w:val="002126E1"/>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rsid w:val="002126E1"/>
    <w:rPr>
      <w:rFonts w:ascii="Times New Roman" w:eastAsia="宋体" w:hAnsi="Times New Roman" w:cs="Times New Roman"/>
      <w:sz w:val="18"/>
      <w:szCs w:val="18"/>
    </w:rPr>
  </w:style>
  <w:style w:type="character" w:styleId="ac">
    <w:name w:val="Hyperlink"/>
    <w:rsid w:val="002126E1"/>
    <w:rPr>
      <w:color w:val="0000FF"/>
      <w:u w:val="single"/>
    </w:rPr>
  </w:style>
  <w:style w:type="paragraph" w:customStyle="1" w:styleId="1">
    <w:name w:val="正文1"/>
    <w:rsid w:val="002126E1"/>
    <w:pPr>
      <w:widowControl w:val="0"/>
      <w:adjustRightInd w:val="0"/>
      <w:spacing w:line="315" w:lineRule="atLeast"/>
      <w:jc w:val="both"/>
      <w:textAlignment w:val="baseline"/>
    </w:pPr>
    <w:rPr>
      <w:rFonts w:ascii="宋体" w:eastAsia="宋体" w:hAnsi="Times New Roman" w:cs="Times New Roman"/>
      <w:kern w:val="0"/>
      <w:szCs w:val="20"/>
    </w:rPr>
  </w:style>
  <w:style w:type="paragraph" w:styleId="ad">
    <w:name w:val="Balloon Text"/>
    <w:basedOn w:val="a"/>
    <w:link w:val="ae"/>
    <w:rsid w:val="002126E1"/>
    <w:rPr>
      <w:sz w:val="18"/>
      <w:szCs w:val="18"/>
    </w:rPr>
  </w:style>
  <w:style w:type="character" w:customStyle="1" w:styleId="ae">
    <w:name w:val="批注框文本 字符"/>
    <w:basedOn w:val="a0"/>
    <w:link w:val="ad"/>
    <w:rsid w:val="002126E1"/>
    <w:rPr>
      <w:rFonts w:ascii="Times New Roman" w:eastAsia="宋体" w:hAnsi="Times New Roman" w:cs="Times New Roman"/>
      <w:sz w:val="18"/>
      <w:szCs w:val="18"/>
    </w:rPr>
  </w:style>
  <w:style w:type="character" w:styleId="af">
    <w:name w:val="annotation reference"/>
    <w:uiPriority w:val="99"/>
    <w:unhideWhenUsed/>
    <w:rsid w:val="002126E1"/>
    <w:rPr>
      <w:sz w:val="21"/>
      <w:szCs w:val="21"/>
    </w:rPr>
  </w:style>
  <w:style w:type="paragraph" w:styleId="af0">
    <w:name w:val="annotation text"/>
    <w:basedOn w:val="a"/>
    <w:link w:val="af1"/>
    <w:uiPriority w:val="99"/>
    <w:unhideWhenUsed/>
    <w:rsid w:val="002126E1"/>
    <w:pPr>
      <w:jc w:val="left"/>
    </w:pPr>
    <w:rPr>
      <w:rFonts w:ascii="Calibri" w:hAnsi="Calibri"/>
      <w:szCs w:val="22"/>
    </w:rPr>
  </w:style>
  <w:style w:type="character" w:customStyle="1" w:styleId="af1">
    <w:name w:val="批注文字 字符"/>
    <w:basedOn w:val="a0"/>
    <w:link w:val="af0"/>
    <w:uiPriority w:val="99"/>
    <w:rsid w:val="002126E1"/>
    <w:rPr>
      <w:rFonts w:ascii="Calibri" w:eastAsia="宋体" w:hAnsi="Calibri" w:cs="Times New Roman"/>
    </w:rPr>
  </w:style>
  <w:style w:type="table" w:styleId="af2">
    <w:name w:val="Table Grid"/>
    <w:basedOn w:val="a1"/>
    <w:uiPriority w:val="39"/>
    <w:rsid w:val="002126E1"/>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annotation subject"/>
    <w:basedOn w:val="af0"/>
    <w:next w:val="af0"/>
    <w:link w:val="af4"/>
    <w:rsid w:val="002126E1"/>
    <w:rPr>
      <w:rFonts w:ascii="Times New Roman" w:hAnsi="Times New Roman"/>
      <w:b/>
      <w:bCs/>
      <w:szCs w:val="20"/>
    </w:rPr>
  </w:style>
  <w:style w:type="character" w:customStyle="1" w:styleId="af4">
    <w:name w:val="批注主题 字符"/>
    <w:basedOn w:val="af1"/>
    <w:link w:val="af3"/>
    <w:rsid w:val="002126E1"/>
    <w:rPr>
      <w:rFonts w:ascii="Times New Roman" w:eastAsia="宋体" w:hAnsi="Times New Roman" w:cs="Times New Roman"/>
      <w:b/>
      <w:bCs/>
      <w:szCs w:val="20"/>
    </w:rPr>
  </w:style>
  <w:style w:type="paragraph" w:styleId="af5">
    <w:name w:val="List Paragraph"/>
    <w:basedOn w:val="a"/>
    <w:uiPriority w:val="34"/>
    <w:qFormat/>
    <w:rsid w:val="002126E1"/>
    <w:pPr>
      <w:ind w:firstLineChars="200" w:firstLine="420"/>
    </w:pPr>
    <w:rPr>
      <w:szCs w:val="22"/>
    </w:rPr>
  </w:style>
  <w:style w:type="character" w:styleId="af6">
    <w:name w:val="Placeholder Text"/>
    <w:basedOn w:val="a0"/>
    <w:uiPriority w:val="99"/>
    <w:semiHidden/>
    <w:rsid w:val="002126E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catalog.data.gov/datas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Visio_Drawing1.vsdx"/><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hyperlink" Target="https://www.earthcube.org/sites/default/files/doc-repository/Dominico%20-%20The%20Brokering%20Approach%20for%20Earth%20Science%20Cyberinfrastructure.pdf" TargetMode="External"/><Relationship Id="rId10" Type="http://schemas.openxmlformats.org/officeDocument/2006/relationships/package" Target="embeddings/Microsoft_Visio_Drawing.vsdx"/><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gcmd.gsfc.nasa.gov/"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C38F3-40A8-4572-99CC-EA19BC781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964</TotalTime>
  <Pages>22</Pages>
  <Words>2720</Words>
  <Characters>15510</Characters>
  <Application>Microsoft Office Word</Application>
  <DocSecurity>0</DocSecurity>
  <Lines>129</Lines>
  <Paragraphs>36</Paragraphs>
  <ScaleCrop>false</ScaleCrop>
  <Company/>
  <LinksUpToDate>false</LinksUpToDate>
  <CharactersWithSpaces>18194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Gemma</dc:creator>
  <cp:keywords/>
  <dc:description/>
  <cp:lastModifiedBy>Gemma</cp:lastModifiedBy>
  <cp:revision>33</cp:revision>
  <dcterms:created xsi:type="dcterms:W3CDTF">2019-01-08T01:49:00Z</dcterms:created>
  <dcterms:modified xsi:type="dcterms:W3CDTF">2019-01-09T07:29:00Z</dcterms:modified>
</cp:coreProperties>
</file>