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F4521E">
      <w:pPr>
        <w:pStyle w:val="15"/>
        <w:widowControl/>
      </w:pPr>
      <w:bookmarkStart w:id="0" w:name="_GoBack"/>
      <w:bookmarkEnd w:id="0"/>
      <w:r>
        <w:t>康复评估量表标准数据库（详细版）</w:t>
      </w:r>
    </w:p>
    <w:p w14:paraId="1AFFB8F0">
      <w:pPr>
        <w:pStyle w:val="3"/>
        <w:widowControl/>
        <w:numPr>
          <w:ilvl w:val="0"/>
          <w:numId w:val="1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疼痛评估</w:t>
      </w:r>
    </w:p>
    <w:p w14:paraId="2E73CF04">
      <w:pPr>
        <w:pStyle w:val="4"/>
        <w:widowControl/>
        <w:numPr>
          <w:ilvl w:val="0"/>
          <w:numId w:val="2"/>
        </w:numPr>
        <w:ind w:left="0" w:leftChars="0" w:firstLine="0" w:firstLineChars="0"/>
        <w:rPr>
          <w:b w:val="0"/>
          <w:bdr w:val="none" w:sz="0" w:space="0"/>
        </w:rPr>
      </w:pPr>
      <w:r>
        <w:t>VAS视觉模拟疼痛评分 (Visual Analog Scale)</w:t>
      </w:r>
    </w:p>
    <w:p w14:paraId="731C813A">
      <w:pPr>
        <w:pStyle w:val="11"/>
        <w:widowControl/>
        <w:numPr>
          <w:ilvl w:val="0"/>
          <w:numId w:val="3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：一条10cm直线，左端“0 无痛”，右端“10 最剧烈疼痛”（或笑脸到哭脸）。患者标记当前疼痛位置。</w:t>
      </w:r>
    </w:p>
    <w:p w14:paraId="62A0BE15">
      <w:pPr>
        <w:pStyle w:val="11"/>
        <w:widowControl/>
        <w:numPr>
          <w:ilvl w:val="0"/>
          <w:numId w:val="3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：测量标记点距左端距离，1cm=1分，范围0-10。</w:t>
      </w:r>
    </w:p>
    <w:p w14:paraId="16DEFE68">
      <w:pPr>
        <w:pStyle w:val="11"/>
        <w:widowControl/>
        <w:numPr>
          <w:ilvl w:val="0"/>
          <w:numId w:val="3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：需患者具备空间理解与视力；儿童或认知障碍者改用面部表情量表；急性与慢性痛均适用。</w:t>
      </w:r>
    </w:p>
    <w:p w14:paraId="2313CD1D">
      <w:pPr>
        <w:pStyle w:val="11"/>
        <w:widowControl/>
        <w:numPr>
          <w:ilvl w:val="0"/>
          <w:numId w:val="3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：0=无痛；1-3=轻度；4-6=中度；7-10=重度。</w:t>
      </w:r>
    </w:p>
    <w:p w14:paraId="2F8D9FCF">
      <w:pPr>
        <w:pStyle w:val="4"/>
        <w:widowControl/>
        <w:numPr>
          <w:ilvl w:val="0"/>
          <w:numId w:val="2"/>
        </w:numPr>
        <w:ind w:left="0" w:leftChars="0" w:firstLine="0" w:firstLineChars="0"/>
        <w:rPr>
          <w:b w:val="0"/>
          <w:bdr w:val="none" w:sz="0" w:space="0"/>
        </w:rPr>
      </w:pPr>
      <w:r>
        <w:t>NRS数字疼痛评分 (Numerical Rating Scale)</w:t>
      </w:r>
    </w:p>
    <w:p w14:paraId="1270885B">
      <w:pPr>
        <w:pStyle w:val="11"/>
        <w:widowControl/>
        <w:numPr>
          <w:ilvl w:val="0"/>
          <w:numId w:val="4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：口头或书面呈现数字0-10，0无痛，10最痛，让患者选数。</w:t>
      </w:r>
    </w:p>
    <w:p w14:paraId="6862D0F2">
      <w:pPr>
        <w:pStyle w:val="11"/>
        <w:widowControl/>
        <w:numPr>
          <w:ilvl w:val="0"/>
          <w:numId w:val="4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：直接取选定数字。</w:t>
      </w:r>
    </w:p>
    <w:p w14:paraId="1E6F7E48">
      <w:pPr>
        <w:pStyle w:val="11"/>
        <w:widowControl/>
        <w:numPr>
          <w:ilvl w:val="0"/>
          <w:numId w:val="4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：最简单的自评工具，但易受主观影响；每日可多次评。</w:t>
      </w:r>
    </w:p>
    <w:p w14:paraId="591CAEFE">
      <w:pPr>
        <w:pStyle w:val="11"/>
        <w:widowControl/>
        <w:numPr>
          <w:ilvl w:val="0"/>
          <w:numId w:val="4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：同VAS分级。</w:t>
      </w:r>
    </w:p>
    <w:p w14:paraId="4330834B">
      <w:pPr>
        <w:pStyle w:val="4"/>
        <w:widowControl/>
        <w:numPr>
          <w:ilvl w:val="0"/>
          <w:numId w:val="2"/>
        </w:numPr>
        <w:ind w:left="0" w:leftChars="0" w:firstLine="0" w:firstLineChars="0"/>
        <w:rPr>
          <w:b w:val="0"/>
          <w:bdr w:val="none" w:sz="0" w:space="0"/>
        </w:rPr>
      </w:pPr>
      <w:r>
        <w:t>P4疼痛强度量表 (P4)</w:t>
      </w:r>
    </w:p>
    <w:p w14:paraId="4223A1D2">
      <w:pPr>
        <w:pStyle w:val="11"/>
        <w:widowControl/>
        <w:numPr>
          <w:ilvl w:val="0"/>
          <w:numId w:val="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：4个问题：①过去24h最轻痛(0-10)；②最痛(0-10)；③平均痛(0-10)；④现在痛(0-10)。</w:t>
      </w:r>
    </w:p>
    <w:p w14:paraId="64E1FF57">
      <w:pPr>
        <w:pStyle w:val="11"/>
        <w:widowControl/>
        <w:numPr>
          <w:ilvl w:val="0"/>
          <w:numId w:val="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：4项之和，总分0-40。</w:t>
      </w:r>
    </w:p>
    <w:p w14:paraId="713ADC1A">
      <w:pPr>
        <w:pStyle w:val="11"/>
        <w:widowControl/>
        <w:numPr>
          <w:ilvl w:val="0"/>
          <w:numId w:val="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：用于疼痛门诊追踪，需患者回忆。</w:t>
      </w:r>
    </w:p>
    <w:p w14:paraId="01A41854">
      <w:pPr>
        <w:pStyle w:val="11"/>
        <w:widowControl/>
        <w:numPr>
          <w:ilvl w:val="0"/>
          <w:numId w:val="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：&lt;10轻度；10-20中度；&gt;20重度。</w:t>
      </w:r>
    </w:p>
    <w:p w14:paraId="3AA8B342">
      <w:pPr>
        <w:pStyle w:val="4"/>
        <w:widowControl/>
        <w:numPr>
          <w:ilvl w:val="0"/>
          <w:numId w:val="2"/>
        </w:numPr>
        <w:ind w:left="0" w:leftChars="0" w:firstLine="0" w:firstLineChars="0"/>
        <w:rPr>
          <w:b w:val="0"/>
          <w:bdr w:val="none" w:sz="0" w:space="0"/>
        </w:rPr>
      </w:pPr>
      <w:r>
        <w:t>McGill疼痛问卷(简明SF-MPQ)</w:t>
      </w:r>
    </w:p>
    <w:p w14:paraId="0E4E56FE">
      <w:pPr>
        <w:pStyle w:val="11"/>
        <w:widowControl/>
        <w:numPr>
          <w:ilvl w:val="0"/>
          <w:numId w:val="6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：15个疼痛描述词：11个感觉类（如跳痛、刺痛、刀割样等），4个情感类（如疲乏、难受等），每个词0-3分（无、轻、中、重）；外加VAS线。</w:t>
      </w:r>
    </w:p>
    <w:p w14:paraId="66A3C7B8">
      <w:pPr>
        <w:pStyle w:val="11"/>
        <w:widowControl/>
        <w:numPr>
          <w:ilvl w:val="0"/>
          <w:numId w:val="6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：感觉分+情感分=0-45；VAS单独0-10。</w:t>
      </w:r>
    </w:p>
    <w:p w14:paraId="3EA8124D">
      <w:pPr>
        <w:pStyle w:val="11"/>
        <w:widowControl/>
        <w:numPr>
          <w:ilvl w:val="0"/>
          <w:numId w:val="6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：评估多维度疼痛性质，耗时约5-10分钟。</w:t>
      </w:r>
    </w:p>
    <w:p w14:paraId="1F387D51">
      <w:pPr>
        <w:pStyle w:val="11"/>
        <w:widowControl/>
        <w:numPr>
          <w:ilvl w:val="0"/>
          <w:numId w:val="6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：总分越高疼痛体验越复杂严重。</w:t>
      </w:r>
    </w:p>
    <w:p w14:paraId="163541CD">
      <w:pPr>
        <w:pStyle w:val="4"/>
        <w:widowControl/>
        <w:numPr>
          <w:ilvl w:val="0"/>
          <w:numId w:val="2"/>
        </w:numPr>
        <w:ind w:left="0" w:leftChars="0" w:firstLine="0" w:firstLineChars="0"/>
        <w:rPr>
          <w:b w:val="0"/>
          <w:bdr w:val="none" w:sz="0" w:space="0"/>
        </w:rPr>
      </w:pPr>
      <w:r>
        <w:t>面部表情疼痛量表 (Wong-Baker)</w:t>
      </w:r>
    </w:p>
    <w:p w14:paraId="224E89E1">
      <w:pPr>
        <w:pStyle w:val="11"/>
        <w:widowControl/>
        <w:numPr>
          <w:ilvl w:val="0"/>
          <w:numId w:val="7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：6张面部表情图（0微笑～5哭泣），对应0,2,4,6,8,10分。</w:t>
      </w:r>
    </w:p>
    <w:p w14:paraId="348FCEA6">
      <w:pPr>
        <w:pStyle w:val="11"/>
        <w:widowControl/>
        <w:numPr>
          <w:ilvl w:val="0"/>
          <w:numId w:val="7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：选对应分数。</w:t>
      </w:r>
    </w:p>
    <w:p w14:paraId="68177506">
      <w:pPr>
        <w:pStyle w:val="11"/>
        <w:widowControl/>
        <w:numPr>
          <w:ilvl w:val="0"/>
          <w:numId w:val="7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：适用于儿童(3-18岁)、语言或认知障碍成人。</w:t>
      </w:r>
    </w:p>
    <w:p w14:paraId="0087AE8D">
      <w:pPr>
        <w:pStyle w:val="11"/>
        <w:widowControl/>
        <w:numPr>
          <w:ilvl w:val="0"/>
          <w:numId w:val="7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：0无痛，偶数递增至10剧痛。</w:t>
      </w:r>
    </w:p>
    <w:p w14:paraId="76B36544">
      <w:pPr>
        <w:pStyle w:val="4"/>
        <w:widowControl/>
        <w:numPr>
          <w:ilvl w:val="0"/>
          <w:numId w:val="2"/>
        </w:numPr>
        <w:ind w:left="0" w:leftChars="0" w:firstLine="0" w:firstLineChars="0"/>
        <w:rPr>
          <w:b w:val="0"/>
          <w:bdr w:val="none" w:sz="0" w:space="0"/>
        </w:rPr>
      </w:pPr>
      <w:r>
        <w:t>Oswestry功能障碍指数 (ODI)</w:t>
      </w:r>
    </w:p>
    <w:p w14:paraId="3FC2DFA9">
      <w:pPr>
        <w:pStyle w:val="11"/>
        <w:widowControl/>
        <w:numPr>
          <w:ilvl w:val="0"/>
          <w:numId w:val="8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：10小节（疼痛强度、个人护理、提物、行走、坐、站、睡眠、性生活、社交、旅行），每节6个选项（0无碍～5严重）。</w:t>
      </w:r>
    </w:p>
    <w:p w14:paraId="56A9DB86">
      <w:pPr>
        <w:pStyle w:val="11"/>
        <w:widowControl/>
        <w:numPr>
          <w:ilvl w:val="0"/>
          <w:numId w:val="8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：每节取1选项(0-5)，总和×2=百分比(0-100%)。</w:t>
      </w:r>
    </w:p>
    <w:p w14:paraId="0E3A4559">
      <w:pPr>
        <w:pStyle w:val="11"/>
        <w:widowControl/>
        <w:numPr>
          <w:ilvl w:val="0"/>
          <w:numId w:val="8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：专用于腰背痛，妊娠或严重合并症需注解。</w:t>
      </w:r>
    </w:p>
    <w:p w14:paraId="05E7D5C2">
      <w:pPr>
        <w:pStyle w:val="11"/>
        <w:widowControl/>
        <w:numPr>
          <w:ilvl w:val="0"/>
          <w:numId w:val="8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：0-20%轻；20-40%中；40-60%重；60-80%极重；80-100%卧床。</w:t>
      </w:r>
    </w:p>
    <w:p w14:paraId="35861666">
      <w:pPr>
        <w:pStyle w:val="4"/>
        <w:widowControl/>
        <w:numPr>
          <w:ilvl w:val="0"/>
          <w:numId w:val="2"/>
        </w:numPr>
        <w:ind w:left="0" w:leftChars="0" w:firstLine="0" w:firstLineChars="0"/>
        <w:rPr>
          <w:b w:val="0"/>
          <w:bdr w:val="none" w:sz="0" w:space="0"/>
        </w:rPr>
      </w:pPr>
      <w:r>
        <w:t>Roland-Morris功能障碍问卷 (RMQ)</w:t>
      </w:r>
    </w:p>
    <w:p w14:paraId="10C6431D">
      <w:pPr>
        <w:pStyle w:val="11"/>
        <w:widowControl/>
        <w:numPr>
          <w:ilvl w:val="0"/>
          <w:numId w:val="9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：24条陈述（如“我走路比平时少”等），患者勾选符合项。</w:t>
      </w:r>
    </w:p>
    <w:p w14:paraId="38A91B48">
      <w:pPr>
        <w:pStyle w:val="11"/>
        <w:widowControl/>
        <w:numPr>
          <w:ilvl w:val="0"/>
          <w:numId w:val="9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：每勾1项1分，0-24。</w:t>
      </w:r>
    </w:p>
    <w:p w14:paraId="58677B41">
      <w:pPr>
        <w:pStyle w:val="11"/>
        <w:widowControl/>
        <w:numPr>
          <w:ilvl w:val="0"/>
          <w:numId w:val="9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：专门针对腰痛相关活动受限。</w:t>
      </w:r>
    </w:p>
    <w:p w14:paraId="51B3237A">
      <w:pPr>
        <w:pStyle w:val="11"/>
        <w:widowControl/>
        <w:numPr>
          <w:ilvl w:val="0"/>
          <w:numId w:val="9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：0-4轻；5-14中；15-24重。</w:t>
      </w:r>
    </w:p>
    <w:p w14:paraId="25B9F039">
      <w:pPr>
        <w:pStyle w:val="3"/>
        <w:widowControl/>
        <w:numPr>
          <w:ilvl w:val="0"/>
          <w:numId w:val="1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颈肩评估</w:t>
      </w:r>
    </w:p>
    <w:p w14:paraId="32164ADF">
      <w:pPr>
        <w:pStyle w:val="4"/>
        <w:widowControl/>
        <w:numPr>
          <w:ilvl w:val="0"/>
          <w:numId w:val="10"/>
        </w:numPr>
        <w:ind w:left="0" w:leftChars="0" w:firstLine="0" w:firstLineChars="0"/>
        <w:rPr>
          <w:b w:val="0"/>
          <w:bdr w:val="none" w:sz="0" w:space="0"/>
        </w:rPr>
      </w:pPr>
      <w:r>
        <w:t>NDI颈椎功能障碍指数 (Neck Disability Index)</w:t>
      </w:r>
    </w:p>
    <w:p w14:paraId="3D3612C2">
      <w:pPr>
        <w:pStyle w:val="11"/>
        <w:widowControl/>
        <w:numPr>
          <w:ilvl w:val="0"/>
          <w:numId w:val="11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：10项（疼痛、个人护理、提物、阅读、头痛、集中注意力、工作、驾驶、睡眠、娱乐），每项6选1(0-5)。</w:t>
      </w:r>
    </w:p>
    <w:p w14:paraId="3ADD8873">
      <w:pPr>
        <w:pStyle w:val="11"/>
        <w:widowControl/>
        <w:numPr>
          <w:ilvl w:val="0"/>
          <w:numId w:val="11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：总分×2=百分比。</w:t>
      </w:r>
    </w:p>
    <w:p w14:paraId="2E9698DC">
      <w:pPr>
        <w:pStyle w:val="11"/>
        <w:widowControl/>
        <w:numPr>
          <w:ilvl w:val="0"/>
          <w:numId w:val="11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：颈椎病、颈痛患者。</w:t>
      </w:r>
    </w:p>
    <w:p w14:paraId="13B08742">
      <w:pPr>
        <w:pStyle w:val="11"/>
        <w:widowControl/>
        <w:numPr>
          <w:ilvl w:val="0"/>
          <w:numId w:val="11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：同ODI百分比意义。</w:t>
      </w:r>
    </w:p>
    <w:p w14:paraId="18251220">
      <w:pPr>
        <w:pStyle w:val="4"/>
        <w:widowControl/>
        <w:numPr>
          <w:ilvl w:val="0"/>
          <w:numId w:val="10"/>
        </w:numPr>
        <w:ind w:left="0" w:leftChars="0" w:firstLine="0" w:firstLineChars="0"/>
        <w:rPr>
          <w:b w:val="0"/>
          <w:bdr w:val="none" w:sz="0" w:space="0"/>
        </w:rPr>
      </w:pPr>
      <w:r>
        <w:t>JOA颈椎评分 (Japanese Orthopaedic Association)</w:t>
      </w:r>
    </w:p>
    <w:p w14:paraId="614E1FD0">
      <w:pPr>
        <w:pStyle w:val="11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</w:t>
      </w: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 xml:space="preserve">： </w:t>
      </w:r>
    </w:p>
    <w:p w14:paraId="72E855A1">
      <w:pPr>
        <w:pStyle w:val="11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上肢运动（0-4分，4级）</w:t>
      </w:r>
    </w:p>
    <w:p w14:paraId="24F84D85">
      <w:pPr>
        <w:pStyle w:val="11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下肢运动（0-4分）</w:t>
      </w:r>
    </w:p>
    <w:p w14:paraId="25E0AF75">
      <w:pPr>
        <w:pStyle w:val="11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感觉（上肢/下肢/躯干，共0-6分）</w:t>
      </w:r>
    </w:p>
    <w:p w14:paraId="7B9BD8D5">
      <w:pPr>
        <w:pStyle w:val="11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膀胱功能（0-3分）</w:t>
      </w:r>
    </w:p>
    <w:p w14:paraId="25EB8273">
      <w:pPr>
        <w:pStyle w:val="11"/>
        <w:widowControl/>
        <w:numPr>
          <w:ilvl w:val="0"/>
          <w:numId w:val="12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：总分0-17，正常17。</w:t>
      </w:r>
    </w:p>
    <w:p w14:paraId="631B5AB0">
      <w:pPr>
        <w:pStyle w:val="11"/>
        <w:widowControl/>
        <w:numPr>
          <w:ilvl w:val="0"/>
          <w:numId w:val="12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：评估脊髓型颈椎病神经功能。</w:t>
      </w:r>
    </w:p>
    <w:p w14:paraId="3C5416DD">
      <w:pPr>
        <w:pStyle w:val="11"/>
        <w:widowControl/>
        <w:numPr>
          <w:ilvl w:val="0"/>
          <w:numId w:val="12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：17正常；11-16轻；6-10中；0-5重。</w:t>
      </w:r>
    </w:p>
    <w:p w14:paraId="1994E536">
      <w:pPr>
        <w:pStyle w:val="3"/>
        <w:widowControl/>
        <w:numPr>
          <w:ilvl w:val="0"/>
          <w:numId w:val="1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腰背评估</w:t>
      </w:r>
    </w:p>
    <w:p w14:paraId="27309209">
      <w:pPr>
        <w:pStyle w:val="4"/>
        <w:widowControl/>
      </w:pPr>
      <w:r>
        <w:t>10. JOA腰椎评分</w:t>
      </w:r>
    </w:p>
    <w:p w14:paraId="4D2E47EB">
      <w:pPr>
        <w:pStyle w:val="11"/>
        <w:widowControl/>
        <w:numPr>
          <w:ilvl w:val="0"/>
          <w:numId w:val="13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：主观症状(9分：下腰痛、腿痛、步行)、体征(6分：直腿抬高、感觉、肌力)、ADL(14分：弯腰等)、膀胱(-6~0)。</w:t>
      </w:r>
    </w:p>
    <w:p w14:paraId="493683C7">
      <w:pPr>
        <w:pStyle w:val="11"/>
        <w:widowControl/>
        <w:numPr>
          <w:ilvl w:val="0"/>
          <w:numId w:val="13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：总分29分（减扣分项）。</w:t>
      </w:r>
    </w:p>
    <w:p w14:paraId="7A7D2BAC">
      <w:pPr>
        <w:pStyle w:val="11"/>
        <w:widowControl/>
        <w:numPr>
          <w:ilvl w:val="0"/>
          <w:numId w:val="13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：腰椎管狭窄/间盘突出。</w:t>
      </w:r>
    </w:p>
    <w:p w14:paraId="4702CD79">
      <w:pPr>
        <w:pStyle w:val="11"/>
        <w:widowControl/>
        <w:numPr>
          <w:ilvl w:val="0"/>
          <w:numId w:val="13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：&gt;25优；15-25良；&lt;15差。</w:t>
      </w:r>
    </w:p>
    <w:p w14:paraId="644E37C6">
      <w:pPr>
        <w:pStyle w:val="3"/>
        <w:widowControl/>
        <w:numPr>
          <w:ilvl w:val="0"/>
          <w:numId w:val="1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上肢评估</w:t>
      </w:r>
    </w:p>
    <w:p w14:paraId="53017E4D">
      <w:pPr>
        <w:pStyle w:val="4"/>
        <w:widowControl/>
        <w:numPr>
          <w:ilvl w:val="0"/>
          <w:numId w:val="14"/>
        </w:numPr>
        <w:ind w:left="0" w:leftChars="0" w:firstLine="0" w:firstLineChars="0"/>
        <w:rPr>
          <w:b w:val="0"/>
          <w:bdr w:val="none" w:sz="0" w:space="0"/>
        </w:rPr>
      </w:pPr>
      <w:r>
        <w:t>UCLA肩袖评分</w:t>
      </w:r>
    </w:p>
    <w:p w14:paraId="6106BC98">
      <w:pPr>
        <w:pStyle w:val="11"/>
        <w:widowControl/>
        <w:numPr>
          <w:ilvl w:val="0"/>
          <w:numId w:val="1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：疼痛(10)、功能(10)、主动前屈(5)、前屈肌力(5)、满意度(5)。</w:t>
      </w:r>
    </w:p>
    <w:p w14:paraId="2C8627B6">
      <w:pPr>
        <w:pStyle w:val="11"/>
        <w:widowControl/>
        <w:numPr>
          <w:ilvl w:val="0"/>
          <w:numId w:val="1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：0-35。</w:t>
      </w:r>
    </w:p>
    <w:p w14:paraId="6E4A3532">
      <w:pPr>
        <w:pStyle w:val="11"/>
        <w:widowControl/>
        <w:numPr>
          <w:ilvl w:val="0"/>
          <w:numId w:val="1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：肩袖修复术后。</w:t>
      </w:r>
    </w:p>
    <w:p w14:paraId="689692D0">
      <w:pPr>
        <w:pStyle w:val="11"/>
        <w:widowControl/>
        <w:numPr>
          <w:ilvl w:val="0"/>
          <w:numId w:val="1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：34-35优；29-33良；&lt;29差。</w:t>
      </w:r>
    </w:p>
    <w:p w14:paraId="7FE5D4D1">
      <w:pPr>
        <w:pStyle w:val="4"/>
        <w:widowControl/>
        <w:numPr>
          <w:ilvl w:val="0"/>
          <w:numId w:val="14"/>
        </w:numPr>
        <w:ind w:left="0" w:leftChars="0" w:firstLine="0" w:firstLineChars="0"/>
        <w:rPr>
          <w:b w:val="0"/>
          <w:bdr w:val="none" w:sz="0" w:space="0"/>
        </w:rPr>
      </w:pPr>
      <w:r>
        <w:t>Constant-Murley肩关节评分</w:t>
      </w:r>
    </w:p>
    <w:p w14:paraId="2BF39360">
      <w:pPr>
        <w:pStyle w:val="11"/>
        <w:widowControl/>
        <w:numPr>
          <w:ilvl w:val="0"/>
          <w:numId w:val="16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：疼痛(15)；ADL(10日常+10娱乐)；ROM(前屈/外展/外旋/内旋共40)；肌力(25)。</w:t>
      </w:r>
    </w:p>
    <w:p w14:paraId="0D87AB7B">
      <w:pPr>
        <w:pStyle w:val="11"/>
        <w:widowControl/>
        <w:numPr>
          <w:ilvl w:val="0"/>
          <w:numId w:val="16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：0-100。</w:t>
      </w:r>
    </w:p>
    <w:p w14:paraId="73E65DEF">
      <w:pPr>
        <w:pStyle w:val="11"/>
        <w:widowControl/>
        <w:numPr>
          <w:ilvl w:val="0"/>
          <w:numId w:val="16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：需肌力计与量角器。</w:t>
      </w:r>
    </w:p>
    <w:p w14:paraId="7A114BAA">
      <w:pPr>
        <w:pStyle w:val="11"/>
        <w:widowControl/>
        <w:numPr>
          <w:ilvl w:val="0"/>
          <w:numId w:val="16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：&gt;90优；80-89良；70-79可；&lt;70差。</w:t>
      </w:r>
    </w:p>
    <w:p w14:paraId="58FF9A66">
      <w:pPr>
        <w:pStyle w:val="4"/>
        <w:widowControl/>
        <w:numPr>
          <w:ilvl w:val="0"/>
          <w:numId w:val="14"/>
        </w:numPr>
        <w:ind w:left="0" w:leftChars="0" w:firstLine="0" w:firstLineChars="0"/>
        <w:rPr>
          <w:b w:val="0"/>
          <w:bdr w:val="none" w:sz="0" w:space="0"/>
        </w:rPr>
      </w:pPr>
      <w:r>
        <w:t>DASH上肢功能障碍评定</w:t>
      </w:r>
    </w:p>
    <w:p w14:paraId="7068CCB0">
      <w:pPr>
        <w:pStyle w:val="11"/>
        <w:widowControl/>
        <w:numPr>
          <w:ilvl w:val="0"/>
          <w:numId w:val="17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：30题（21功能+9症状），每题1(无困难)-5(极度困难)。</w:t>
      </w:r>
    </w:p>
    <w:p w14:paraId="7948995D">
      <w:pPr>
        <w:pStyle w:val="11"/>
        <w:widowControl/>
        <w:numPr>
          <w:ilvl w:val="0"/>
          <w:numId w:val="17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：(平均-1)/4×100 = 0-100。</w:t>
      </w:r>
    </w:p>
    <w:p w14:paraId="515AAB70">
      <w:pPr>
        <w:pStyle w:val="11"/>
        <w:widowControl/>
        <w:numPr>
          <w:ilvl w:val="0"/>
          <w:numId w:val="17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：覆盖肩肘腕手。</w:t>
      </w:r>
    </w:p>
    <w:p w14:paraId="0B8F7C84">
      <w:pPr>
        <w:pStyle w:val="11"/>
        <w:widowControl/>
        <w:numPr>
          <w:ilvl w:val="0"/>
          <w:numId w:val="17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：0正常；&gt;30显著障碍。</w:t>
      </w:r>
    </w:p>
    <w:p w14:paraId="4FAE9AB4">
      <w:pPr>
        <w:pStyle w:val="4"/>
        <w:widowControl/>
        <w:numPr>
          <w:ilvl w:val="0"/>
          <w:numId w:val="14"/>
        </w:numPr>
        <w:ind w:left="0" w:leftChars="0" w:firstLine="0" w:firstLineChars="0"/>
        <w:rPr>
          <w:b w:val="0"/>
          <w:bdr w:val="none" w:sz="0" w:space="0"/>
        </w:rPr>
      </w:pPr>
      <w:r>
        <w:t>Mayo肘关节功能评分</w:t>
      </w:r>
    </w:p>
    <w:p w14:paraId="418FA3D1">
      <w:pPr>
        <w:pStyle w:val="11"/>
        <w:widowControl/>
        <w:numPr>
          <w:ilvl w:val="0"/>
          <w:numId w:val="18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：疼痛(45)、活动度(20)、稳定性(10)、日常功能(25)。</w:t>
      </w:r>
    </w:p>
    <w:p w14:paraId="55638531">
      <w:pPr>
        <w:pStyle w:val="11"/>
        <w:widowControl/>
        <w:numPr>
          <w:ilvl w:val="0"/>
          <w:numId w:val="18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：0-100。</w:t>
      </w:r>
    </w:p>
    <w:p w14:paraId="6A507D2E">
      <w:pPr>
        <w:pStyle w:val="11"/>
        <w:widowControl/>
        <w:numPr>
          <w:ilvl w:val="0"/>
          <w:numId w:val="18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：需测活动弧与松弛度。</w:t>
      </w:r>
    </w:p>
    <w:p w14:paraId="07CE418F">
      <w:pPr>
        <w:pStyle w:val="11"/>
        <w:widowControl/>
        <w:numPr>
          <w:ilvl w:val="0"/>
          <w:numId w:val="18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：90-100优；75-89良；60-74可；&lt;60差。</w:t>
      </w:r>
    </w:p>
    <w:p w14:paraId="47299B42">
      <w:pPr>
        <w:pStyle w:val="3"/>
        <w:widowControl/>
        <w:numPr>
          <w:ilvl w:val="0"/>
          <w:numId w:val="1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腕手评估</w:t>
      </w:r>
    </w:p>
    <w:p w14:paraId="507C10E5">
      <w:pPr>
        <w:pStyle w:val="4"/>
        <w:widowControl/>
        <w:numPr>
          <w:ilvl w:val="0"/>
          <w:numId w:val="19"/>
        </w:numPr>
        <w:ind w:left="0" w:leftChars="0" w:firstLine="0" w:firstLineChars="0"/>
        <w:rPr>
          <w:b w:val="0"/>
          <w:bdr w:val="none" w:sz="0" w:space="0"/>
        </w:rPr>
      </w:pPr>
      <w:r>
        <w:t>QuickDASH简短上肢功能评分</w:t>
      </w:r>
    </w:p>
    <w:p w14:paraId="2FA5F9BF">
      <w:pPr>
        <w:pStyle w:val="11"/>
        <w:widowControl/>
        <w:numPr>
          <w:ilvl w:val="0"/>
          <w:numId w:val="20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：11题（8功能+3症状），1-5分。</w:t>
      </w:r>
    </w:p>
    <w:p w14:paraId="786C3B85">
      <w:pPr>
        <w:pStyle w:val="11"/>
        <w:widowControl/>
        <w:numPr>
          <w:ilvl w:val="0"/>
          <w:numId w:val="20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：同DASH公式，0-100。</w:t>
      </w:r>
    </w:p>
    <w:p w14:paraId="0B18750A">
      <w:pPr>
        <w:pStyle w:val="11"/>
        <w:widowControl/>
        <w:numPr>
          <w:ilvl w:val="0"/>
          <w:numId w:val="20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：DASH简版，省时。</w:t>
      </w:r>
    </w:p>
    <w:p w14:paraId="6E174E37">
      <w:pPr>
        <w:pStyle w:val="11"/>
        <w:widowControl/>
        <w:numPr>
          <w:ilvl w:val="0"/>
          <w:numId w:val="20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：同DASH。</w:t>
      </w:r>
    </w:p>
    <w:p w14:paraId="513610D1">
      <w:pPr>
        <w:pStyle w:val="4"/>
        <w:widowControl/>
        <w:numPr>
          <w:ilvl w:val="0"/>
          <w:numId w:val="19"/>
        </w:numPr>
        <w:ind w:left="0" w:leftChars="0" w:firstLine="0" w:firstLineChars="0"/>
        <w:rPr>
          <w:b w:val="0"/>
          <w:bdr w:val="none" w:sz="0" w:space="0"/>
        </w:rPr>
      </w:pPr>
      <w:r>
        <w:t>Cooney腕关节评分</w:t>
      </w:r>
    </w:p>
    <w:p w14:paraId="32748183">
      <w:pPr>
        <w:pStyle w:val="11"/>
        <w:widowControl/>
        <w:numPr>
          <w:ilvl w:val="0"/>
          <w:numId w:val="21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：疼痛(25)、功能(25)、活动度(25)、握力(25)。</w:t>
      </w:r>
    </w:p>
    <w:p w14:paraId="5ACE2D1E">
      <w:pPr>
        <w:pStyle w:val="11"/>
        <w:widowControl/>
        <w:numPr>
          <w:ilvl w:val="0"/>
          <w:numId w:val="21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：0-100。</w:t>
      </w:r>
    </w:p>
    <w:p w14:paraId="15C38070">
      <w:pPr>
        <w:pStyle w:val="11"/>
        <w:widowControl/>
        <w:numPr>
          <w:ilvl w:val="0"/>
          <w:numId w:val="21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：腕骨骨折/融合术后。</w:t>
      </w:r>
    </w:p>
    <w:p w14:paraId="4D0FFF3E">
      <w:pPr>
        <w:pStyle w:val="11"/>
        <w:widowControl/>
        <w:numPr>
          <w:ilvl w:val="0"/>
          <w:numId w:val="21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：&gt;90优；80-89良；65-79可；&lt;65差。</w:t>
      </w:r>
    </w:p>
    <w:p w14:paraId="2ED36801">
      <w:pPr>
        <w:pStyle w:val="3"/>
        <w:widowControl/>
        <w:numPr>
          <w:ilvl w:val="0"/>
          <w:numId w:val="1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下肢评估</w:t>
      </w:r>
    </w:p>
    <w:p w14:paraId="52FE282D">
      <w:pPr>
        <w:pStyle w:val="4"/>
        <w:widowControl/>
        <w:numPr>
          <w:ilvl w:val="0"/>
          <w:numId w:val="22"/>
        </w:numPr>
        <w:ind w:left="0" w:leftChars="0" w:firstLine="0" w:firstLineChars="0"/>
        <w:rPr>
          <w:b w:val="0"/>
          <w:bdr w:val="none" w:sz="0" w:space="0"/>
        </w:rPr>
      </w:pPr>
      <w:r>
        <w:t>HHS髋关节评分 (Harris)</w:t>
      </w:r>
    </w:p>
    <w:p w14:paraId="7DECCBAB">
      <w:pPr>
        <w:pStyle w:val="11"/>
        <w:widowControl/>
        <w:numPr>
          <w:ilvl w:val="0"/>
          <w:numId w:val="23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：疼痛(44)、功能(47：跛行/支撑/行走/上下楼)、畸形(4)、活动度(5)。</w:t>
      </w:r>
    </w:p>
    <w:p w14:paraId="0986C405">
      <w:pPr>
        <w:pStyle w:val="11"/>
        <w:widowControl/>
        <w:numPr>
          <w:ilvl w:val="0"/>
          <w:numId w:val="23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：0-100。</w:t>
      </w:r>
    </w:p>
    <w:p w14:paraId="4DF1B9C7">
      <w:pPr>
        <w:pStyle w:val="11"/>
        <w:widowControl/>
        <w:numPr>
          <w:ilvl w:val="0"/>
          <w:numId w:val="23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：需测ROM。</w:t>
      </w:r>
    </w:p>
    <w:p w14:paraId="6E1E7BF0">
      <w:pPr>
        <w:pStyle w:val="11"/>
        <w:widowControl/>
        <w:numPr>
          <w:ilvl w:val="0"/>
          <w:numId w:val="23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：90-100优；80-89良；70-79可；&lt;70差。</w:t>
      </w:r>
    </w:p>
    <w:p w14:paraId="3F17EE0F">
      <w:pPr>
        <w:pStyle w:val="4"/>
        <w:widowControl/>
        <w:numPr>
          <w:ilvl w:val="0"/>
          <w:numId w:val="22"/>
        </w:numPr>
        <w:ind w:left="0" w:leftChars="0" w:firstLine="0" w:firstLineChars="0"/>
        <w:rPr>
          <w:b w:val="0"/>
          <w:bdr w:val="none" w:sz="0" w:space="0"/>
        </w:rPr>
      </w:pPr>
      <w:r>
        <w:t>Lysholm膝关节评分</w:t>
      </w:r>
    </w:p>
    <w:p w14:paraId="09233A7F">
      <w:pPr>
        <w:pStyle w:val="11"/>
        <w:widowControl/>
        <w:numPr>
          <w:ilvl w:val="0"/>
          <w:numId w:val="24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：跛行(5)、支撑(5)、交锁(15)、不稳(25)、疼痛(25)、肿胀(10)、爬楼(10)、蹲(5)。</w:t>
      </w:r>
    </w:p>
    <w:p w14:paraId="01BB6DBC">
      <w:pPr>
        <w:pStyle w:val="11"/>
        <w:widowControl/>
        <w:numPr>
          <w:ilvl w:val="0"/>
          <w:numId w:val="24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：0-100。</w:t>
      </w:r>
    </w:p>
    <w:p w14:paraId="38706D97">
      <w:pPr>
        <w:pStyle w:val="11"/>
        <w:widowControl/>
        <w:numPr>
          <w:ilvl w:val="0"/>
          <w:numId w:val="24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：韧带半月板损伤。</w:t>
      </w:r>
    </w:p>
    <w:p w14:paraId="3299A61F">
      <w:pPr>
        <w:pStyle w:val="11"/>
        <w:widowControl/>
        <w:numPr>
          <w:ilvl w:val="0"/>
          <w:numId w:val="24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：95-100优；84-94良；65-83中；&lt;65差。</w:t>
      </w:r>
    </w:p>
    <w:p w14:paraId="11938AB8">
      <w:pPr>
        <w:pStyle w:val="4"/>
        <w:widowControl/>
        <w:numPr>
          <w:ilvl w:val="0"/>
          <w:numId w:val="22"/>
        </w:numPr>
        <w:ind w:left="0" w:leftChars="0" w:firstLine="0" w:firstLineChars="0"/>
        <w:rPr>
          <w:b w:val="0"/>
          <w:bdr w:val="none" w:sz="0" w:space="0"/>
        </w:rPr>
      </w:pPr>
      <w:r>
        <w:t>Oxford膝关节评分</w:t>
      </w:r>
    </w:p>
    <w:p w14:paraId="287A79F9">
      <w:pPr>
        <w:pStyle w:val="11"/>
        <w:widowControl/>
        <w:numPr>
          <w:ilvl w:val="0"/>
          <w:numId w:val="2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：12题（疼痛/功能），每题1(最差)-5(最好)？实际1好5差，需反转。</w:t>
      </w:r>
    </w:p>
    <w:p w14:paraId="4DCB01A8">
      <w:pPr>
        <w:pStyle w:val="11"/>
        <w:widowControl/>
        <w:numPr>
          <w:ilvl w:val="0"/>
          <w:numId w:val="2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：12-60，分越高越差。</w:t>
      </w:r>
    </w:p>
    <w:p w14:paraId="52700DED">
      <w:pPr>
        <w:pStyle w:val="11"/>
        <w:widowControl/>
        <w:numPr>
          <w:ilvl w:val="0"/>
          <w:numId w:val="2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：TKA术后。</w:t>
      </w:r>
    </w:p>
    <w:p w14:paraId="4EEEEC90">
      <w:pPr>
        <w:pStyle w:val="11"/>
        <w:widowControl/>
        <w:numPr>
          <w:ilvl w:val="0"/>
          <w:numId w:val="2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：&lt;20优；20-29良；&gt;29差。</w:t>
      </w:r>
    </w:p>
    <w:p w14:paraId="30B350BF">
      <w:pPr>
        <w:pStyle w:val="4"/>
        <w:widowControl/>
        <w:numPr>
          <w:ilvl w:val="0"/>
          <w:numId w:val="22"/>
        </w:numPr>
        <w:ind w:left="0" w:leftChars="0" w:firstLine="0" w:firstLineChars="0"/>
        <w:rPr>
          <w:b w:val="0"/>
          <w:bdr w:val="none" w:sz="0" w:space="0"/>
        </w:rPr>
      </w:pPr>
      <w:r>
        <w:t>IKDC膝关节评分</w:t>
      </w:r>
    </w:p>
    <w:p w14:paraId="3E06DAED">
      <w:pPr>
        <w:pStyle w:val="11"/>
        <w:widowControl/>
        <w:numPr>
          <w:ilvl w:val="0"/>
          <w:numId w:val="26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：18题症状/活动/功能，需换算0-100。</w:t>
      </w:r>
    </w:p>
    <w:p w14:paraId="1811B024">
      <w:pPr>
        <w:pStyle w:val="11"/>
        <w:widowControl/>
        <w:numPr>
          <w:ilvl w:val="0"/>
          <w:numId w:val="26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：标准化100分。</w:t>
      </w:r>
    </w:p>
    <w:p w14:paraId="4933E8B5">
      <w:pPr>
        <w:pStyle w:val="11"/>
        <w:widowControl/>
        <w:numPr>
          <w:ilvl w:val="0"/>
          <w:numId w:val="26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：各种膝伤。</w:t>
      </w:r>
    </w:p>
    <w:p w14:paraId="5D1ED4C8">
      <w:pPr>
        <w:pStyle w:val="11"/>
        <w:widowControl/>
        <w:numPr>
          <w:ilvl w:val="0"/>
          <w:numId w:val="26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：越高越好。</w:t>
      </w:r>
    </w:p>
    <w:p w14:paraId="6B7515A2">
      <w:pPr>
        <w:pStyle w:val="3"/>
        <w:widowControl/>
        <w:numPr>
          <w:ilvl w:val="0"/>
          <w:numId w:val="1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踝足评估</w:t>
      </w:r>
    </w:p>
    <w:p w14:paraId="3442EB58">
      <w:pPr>
        <w:pStyle w:val="4"/>
        <w:widowControl/>
        <w:numPr>
          <w:ilvl w:val="0"/>
          <w:numId w:val="27"/>
        </w:numPr>
        <w:ind w:left="0" w:leftChars="0" w:firstLine="0" w:firstLineChars="0"/>
        <w:rPr>
          <w:b w:val="0"/>
          <w:bdr w:val="none" w:sz="0" w:space="0"/>
        </w:rPr>
      </w:pPr>
      <w:r>
        <w:t>AOFAS踝-后足评分</w:t>
      </w:r>
    </w:p>
    <w:p w14:paraId="7FD85578">
      <w:pPr>
        <w:pStyle w:val="11"/>
        <w:widowControl/>
        <w:numPr>
          <w:ilvl w:val="0"/>
          <w:numId w:val="28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：疼痛(40)、功能(50：活动/步行/支撑)、对线(10)。</w:t>
      </w:r>
    </w:p>
    <w:p w14:paraId="0B65086A">
      <w:pPr>
        <w:pStyle w:val="11"/>
        <w:widowControl/>
        <w:numPr>
          <w:ilvl w:val="0"/>
          <w:numId w:val="28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：0-100。</w:t>
      </w:r>
    </w:p>
    <w:p w14:paraId="07994D4F">
      <w:pPr>
        <w:pStyle w:val="11"/>
        <w:widowControl/>
        <w:numPr>
          <w:ilvl w:val="0"/>
          <w:numId w:val="28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：需影像对线评估。</w:t>
      </w:r>
    </w:p>
    <w:p w14:paraId="41B7654E">
      <w:pPr>
        <w:pStyle w:val="11"/>
        <w:widowControl/>
        <w:numPr>
          <w:ilvl w:val="0"/>
          <w:numId w:val="28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：90-100优；75-89良；50-74可；&lt;50差。</w:t>
      </w:r>
    </w:p>
    <w:p w14:paraId="32D000E4">
      <w:pPr>
        <w:pStyle w:val="4"/>
        <w:widowControl/>
        <w:numPr>
          <w:ilvl w:val="0"/>
          <w:numId w:val="27"/>
        </w:numPr>
        <w:ind w:left="0" w:leftChars="0" w:firstLine="0" w:firstLineChars="0"/>
        <w:rPr>
          <w:b w:val="0"/>
          <w:bdr w:val="none" w:sz="0" w:space="0"/>
        </w:rPr>
      </w:pPr>
      <w:r>
        <w:t>FAAM足踝能力评分</w:t>
      </w:r>
    </w:p>
    <w:p w14:paraId="4308BED0">
      <w:pPr>
        <w:pStyle w:val="11"/>
        <w:widowControl/>
        <w:numPr>
          <w:ilvl w:val="0"/>
          <w:numId w:val="29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：ADL子量表21题+运动8题，每题0-4（0难4易）。</w:t>
      </w:r>
    </w:p>
    <w:p w14:paraId="7A73300F">
      <w:pPr>
        <w:pStyle w:val="11"/>
        <w:widowControl/>
        <w:numPr>
          <w:ilvl w:val="0"/>
          <w:numId w:val="29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：百分比=得分/总分×100。</w:t>
      </w:r>
    </w:p>
    <w:p w14:paraId="7C5989A0">
      <w:pPr>
        <w:pStyle w:val="11"/>
        <w:widowControl/>
        <w:numPr>
          <w:ilvl w:val="0"/>
          <w:numId w:val="29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：患者自评。</w:t>
      </w:r>
    </w:p>
    <w:p w14:paraId="03F27D03">
      <w:pPr>
        <w:pStyle w:val="11"/>
        <w:widowControl/>
        <w:numPr>
          <w:ilvl w:val="0"/>
          <w:numId w:val="29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：%越高越好。</w:t>
      </w:r>
    </w:p>
    <w:p w14:paraId="76FB9B2C">
      <w:pPr>
        <w:pStyle w:val="3"/>
        <w:widowControl/>
        <w:numPr>
          <w:ilvl w:val="0"/>
          <w:numId w:val="1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功能与生活能力</w:t>
      </w:r>
    </w:p>
    <w:p w14:paraId="3159571A">
      <w:pPr>
        <w:pStyle w:val="4"/>
        <w:widowControl/>
        <w:numPr>
          <w:ilvl w:val="0"/>
          <w:numId w:val="30"/>
        </w:numPr>
        <w:ind w:left="0" w:leftChars="0" w:firstLine="0" w:firstLineChars="0"/>
        <w:rPr>
          <w:b w:val="0"/>
          <w:bdr w:val="none" w:sz="0" w:space="0"/>
        </w:rPr>
      </w:pPr>
      <w:r>
        <w:t>PSFS患者特异性功能量表</w:t>
      </w:r>
    </w:p>
    <w:p w14:paraId="10F7EF67">
      <w:pPr>
        <w:pStyle w:val="11"/>
        <w:widowControl/>
        <w:numPr>
          <w:ilvl w:val="0"/>
          <w:numId w:val="31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：患者写3-5个重要活动，每项0(无法)-10(正常)评困难度。</w:t>
      </w:r>
    </w:p>
    <w:p w14:paraId="5D9CBA0C">
      <w:pPr>
        <w:pStyle w:val="11"/>
        <w:widowControl/>
        <w:numPr>
          <w:ilvl w:val="0"/>
          <w:numId w:val="31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：均值。</w:t>
      </w:r>
    </w:p>
    <w:p w14:paraId="55D0964D">
      <w:pPr>
        <w:pStyle w:val="11"/>
        <w:widowControl/>
        <w:numPr>
          <w:ilvl w:val="0"/>
          <w:numId w:val="31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：个体化，治疗前后对比。</w:t>
      </w:r>
    </w:p>
    <w:p w14:paraId="6610BF93">
      <w:pPr>
        <w:pStyle w:val="11"/>
        <w:widowControl/>
        <w:numPr>
          <w:ilvl w:val="0"/>
          <w:numId w:val="31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：越高越好。</w:t>
      </w:r>
    </w:p>
    <w:p w14:paraId="6CE6B373">
      <w:pPr>
        <w:pStyle w:val="4"/>
        <w:widowControl/>
        <w:numPr>
          <w:ilvl w:val="0"/>
          <w:numId w:val="30"/>
        </w:numPr>
        <w:ind w:left="0" w:leftChars="0" w:firstLine="0" w:firstLineChars="0"/>
        <w:rPr>
          <w:b w:val="0"/>
          <w:bdr w:val="none" w:sz="0" w:space="0"/>
        </w:rPr>
      </w:pPr>
      <w:r>
        <w:t>Barthel指数 (BI)</w:t>
      </w:r>
    </w:p>
    <w:p w14:paraId="33B23D7A">
      <w:pPr>
        <w:pStyle w:val="11"/>
        <w:widowControl/>
        <w:numPr>
          <w:ilvl w:val="0"/>
          <w:numId w:val="32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：10项：进食、洗澡、修饰、穿衣、控制大便、控制小便、如厕、床椅转移、行走、上下楼。每项0-5/10/15。</w:t>
      </w:r>
    </w:p>
    <w:p w14:paraId="4DF5E7F3">
      <w:pPr>
        <w:pStyle w:val="11"/>
        <w:widowControl/>
        <w:numPr>
          <w:ilvl w:val="0"/>
          <w:numId w:val="32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：0-100。</w:t>
      </w:r>
    </w:p>
    <w:p w14:paraId="681525BF">
      <w:pPr>
        <w:pStyle w:val="11"/>
        <w:widowControl/>
        <w:numPr>
          <w:ilvl w:val="0"/>
          <w:numId w:val="32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：量表效度好。</w:t>
      </w:r>
    </w:p>
    <w:p w14:paraId="3AC18032">
      <w:pPr>
        <w:pStyle w:val="11"/>
        <w:widowControl/>
        <w:numPr>
          <w:ilvl w:val="0"/>
          <w:numId w:val="32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：100独立；60-99轻度依赖；40-59中；20-39重；&lt;20完全依赖。</w:t>
      </w:r>
    </w:p>
    <w:p w14:paraId="340DA7C6">
      <w:pPr>
        <w:pStyle w:val="4"/>
        <w:widowControl/>
        <w:numPr>
          <w:ilvl w:val="0"/>
          <w:numId w:val="30"/>
        </w:numPr>
        <w:ind w:left="0" w:leftChars="0" w:firstLine="0" w:firstLineChars="0"/>
        <w:rPr>
          <w:b w:val="0"/>
          <w:bdr w:val="none" w:sz="0" w:space="0"/>
        </w:rPr>
      </w:pPr>
      <w:r>
        <w:t>改良Barthel指数 (MBI)</w:t>
      </w:r>
    </w:p>
    <w:p w14:paraId="2CF725C3">
      <w:pPr>
        <w:pStyle w:val="11"/>
        <w:widowControl/>
        <w:numPr>
          <w:ilvl w:val="0"/>
          <w:numId w:val="33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：同BI但评分更细（如进食0,2,5,8,10）。</w:t>
      </w:r>
    </w:p>
    <w:p w14:paraId="67FD6D57">
      <w:pPr>
        <w:pStyle w:val="11"/>
        <w:widowControl/>
        <w:numPr>
          <w:ilvl w:val="0"/>
          <w:numId w:val="33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：0-100。</w:t>
      </w:r>
    </w:p>
    <w:p w14:paraId="0A57EBB9">
      <w:pPr>
        <w:pStyle w:val="11"/>
        <w:widowControl/>
        <w:numPr>
          <w:ilvl w:val="0"/>
          <w:numId w:val="33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：更敏感。</w:t>
      </w:r>
    </w:p>
    <w:p w14:paraId="629F74C3">
      <w:pPr>
        <w:pStyle w:val="4"/>
        <w:widowControl/>
        <w:numPr>
          <w:ilvl w:val="0"/>
          <w:numId w:val="30"/>
        </w:numPr>
        <w:ind w:left="0" w:leftChars="0" w:firstLine="0" w:firstLineChars="0"/>
        <w:rPr>
          <w:b w:val="0"/>
          <w:bdr w:val="none" w:sz="0" w:space="0"/>
        </w:rPr>
      </w:pPr>
      <w:r>
        <w:t>FIM功能独立性评定</w:t>
      </w:r>
    </w:p>
    <w:p w14:paraId="4B32871B">
      <w:pPr>
        <w:pStyle w:val="11"/>
        <w:widowControl/>
        <w:numPr>
          <w:ilvl w:val="0"/>
          <w:numId w:val="34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：18项（13运动：自理/括约肌/转移/行走；5认知：交流/社会）。每项1(全助)-7(独立)。</w:t>
      </w:r>
    </w:p>
    <w:p w14:paraId="226093F2">
      <w:pPr>
        <w:pStyle w:val="11"/>
        <w:widowControl/>
        <w:numPr>
          <w:ilvl w:val="0"/>
          <w:numId w:val="34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：18-126。</w:t>
      </w:r>
    </w:p>
    <w:p w14:paraId="7E1A2F52">
      <w:pPr>
        <w:pStyle w:val="11"/>
        <w:widowControl/>
        <w:numPr>
          <w:ilvl w:val="0"/>
          <w:numId w:val="34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：需专业培训。</w:t>
      </w:r>
    </w:p>
    <w:p w14:paraId="2AFE48A1">
      <w:pPr>
        <w:pStyle w:val="11"/>
        <w:widowControl/>
        <w:numPr>
          <w:ilvl w:val="0"/>
          <w:numId w:val="34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：126完全独立；108-125基本独立；&lt;72依赖。</w:t>
      </w:r>
    </w:p>
    <w:p w14:paraId="7587ED45">
      <w:pPr>
        <w:pStyle w:val="4"/>
        <w:widowControl/>
        <w:numPr>
          <w:ilvl w:val="0"/>
          <w:numId w:val="30"/>
        </w:numPr>
        <w:ind w:left="0" w:leftChars="0" w:firstLine="0" w:firstLineChars="0"/>
        <w:rPr>
          <w:b w:val="0"/>
          <w:bdr w:val="none" w:sz="0" w:space="0"/>
        </w:rPr>
      </w:pPr>
      <w:r>
        <w:t>Katz指数(ADL)</w:t>
      </w:r>
    </w:p>
    <w:p w14:paraId="1636D952">
      <w:pPr>
        <w:pStyle w:val="11"/>
        <w:widowControl/>
        <w:numPr>
          <w:ilvl w:val="0"/>
          <w:numId w:val="3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：6项（洗澡、穿衣、如厕、转移、大小便、进食），每项独立=1。</w:t>
      </w:r>
    </w:p>
    <w:p w14:paraId="7075084F">
      <w:pPr>
        <w:pStyle w:val="11"/>
        <w:widowControl/>
        <w:numPr>
          <w:ilvl w:val="0"/>
          <w:numId w:val="3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：0-6。</w:t>
      </w:r>
    </w:p>
    <w:p w14:paraId="61BA3398">
      <w:pPr>
        <w:pStyle w:val="11"/>
        <w:widowControl/>
        <w:numPr>
          <w:ilvl w:val="0"/>
          <w:numId w:val="3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：老年筛查。</w:t>
      </w:r>
    </w:p>
    <w:p w14:paraId="42160C42">
      <w:pPr>
        <w:pStyle w:val="11"/>
        <w:widowControl/>
        <w:numPr>
          <w:ilvl w:val="0"/>
          <w:numId w:val="3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：6独立；&lt;4需照护。</w:t>
      </w:r>
    </w:p>
    <w:p w14:paraId="05CA7079">
      <w:pPr>
        <w:pStyle w:val="4"/>
        <w:widowControl/>
        <w:numPr>
          <w:ilvl w:val="0"/>
          <w:numId w:val="30"/>
        </w:numPr>
        <w:ind w:left="0" w:leftChars="0" w:firstLine="0" w:firstLineChars="0"/>
        <w:rPr>
          <w:b w:val="0"/>
          <w:bdr w:val="none" w:sz="0" w:space="0"/>
        </w:rPr>
      </w:pPr>
      <w:r>
        <w:t>Lawton IADL</w:t>
      </w:r>
    </w:p>
    <w:p w14:paraId="73703199">
      <w:pPr>
        <w:pStyle w:val="11"/>
        <w:widowControl/>
        <w:numPr>
          <w:ilvl w:val="0"/>
          <w:numId w:val="36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：8项（电话、购物、做饭、家务、洗衣、交通、药、钱），每项0-1。</w:t>
      </w:r>
    </w:p>
    <w:p w14:paraId="6275B1D4">
      <w:pPr>
        <w:pStyle w:val="11"/>
        <w:widowControl/>
        <w:numPr>
          <w:ilvl w:val="0"/>
          <w:numId w:val="36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：0-8。</w:t>
      </w:r>
    </w:p>
    <w:p w14:paraId="336C2A84">
      <w:pPr>
        <w:pStyle w:val="11"/>
        <w:widowControl/>
        <w:numPr>
          <w:ilvl w:val="0"/>
          <w:numId w:val="36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：社区老人。</w:t>
      </w:r>
    </w:p>
    <w:p w14:paraId="0510CB0B">
      <w:pPr>
        <w:pStyle w:val="11"/>
        <w:widowControl/>
        <w:numPr>
          <w:ilvl w:val="0"/>
          <w:numId w:val="36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：低分提示工具性ADL受损。</w:t>
      </w:r>
    </w:p>
    <w:p w14:paraId="2FECAE79">
      <w:pPr>
        <w:pStyle w:val="4"/>
        <w:widowControl/>
        <w:numPr>
          <w:ilvl w:val="0"/>
          <w:numId w:val="30"/>
        </w:numPr>
        <w:ind w:left="0" w:leftChars="0" w:firstLine="0" w:firstLineChars="0"/>
        <w:rPr>
          <w:b w:val="0"/>
          <w:bdr w:val="none" w:sz="0" w:space="0"/>
        </w:rPr>
      </w:pPr>
      <w:r>
        <w:t>功能性步行分级(FAC)</w:t>
      </w:r>
    </w:p>
    <w:p w14:paraId="33620A88">
      <w:pPr>
        <w:pStyle w:val="11"/>
        <w:widowControl/>
        <w:numPr>
          <w:ilvl w:val="0"/>
          <w:numId w:val="37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：0不能；1需2人；2需1人；3需言语/监督；4平地独立不平需助；5完全独立。</w:t>
      </w:r>
    </w:p>
    <w:p w14:paraId="294390B7">
      <w:pPr>
        <w:pStyle w:val="11"/>
        <w:widowControl/>
        <w:numPr>
          <w:ilvl w:val="0"/>
          <w:numId w:val="37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：0-5级。</w:t>
      </w:r>
    </w:p>
    <w:p w14:paraId="65CF287B">
      <w:pPr>
        <w:pStyle w:val="11"/>
        <w:widowControl/>
        <w:numPr>
          <w:ilvl w:val="0"/>
          <w:numId w:val="37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：观察。</w:t>
      </w:r>
    </w:p>
    <w:p w14:paraId="62204D5E">
      <w:pPr>
        <w:pStyle w:val="4"/>
        <w:widowControl/>
        <w:numPr>
          <w:ilvl w:val="0"/>
          <w:numId w:val="30"/>
        </w:numPr>
        <w:ind w:left="0" w:leftChars="0" w:firstLine="0" w:firstLineChars="0"/>
        <w:rPr>
          <w:b w:val="0"/>
          <w:bdr w:val="none" w:sz="0" w:space="0"/>
        </w:rPr>
      </w:pPr>
      <w:r>
        <w:t>Holden步行能力分级</w:t>
      </w:r>
    </w:p>
    <w:p w14:paraId="6E2E038B">
      <w:pPr>
        <w:pStyle w:val="11"/>
        <w:widowControl/>
        <w:numPr>
          <w:ilvl w:val="0"/>
          <w:numId w:val="38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格式条目</w:t>
      </w:r>
      <w:r>
        <w:rPr>
          <w:rFonts w:ascii="Times New Roman" w:hAnsi="Times New Roman" w:eastAsia="宋体" w:cs="Times New Roman"/>
          <w:sz w:val="24"/>
          <w:szCs w:val="24"/>
        </w:rPr>
        <w:t>：同FAC类似0-5。</w:t>
      </w:r>
    </w:p>
    <w:p w14:paraId="3801E0A1">
      <w:pPr>
        <w:pStyle w:val="4"/>
        <w:widowControl/>
        <w:numPr>
          <w:ilvl w:val="0"/>
          <w:numId w:val="30"/>
        </w:numPr>
        <w:ind w:left="0" w:leftChars="0" w:firstLine="0" w:firstLineChars="0"/>
        <w:rPr>
          <w:b w:val="0"/>
          <w:bdr w:val="none" w:sz="0" w:space="0"/>
        </w:rPr>
      </w:pPr>
      <w:r>
        <w:t>Frenchay活动指数</w:t>
      </w:r>
    </w:p>
    <w:p w14:paraId="71E43474">
      <w:pPr>
        <w:pStyle w:val="11"/>
        <w:widowControl/>
        <w:numPr>
          <w:ilvl w:val="0"/>
          <w:numId w:val="39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：15项（家务/休闲/外出），0-3分。</w:t>
      </w:r>
    </w:p>
    <w:p w14:paraId="01E1D6AE">
      <w:pPr>
        <w:pStyle w:val="11"/>
        <w:widowControl/>
        <w:numPr>
          <w:ilvl w:val="0"/>
          <w:numId w:val="39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：0-45。</w:t>
      </w:r>
    </w:p>
    <w:p w14:paraId="33A07DD2">
      <w:pPr>
        <w:pStyle w:val="11"/>
        <w:widowControl/>
        <w:numPr>
          <w:ilvl w:val="0"/>
          <w:numId w:val="39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：卒中社区融入。</w:t>
      </w:r>
    </w:p>
    <w:p w14:paraId="58737BAD">
      <w:pPr>
        <w:pStyle w:val="4"/>
        <w:widowControl/>
        <w:numPr>
          <w:ilvl w:val="0"/>
          <w:numId w:val="30"/>
        </w:numPr>
        <w:ind w:left="0" w:leftChars="0" w:firstLine="0" w:firstLineChars="0"/>
        <w:rPr>
          <w:b w:val="0"/>
          <w:bdr w:val="none" w:sz="0" w:space="0"/>
        </w:rPr>
      </w:pPr>
      <w:r>
        <w:t>Fugl-Meyer上肢评估 (FMA-UE)</w:t>
      </w:r>
    </w:p>
    <w:p w14:paraId="148DCD16">
      <w:pPr>
        <w:pStyle w:val="11"/>
        <w:widowControl/>
        <w:numPr>
          <w:ilvl w:val="0"/>
          <w:numId w:val="40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：肩肘(24)、腕(10)、手(14)、协调(6)共66分，每项0-2。</w:t>
      </w:r>
    </w:p>
    <w:p w14:paraId="2C00BC21">
      <w:pPr>
        <w:pStyle w:val="11"/>
        <w:widowControl/>
        <w:numPr>
          <w:ilvl w:val="0"/>
          <w:numId w:val="40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：0-66。</w:t>
      </w:r>
    </w:p>
    <w:p w14:paraId="018A83E8">
      <w:pPr>
        <w:pStyle w:val="11"/>
        <w:widowControl/>
        <w:numPr>
          <w:ilvl w:val="0"/>
          <w:numId w:val="40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：卒中偏瘫。</w:t>
      </w:r>
    </w:p>
    <w:p w14:paraId="1B34CCF8">
      <w:pPr>
        <w:pStyle w:val="4"/>
        <w:widowControl/>
        <w:numPr>
          <w:ilvl w:val="0"/>
          <w:numId w:val="30"/>
        </w:numPr>
        <w:ind w:left="0" w:leftChars="0" w:firstLine="0" w:firstLineChars="0"/>
        <w:rPr>
          <w:b w:val="0"/>
          <w:bdr w:val="none" w:sz="0" w:space="0"/>
        </w:rPr>
      </w:pPr>
      <w:r>
        <w:t>Fugl-Meyer下肢评估 (FMA-LE)</w:t>
      </w:r>
    </w:p>
    <w:p w14:paraId="24E4722B">
      <w:pPr>
        <w:pStyle w:val="11"/>
        <w:widowControl/>
        <w:numPr>
          <w:ilvl w:val="0"/>
          <w:numId w:val="41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：髋膝(14)、踝(8)、协调(6)共34分。</w:t>
      </w:r>
    </w:p>
    <w:p w14:paraId="3E9E4C97">
      <w:pPr>
        <w:pStyle w:val="11"/>
        <w:widowControl/>
        <w:numPr>
          <w:ilvl w:val="0"/>
          <w:numId w:val="41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：0-34。</w:t>
      </w:r>
    </w:p>
    <w:p w14:paraId="1C6806C8">
      <w:pPr>
        <w:pStyle w:val="4"/>
        <w:widowControl/>
      </w:pPr>
      <w:r>
        <w:t>34-36. Brunnstrom分期 (上/下/手)</w:t>
      </w:r>
    </w:p>
    <w:p w14:paraId="59E800BE">
      <w:pPr>
        <w:pStyle w:val="11"/>
        <w:widowControl/>
        <w:numPr>
          <w:ilvl w:val="0"/>
          <w:numId w:val="42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：I弛缓～VI正常，共6期。</w:t>
      </w:r>
    </w:p>
    <w:p w14:paraId="7BF59A56">
      <w:pPr>
        <w:pStyle w:val="11"/>
        <w:widowControl/>
        <w:numPr>
          <w:ilvl w:val="0"/>
          <w:numId w:val="42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：分期报告。</w:t>
      </w:r>
    </w:p>
    <w:p w14:paraId="2CE0D843">
      <w:pPr>
        <w:pStyle w:val="4"/>
        <w:widowControl/>
        <w:numPr>
          <w:ilvl w:val="0"/>
          <w:numId w:val="30"/>
        </w:numPr>
        <w:ind w:left="0" w:leftChars="0" w:firstLine="0" w:firstLineChars="0"/>
        <w:rPr>
          <w:b w:val="0"/>
          <w:bdr w:val="none" w:sz="0" w:space="0"/>
        </w:rPr>
      </w:pPr>
      <w:r>
        <w:t>MAS运动评估</w:t>
      </w:r>
    </w:p>
    <w:p w14:paraId="14F49CD9">
      <w:pPr>
        <w:pStyle w:val="11"/>
        <w:widowControl/>
        <w:numPr>
          <w:ilvl w:val="0"/>
          <w:numId w:val="43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：8项（翻身、坐、站等），0-6分。</w:t>
      </w:r>
    </w:p>
    <w:p w14:paraId="23D9A762">
      <w:pPr>
        <w:pStyle w:val="11"/>
        <w:widowControl/>
        <w:numPr>
          <w:ilvl w:val="0"/>
          <w:numId w:val="43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：0-48。</w:t>
      </w:r>
    </w:p>
    <w:p w14:paraId="5D5351AC">
      <w:pPr>
        <w:pStyle w:val="4"/>
        <w:widowControl/>
        <w:numPr>
          <w:ilvl w:val="0"/>
          <w:numId w:val="30"/>
        </w:numPr>
        <w:ind w:left="0" w:leftChars="0" w:firstLine="0" w:firstLineChars="0"/>
        <w:rPr>
          <w:b w:val="0"/>
          <w:bdr w:val="none" w:sz="0" w:space="0"/>
        </w:rPr>
      </w:pPr>
      <w:r>
        <w:t>Rivermead运动指数</w:t>
      </w:r>
    </w:p>
    <w:p w14:paraId="08A5EB79">
      <w:pPr>
        <w:pStyle w:val="11"/>
        <w:widowControl/>
        <w:numPr>
          <w:ilvl w:val="0"/>
          <w:numId w:val="44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：15项从翻身到跑，每项0-1。</w:t>
      </w:r>
    </w:p>
    <w:p w14:paraId="162BE939">
      <w:pPr>
        <w:pStyle w:val="11"/>
        <w:widowControl/>
        <w:numPr>
          <w:ilvl w:val="0"/>
          <w:numId w:val="44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：0-15。</w:t>
      </w:r>
    </w:p>
    <w:p w14:paraId="5F3AE64C">
      <w:pPr>
        <w:pStyle w:val="4"/>
        <w:widowControl/>
        <w:numPr>
          <w:ilvl w:val="0"/>
          <w:numId w:val="30"/>
        </w:numPr>
        <w:ind w:left="0" w:leftChars="0" w:firstLine="0" w:firstLineChars="0"/>
        <w:rPr>
          <w:b w:val="0"/>
          <w:bdr w:val="none" w:sz="0" w:space="0"/>
        </w:rPr>
      </w:pPr>
      <w:r>
        <w:t>Motricity指数</w:t>
      </w:r>
    </w:p>
    <w:p w14:paraId="41B8CE74">
      <w:pPr>
        <w:pStyle w:val="11"/>
        <w:widowControl/>
        <w:numPr>
          <w:ilvl w:val="0"/>
          <w:numId w:val="4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：上下肢各3肌群（肩屈、肘伸、腕伸；髋屈、膝伸、踝背屈）0-100。</w:t>
      </w:r>
    </w:p>
    <w:p w14:paraId="1DDD2A04">
      <w:pPr>
        <w:pStyle w:val="11"/>
        <w:widowControl/>
        <w:numPr>
          <w:ilvl w:val="0"/>
          <w:numId w:val="4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：0-100。</w:t>
      </w:r>
    </w:p>
    <w:p w14:paraId="52696992">
      <w:pPr>
        <w:pStyle w:val="4"/>
        <w:widowControl/>
      </w:pPr>
      <w:r>
        <w:t>40-41. 上田敏偏瘫上/下肢</w:t>
      </w:r>
    </w:p>
    <w:p w14:paraId="1E8A4663">
      <w:pPr>
        <w:pStyle w:val="11"/>
        <w:widowControl/>
        <w:numPr>
          <w:ilvl w:val="0"/>
          <w:numId w:val="46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：12级（0-11）。</w:t>
      </w:r>
    </w:p>
    <w:p w14:paraId="44FDC650">
      <w:pPr>
        <w:pStyle w:val="11"/>
        <w:widowControl/>
        <w:numPr>
          <w:ilvl w:val="0"/>
          <w:numId w:val="46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：级别。</w:t>
      </w:r>
    </w:p>
    <w:p w14:paraId="7F384E83">
      <w:pPr>
        <w:pStyle w:val="3"/>
        <w:widowControl/>
        <w:numPr>
          <w:ilvl w:val="0"/>
          <w:numId w:val="1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平衡与步行</w:t>
      </w:r>
    </w:p>
    <w:p w14:paraId="4256CE6B">
      <w:pPr>
        <w:pStyle w:val="4"/>
        <w:widowControl/>
        <w:numPr>
          <w:ilvl w:val="0"/>
          <w:numId w:val="47"/>
        </w:numPr>
        <w:ind w:left="0" w:leftChars="0" w:firstLine="0" w:firstLineChars="0"/>
        <w:rPr>
          <w:b w:val="0"/>
          <w:bdr w:val="none" w:sz="0" w:space="0"/>
        </w:rPr>
      </w:pPr>
      <w:r>
        <w:t>Berg平衡量表 (BBS)</w:t>
      </w:r>
    </w:p>
    <w:p w14:paraId="32367E42">
      <w:pPr>
        <w:pStyle w:val="11"/>
        <w:widowControl/>
        <w:numPr>
          <w:ilvl w:val="0"/>
          <w:numId w:val="48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：14项（坐站、转移、闭眼站、单脚站等），每项0-4。</w:t>
      </w:r>
    </w:p>
    <w:p w14:paraId="0B9B7A04">
      <w:pPr>
        <w:pStyle w:val="11"/>
        <w:widowControl/>
        <w:numPr>
          <w:ilvl w:val="0"/>
          <w:numId w:val="48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：0-56。</w:t>
      </w:r>
    </w:p>
    <w:p w14:paraId="582FA18D">
      <w:pPr>
        <w:pStyle w:val="11"/>
        <w:widowControl/>
        <w:numPr>
          <w:ilvl w:val="0"/>
          <w:numId w:val="48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注意事项</w:t>
      </w:r>
      <w:r>
        <w:rPr>
          <w:rFonts w:ascii="Times New Roman" w:hAnsi="Times New Roman" w:eastAsia="宋体" w:cs="Times New Roman"/>
          <w:sz w:val="24"/>
          <w:szCs w:val="24"/>
        </w:rPr>
        <w:t>：需椅子台阶。</w:t>
      </w:r>
    </w:p>
    <w:p w14:paraId="3960AC38">
      <w:pPr>
        <w:pStyle w:val="11"/>
        <w:widowControl/>
        <w:numPr>
          <w:ilvl w:val="0"/>
          <w:numId w:val="48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：&lt;40高风险；41-45中风险；46-56低。</w:t>
      </w:r>
    </w:p>
    <w:p w14:paraId="6A42F1A5">
      <w:pPr>
        <w:pStyle w:val="4"/>
        <w:widowControl/>
        <w:numPr>
          <w:ilvl w:val="0"/>
          <w:numId w:val="47"/>
        </w:numPr>
        <w:ind w:left="0" w:leftChars="0" w:firstLine="0" w:firstLineChars="0"/>
        <w:rPr>
          <w:b w:val="0"/>
          <w:bdr w:val="none" w:sz="0" w:space="0"/>
        </w:rPr>
      </w:pPr>
      <w:r>
        <w:t>TUG起立行走测试</w:t>
      </w:r>
    </w:p>
    <w:p w14:paraId="7B9E9680">
      <w:pPr>
        <w:pStyle w:val="11"/>
        <w:widowControl/>
        <w:numPr>
          <w:ilvl w:val="0"/>
          <w:numId w:val="49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：椅高46cm，走3m返回坐。计时。</w:t>
      </w:r>
    </w:p>
    <w:p w14:paraId="206737DB">
      <w:pPr>
        <w:pStyle w:val="11"/>
        <w:widowControl/>
        <w:numPr>
          <w:ilvl w:val="0"/>
          <w:numId w:val="49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：秒。</w:t>
      </w:r>
    </w:p>
    <w:p w14:paraId="27365BA0">
      <w:pPr>
        <w:pStyle w:val="11"/>
        <w:widowControl/>
        <w:numPr>
          <w:ilvl w:val="0"/>
          <w:numId w:val="49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：&lt;10正常；&gt;30跌倒史。</w:t>
      </w:r>
    </w:p>
    <w:p w14:paraId="7730E634">
      <w:pPr>
        <w:pStyle w:val="4"/>
        <w:widowControl/>
        <w:numPr>
          <w:ilvl w:val="0"/>
          <w:numId w:val="47"/>
        </w:numPr>
        <w:ind w:left="0" w:leftChars="0" w:firstLine="0" w:firstLineChars="0"/>
        <w:rPr>
          <w:b w:val="0"/>
          <w:bdr w:val="none" w:sz="0" w:space="0"/>
        </w:rPr>
      </w:pPr>
      <w:r>
        <w:t>功能性伸展测试</w:t>
      </w:r>
    </w:p>
    <w:p w14:paraId="531DF83D">
      <w:pPr>
        <w:pStyle w:val="11"/>
        <w:widowControl/>
        <w:numPr>
          <w:ilvl w:val="0"/>
          <w:numId w:val="50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：臂前伸最大距。</w:t>
      </w:r>
    </w:p>
    <w:p w14:paraId="594C064A">
      <w:pPr>
        <w:pStyle w:val="11"/>
        <w:widowControl/>
        <w:numPr>
          <w:ilvl w:val="0"/>
          <w:numId w:val="50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：cm。</w:t>
      </w:r>
    </w:p>
    <w:p w14:paraId="12600618">
      <w:pPr>
        <w:pStyle w:val="11"/>
        <w:widowControl/>
        <w:numPr>
          <w:ilvl w:val="0"/>
          <w:numId w:val="50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：&lt;15cm易跌。</w:t>
      </w:r>
    </w:p>
    <w:p w14:paraId="7F635977">
      <w:pPr>
        <w:pStyle w:val="4"/>
        <w:widowControl/>
        <w:numPr>
          <w:ilvl w:val="0"/>
          <w:numId w:val="47"/>
        </w:numPr>
        <w:ind w:left="0" w:leftChars="0" w:firstLine="0" w:firstLineChars="0"/>
        <w:rPr>
          <w:b w:val="0"/>
          <w:bdr w:val="none" w:sz="0" w:space="0"/>
        </w:rPr>
      </w:pPr>
      <w:r>
        <w:t>单脚站立测试</w:t>
      </w:r>
    </w:p>
    <w:p w14:paraId="7DAB4967">
      <w:pPr>
        <w:pStyle w:val="11"/>
        <w:widowControl/>
        <w:numPr>
          <w:ilvl w:val="0"/>
          <w:numId w:val="51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：睁眼单脚站计时。</w:t>
      </w:r>
    </w:p>
    <w:p w14:paraId="5E983C42">
      <w:pPr>
        <w:pStyle w:val="11"/>
        <w:widowControl/>
        <w:numPr>
          <w:ilvl w:val="0"/>
          <w:numId w:val="51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：秒。</w:t>
      </w:r>
    </w:p>
    <w:p w14:paraId="13846772">
      <w:pPr>
        <w:pStyle w:val="11"/>
        <w:widowControl/>
        <w:numPr>
          <w:ilvl w:val="0"/>
          <w:numId w:val="51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：&lt;5秒平衡差。</w:t>
      </w:r>
    </w:p>
    <w:p w14:paraId="4257EBE6">
      <w:pPr>
        <w:pStyle w:val="4"/>
        <w:widowControl/>
        <w:numPr>
          <w:ilvl w:val="0"/>
          <w:numId w:val="47"/>
        </w:numPr>
        <w:ind w:left="0" w:leftChars="0" w:firstLine="0" w:firstLineChars="0"/>
        <w:rPr>
          <w:b w:val="0"/>
          <w:bdr w:val="none" w:sz="0" w:space="0"/>
        </w:rPr>
      </w:pPr>
      <w:r>
        <w:t>Romberg测试</w:t>
      </w:r>
    </w:p>
    <w:p w14:paraId="45BA1E90">
      <w:pPr>
        <w:pStyle w:val="11"/>
        <w:widowControl/>
        <w:numPr>
          <w:ilvl w:val="0"/>
          <w:numId w:val="52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：并足睁/闭眼。</w:t>
      </w:r>
    </w:p>
    <w:p w14:paraId="26A7B1B6">
      <w:pPr>
        <w:pStyle w:val="11"/>
        <w:widowControl/>
        <w:numPr>
          <w:ilvl w:val="0"/>
          <w:numId w:val="52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：闭眼晃动/跌倒。</w:t>
      </w:r>
    </w:p>
    <w:p w14:paraId="5482D94D">
      <w:pPr>
        <w:pStyle w:val="4"/>
        <w:widowControl/>
        <w:numPr>
          <w:ilvl w:val="0"/>
          <w:numId w:val="47"/>
        </w:numPr>
        <w:ind w:left="0" w:leftChars="0" w:firstLine="0" w:firstLineChars="0"/>
        <w:rPr>
          <w:b w:val="0"/>
          <w:bdr w:val="none" w:sz="0" w:space="0"/>
        </w:rPr>
      </w:pPr>
      <w:r>
        <w:t>协调测试(指鼻试验)</w:t>
      </w:r>
    </w:p>
    <w:p w14:paraId="0A86C759">
      <w:pPr>
        <w:pStyle w:val="11"/>
        <w:widowControl/>
        <w:numPr>
          <w:ilvl w:val="0"/>
          <w:numId w:val="53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：指鼻反复，观察辨距不良/震颤。</w:t>
      </w:r>
    </w:p>
    <w:p w14:paraId="3DEAAD2E">
      <w:pPr>
        <w:pStyle w:val="4"/>
        <w:widowControl/>
        <w:numPr>
          <w:ilvl w:val="0"/>
          <w:numId w:val="47"/>
        </w:numPr>
        <w:ind w:left="0" w:leftChars="0" w:firstLine="0" w:firstLineChars="0"/>
        <w:rPr>
          <w:b w:val="0"/>
          <w:bdr w:val="none" w:sz="0" w:space="0"/>
        </w:rPr>
      </w:pPr>
      <w:r>
        <w:t>计时起立行走测试(8英尺版)</w:t>
      </w:r>
    </w:p>
    <w:p w14:paraId="581DC50E">
      <w:pPr>
        <w:pStyle w:val="11"/>
        <w:widowControl/>
        <w:numPr>
          <w:ilvl w:val="0"/>
          <w:numId w:val="54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：2.44m版本，同TUG。</w:t>
      </w:r>
    </w:p>
    <w:p w14:paraId="65E408C2">
      <w:pPr>
        <w:pStyle w:val="4"/>
        <w:widowControl/>
        <w:numPr>
          <w:ilvl w:val="0"/>
          <w:numId w:val="47"/>
        </w:numPr>
        <w:ind w:left="0" w:leftChars="0" w:firstLine="0" w:firstLineChars="0"/>
        <w:rPr>
          <w:b w:val="0"/>
          <w:bdr w:val="none" w:sz="0" w:space="0"/>
        </w:rPr>
      </w:pPr>
      <w:r>
        <w:t>动态步态指数 (DGI)</w:t>
      </w:r>
    </w:p>
    <w:p w14:paraId="79E422B5">
      <w:pPr>
        <w:pStyle w:val="11"/>
        <w:widowControl/>
        <w:numPr>
          <w:ilvl w:val="0"/>
          <w:numId w:val="5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：8项（变速、转头走等）0-3。</w:t>
      </w:r>
    </w:p>
    <w:p w14:paraId="5CBDC5E8">
      <w:pPr>
        <w:pStyle w:val="11"/>
        <w:widowControl/>
        <w:numPr>
          <w:ilvl w:val="0"/>
          <w:numId w:val="5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：0-24。</w:t>
      </w:r>
    </w:p>
    <w:p w14:paraId="06D4160D">
      <w:pPr>
        <w:pStyle w:val="11"/>
        <w:widowControl/>
        <w:numPr>
          <w:ilvl w:val="0"/>
          <w:numId w:val="5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：&lt;19跌倒风险。</w:t>
      </w:r>
    </w:p>
    <w:p w14:paraId="54C8875A">
      <w:pPr>
        <w:pStyle w:val="3"/>
        <w:widowControl/>
        <w:numPr>
          <w:ilvl w:val="0"/>
          <w:numId w:val="1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生活质量</w:t>
      </w:r>
    </w:p>
    <w:p w14:paraId="2A8568DC">
      <w:pPr>
        <w:pStyle w:val="4"/>
        <w:widowControl/>
        <w:numPr>
          <w:ilvl w:val="0"/>
          <w:numId w:val="56"/>
        </w:numPr>
        <w:ind w:left="0" w:leftChars="0" w:firstLine="0" w:firstLineChars="0"/>
        <w:rPr>
          <w:b w:val="0"/>
          <w:bdr w:val="none" w:sz="0" w:space="0"/>
        </w:rPr>
      </w:pPr>
      <w:r>
        <w:t>SF-12生活质量量表</w:t>
      </w:r>
    </w:p>
    <w:p w14:paraId="435C9B47">
      <w:pPr>
        <w:pStyle w:val="11"/>
        <w:widowControl/>
        <w:numPr>
          <w:ilvl w:val="0"/>
          <w:numId w:val="57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：12题（PCS/MCS）。</w:t>
      </w:r>
    </w:p>
    <w:p w14:paraId="0ED52E31">
      <w:pPr>
        <w:pStyle w:val="11"/>
        <w:widowControl/>
        <w:numPr>
          <w:ilvl w:val="0"/>
          <w:numId w:val="57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：标准分。</w:t>
      </w:r>
    </w:p>
    <w:p w14:paraId="547DE2E1">
      <w:pPr>
        <w:pStyle w:val="4"/>
        <w:widowControl/>
        <w:numPr>
          <w:ilvl w:val="0"/>
          <w:numId w:val="56"/>
        </w:numPr>
        <w:ind w:left="0" w:leftChars="0" w:firstLine="0" w:firstLineChars="0"/>
        <w:rPr>
          <w:b w:val="0"/>
          <w:bdr w:val="none" w:sz="0" w:space="0"/>
        </w:rPr>
      </w:pPr>
      <w:r>
        <w:t>洼田饮水试验</w:t>
      </w:r>
    </w:p>
    <w:p w14:paraId="4485F1F4">
      <w:pPr>
        <w:pStyle w:val="11"/>
        <w:widowControl/>
        <w:numPr>
          <w:ilvl w:val="0"/>
          <w:numId w:val="58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：喝30ml水，1级能咽；2级2次以上不呛；3级呛咳；4级全呛；5级不能。</w:t>
      </w:r>
    </w:p>
    <w:p w14:paraId="3DF90A0C">
      <w:pPr>
        <w:pStyle w:val="11"/>
        <w:widowControl/>
        <w:numPr>
          <w:ilvl w:val="0"/>
          <w:numId w:val="58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：1-5级。</w:t>
      </w:r>
    </w:p>
    <w:p w14:paraId="3421FDA4">
      <w:pPr>
        <w:pStyle w:val="4"/>
        <w:widowControl/>
        <w:numPr>
          <w:ilvl w:val="0"/>
          <w:numId w:val="56"/>
        </w:numPr>
        <w:ind w:left="0" w:leftChars="0" w:firstLine="0" w:firstLineChars="0"/>
        <w:rPr>
          <w:b w:val="0"/>
          <w:bdr w:val="none" w:sz="0" w:space="0"/>
        </w:rPr>
      </w:pPr>
      <w:r>
        <w:t>GUSS吞咽评估</w:t>
      </w:r>
    </w:p>
    <w:p w14:paraId="15E6BD07">
      <w:pPr>
        <w:pStyle w:val="11"/>
        <w:widowControl/>
        <w:numPr>
          <w:ilvl w:val="0"/>
          <w:numId w:val="59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：间接(唇/咽/呼吸)+直接(勺/杯/水)共20分。</w:t>
      </w:r>
    </w:p>
    <w:p w14:paraId="45E08B67">
      <w:pPr>
        <w:pStyle w:val="11"/>
        <w:widowControl/>
        <w:numPr>
          <w:ilvl w:val="0"/>
          <w:numId w:val="59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：0-20。</w:t>
      </w:r>
    </w:p>
    <w:p w14:paraId="4C26A96F">
      <w:pPr>
        <w:pStyle w:val="4"/>
        <w:widowControl/>
        <w:numPr>
          <w:ilvl w:val="0"/>
          <w:numId w:val="56"/>
        </w:numPr>
        <w:ind w:left="0" w:leftChars="0" w:firstLine="0" w:firstLineChars="0"/>
        <w:rPr>
          <w:b w:val="0"/>
          <w:bdr w:val="none" w:sz="0" w:space="0"/>
        </w:rPr>
      </w:pPr>
      <w:r>
        <w:t>Frenchay构音障碍评估</w:t>
      </w:r>
    </w:p>
    <w:p w14:paraId="371CE8BA">
      <w:pPr>
        <w:pStyle w:val="11"/>
        <w:widowControl/>
        <w:numPr>
          <w:ilvl w:val="0"/>
          <w:numId w:val="60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：反射/呼吸/唇/颌/腭/喉/舌，每0-4。</w:t>
      </w:r>
    </w:p>
    <w:p w14:paraId="2C9E0963">
      <w:pPr>
        <w:pStyle w:val="4"/>
        <w:widowControl/>
        <w:numPr>
          <w:ilvl w:val="0"/>
          <w:numId w:val="56"/>
        </w:numPr>
        <w:ind w:left="0" w:leftChars="0" w:firstLine="0" w:firstLineChars="0"/>
        <w:rPr>
          <w:b w:val="0"/>
          <w:bdr w:val="none" w:sz="0" w:space="0"/>
        </w:rPr>
      </w:pPr>
      <w:r>
        <w:t>波士顿诊断性失语检查</w:t>
      </w:r>
    </w:p>
    <w:p w14:paraId="69801AB3">
      <w:pPr>
        <w:pStyle w:val="11"/>
        <w:widowControl/>
        <w:numPr>
          <w:ilvl w:val="0"/>
          <w:numId w:val="61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：36子项综合。</w:t>
      </w:r>
    </w:p>
    <w:p w14:paraId="1152CF24">
      <w:pPr>
        <w:pStyle w:val="3"/>
        <w:widowControl/>
        <w:numPr>
          <w:ilvl w:val="0"/>
          <w:numId w:val="1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肌肉与关节功能</w:t>
      </w:r>
    </w:p>
    <w:p w14:paraId="24EBA8CB">
      <w:pPr>
        <w:pStyle w:val="4"/>
        <w:widowControl/>
        <w:numPr>
          <w:ilvl w:val="0"/>
          <w:numId w:val="62"/>
        </w:numPr>
        <w:ind w:left="0" w:leftChars="0" w:firstLine="0" w:firstLineChars="0"/>
        <w:rPr>
          <w:b w:val="0"/>
          <w:bdr w:val="none" w:sz="0" w:space="0"/>
        </w:rPr>
      </w:pPr>
      <w:r>
        <w:t>MMT徒手肌力测试</w:t>
      </w:r>
    </w:p>
    <w:p w14:paraId="62C1B2D6">
      <w:pPr>
        <w:pStyle w:val="11"/>
        <w:widowControl/>
        <w:numPr>
          <w:ilvl w:val="0"/>
          <w:numId w:val="63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：0无收缩；1微动；2重力下全幅；3抗重力；4抗阻部分；5正常。</w:t>
      </w:r>
    </w:p>
    <w:p w14:paraId="77C4DADF">
      <w:pPr>
        <w:pStyle w:val="4"/>
        <w:widowControl/>
        <w:numPr>
          <w:ilvl w:val="0"/>
          <w:numId w:val="62"/>
        </w:numPr>
        <w:ind w:left="0" w:leftChars="0" w:firstLine="0" w:firstLineChars="0"/>
        <w:rPr>
          <w:b w:val="0"/>
          <w:bdr w:val="none" w:sz="0" w:space="0"/>
        </w:rPr>
      </w:pPr>
      <w:r>
        <w:t>ROM关节活动度评估</w:t>
      </w:r>
    </w:p>
    <w:p w14:paraId="55C700D5">
      <w:pPr>
        <w:pStyle w:val="11"/>
        <w:widowControl/>
        <w:numPr>
          <w:ilvl w:val="0"/>
          <w:numId w:val="64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：量角器测主动/被动度。</w:t>
      </w:r>
    </w:p>
    <w:p w14:paraId="60C27662">
      <w:pPr>
        <w:pStyle w:val="4"/>
        <w:widowControl/>
        <w:numPr>
          <w:ilvl w:val="0"/>
          <w:numId w:val="62"/>
        </w:numPr>
        <w:ind w:left="0" w:leftChars="0" w:firstLine="0" w:firstLineChars="0"/>
        <w:rPr>
          <w:b w:val="0"/>
          <w:bdr w:val="none" w:sz="0" w:space="0"/>
        </w:rPr>
      </w:pPr>
      <w:r>
        <w:t>改良Ashworth肌张力量表</w:t>
      </w:r>
    </w:p>
    <w:p w14:paraId="53DE46C3">
      <w:pPr>
        <w:pStyle w:val="11"/>
        <w:widowControl/>
        <w:numPr>
          <w:ilvl w:val="0"/>
          <w:numId w:val="6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：0正常；1稍增；1+明显增但活动易；2部分僵；3全僵被动难；4僵直。</w:t>
      </w:r>
    </w:p>
    <w:p w14:paraId="5D91D6F0">
      <w:pPr>
        <w:pStyle w:val="4"/>
        <w:widowControl/>
        <w:numPr>
          <w:ilvl w:val="0"/>
          <w:numId w:val="62"/>
        </w:numPr>
        <w:ind w:left="0" w:leftChars="0" w:firstLine="0" w:firstLineChars="0"/>
        <w:rPr>
          <w:b w:val="0"/>
          <w:bdr w:val="none" w:sz="0" w:space="0"/>
        </w:rPr>
      </w:pPr>
      <w:r>
        <w:t>改良Tardieu量表</w:t>
      </w:r>
    </w:p>
    <w:p w14:paraId="47DF7D7E">
      <w:pPr>
        <w:pStyle w:val="11"/>
        <w:widowControl/>
        <w:numPr>
          <w:ilvl w:val="0"/>
          <w:numId w:val="66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：快牵角度R1，慢牵R2，分0-4级。</w:t>
      </w:r>
    </w:p>
    <w:p w14:paraId="51F7A52A">
      <w:pPr>
        <w:pStyle w:val="4"/>
        <w:widowControl/>
        <w:numPr>
          <w:ilvl w:val="0"/>
          <w:numId w:val="62"/>
        </w:numPr>
        <w:ind w:left="0" w:leftChars="0" w:firstLine="0" w:firstLineChars="0"/>
        <w:rPr>
          <w:b w:val="0"/>
          <w:bdr w:val="none" w:sz="0" w:space="0"/>
        </w:rPr>
      </w:pPr>
      <w:r>
        <w:t>Penn痉挛频率评分</w:t>
      </w:r>
    </w:p>
    <w:p w14:paraId="0715C0BA">
      <w:pPr>
        <w:pStyle w:val="11"/>
        <w:widowControl/>
        <w:numPr>
          <w:ilvl w:val="0"/>
          <w:numId w:val="67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：0无；1&lt;1次/天；2&gt;1次/天；3&gt;1次/h；4&gt;10次/h。</w:t>
      </w:r>
    </w:p>
    <w:p w14:paraId="4D86480D">
      <w:pPr>
        <w:pStyle w:val="4"/>
        <w:widowControl/>
        <w:numPr>
          <w:ilvl w:val="0"/>
          <w:numId w:val="62"/>
        </w:numPr>
        <w:ind w:left="0" w:leftChars="0" w:firstLine="0" w:firstLineChars="0"/>
        <w:rPr>
          <w:b w:val="0"/>
          <w:bdr w:val="none" w:sz="0" w:space="0"/>
        </w:rPr>
      </w:pPr>
      <w:r>
        <w:t>Clonus分级</w:t>
      </w:r>
    </w:p>
    <w:p w14:paraId="31A86E7C">
      <w:pPr>
        <w:pStyle w:val="11"/>
        <w:widowControl/>
        <w:numPr>
          <w:ilvl w:val="0"/>
          <w:numId w:val="68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：0无；1&lt;10秒；2&gt;10秒；3持续需干预；4固定挛缩。</w:t>
      </w:r>
    </w:p>
    <w:p w14:paraId="47AF3BE0">
      <w:pPr>
        <w:pStyle w:val="3"/>
        <w:widowControl/>
        <w:numPr>
          <w:ilvl w:val="0"/>
          <w:numId w:val="1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心理状态</w:t>
      </w:r>
    </w:p>
    <w:p w14:paraId="38E296EA">
      <w:pPr>
        <w:pStyle w:val="4"/>
        <w:widowControl/>
        <w:numPr>
          <w:ilvl w:val="0"/>
          <w:numId w:val="69"/>
        </w:numPr>
        <w:ind w:left="0" w:leftChars="0" w:firstLine="0" w:firstLineChars="0"/>
        <w:rPr>
          <w:b w:val="0"/>
          <w:bdr w:val="none" w:sz="0" w:space="0"/>
        </w:rPr>
      </w:pPr>
      <w:r>
        <w:t>GAD-7焦虑自评</w:t>
      </w:r>
    </w:p>
    <w:p w14:paraId="5CBD0B7F">
      <w:pPr>
        <w:pStyle w:val="11"/>
        <w:widowControl/>
        <w:numPr>
          <w:ilvl w:val="0"/>
          <w:numId w:val="70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：7题（紧张/担忧等）0-3。</w:t>
      </w:r>
    </w:p>
    <w:p w14:paraId="33E4B354">
      <w:pPr>
        <w:pStyle w:val="11"/>
        <w:widowControl/>
        <w:numPr>
          <w:ilvl w:val="0"/>
          <w:numId w:val="70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：0-21。</w:t>
      </w:r>
    </w:p>
    <w:p w14:paraId="512FDFBE">
      <w:pPr>
        <w:pStyle w:val="11"/>
        <w:widowControl/>
        <w:numPr>
          <w:ilvl w:val="0"/>
          <w:numId w:val="70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：5-9轻；10-14中；≥15重。</w:t>
      </w:r>
    </w:p>
    <w:p w14:paraId="2D3E57F4">
      <w:pPr>
        <w:pStyle w:val="4"/>
        <w:widowControl/>
        <w:numPr>
          <w:ilvl w:val="0"/>
          <w:numId w:val="69"/>
        </w:numPr>
        <w:ind w:left="0" w:leftChars="0" w:firstLine="0" w:firstLineChars="0"/>
        <w:rPr>
          <w:b w:val="0"/>
          <w:bdr w:val="none" w:sz="0" w:space="0"/>
        </w:rPr>
      </w:pPr>
      <w:r>
        <w:t>PHQ-9抑郁自评</w:t>
      </w:r>
    </w:p>
    <w:p w14:paraId="433BAB46">
      <w:pPr>
        <w:pStyle w:val="11"/>
        <w:widowControl/>
        <w:numPr>
          <w:ilvl w:val="0"/>
          <w:numId w:val="71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：9题0-3。</w:t>
      </w:r>
    </w:p>
    <w:p w14:paraId="11F45EC0">
      <w:pPr>
        <w:pStyle w:val="11"/>
        <w:widowControl/>
        <w:numPr>
          <w:ilvl w:val="0"/>
          <w:numId w:val="71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：0-27。</w:t>
      </w:r>
    </w:p>
    <w:p w14:paraId="73D73285">
      <w:pPr>
        <w:pStyle w:val="11"/>
        <w:widowControl/>
        <w:numPr>
          <w:ilvl w:val="0"/>
          <w:numId w:val="71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：5/10/15分级，&gt;10建议治疗。</w:t>
      </w:r>
    </w:p>
    <w:p w14:paraId="1FE87FBD">
      <w:pPr>
        <w:pStyle w:val="4"/>
        <w:widowControl/>
        <w:numPr>
          <w:ilvl w:val="0"/>
          <w:numId w:val="69"/>
        </w:numPr>
        <w:ind w:left="0" w:leftChars="0" w:firstLine="0" w:firstLineChars="0"/>
        <w:rPr>
          <w:b w:val="0"/>
          <w:bdr w:val="none" w:sz="0" w:space="0"/>
        </w:rPr>
      </w:pPr>
      <w:r>
        <w:t>MMSE简易精神状态</w:t>
      </w:r>
    </w:p>
    <w:p w14:paraId="7BCE2172">
      <w:pPr>
        <w:pStyle w:val="11"/>
        <w:widowControl/>
        <w:numPr>
          <w:ilvl w:val="0"/>
          <w:numId w:val="72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：定向(10)、记忆(3)、注意(5)、回忆(3)、语言(9)。</w:t>
      </w:r>
    </w:p>
    <w:p w14:paraId="21ADC492">
      <w:pPr>
        <w:pStyle w:val="11"/>
        <w:widowControl/>
        <w:numPr>
          <w:ilvl w:val="0"/>
          <w:numId w:val="72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：0-30。</w:t>
      </w:r>
    </w:p>
    <w:p w14:paraId="2F321FC1">
      <w:pPr>
        <w:pStyle w:val="11"/>
        <w:widowControl/>
        <w:numPr>
          <w:ilvl w:val="0"/>
          <w:numId w:val="72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：文盲&lt;17，小学&lt;20，中学&lt;24痴呆。</w:t>
      </w:r>
    </w:p>
    <w:p w14:paraId="7E8DA6E2">
      <w:pPr>
        <w:pStyle w:val="4"/>
        <w:widowControl/>
        <w:numPr>
          <w:ilvl w:val="0"/>
          <w:numId w:val="69"/>
        </w:numPr>
        <w:ind w:left="0" w:leftChars="0" w:firstLine="0" w:firstLineChars="0"/>
        <w:rPr>
          <w:b w:val="0"/>
          <w:bdr w:val="none" w:sz="0" w:space="0"/>
        </w:rPr>
      </w:pPr>
      <w:r>
        <w:t>MoCA蒙特利尔</w:t>
      </w:r>
    </w:p>
    <w:p w14:paraId="14FDF239">
      <w:pPr>
        <w:pStyle w:val="11"/>
        <w:widowControl/>
        <w:numPr>
          <w:ilvl w:val="0"/>
          <w:numId w:val="73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：注意/记忆/语言/视空间等。</w:t>
      </w:r>
    </w:p>
    <w:p w14:paraId="5749F255">
      <w:pPr>
        <w:pStyle w:val="11"/>
        <w:widowControl/>
        <w:numPr>
          <w:ilvl w:val="0"/>
          <w:numId w:val="73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：0-30，教育&lt;12年+1。</w:t>
      </w:r>
    </w:p>
    <w:p w14:paraId="4C0BA428">
      <w:pPr>
        <w:pStyle w:val="11"/>
        <w:widowControl/>
        <w:numPr>
          <w:ilvl w:val="0"/>
          <w:numId w:val="73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：&lt;26 MCI。</w:t>
      </w:r>
    </w:p>
    <w:p w14:paraId="7D8724B6">
      <w:pPr>
        <w:pStyle w:val="4"/>
        <w:widowControl/>
        <w:numPr>
          <w:ilvl w:val="0"/>
          <w:numId w:val="69"/>
        </w:numPr>
        <w:ind w:left="0" w:leftChars="0" w:firstLine="0" w:firstLineChars="0"/>
        <w:rPr>
          <w:b w:val="0"/>
          <w:bdr w:val="none" w:sz="0" w:space="0"/>
        </w:rPr>
      </w:pPr>
      <w:r>
        <w:t>GCS格拉斯哥昏迷</w:t>
      </w:r>
    </w:p>
    <w:p w14:paraId="7DCD4683">
      <w:pPr>
        <w:pStyle w:val="11"/>
        <w:widowControl/>
        <w:numPr>
          <w:ilvl w:val="0"/>
          <w:numId w:val="74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：睁眼(1-4)+语言(1-5)+运动(1-6)。</w:t>
      </w:r>
    </w:p>
    <w:p w14:paraId="17478940">
      <w:pPr>
        <w:pStyle w:val="11"/>
        <w:widowControl/>
        <w:numPr>
          <w:ilvl w:val="0"/>
          <w:numId w:val="74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：3-15。</w:t>
      </w:r>
    </w:p>
    <w:p w14:paraId="5A23B928">
      <w:pPr>
        <w:pStyle w:val="11"/>
        <w:widowControl/>
        <w:numPr>
          <w:ilvl w:val="0"/>
          <w:numId w:val="74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：≤8昏迷；9-12重；13-15轻。</w:t>
      </w:r>
    </w:p>
    <w:p w14:paraId="73D76F7A">
      <w:pPr>
        <w:pStyle w:val="4"/>
        <w:widowControl/>
        <w:numPr>
          <w:ilvl w:val="0"/>
          <w:numId w:val="69"/>
        </w:numPr>
        <w:ind w:left="0" w:leftChars="0" w:firstLine="0" w:firstLineChars="0"/>
        <w:rPr>
          <w:b w:val="0"/>
          <w:bdr w:val="none" w:sz="0" w:space="0"/>
        </w:rPr>
      </w:pPr>
      <w:r>
        <w:t>HAMA汉密尔顿焦虑</w:t>
      </w:r>
    </w:p>
    <w:p w14:paraId="6D2F6063">
      <w:pPr>
        <w:pStyle w:val="11"/>
        <w:widowControl/>
        <w:numPr>
          <w:ilvl w:val="0"/>
          <w:numId w:val="7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：14项0-4。</w:t>
      </w:r>
    </w:p>
    <w:p w14:paraId="4A1E4B3A">
      <w:pPr>
        <w:pStyle w:val="11"/>
        <w:widowControl/>
        <w:numPr>
          <w:ilvl w:val="0"/>
          <w:numId w:val="7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：0-56。</w:t>
      </w:r>
    </w:p>
    <w:p w14:paraId="47DC5D1C">
      <w:pPr>
        <w:pStyle w:val="11"/>
        <w:widowControl/>
        <w:numPr>
          <w:ilvl w:val="0"/>
          <w:numId w:val="75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：&gt;14焦虑。</w:t>
      </w:r>
    </w:p>
    <w:p w14:paraId="14AF7C96">
      <w:pPr>
        <w:pStyle w:val="4"/>
        <w:widowControl/>
        <w:numPr>
          <w:ilvl w:val="0"/>
          <w:numId w:val="69"/>
        </w:numPr>
        <w:ind w:left="0" w:leftChars="0" w:firstLine="0" w:firstLineChars="0"/>
        <w:rPr>
          <w:b w:val="0"/>
          <w:bdr w:val="none" w:sz="0" w:space="0"/>
        </w:rPr>
      </w:pPr>
      <w:r>
        <w:t>HAMD汉密尔顿抑郁(17项)</w:t>
      </w:r>
    </w:p>
    <w:p w14:paraId="114CCF3F">
      <w:pPr>
        <w:pStyle w:val="11"/>
        <w:widowControl/>
        <w:numPr>
          <w:ilvl w:val="0"/>
          <w:numId w:val="76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：17项0-2/4。</w:t>
      </w:r>
    </w:p>
    <w:p w14:paraId="4DCE73A6">
      <w:pPr>
        <w:pStyle w:val="11"/>
        <w:widowControl/>
        <w:numPr>
          <w:ilvl w:val="0"/>
          <w:numId w:val="76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评分</w:t>
      </w:r>
      <w:r>
        <w:rPr>
          <w:rFonts w:ascii="Times New Roman" w:hAnsi="Times New Roman" w:eastAsia="宋体" w:cs="Times New Roman"/>
          <w:sz w:val="24"/>
          <w:szCs w:val="24"/>
        </w:rPr>
        <w:t>：0-52。</w:t>
      </w:r>
    </w:p>
    <w:p w14:paraId="2E1268BB">
      <w:pPr>
        <w:pStyle w:val="11"/>
        <w:widowControl/>
        <w:numPr>
          <w:ilvl w:val="0"/>
          <w:numId w:val="76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得分解读</w:t>
      </w:r>
      <w:r>
        <w:rPr>
          <w:rFonts w:ascii="Times New Roman" w:hAnsi="Times New Roman" w:eastAsia="宋体" w:cs="Times New Roman"/>
          <w:sz w:val="24"/>
          <w:szCs w:val="24"/>
        </w:rPr>
        <w:t>：&gt;17抑郁。</w:t>
      </w:r>
    </w:p>
    <w:p w14:paraId="0455C21C">
      <w:pPr>
        <w:pStyle w:val="4"/>
        <w:widowControl/>
        <w:numPr>
          <w:ilvl w:val="0"/>
          <w:numId w:val="69"/>
        </w:numPr>
        <w:ind w:left="0" w:leftChars="0" w:firstLine="0" w:firstLineChars="0"/>
        <w:rPr>
          <w:b w:val="0"/>
          <w:bdr w:val="none" w:sz="0" w:space="0"/>
        </w:rPr>
      </w:pPr>
      <w:r>
        <w:t>LOTCA认知评估</w:t>
      </w:r>
    </w:p>
    <w:p w14:paraId="35A72856">
      <w:pPr>
        <w:pStyle w:val="11"/>
        <w:widowControl/>
        <w:numPr>
          <w:ilvl w:val="0"/>
          <w:numId w:val="77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：定向/知觉/视运动/思维。</w:t>
      </w:r>
    </w:p>
    <w:p w14:paraId="5DE06D2B">
      <w:pPr>
        <w:pStyle w:val="4"/>
        <w:widowControl/>
        <w:numPr>
          <w:ilvl w:val="0"/>
          <w:numId w:val="69"/>
        </w:numPr>
        <w:ind w:left="0" w:leftChars="0" w:firstLine="0" w:firstLineChars="0"/>
        <w:rPr>
          <w:b w:val="0"/>
          <w:bdr w:val="none" w:sz="0" w:space="0"/>
        </w:rPr>
      </w:pPr>
      <w:r>
        <w:t>数字广度测试</w:t>
      </w:r>
    </w:p>
    <w:p w14:paraId="2AD8025F">
      <w:pPr>
        <w:pStyle w:val="11"/>
        <w:widowControl/>
        <w:numPr>
          <w:ilvl w:val="0"/>
          <w:numId w:val="78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：顺背/倒背位数。</w:t>
      </w:r>
    </w:p>
    <w:p w14:paraId="4D0303DC">
      <w:pPr>
        <w:pStyle w:val="4"/>
        <w:widowControl/>
        <w:numPr>
          <w:ilvl w:val="0"/>
          <w:numId w:val="69"/>
        </w:numPr>
        <w:ind w:left="0" w:leftChars="0" w:firstLine="0" w:firstLineChars="0"/>
        <w:rPr>
          <w:b w:val="0"/>
          <w:bdr w:val="none" w:sz="0" w:space="0"/>
        </w:rPr>
      </w:pPr>
      <w:r>
        <w:t>连线测试(TMT)</w:t>
      </w:r>
    </w:p>
    <w:p w14:paraId="0519CF7F">
      <w:pPr>
        <w:pStyle w:val="11"/>
        <w:widowControl/>
        <w:numPr>
          <w:ilvl w:val="0"/>
          <w:numId w:val="79"/>
        </w:numPr>
        <w:ind w:left="720" w:hanging="36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8"/>
          <w:rFonts w:ascii="Times New Roman" w:hAnsi="Times New Roman" w:eastAsia="宋体" w:cs="Times New Roman"/>
          <w:sz w:val="24"/>
          <w:szCs w:val="24"/>
        </w:rPr>
        <w:t>格式与条目</w:t>
      </w:r>
      <w:r>
        <w:rPr>
          <w:rFonts w:ascii="Times New Roman" w:hAnsi="Times New Roman" w:eastAsia="宋体" w:cs="Times New Roman"/>
          <w:sz w:val="24"/>
          <w:szCs w:val="24"/>
        </w:rPr>
        <w:t>：A数字连，B数字字母交替，计秒。</w:t>
      </w:r>
    </w:p>
    <w:p w14:paraId="04DF0F25">
      <w:pPr>
        <w:pStyle w:val="11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9"/>
          <w:rFonts w:ascii="Times New Roman" w:hAnsi="Times New Roman" w:eastAsia="宋体" w:cs="Times New Roman"/>
          <w:sz w:val="24"/>
          <w:szCs w:val="24"/>
        </w:rPr>
        <w:t>(注：以上为清理后72个核心量表详细摘要，原表中重复项及无标准条目项已删并说明)</w:t>
      </w:r>
    </w:p>
    <w:p w14:paraId="51BE8B39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1984FA">
      <w:pPr>
        <w:pStyle w:val="2"/>
        <w:widowControl/>
      </w:pPr>
      <w:r>
        <w:t>第二部分：Excel表格数据（CSV格式，全字段）</w:t>
      </w:r>
    </w:p>
    <w:tbl>
      <w:tblPr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"/>
        <w:gridCol w:w="1818"/>
        <w:gridCol w:w="1936"/>
        <w:gridCol w:w="925"/>
        <w:gridCol w:w="775"/>
        <w:gridCol w:w="1336"/>
        <w:gridCol w:w="1234"/>
        <w:gridCol w:w="768"/>
        <w:gridCol w:w="1061"/>
        <w:gridCol w:w="415"/>
      </w:tblGrid>
      <w:tr w14:paraId="3A8604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93" w:type="pct"/>
            <w:tcBorders>
              <w:top w:val="single" w:color="5B9BD5" w:sz="4" w:space="0"/>
              <w:left w:val="single" w:color="5B9BD5" w:sz="4" w:space="0"/>
              <w:bottom w:val="single" w:color="5B9BD5" w:sz="4" w:space="0"/>
              <w:right w:val="single" w:color="BDD7EE" w:sz="4" w:space="0"/>
            </w:tcBorders>
            <w:shd w:val="clear" w:color="auto" w:fill="5B9BD5"/>
            <w:vAlign w:val="center"/>
          </w:tcPr>
          <w:p w14:paraId="4678DF5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分类</w:t>
            </w:r>
          </w:p>
        </w:tc>
        <w:tc>
          <w:tcPr>
            <w:tcW w:w="850" w:type="pct"/>
            <w:tcBorders>
              <w:top w:val="single" w:color="5B9BD5" w:sz="4" w:space="0"/>
              <w:left w:val="single" w:color="BDD7EE" w:sz="4" w:space="0"/>
              <w:bottom w:val="single" w:color="5B9BD5" w:sz="4" w:space="0"/>
              <w:right w:val="single" w:color="BDD7EE" w:sz="4" w:space="0"/>
            </w:tcBorders>
            <w:shd w:val="clear" w:color="auto" w:fill="5B9BD5"/>
            <w:vAlign w:val="center"/>
          </w:tcPr>
          <w:p w14:paraId="1D426A9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名称</w:t>
            </w:r>
          </w:p>
        </w:tc>
        <w:tc>
          <w:tcPr>
            <w:tcW w:w="906" w:type="pct"/>
            <w:tcBorders>
              <w:top w:val="single" w:color="5B9BD5" w:sz="4" w:space="0"/>
              <w:left w:val="single" w:color="BDD7EE" w:sz="4" w:space="0"/>
              <w:bottom w:val="single" w:color="5B9BD5" w:sz="4" w:space="0"/>
              <w:right w:val="single" w:color="BDD7EE" w:sz="4" w:space="0"/>
            </w:tcBorders>
            <w:shd w:val="clear" w:color="auto" w:fill="5B9BD5"/>
            <w:vAlign w:val="center"/>
          </w:tcPr>
          <w:p w14:paraId="0396916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英文</w:t>
            </w:r>
          </w:p>
        </w:tc>
        <w:tc>
          <w:tcPr>
            <w:tcW w:w="432" w:type="pct"/>
            <w:tcBorders>
              <w:top w:val="single" w:color="5B9BD5" w:sz="4" w:space="0"/>
              <w:left w:val="single" w:color="BDD7EE" w:sz="4" w:space="0"/>
              <w:bottom w:val="single" w:color="5B9BD5" w:sz="4" w:space="0"/>
              <w:right w:val="single" w:color="BDD7EE" w:sz="4" w:space="0"/>
            </w:tcBorders>
            <w:shd w:val="clear" w:color="auto" w:fill="5B9BD5"/>
            <w:vAlign w:val="center"/>
          </w:tcPr>
          <w:p w14:paraId="1F4EC25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评估目的</w:t>
            </w:r>
          </w:p>
        </w:tc>
        <w:tc>
          <w:tcPr>
            <w:tcW w:w="362" w:type="pct"/>
            <w:tcBorders>
              <w:top w:val="single" w:color="5B9BD5" w:sz="4" w:space="0"/>
              <w:left w:val="single" w:color="BDD7EE" w:sz="4" w:space="0"/>
              <w:bottom w:val="single" w:color="5B9BD5" w:sz="4" w:space="0"/>
              <w:right w:val="single" w:color="BDD7EE" w:sz="4" w:space="0"/>
            </w:tcBorders>
            <w:shd w:val="clear" w:color="auto" w:fill="5B9BD5"/>
            <w:vAlign w:val="center"/>
          </w:tcPr>
          <w:p w14:paraId="6DAED61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适用人群</w:t>
            </w:r>
          </w:p>
        </w:tc>
        <w:tc>
          <w:tcPr>
            <w:tcW w:w="625" w:type="pct"/>
            <w:tcBorders>
              <w:top w:val="single" w:color="5B9BD5" w:sz="4" w:space="0"/>
              <w:left w:val="single" w:color="BDD7EE" w:sz="4" w:space="0"/>
              <w:bottom w:val="single" w:color="5B9BD5" w:sz="4" w:space="0"/>
              <w:right w:val="single" w:color="BDD7EE" w:sz="4" w:space="0"/>
            </w:tcBorders>
            <w:shd w:val="clear" w:color="auto" w:fill="5B9BD5"/>
            <w:vAlign w:val="center"/>
          </w:tcPr>
          <w:p w14:paraId="0899EC6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格式与详细条目</w:t>
            </w:r>
          </w:p>
        </w:tc>
        <w:tc>
          <w:tcPr>
            <w:tcW w:w="577" w:type="pct"/>
            <w:tcBorders>
              <w:top w:val="single" w:color="5B9BD5" w:sz="4" w:space="0"/>
              <w:left w:val="single" w:color="BDD7EE" w:sz="4" w:space="0"/>
              <w:bottom w:val="single" w:color="5B9BD5" w:sz="4" w:space="0"/>
              <w:right w:val="single" w:color="BDD7EE" w:sz="4" w:space="0"/>
            </w:tcBorders>
            <w:shd w:val="clear" w:color="auto" w:fill="5B9BD5"/>
            <w:vAlign w:val="center"/>
          </w:tcPr>
          <w:p w14:paraId="07123F1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评分方法</w:t>
            </w:r>
          </w:p>
        </w:tc>
        <w:tc>
          <w:tcPr>
            <w:tcW w:w="359" w:type="pct"/>
            <w:tcBorders>
              <w:top w:val="single" w:color="5B9BD5" w:sz="4" w:space="0"/>
              <w:left w:val="single" w:color="BDD7EE" w:sz="4" w:space="0"/>
              <w:bottom w:val="single" w:color="5B9BD5" w:sz="4" w:space="0"/>
              <w:right w:val="single" w:color="BDD7EE" w:sz="4" w:space="0"/>
            </w:tcBorders>
            <w:shd w:val="clear" w:color="auto" w:fill="5B9BD5"/>
            <w:vAlign w:val="center"/>
          </w:tcPr>
          <w:p w14:paraId="1F8950A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注意事项</w:t>
            </w:r>
          </w:p>
        </w:tc>
        <w:tc>
          <w:tcPr>
            <w:tcW w:w="496" w:type="pct"/>
            <w:tcBorders>
              <w:top w:val="single" w:color="5B9BD5" w:sz="4" w:space="0"/>
              <w:left w:val="single" w:color="BDD7EE" w:sz="4" w:space="0"/>
              <w:bottom w:val="single" w:color="5B9BD5" w:sz="4" w:space="0"/>
              <w:right w:val="single" w:color="BDD7EE" w:sz="4" w:space="0"/>
            </w:tcBorders>
            <w:shd w:val="clear" w:color="auto" w:fill="5B9BD5"/>
            <w:vAlign w:val="center"/>
          </w:tcPr>
          <w:p w14:paraId="2B023C8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得分解读</w:t>
            </w:r>
          </w:p>
        </w:tc>
        <w:tc>
          <w:tcPr>
            <w:tcW w:w="194" w:type="pct"/>
            <w:tcBorders>
              <w:top w:val="single" w:color="5B9BD5" w:sz="4" w:space="0"/>
              <w:left w:val="single" w:color="BDD7EE" w:sz="4" w:space="0"/>
              <w:bottom w:val="single" w:color="5B9BD5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74AF99A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来源</w:t>
            </w:r>
          </w:p>
        </w:tc>
      </w:tr>
      <w:tr w14:paraId="306150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nil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686667A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疼痛评估</w:t>
            </w:r>
          </w:p>
        </w:tc>
        <w:tc>
          <w:tcPr>
            <w:tcW w:w="850" w:type="pct"/>
            <w:tcBorders>
              <w:top w:val="nil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46A098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VAS视觉模拟疼痛评分</w:t>
            </w:r>
          </w:p>
        </w:tc>
        <w:tc>
          <w:tcPr>
            <w:tcW w:w="906" w:type="pct"/>
            <w:tcBorders>
              <w:top w:val="nil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862A31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VAS</w:t>
            </w:r>
          </w:p>
        </w:tc>
        <w:tc>
          <w:tcPr>
            <w:tcW w:w="432" w:type="pct"/>
            <w:tcBorders>
              <w:top w:val="nil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6D23D8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主观疼痛强度</w:t>
            </w:r>
          </w:p>
        </w:tc>
        <w:tc>
          <w:tcPr>
            <w:tcW w:w="362" w:type="pct"/>
            <w:tcBorders>
              <w:top w:val="nil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AC6473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成人</w:t>
            </w:r>
          </w:p>
        </w:tc>
        <w:tc>
          <w:tcPr>
            <w:tcW w:w="625" w:type="pct"/>
            <w:tcBorders>
              <w:top w:val="nil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4826FA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10cm直线标痛点</w:t>
            </w:r>
          </w:p>
        </w:tc>
        <w:tc>
          <w:tcPr>
            <w:tcW w:w="577" w:type="pct"/>
            <w:tcBorders>
              <w:top w:val="nil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3707CB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0-10分</w:t>
            </w:r>
          </w:p>
        </w:tc>
        <w:tc>
          <w:tcPr>
            <w:tcW w:w="359" w:type="pct"/>
            <w:tcBorders>
              <w:top w:val="nil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30F226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视力/认知障碍不用</w:t>
            </w:r>
          </w:p>
        </w:tc>
        <w:tc>
          <w:tcPr>
            <w:tcW w:w="496" w:type="pct"/>
            <w:tcBorders>
              <w:top w:val="nil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C68434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0-3轻4-6中7-10重</w:t>
            </w:r>
          </w:p>
        </w:tc>
        <w:tc>
          <w:tcPr>
            <w:tcW w:w="194" w:type="pct"/>
            <w:tcBorders>
              <w:top w:val="nil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049A1AC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公开指南</w:t>
            </w:r>
          </w:p>
        </w:tc>
      </w:tr>
      <w:tr w14:paraId="7F8A3B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3D037B5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疼痛评估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62C04A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NRS数字疼痛评分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FEF2AE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NRS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713FC9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量化疼痛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C40BC4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广泛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601FF4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0-10数字选择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C94723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取数字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A26A80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最简单自评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85B9BE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同VAS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4918909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公开指南</w:t>
            </w:r>
          </w:p>
        </w:tc>
      </w:tr>
      <w:tr w14:paraId="0CD3D2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5F40113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疼痛评估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3CF8EA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P4疼痛强度量表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0E1A16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P4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1D8969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疼痛强度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A5264D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成人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12049C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4问(最轻/最痛/平均/现在)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2B7CDE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0-40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115199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需回忆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7CB76F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&gt;20重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7F5C402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通用</w:t>
            </w:r>
          </w:p>
        </w:tc>
      </w:tr>
      <w:tr w14:paraId="255133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5FF6759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疼痛评估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42E8F0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McGill疼痛问卷(简明)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EE5B51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SF-MPQ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785D31D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多维度痛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E51804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详评者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9E887D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15词(11感+4情)0-3+VAS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8B31A3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0-45+0-10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E519D2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耗时5-10分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4E3768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越高越重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6EFCDA5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公开文献</w:t>
            </w:r>
          </w:p>
        </w:tc>
      </w:tr>
      <w:tr w14:paraId="2DD25B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0CF5F1D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疼痛评估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B2833A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面部表情疼痛量表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BB6051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Wong-Baker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D64F67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疼痛程度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143C22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儿童/障碍者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37C4B4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6脸0-10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E7CA4C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选分数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5997B3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非语言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A0C4F8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0-10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5D03636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4C8CC3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1066A8C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疼痛评估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9B7198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Oswestry功能障碍指数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70B8082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ODI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4E0D7D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腰痛功能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799DB84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腰痛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F22F4D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10节每节0-5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6CE8CF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总和×2=%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2B181B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妊娠注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04AEBE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0-20%轻80-100%卧床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360C4CF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47C252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024DA28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疼痛评估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DFC206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Roland-Morris问卷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7480C0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RMQ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17A799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腰痛障碍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976BA2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腰痛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A4F469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24陈述勾选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0C35AB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0-24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474648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专腰痛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EE441C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15-24重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692A9BF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214F1B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1138F22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颈肩评估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407119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NDI颈椎功能障碍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ED4245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NDI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5EDC1A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颈椎病功能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5DA2CC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颈椎病患者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D70784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10项0-5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7989DD6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×2=%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0FF671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颈痛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DD5115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同ODI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3507368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5A71B7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445B6DB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颈肩评估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3589CF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JOA颈椎评分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DC41D7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JOA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22436F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脊髓型颈椎病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702E09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颈髓受压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8BB7EA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上下肢/感觉/膀胱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EAD3AE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0-17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FB9773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神经评估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C30995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17正常&lt;5重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74217BA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7A9DA6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0F28065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腰背评估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E9F063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JOA腰椎评分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DF53B7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JOA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D4AEE1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腰椎疾病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EA82E4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腰突/狭窄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D7FA7E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症状/体征/ADL/膀胱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683604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0-29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7B8406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需查体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6EFF70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&gt;25优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316811F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02F563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7947DE2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上肢评估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907145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UCLA肩袖评分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D2690C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UCLA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A841C3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肩关节功能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916AB1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肩袖伤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62C468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疼痛10功能10前屈5力5满5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3309FE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0-35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AA9DA6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术后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D916E0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≥34优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562D2DE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272F67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7B16259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上肢评估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C0924A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Constant-Murley评分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A4FDF3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Constant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1E2733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肩全面功能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52D2EC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肩病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53E3BC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痛15 ADL20 ROM40力25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F97B83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0-100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F7363C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需量角器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3F1D67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&gt;90优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76D6763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1DA43D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724A9CE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上肢评估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776726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DASH上肢评定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D10AED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DASH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553D77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上肢症状功能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ED486D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上肢肌骨病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4A9362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30题1-5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D8C6DC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0-100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49318F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覆盖广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91485A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&gt;30显障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34F103A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498A80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0B29F6F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上肢评估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073633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Mayo肘关节评分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D82653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Mayo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55DD49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肘功能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9C6DB4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肘病/术后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091497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痛45动20稳10功25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CDE063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0-100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512563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需测松弛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57B560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≥90优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1A6AAF1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761298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08D88BB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腕手评估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75DC31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QuickDASH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20261E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QuickDASH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610041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简版上肢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BF939D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同DASH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AD8BDF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11题1-5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3D1D87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0-100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E1880C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省时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0544AF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同DASH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5D1D223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77AB4A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4ADF663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腕手评估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CE63BE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Cooney腕关节评分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47CBFB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Cooney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ACC677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腕功能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7B6D6B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腕病/术后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F70BB1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痛25功25动25握25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57EE93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0-100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CF5E1D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握力计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B19AFB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&gt;90优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0F32028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6E3E54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248E81B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下肢评估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BB525A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HHS髋关节评分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299F3D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Harris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EE06E2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髋功能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206EAF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髋病/换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1A5F1A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痛44功47畸4动5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43966F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0-100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B6CB16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需ROM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1BB796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≥90优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7B68A0B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4DABED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3D2983F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下肢评估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F551F3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Lysholm膝评分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70B3D18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Lysholm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D5A37D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膝功能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6FA8C4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韧带/半月板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37E7E6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8项共100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2F998E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0-100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6625AD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膝伤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B65345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&gt;95优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2180B07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136718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50C20D3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下肢评估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A353AB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Oxford膝评分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ECD463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Oxford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0D2249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膝置换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69B73B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置换者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CCBA6A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12题1-5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57D1BF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12-60(高差)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8394B7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TKA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893B3F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&gt;29差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20731F3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0EE358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1FBBBB1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下肢评估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F812A5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IKDC膝评分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A13303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IKDC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78F7D9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膝症状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13E583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膝病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B38E19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18题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EEB54D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0-100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83B346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前叉常见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1D21A5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越高好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03B4D24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201F0C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07EDE0A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踝足评估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F432DA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AOFAS踝后足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5EBE8B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AOFAS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EB97F6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踝足功能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7EDEF1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踝伤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B303D8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痛40功50对线10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0E3BCA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0-100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BDB110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需影像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0FDF99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≥90优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4E13489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535A02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58FCA83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踝足评估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FC775D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FAAM足踝能力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1DF303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FAAM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EFAA24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足踝功能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CA4A7B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足踝病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4E3380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ADL21+运动8(0-4)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44FFD5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%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685396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患者自评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A82D6B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%高好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3C72E17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7A2814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1B7423E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功能与生活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84BABC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PSFS患者特异性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F7B5D3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PSFS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B868D9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个体活动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08FD27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功能障碍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5BBFD6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自选3-5活0-10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7A2D6F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均值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AC2507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前后对比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B16299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越高好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4BE78D5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51B315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4D508B2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功能与生活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7A73DE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Barthel指数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7228EBD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BI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2CECA6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ADL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8E997B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卒中/老人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2E5638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10项(进食等)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C888EC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0-100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42B81A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效度好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0EA25C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60-99轻依赖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6EED8BD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256DD5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17A2084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功能与生活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44DD41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改良Barthel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299A45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MBI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1CC87F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精细ADL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65E27F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同BI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C33A4B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同BI细分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BA67CB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0-100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CDF1F1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更敏感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9F0748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同BI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0E226CE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31B51A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719C3D4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功能与生活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4242FC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FIM功能独立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E91E98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FIM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D536DD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全面独立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D080B8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重残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DE6E7F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18项1-7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E35B5F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18-126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D301BE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需培训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13C875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&gt;108基本独立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2BB3411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57C7B2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2E7EEF4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功能与生活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025689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Katz指数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389DC4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Katz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FBE27C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基本ADL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C1AA11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老人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A92F89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6项0-1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1DEFE3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0-6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D3ED39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老年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226DA6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6独立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5AA7F5D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10DD3E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5A4CFAE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功能与生活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4EDE60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Lawton IADL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BEFCF8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Lawton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5C55E5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工具ADL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8C5387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社区老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2BD1BC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8项0-1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E1E0A1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0-8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BD3CBA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社区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31E46B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低分损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5378738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3AE457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12339E1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功能与生活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A71CF1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功能性步行FAC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7B8F0F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FAC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21EE02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步行功能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70475B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神经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4FD88F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0-5级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CCEA0E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分级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9BB979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观察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B664F6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5独立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7F6A185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274398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7810933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功能与生活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62DD8F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Holden步行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E409DA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Holden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EFC5E1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步行能力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065707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卒中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1065BE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0-5级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3CD859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分级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7A4228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同FAC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365F0D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同FAC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6896FDA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2745F5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432B668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功能与生活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9553B1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Frenchay活动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F45B58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Frenchay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E8F26A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生活参与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C48483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卒中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A945F9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15项0-3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984F1D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0-45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F45BB4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社区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9CBDE9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越高好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7CE5424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61D81A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7A15AEA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功能与生活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966656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Fugl-Meyer上肢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E365AB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FMA-UE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86CA48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上肢运动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784BE6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偏瘫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D56979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肩肘腕手共66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10AD94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0-66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464F10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卒中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FCF047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越高好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430574A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7080F4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002FEC5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功能与生活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05296C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Fugl-Meyer下肢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269038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FMA-LE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C4C759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下肢运动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8B230D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偏瘫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081B6E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髋膝踝34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CE7067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0-34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1B6D9F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卒中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74D9BF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越高好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5E4F436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4FC1CE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2DAFF74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功能与生活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DE5C77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Brunnstrom上肢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3C11D6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Brunnstrom-UE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6707F1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恢复分期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D61322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偏瘫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F93006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I-VI期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A6582D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分期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1A6DF1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越高好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EE691E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4E6DFA4F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3F56D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19632DD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功能与生活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8FB84D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Brunnstrom下肢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9D7F07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Brunnstrom-LE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75766A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恢复分期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F62BBB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偏瘫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B922E2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I-VI期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3E987D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分期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94A11E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越高好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F22190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3DB262A4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5DC3E0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68EA005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功能与生活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ECA17E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Brunnstrom手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3C229D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Brunnstrom-Hand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47614D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恢复分期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C12D49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偏瘫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6287BB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I-VI期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4DBFA9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分期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238739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越高好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302A10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643AF774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523134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73BDF92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功能与生活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F7C7BD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MAS运动评估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2F4F0B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MAS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C4FADB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运动功能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D244C0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卒中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9FA7D3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8项0-6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225396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0-48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2F2021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卒中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E37AA2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越高好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322CCE1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1FECB8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781BC59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功能与生活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85C1CD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Rivermead指数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B36F96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RMI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719379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活动能力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D9D1EC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卒中/脑伤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E20C36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15项0-1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9617C8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0-15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F552E4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观察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B75726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越高好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48264D4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44E9E1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60D41DC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功能与生活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82129A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Motricity指数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181500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Motricity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609686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肌力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B2682A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卒中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694E61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6肌群0-100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24C5F5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0-100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1A5D39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卒中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56E4F0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越高好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04B7E15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</w:tr>
      <w:tr w14:paraId="0DDC88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6706155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功能与生活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EBB474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上田敏上肢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C800EA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上田敏UE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FB3E0B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偏瘫功能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7EC461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偏瘫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E9B53E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12级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7CB1D4E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级别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C40325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越高好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5D7B05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7A704B39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4E4373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617AE95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功能与生活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C9A140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上田敏下肢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370AC6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上田敏LE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366151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偏瘫功能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850C61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偏瘫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740024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12级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2AD394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级别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2F2FD7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越高好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45BE2D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368DD9A8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5F4FF1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0D4AC19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平衡步行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39B8EC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Berg平衡量表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0D9879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BBS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9DE212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平衡防跌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2A8F84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老/神经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EE9D7B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14项0-4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3CD94C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0-56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39F276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&lt;45风险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59DCFD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3B17D6CC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763A9B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4396ECE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平衡步行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1B1481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TUG起立行走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2B0283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TUG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DD906A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移动能力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5E8DA2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老/神经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58B78D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椅3米计时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3480B2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秒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5456B9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&gt;13.5跌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20EC76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5A62D4C3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361088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68D3C2C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平衡步行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B4DFA9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功能性伸展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3D02AA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FRT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E7C0A6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动态平衡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7E8C10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老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188E28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前伸距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F236F9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cm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E695BA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&lt;15跌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CE4624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150DA74D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23B3D5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315B15E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平衡步行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50E7E0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单脚站立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5FE1F0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OLS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213661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静态平衡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470AD5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老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F27DA9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睁眼计时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8B60B1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秒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E66C3B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&lt;5差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D8CD6B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24126464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2E435F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236825C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平衡步行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0BDE8C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Romberg测试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64F185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Romberg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0B9EF9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本体/前庭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45E979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眩晕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E4841D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闭眼站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20E9BE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观察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9EDA78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晃/跌异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B52C28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5018CB2B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277909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46FA0E3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平衡步行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8C2B7E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指鼻试验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E3AF63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Finger-Nose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088322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协调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19CBD1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小脑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34CEE8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指鼻反复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5CEEF3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观察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EBA631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辨距/震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507F1F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53ADF7A6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65C9C2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051BADE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平衡步行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731C17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8英尺TUG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EE3433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8ft-TUG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B861BB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短距移动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A2625E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老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F947CE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2.44米计时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9F9220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秒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9E2A5E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同TUG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9FD2C3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5F26C31C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506E96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0537EAF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平衡步行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420841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动态步态指数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247BFB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DGI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BF7470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动态平衡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B720AF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老/前庭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7CD2A0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8项0-3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23776F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0-24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418BD8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&lt;19跌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C7DB00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4D173DBF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28D481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5A7C7F0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生活质量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406A96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SF-12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DA672A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SF-12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F13611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HRQOL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E3A12F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普/患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534B76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12题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23C172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PCS/MCS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7A1553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标准分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1FA79E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3CB82377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1FC779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6CEDB4A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生活质量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687820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洼田饮水试验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B2195A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Water Swallow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39F45F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吞咽筛查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A230E4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卒中/老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38572E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30ml水分级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4DA7F7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1月5日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49349A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1正5重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8FE078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65ECE673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77115C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4236E29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生活质量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EC3274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GUSS吞咽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4AB11F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GUSS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3ED641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吞咽功能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0DDA3B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卒中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9C17CB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间接+直接20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7AECC2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0-20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7EBF2E2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分级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F8EDB0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4D69B430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7CD8CD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4227293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生活质量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A15443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Frenchay构音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05E675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Frenchay Dys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4D5325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构音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487D17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神经言语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CCD08C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反射/呼吸等0-4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3B39F3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分级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1609B9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20D70D0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6FB905A1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211876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665F3A8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生活质量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47933D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波士顿失语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5D58BD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BDAE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0DF6A0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失语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957D2D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失语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372EF0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36子项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C0D5C7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综合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491459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787C0F1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0A381181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1321C3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474C224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肌肉关节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2021B3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MMT肌力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AED0D8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MMT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4DF230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肌力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B8F184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肌减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605ABC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0-5级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9BF2DB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分级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45EEA8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8663B13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3B87CCA6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676906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50311D7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肌肉关节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B9A41C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ROM活动度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F71E70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ROM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ABEC16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关节范围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7E90CC7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关节病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9C8837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量角器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8541BB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角度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CEB264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20EDD01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24A589CA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260126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5359E11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肌肉关节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87A358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改良Ashworth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7F3DE6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MAS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FB43BF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痉挛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11221E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上运动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A45119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0-4级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368EF3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分级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9DE54B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98AAD76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38FEAC8C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439E9D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3769372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肌肉关节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71596E2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改良Tardieu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279604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Tardieu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853E08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痉挛速度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7EF503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脑瘫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48A3E3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R1/R2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EDBA04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角度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22F661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A50190E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11C12D0B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53EDC8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37212C0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肌肉关节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A1D530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Penn痉挛频率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A282D0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Penn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A57079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痉挛频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CDA0F2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脊髓伤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AEF044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0-4级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58BDCA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分级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56C459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A20A29A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3A3EA238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28BA24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02CF83C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肌肉关节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38727B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Clonus分级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1B9486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Clonus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E32281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阵挛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EBBE9E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上运动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F1A1AA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0-4级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747A77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分级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A03A47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261CECE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7410DEBE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1644BD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5954A03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心理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014DEE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GAD-7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960B7B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GAD-7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A94913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焦虑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6D9941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成人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5678C7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7题0-3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C3F7CE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0-21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971083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5-9轻15重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273DFF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37CF996E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1BFDAC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49C80CD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心理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C1A86D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PHQ-9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71D9A0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PHQ-9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325984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抑郁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E88E70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成人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941A13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9题0-3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6191C2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0-27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E67702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10-14中15重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10311A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42AADBFF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09266D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05C4544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心理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E4EECE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MMSE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7491CA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MMSE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32E357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认知筛查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92F8A8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老/痴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A77214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定向记忆等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5D3553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0-30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EE26AF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文盲≤17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F7D81A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6F12CBB9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4D6EF9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0FA8E95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心理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96D5A4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MoCA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A66FD3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MoCA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D18111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MCI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D1B77B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认知降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A0D0BF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多认知域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D62C5B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0-30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05B8EE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&lt;26异常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23297D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0E1B843A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1E424E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6389745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心理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47BEC21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GCS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687ED2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GCS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7A382F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昏迷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42E17B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脑伤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E440C8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眼语动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CE122F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3月15日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C88A09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≤8昏迷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CFA735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7FFBEDD8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41E0A4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52BB340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心理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F5F897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HAMA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5D7F0E5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HAMA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70EAFF9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焦虑严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2AA737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焦虑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CEA002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14项0-4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1ADC28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0-56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720C91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≥14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63DCFD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0DCC102C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46258C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7F12B96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心理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1D16EB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HAMD-17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5AD083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HAMD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B67D5F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抑郁严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27EBDE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抑郁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A8348B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17项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3A5F9F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0-52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3644E17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≥8可能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738BC4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0EBC879F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37AA58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67FB28F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心理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21D324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LOTCA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87D386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LOTCA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22D301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认知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34DB51F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脑伤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E238F1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定向知觉等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F05F85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分项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4FC2E5B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75955E6C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5DF8235C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4E9A43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BDD7EE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0F42BAD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心理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67022DE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数字广度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3226C0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Digit Span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7D3889A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注意记忆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1F7E8BC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认知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0A2923E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顺/倒背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2E71BF7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位数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4A643B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BDD7EE" w:sz="4" w:space="0"/>
            </w:tcBorders>
            <w:shd w:val="clear" w:color="auto" w:fill="FFFFFF"/>
            <w:vAlign w:val="center"/>
          </w:tcPr>
          <w:p w14:paraId="5D4A9B86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BDD7EE" w:sz="4" w:space="0"/>
              <w:right w:val="single" w:color="5B9BD5" w:sz="4" w:space="0"/>
            </w:tcBorders>
            <w:shd w:val="clear" w:color="auto" w:fill="FFFFFF"/>
            <w:vAlign w:val="center"/>
          </w:tcPr>
          <w:p w14:paraId="369F1E67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57DFF6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" w:type="pct"/>
            <w:tcBorders>
              <w:top w:val="single" w:color="BDD7EE" w:sz="4" w:space="0"/>
              <w:left w:val="single" w:color="5B9BD5" w:sz="4" w:space="0"/>
              <w:bottom w:val="single" w:color="5B9BD5" w:sz="4" w:space="0"/>
              <w:right w:val="single" w:color="5B9BD5" w:sz="4" w:space="0"/>
            </w:tcBorders>
            <w:shd w:val="clear" w:color="auto" w:fill="5B9BD5"/>
            <w:vAlign w:val="center"/>
          </w:tcPr>
          <w:p w14:paraId="511477F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FFFFFF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心理</w:t>
            </w:r>
          </w:p>
        </w:tc>
        <w:tc>
          <w:tcPr>
            <w:tcW w:w="850" w:type="pct"/>
            <w:tcBorders>
              <w:top w:val="single" w:color="BDD7EE" w:sz="4" w:space="0"/>
              <w:left w:val="nil"/>
              <w:bottom w:val="single" w:color="5B9BD5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704C5C7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连线测试</w:t>
            </w:r>
          </w:p>
        </w:tc>
        <w:tc>
          <w:tcPr>
            <w:tcW w:w="906" w:type="pct"/>
            <w:tcBorders>
              <w:top w:val="single" w:color="BDD7EE" w:sz="4" w:space="0"/>
              <w:left w:val="single" w:color="BDD7EE" w:sz="4" w:space="0"/>
              <w:bottom w:val="single" w:color="5B9BD5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34D809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TMT</w:t>
            </w:r>
          </w:p>
        </w:tc>
        <w:tc>
          <w:tcPr>
            <w:tcW w:w="432" w:type="pct"/>
            <w:tcBorders>
              <w:top w:val="single" w:color="BDD7EE" w:sz="4" w:space="0"/>
              <w:left w:val="single" w:color="BDD7EE" w:sz="4" w:space="0"/>
              <w:bottom w:val="single" w:color="5B9BD5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33CEA3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执行功能</w:t>
            </w:r>
          </w:p>
        </w:tc>
        <w:tc>
          <w:tcPr>
            <w:tcW w:w="362" w:type="pct"/>
            <w:tcBorders>
              <w:top w:val="single" w:color="BDD7EE" w:sz="4" w:space="0"/>
              <w:left w:val="single" w:color="BDD7EE" w:sz="4" w:space="0"/>
              <w:bottom w:val="single" w:color="5B9BD5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637D6E6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认知</w:t>
            </w:r>
          </w:p>
        </w:tc>
        <w:tc>
          <w:tcPr>
            <w:tcW w:w="625" w:type="pct"/>
            <w:tcBorders>
              <w:top w:val="single" w:color="BDD7EE" w:sz="4" w:space="0"/>
              <w:left w:val="single" w:color="BDD7EE" w:sz="4" w:space="0"/>
              <w:bottom w:val="single" w:color="5B9BD5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2415B27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A/B计时</w:t>
            </w:r>
          </w:p>
        </w:tc>
        <w:tc>
          <w:tcPr>
            <w:tcW w:w="577" w:type="pct"/>
            <w:tcBorders>
              <w:top w:val="single" w:color="BDD7EE" w:sz="4" w:space="0"/>
              <w:left w:val="single" w:color="BDD7EE" w:sz="4" w:space="0"/>
              <w:bottom w:val="single" w:color="5B9BD5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7D1DE64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秒</w:t>
            </w:r>
          </w:p>
        </w:tc>
        <w:tc>
          <w:tcPr>
            <w:tcW w:w="359" w:type="pct"/>
            <w:tcBorders>
              <w:top w:val="single" w:color="BDD7EE" w:sz="4" w:space="0"/>
              <w:left w:val="single" w:color="BDD7EE" w:sz="4" w:space="0"/>
              <w:bottom w:val="single" w:color="5B9BD5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07FE74E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公开</w:t>
            </w:r>
          </w:p>
        </w:tc>
        <w:tc>
          <w:tcPr>
            <w:tcW w:w="496" w:type="pct"/>
            <w:tcBorders>
              <w:top w:val="single" w:color="BDD7EE" w:sz="4" w:space="0"/>
              <w:left w:val="single" w:color="BDD7EE" w:sz="4" w:space="0"/>
              <w:bottom w:val="single" w:color="5B9BD5" w:sz="4" w:space="0"/>
              <w:right w:val="single" w:color="BDD7EE" w:sz="4" w:space="0"/>
            </w:tcBorders>
            <w:shd w:val="clear" w:color="auto" w:fill="EEF4FB"/>
            <w:vAlign w:val="center"/>
          </w:tcPr>
          <w:p w14:paraId="15DBDC23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94" w:type="pct"/>
            <w:tcBorders>
              <w:top w:val="single" w:color="BDD7EE" w:sz="4" w:space="0"/>
              <w:left w:val="single" w:color="BDD7EE" w:sz="4" w:space="0"/>
              <w:bottom w:val="single" w:color="5B9BD5" w:sz="4" w:space="0"/>
              <w:right w:val="single" w:color="5B9BD5" w:sz="4" w:space="0"/>
            </w:tcBorders>
            <w:shd w:val="clear" w:color="auto" w:fill="EEF4FB"/>
            <w:vAlign w:val="center"/>
          </w:tcPr>
          <w:p w14:paraId="7AAA104C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</w:tbl>
    <w:p w14:paraId="6F1226EF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BEB18F"/>
    <w:multiLevelType w:val="singleLevel"/>
    <w:tmpl w:val="85BEB18F"/>
    <w:lvl w:ilvl="0" w:tentative="0">
      <w:start w:val="1"/>
      <w:numFmt w:val="chineseCounting"/>
      <w:suff w:val="nothing"/>
      <w:lvlText w:val="%1、"/>
      <w:lvlJc w:val="left"/>
      <w:pPr>
        <w:ind w:left="0" w:firstLine="0"/>
      </w:pPr>
      <w:rPr>
        <w:rFonts w:hint="eastAsia"/>
      </w:rPr>
    </w:lvl>
  </w:abstractNum>
  <w:abstractNum w:abstractNumId="1">
    <w:nsid w:val="86E46EC8"/>
    <w:multiLevelType w:val="multilevel"/>
    <w:tmpl w:val="86E46EC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8E38CBBA"/>
    <w:multiLevelType w:val="multilevel"/>
    <w:tmpl w:val="8E38CBB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9E6345AC"/>
    <w:multiLevelType w:val="multilevel"/>
    <w:tmpl w:val="9E6345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A0040F5E"/>
    <w:multiLevelType w:val="multilevel"/>
    <w:tmpl w:val="A0040F5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A1D0AD99"/>
    <w:multiLevelType w:val="multilevel"/>
    <w:tmpl w:val="A1D0AD9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A39204F3"/>
    <w:multiLevelType w:val="multilevel"/>
    <w:tmpl w:val="A39204F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A47EAAA7"/>
    <w:multiLevelType w:val="multilevel"/>
    <w:tmpl w:val="A47EAAA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A501BA77"/>
    <w:multiLevelType w:val="multilevel"/>
    <w:tmpl w:val="A501BA7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A8D255BA"/>
    <w:multiLevelType w:val="multilevel"/>
    <w:tmpl w:val="A8D255B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AC3AA4AC"/>
    <w:multiLevelType w:val="multilevel"/>
    <w:tmpl w:val="AC3AA4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AE4EE5CB"/>
    <w:multiLevelType w:val="multilevel"/>
    <w:tmpl w:val="AE4EE5C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AFE9CEE0"/>
    <w:multiLevelType w:val="multilevel"/>
    <w:tmpl w:val="AFE9CEE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B367D609"/>
    <w:multiLevelType w:val="multilevel"/>
    <w:tmpl w:val="B367D60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BE2994BE"/>
    <w:multiLevelType w:val="multilevel"/>
    <w:tmpl w:val="BE2994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">
    <w:nsid w:val="C56D7FC8"/>
    <w:multiLevelType w:val="multilevel"/>
    <w:tmpl w:val="C56D7FC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C8CF085A"/>
    <w:multiLevelType w:val="multilevel"/>
    <w:tmpl w:val="C8CF085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">
    <w:nsid w:val="CA9DC04D"/>
    <w:multiLevelType w:val="multilevel"/>
    <w:tmpl w:val="CA9DC04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">
    <w:nsid w:val="CC5F22AE"/>
    <w:multiLevelType w:val="multilevel"/>
    <w:tmpl w:val="CC5F22A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">
    <w:nsid w:val="D3D2A653"/>
    <w:multiLevelType w:val="multilevel"/>
    <w:tmpl w:val="D3D2A65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">
    <w:nsid w:val="D477217C"/>
    <w:multiLevelType w:val="multilevel"/>
    <w:tmpl w:val="D477217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">
    <w:nsid w:val="D5B086CF"/>
    <w:multiLevelType w:val="multilevel"/>
    <w:tmpl w:val="D5B086C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">
    <w:nsid w:val="D6133CB2"/>
    <w:multiLevelType w:val="multilevel"/>
    <w:tmpl w:val="D6133CB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3">
    <w:nsid w:val="D763732E"/>
    <w:multiLevelType w:val="multilevel"/>
    <w:tmpl w:val="D763732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4">
    <w:nsid w:val="DA2CB2B6"/>
    <w:multiLevelType w:val="multilevel"/>
    <w:tmpl w:val="DA2CB2B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5">
    <w:nsid w:val="E15FD131"/>
    <w:multiLevelType w:val="multilevel"/>
    <w:tmpl w:val="E15FD13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6">
    <w:nsid w:val="E40E9864"/>
    <w:multiLevelType w:val="singleLevel"/>
    <w:tmpl w:val="E40E9864"/>
    <w:lvl w:ilvl="0" w:tentative="0">
      <w:start w:val="23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27">
    <w:nsid w:val="E8EA9BAA"/>
    <w:multiLevelType w:val="multilevel"/>
    <w:tmpl w:val="E8EA9BA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8">
    <w:nsid w:val="E912D903"/>
    <w:multiLevelType w:val="multilevel"/>
    <w:tmpl w:val="E912D90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9">
    <w:nsid w:val="EAE8887A"/>
    <w:multiLevelType w:val="multilevel"/>
    <w:tmpl w:val="EAE8887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0">
    <w:nsid w:val="ECC57A0A"/>
    <w:multiLevelType w:val="multilevel"/>
    <w:tmpl w:val="ECC57A0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1">
    <w:nsid w:val="F18DE24A"/>
    <w:multiLevelType w:val="singleLevel"/>
    <w:tmpl w:val="F18DE24A"/>
    <w:lvl w:ilvl="0" w:tentative="0">
      <w:start w:val="17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32">
    <w:nsid w:val="F3D74BD5"/>
    <w:multiLevelType w:val="multilevel"/>
    <w:tmpl w:val="F3D74B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3">
    <w:nsid w:val="F40AA12F"/>
    <w:multiLevelType w:val="multilevel"/>
    <w:tmpl w:val="F40AA12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4">
    <w:nsid w:val="FC004A6F"/>
    <w:multiLevelType w:val="multilevel"/>
    <w:tmpl w:val="FC004A6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5">
    <w:nsid w:val="FDAA6776"/>
    <w:multiLevelType w:val="singleLevel"/>
    <w:tmpl w:val="FDAA6776"/>
    <w:lvl w:ilvl="0" w:tentative="0">
      <w:start w:val="6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36">
    <w:nsid w:val="00388630"/>
    <w:multiLevelType w:val="multilevel"/>
    <w:tmpl w:val="0038863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7">
    <w:nsid w:val="03345B5B"/>
    <w:multiLevelType w:val="multilevel"/>
    <w:tmpl w:val="03345B5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8">
    <w:nsid w:val="034A17BF"/>
    <w:multiLevelType w:val="multilevel"/>
    <w:tmpl w:val="034A17B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9">
    <w:nsid w:val="03563D35"/>
    <w:multiLevelType w:val="multilevel"/>
    <w:tmpl w:val="03563D3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0">
    <w:nsid w:val="04891DD5"/>
    <w:multiLevelType w:val="singleLevel"/>
    <w:tmpl w:val="04891DD5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41">
    <w:nsid w:val="0587A181"/>
    <w:multiLevelType w:val="multilevel"/>
    <w:tmpl w:val="0587A18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2">
    <w:nsid w:val="0A790613"/>
    <w:multiLevelType w:val="multilevel"/>
    <w:tmpl w:val="0A79061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3">
    <w:nsid w:val="0B6F35C6"/>
    <w:multiLevelType w:val="multilevel"/>
    <w:tmpl w:val="0B6F35C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4">
    <w:nsid w:val="0CF1DF13"/>
    <w:multiLevelType w:val="multilevel"/>
    <w:tmpl w:val="0CF1DF1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5">
    <w:nsid w:val="0D13992D"/>
    <w:multiLevelType w:val="multilevel"/>
    <w:tmpl w:val="0D1399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6">
    <w:nsid w:val="1C6B966E"/>
    <w:multiLevelType w:val="multilevel"/>
    <w:tmpl w:val="1C6B966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7">
    <w:nsid w:val="1E893115"/>
    <w:multiLevelType w:val="singleLevel"/>
    <w:tmpl w:val="1E893115"/>
    <w:lvl w:ilvl="0" w:tentative="0">
      <w:start w:val="50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48">
    <w:nsid w:val="2686384F"/>
    <w:multiLevelType w:val="multilevel"/>
    <w:tmpl w:val="2686384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9">
    <w:nsid w:val="289CAC93"/>
    <w:multiLevelType w:val="multilevel"/>
    <w:tmpl w:val="289CAC9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0">
    <w:nsid w:val="3783A938"/>
    <w:multiLevelType w:val="singleLevel"/>
    <w:tmpl w:val="3783A938"/>
    <w:lvl w:ilvl="0" w:tentative="0">
      <w:start w:val="42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51">
    <w:nsid w:val="3785B417"/>
    <w:multiLevelType w:val="multilevel"/>
    <w:tmpl w:val="3785B41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2">
    <w:nsid w:val="3A320BA8"/>
    <w:multiLevelType w:val="multilevel"/>
    <w:tmpl w:val="3A320BA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3">
    <w:nsid w:val="3ADC0FD5"/>
    <w:multiLevelType w:val="multilevel"/>
    <w:tmpl w:val="3ADC0F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4">
    <w:nsid w:val="3D9E153B"/>
    <w:multiLevelType w:val="multilevel"/>
    <w:tmpl w:val="3D9E15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5">
    <w:nsid w:val="3F38598B"/>
    <w:multiLevelType w:val="multilevel"/>
    <w:tmpl w:val="3F3859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6">
    <w:nsid w:val="3F8390AF"/>
    <w:multiLevelType w:val="multilevel"/>
    <w:tmpl w:val="3F8390A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7">
    <w:nsid w:val="467C94EC"/>
    <w:multiLevelType w:val="singleLevel"/>
    <w:tmpl w:val="467C94EC"/>
    <w:lvl w:ilvl="0" w:tentative="0">
      <w:start w:val="8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58">
    <w:nsid w:val="46D380BE"/>
    <w:multiLevelType w:val="multilevel"/>
    <w:tmpl w:val="46D380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9">
    <w:nsid w:val="470E2E56"/>
    <w:multiLevelType w:val="multilevel"/>
    <w:tmpl w:val="470E2E5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0">
    <w:nsid w:val="4AFC4D60"/>
    <w:multiLevelType w:val="singleLevel"/>
    <w:tmpl w:val="4AFC4D60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61">
    <w:nsid w:val="524620A8"/>
    <w:multiLevelType w:val="multilevel"/>
    <w:tmpl w:val="524620A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2">
    <w:nsid w:val="53FF6FCA"/>
    <w:multiLevelType w:val="multilevel"/>
    <w:tmpl w:val="53FF6FC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3">
    <w:nsid w:val="55F45B5E"/>
    <w:multiLevelType w:val="multilevel"/>
    <w:tmpl w:val="55F45B5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4">
    <w:nsid w:val="57D0C685"/>
    <w:multiLevelType w:val="multilevel"/>
    <w:tmpl w:val="57D0C68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5">
    <w:nsid w:val="58AA3294"/>
    <w:multiLevelType w:val="multilevel"/>
    <w:tmpl w:val="58AA329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6">
    <w:nsid w:val="5A3ADE19"/>
    <w:multiLevelType w:val="multilevel"/>
    <w:tmpl w:val="5A3ADE1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7">
    <w:nsid w:val="5B75F1F7"/>
    <w:multiLevelType w:val="multilevel"/>
    <w:tmpl w:val="5B75F1F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8">
    <w:nsid w:val="61155A20"/>
    <w:multiLevelType w:val="multilevel"/>
    <w:tmpl w:val="61155A2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9">
    <w:nsid w:val="66D6A7E8"/>
    <w:multiLevelType w:val="singleLevel"/>
    <w:tmpl w:val="66D6A7E8"/>
    <w:lvl w:ilvl="0" w:tentative="0">
      <w:start w:val="55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70">
    <w:nsid w:val="67F68C67"/>
    <w:multiLevelType w:val="singleLevel"/>
    <w:tmpl w:val="67F68C67"/>
    <w:lvl w:ilvl="0" w:tentative="0">
      <w:start w:val="15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71">
    <w:nsid w:val="6B3256FC"/>
    <w:multiLevelType w:val="multilevel"/>
    <w:tmpl w:val="6B3256F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2">
    <w:nsid w:val="6F652AA6"/>
    <w:multiLevelType w:val="singleLevel"/>
    <w:tmpl w:val="6F652AA6"/>
    <w:lvl w:ilvl="0" w:tentative="0">
      <w:start w:val="2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73">
    <w:nsid w:val="75EA2E0B"/>
    <w:multiLevelType w:val="multilevel"/>
    <w:tmpl w:val="75EA2E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4">
    <w:nsid w:val="76C80224"/>
    <w:multiLevelType w:val="singleLevel"/>
    <w:tmpl w:val="76C80224"/>
    <w:lvl w:ilvl="0" w:tentative="0">
      <w:start w:val="1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75">
    <w:nsid w:val="77C9058C"/>
    <w:multiLevelType w:val="multilevel"/>
    <w:tmpl w:val="77C9058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6">
    <w:nsid w:val="7BC8BADA"/>
    <w:multiLevelType w:val="multilevel"/>
    <w:tmpl w:val="7BC8BAD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7">
    <w:nsid w:val="7CEEEA39"/>
    <w:multiLevelType w:val="multilevel"/>
    <w:tmpl w:val="7CEEEA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8">
    <w:nsid w:val="7D7F5B65"/>
    <w:multiLevelType w:val="multilevel"/>
    <w:tmpl w:val="7D7F5B6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40"/>
  </w:num>
  <w:num w:numId="3">
    <w:abstractNumId w:val="45"/>
  </w:num>
  <w:num w:numId="4">
    <w:abstractNumId w:val="22"/>
  </w:num>
  <w:num w:numId="5">
    <w:abstractNumId w:val="23"/>
  </w:num>
  <w:num w:numId="6">
    <w:abstractNumId w:val="48"/>
  </w:num>
  <w:num w:numId="7">
    <w:abstractNumId w:val="43"/>
  </w:num>
  <w:num w:numId="8">
    <w:abstractNumId w:val="64"/>
  </w:num>
  <w:num w:numId="9">
    <w:abstractNumId w:val="13"/>
  </w:num>
  <w:num w:numId="10">
    <w:abstractNumId w:val="57"/>
  </w:num>
  <w:num w:numId="11">
    <w:abstractNumId w:val="44"/>
  </w:num>
  <w:num w:numId="12">
    <w:abstractNumId w:val="60"/>
  </w:num>
  <w:num w:numId="13">
    <w:abstractNumId w:val="25"/>
  </w:num>
  <w:num w:numId="14">
    <w:abstractNumId w:val="74"/>
  </w:num>
  <w:num w:numId="15">
    <w:abstractNumId w:val="21"/>
  </w:num>
  <w:num w:numId="16">
    <w:abstractNumId w:val="2"/>
  </w:num>
  <w:num w:numId="17">
    <w:abstractNumId w:val="52"/>
  </w:num>
  <w:num w:numId="18">
    <w:abstractNumId w:val="20"/>
  </w:num>
  <w:num w:numId="19">
    <w:abstractNumId w:val="70"/>
  </w:num>
  <w:num w:numId="20">
    <w:abstractNumId w:val="55"/>
  </w:num>
  <w:num w:numId="21">
    <w:abstractNumId w:val="3"/>
  </w:num>
  <w:num w:numId="22">
    <w:abstractNumId w:val="31"/>
  </w:num>
  <w:num w:numId="23">
    <w:abstractNumId w:val="32"/>
  </w:num>
  <w:num w:numId="24">
    <w:abstractNumId w:val="34"/>
  </w:num>
  <w:num w:numId="25">
    <w:abstractNumId w:val="54"/>
  </w:num>
  <w:num w:numId="26">
    <w:abstractNumId w:val="33"/>
  </w:num>
  <w:num w:numId="27">
    <w:abstractNumId w:val="72"/>
  </w:num>
  <w:num w:numId="28">
    <w:abstractNumId w:val="67"/>
  </w:num>
  <w:num w:numId="29">
    <w:abstractNumId w:val="18"/>
  </w:num>
  <w:num w:numId="30">
    <w:abstractNumId w:val="26"/>
  </w:num>
  <w:num w:numId="31">
    <w:abstractNumId w:val="16"/>
  </w:num>
  <w:num w:numId="32">
    <w:abstractNumId w:val="75"/>
  </w:num>
  <w:num w:numId="33">
    <w:abstractNumId w:val="77"/>
  </w:num>
  <w:num w:numId="34">
    <w:abstractNumId w:val="5"/>
  </w:num>
  <w:num w:numId="35">
    <w:abstractNumId w:val="53"/>
  </w:num>
  <w:num w:numId="36">
    <w:abstractNumId w:val="63"/>
  </w:num>
  <w:num w:numId="37">
    <w:abstractNumId w:val="8"/>
  </w:num>
  <w:num w:numId="38">
    <w:abstractNumId w:val="39"/>
  </w:num>
  <w:num w:numId="39">
    <w:abstractNumId w:val="58"/>
  </w:num>
  <w:num w:numId="40">
    <w:abstractNumId w:val="28"/>
  </w:num>
  <w:num w:numId="41">
    <w:abstractNumId w:val="11"/>
  </w:num>
  <w:num w:numId="42">
    <w:abstractNumId w:val="30"/>
  </w:num>
  <w:num w:numId="43">
    <w:abstractNumId w:val="62"/>
  </w:num>
  <w:num w:numId="44">
    <w:abstractNumId w:val="36"/>
  </w:num>
  <w:num w:numId="45">
    <w:abstractNumId w:val="9"/>
  </w:num>
  <w:num w:numId="46">
    <w:abstractNumId w:val="10"/>
  </w:num>
  <w:num w:numId="47">
    <w:abstractNumId w:val="50"/>
  </w:num>
  <w:num w:numId="48">
    <w:abstractNumId w:val="27"/>
  </w:num>
  <w:num w:numId="49">
    <w:abstractNumId w:val="12"/>
  </w:num>
  <w:num w:numId="50">
    <w:abstractNumId w:val="1"/>
  </w:num>
  <w:num w:numId="51">
    <w:abstractNumId w:val="76"/>
  </w:num>
  <w:num w:numId="52">
    <w:abstractNumId w:val="29"/>
  </w:num>
  <w:num w:numId="53">
    <w:abstractNumId w:val="78"/>
  </w:num>
  <w:num w:numId="54">
    <w:abstractNumId w:val="14"/>
  </w:num>
  <w:num w:numId="55">
    <w:abstractNumId w:val="59"/>
  </w:num>
  <w:num w:numId="56">
    <w:abstractNumId w:val="47"/>
  </w:num>
  <w:num w:numId="57">
    <w:abstractNumId w:val="56"/>
  </w:num>
  <w:num w:numId="58">
    <w:abstractNumId w:val="37"/>
  </w:num>
  <w:num w:numId="59">
    <w:abstractNumId w:val="66"/>
  </w:num>
  <w:num w:numId="60">
    <w:abstractNumId w:val="7"/>
  </w:num>
  <w:num w:numId="61">
    <w:abstractNumId w:val="41"/>
  </w:num>
  <w:num w:numId="62">
    <w:abstractNumId w:val="69"/>
  </w:num>
  <w:num w:numId="63">
    <w:abstractNumId w:val="71"/>
  </w:num>
  <w:num w:numId="64">
    <w:abstractNumId w:val="61"/>
  </w:num>
  <w:num w:numId="65">
    <w:abstractNumId w:val="15"/>
  </w:num>
  <w:num w:numId="66">
    <w:abstractNumId w:val="6"/>
  </w:num>
  <w:num w:numId="67">
    <w:abstractNumId w:val="65"/>
  </w:num>
  <w:num w:numId="68">
    <w:abstractNumId w:val="49"/>
  </w:num>
  <w:num w:numId="69">
    <w:abstractNumId w:val="35"/>
  </w:num>
  <w:num w:numId="70">
    <w:abstractNumId w:val="68"/>
  </w:num>
  <w:num w:numId="71">
    <w:abstractNumId w:val="38"/>
  </w:num>
  <w:num w:numId="72">
    <w:abstractNumId w:val="17"/>
  </w:num>
  <w:num w:numId="73">
    <w:abstractNumId w:val="19"/>
  </w:num>
  <w:num w:numId="74">
    <w:abstractNumId w:val="24"/>
  </w:num>
  <w:num w:numId="75">
    <w:abstractNumId w:val="4"/>
  </w:num>
  <w:num w:numId="76">
    <w:abstractNumId w:val="51"/>
  </w:num>
  <w:num w:numId="77">
    <w:abstractNumId w:val="46"/>
  </w:num>
  <w:num w:numId="78">
    <w:abstractNumId w:val="42"/>
  </w:num>
  <w:num w:numId="79">
    <w:abstractNumId w:val="7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66756D3"/>
    <w:rsid w:val="148F02E3"/>
    <w:rsid w:val="25C23302"/>
    <w:rsid w:val="266756D3"/>
    <w:rsid w:val="4F94051C"/>
    <w:rsid w:val="5B606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widowControl w:val="0"/>
      <w:adjustRightInd w:val="0"/>
      <w:spacing w:before="320" w:line="300" w:lineRule="auto"/>
      <w:jc w:val="both"/>
      <w:outlineLvl w:val="0"/>
    </w:pPr>
    <w:rPr>
      <w:rFonts w:ascii="Times New Roman" w:hAnsi="Times New Roman" w:eastAsia="黑体" w:cs="Times New Roman"/>
      <w:color w:val="000000"/>
      <w:kern w:val="44"/>
      <w:sz w:val="32"/>
      <w:szCs w:val="44"/>
      <w:lang w:bidi="ar-SA"/>
    </w:rPr>
  </w:style>
  <w:style w:type="paragraph" w:styleId="3">
    <w:name w:val="heading 2"/>
    <w:next w:val="1"/>
    <w:unhideWhenUsed/>
    <w:qFormat/>
    <w:uiPriority w:val="0"/>
    <w:pPr>
      <w:widowControl w:val="0"/>
      <w:adjustRightInd w:val="0"/>
      <w:spacing w:before="280" w:line="300" w:lineRule="auto"/>
      <w:jc w:val="both"/>
      <w:outlineLvl w:val="1"/>
    </w:pPr>
    <w:rPr>
      <w:rFonts w:ascii="Times New Roman" w:hAnsi="Times New Roman" w:eastAsia="黑体" w:cs="Times New Roman"/>
      <w:kern w:val="2"/>
      <w:sz w:val="30"/>
      <w:szCs w:val="32"/>
      <w:lang w:bidi="ar-SA"/>
    </w:rPr>
  </w:style>
  <w:style w:type="paragraph" w:styleId="4">
    <w:name w:val="heading 3"/>
    <w:next w:val="1"/>
    <w:unhideWhenUsed/>
    <w:qFormat/>
    <w:uiPriority w:val="0"/>
    <w:pPr>
      <w:keepNext/>
      <w:keepLines/>
      <w:widowControl w:val="0"/>
      <w:adjustRightInd w:val="0"/>
      <w:spacing w:before="240" w:line="300" w:lineRule="auto"/>
      <w:jc w:val="both"/>
      <w:outlineLvl w:val="2"/>
    </w:pPr>
    <w:rPr>
      <w:rFonts w:ascii="Times New Roman" w:hAnsi="Times New Roman" w:eastAsia="黑体" w:cs="Times New Roman"/>
      <w:kern w:val="2"/>
      <w:sz w:val="30"/>
      <w:szCs w:val="24"/>
      <w:lang w:bidi="ar-SA"/>
    </w:rPr>
  </w:style>
  <w:style w:type="paragraph" w:styleId="5">
    <w:name w:val="heading 4"/>
    <w:next w:val="1"/>
    <w:semiHidden/>
    <w:unhideWhenUsed/>
    <w:qFormat/>
    <w:uiPriority w:val="0"/>
    <w:pPr>
      <w:keepNext/>
      <w:keepLines/>
      <w:widowControl w:val="0"/>
      <w:adjustRightInd w:val="0"/>
      <w:spacing w:before="200" w:line="300" w:lineRule="auto"/>
      <w:jc w:val="both"/>
      <w:outlineLvl w:val="3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6">
    <w:name w:val="heading 5"/>
    <w:next w:val="1"/>
    <w:semiHidden/>
    <w:unhideWhenUsed/>
    <w:qFormat/>
    <w:uiPriority w:val="0"/>
    <w:pPr>
      <w:keepNext/>
      <w:keepLines/>
      <w:widowControl w:val="0"/>
      <w:adjustRightInd w:val="0"/>
      <w:spacing w:before="160" w:line="300" w:lineRule="auto"/>
      <w:jc w:val="both"/>
      <w:outlineLvl w:val="4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7">
    <w:name w:val="heading 6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5"/>
    </w:pPr>
    <w:rPr>
      <w:rFonts w:ascii="Times New Roman" w:hAnsi="Times New Roman" w:eastAsia="黑体" w:cs="Times New Roman"/>
      <w:bCs/>
      <w:kern w:val="2"/>
      <w:sz w:val="28"/>
      <w:szCs w:val="24"/>
      <w:lang w:bidi="ar-SA"/>
    </w:rPr>
  </w:style>
  <w:style w:type="paragraph" w:styleId="8">
    <w:name w:val="heading 7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6"/>
    </w:pPr>
    <w:rPr>
      <w:rFonts w:ascii="Times New Roman" w:hAnsi="Times New Roman" w:eastAsia="黑体" w:cs="Times New Roman"/>
      <w:bCs/>
      <w:kern w:val="2"/>
      <w:sz w:val="24"/>
      <w:szCs w:val="24"/>
      <w:lang w:bidi="ar-SA"/>
    </w:rPr>
  </w:style>
  <w:style w:type="paragraph" w:styleId="9">
    <w:name w:val="heading 8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7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10">
    <w:name w:val="heading 9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8"/>
    </w:pPr>
    <w:rPr>
      <w:rFonts w:ascii="Times New Roman" w:hAnsi="Times New Roman" w:eastAsia="黑体" w:cs="Times New Roman"/>
      <w:kern w:val="2"/>
      <w:sz w:val="21"/>
      <w:szCs w:val="21"/>
      <w:lang w:bidi="ar-SA"/>
    </w:rPr>
  </w:style>
  <w:style w:type="character" w:default="1" w:styleId="17">
    <w:name w:val="Default Paragraph Font"/>
    <w:semiHidden/>
    <w:qFormat/>
    <w:uiPriority w:val="0"/>
  </w:style>
  <w:style w:type="table" w:default="1" w:styleId="1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uiPriority w:val="0"/>
    <w:pPr>
      <w:widowControl w:val="0"/>
      <w:adjustRightInd w:val="0"/>
      <w:spacing w:before="100" w:after="100" w:afterLines="0" w:afterAutospacing="0" w:line="300" w:lineRule="auto"/>
      <w:ind w:firstLine="1044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12">
    <w:name w:val="Subtitle"/>
    <w:qFormat/>
    <w:uiPriority w:val="0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24"/>
      <w:lang w:bidi="ar-SA"/>
    </w:rPr>
  </w:style>
  <w:style w:type="paragraph" w:styleId="1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5">
    <w:name w:val="Title"/>
    <w:qFormat/>
    <w:uiPriority w:val="0"/>
    <w:pPr>
      <w:widowControl w:val="0"/>
      <w:adjustRightInd w:val="0"/>
      <w:spacing w:before="100" w:beforeAutospacing="0" w:after="100" w:afterAutospacing="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6"/>
      <w:szCs w:val="24"/>
      <w:lang w:bidi="ar-SA"/>
    </w:r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Emphasis"/>
    <w:basedOn w:val="17"/>
    <w:qFormat/>
    <w:uiPriority w:val="0"/>
    <w:rPr>
      <w:i/>
    </w:rPr>
  </w:style>
  <w:style w:type="character" w:styleId="20">
    <w:name w:val="HTML Code"/>
    <w:basedOn w:val="1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ntractReview xmlns="http://schemas.wps.cn/vas-ai-hub/contract-review">
  <reviewItems>
    <reviewItem>
      <errorID>608da0a6-e3ca-470b-98bd-be8e114a7b90</errorID>
      <errorWord>数字疼痛评级</errorWord>
      <group>L1_Other</group>
      <groupName>其他问题</groupName>
      <ability>L2_Consistency</ability>
      <abilityName>一致性检查</abilityName>
      <candidateList>
        <item>数字疼痛评分量表</item>
      </candidateList>
      <explain>实体一致性错误，同一量表的名称表述不一致，原文第2条该量表名称为数字疼痛评分量表</explain>
      <paraID> 796AC76</paraID>
      <start>3</start>
      <end>11</end>
      <status>modified</status>
      <modifiedWord>数字疼痛评分量表</modifiedWord>
      <trackRevisions>false</trackRevisions>
    </reviewItem>
    <reviewItem>
      <errorID>18783ed1-1626-4f40-b6a9-0a407c8a8a99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4201172B</paraID>
      <start>10</start>
      <end>11</end>
      <status>modified</status>
      <modifiedWord>（</modifiedWord>
      <trackRevisions>false</trackRevisions>
    </reviewItem>
    <reviewItem>
      <errorID>d6035f88-27b4-4eb0-bfef-f911d81073c1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4201172B</paraID>
      <start>19</start>
      <end>20</end>
      <status>modified</status>
      <modifiedWord>）</modifiedWord>
      <trackRevisions>false</trackRevisions>
    </reviewItem>
    <reviewItem>
      <errorID>467912f7-aa38-4de1-a34b-8a690b7f8af3</errorID>
      <errorWord>ODI Oswestry功能障碍指数</errorWord>
      <group>L1_Other</group>
      <groupName>其他问题</groupName>
      <ability>L2_Consistency</ability>
      <abilityName>一致性检查</abilityName>
      <candidateList>
        <item>Oswestry功能障碍指数</item>
      </candidateList>
      <explain>实体一致性错误，同一量表的名称表述不一致，原文第8条该量表名称为Oswestry功能障碍指数</explain>
      <paraID> 9D8DCC5</paraID>
      <start>0</start>
      <end>14</end>
      <status>modified</status>
      <modifiedWord>Oswestry功能障碍指数</modifiedWord>
      <trackRevisions>false</trackRevisions>
    </reviewItem>
    <reviewItem>
      <errorID>78a97e9e-d549-4bd8-b480-f76a968c9d74</errorID>
      <errorWord>-</errorWord>
      <group>L1_Punc</group>
      <groupName>标点问题</groupName>
      <ability>L2_Punc_CN</ability>
      <abilityName>标点符号问题</abilityName>
      <candidateList>
        <item>—</item>
      </candidateList>
      <explain>根据国标GB/T 15834-2011《标点符号用法》中的4.13.3.2节，标识相关项目（如时间、地域等）的起止，以及标识数值范围（由阿拉伯数字或汉字数字构成）的起止时，一般用一字线或长浪纹线。如“25～30g”“2011年2月3日—10日”。</explain>
      <paraID>518CCBD2</paraID>
      <start>3</start>
      <end>4</end>
      <status>modified</status>
      <modifiedWord>—</modifiedWord>
      <trackRevisions>false</trackRevisions>
    </reviewItem>
    <reviewItem>
      <errorID>09d82451-026c-483c-a5d6-7fd5ce2c8d20</errorID>
      <errorWord>QuickDASH简短上肢功能评分</errorWord>
      <group>L1_Other</group>
      <groupName>其他问题</groupName>
      <ability>L2_Consistency</ability>
      <abilityName>一致性检查</abilityName>
      <candidateList>
        <item>简短上肢功能评分</item>
      </candidateList>
      <explain>实体一致性错误，量表前缀表述不一致，原文该量表标准简称为QuickDASH，前缀QuickDASH属于冗余重复，同类其他量表均将英文缩写作为前缀，量表名称在后，仅此处重复前缀</explain>
      <paraID>7B22D237</paraID>
      <start>0</start>
      <end>8</end>
      <status>modified</status>
      <modifiedWord>简短上肢功能评分</modifiedWord>
      <trackRevisions>false</trackRevisions>
    </reviewItem>
    <reviewItem>
      <errorID>46790827-54d6-4524-8ddf-c3256754531d</errorID>
      <errorWord>-</errorWord>
      <group>L1_Punc</group>
      <groupName>标点问题</groupName>
      <ability>L2_Punc_CN</ability>
      <abilityName>标点符号问题</abilityName>
      <candidateList>
        <item>—</item>
      </candidateList>
      <explain>根据国标GB/T 15834-2011《标点符号用法》中的4.13.3.2节，标识相关项目（如时间、地域等）的起止，以及标识数值范围（由阿拉伯数字或汉字数字构成）的起止时，一般用一字线或长浪纹线。如“25～30g”“2011年2月3日—10日”。</explain>
      <paraID>48A65509</paraID>
      <start>3</start>
      <end>4</end>
      <status>modified</status>
      <modifiedWord>—</modifiedWord>
      <trackRevisions>false</trackRevisions>
    </reviewItem>
    <reviewItem>
      <errorID>b2d529fb-e68b-4f56-ad97-7652a2832b9c</errorID>
      <errorWord>84</errorWord>
      <group>L1_Punc</group>
      <groupName>标点问题</groupName>
      <ability>L2_Punc_CN</ability>
      <abilityName>标点符号问题</abilityName>
      <candidateList>
        <item>：84</item>
      </candidateList>
      <explain/>
      <paraID>29F4E650</paraID>
      <start>15</start>
      <end>18</end>
      <status>modified</status>
      <modifiedWord>：84</modifiedWord>
      <trackRevisions>false</trackRevisions>
    </reviewItem>
    <reviewItem>
      <errorID>87bfd764-f030-4f43-8dfd-26fcb6a4671e</errorID>
      <errorWord>-</errorWord>
      <group>L1_Punc</group>
      <groupName>标点问题</groupName>
      <ability>L2_Punc_CN</ability>
      <abilityName>标点符号问题</abilityName>
      <candidateList>
        <item>—</item>
      </candidateList>
      <explain>根据国标GB/T 15834-2011《标点符号用法》中的4.13.3.2节，标识相关项目（如时间、地域等）的起止，以及标识数值范围（由阿拉伯数字或汉字数字构成）的起止时，一般用一字线或长浪纹线。如“25～30g”“2011年2月3日—10日”。</explain>
      <paraID> CD58AEF</paraID>
      <start>3</start>
      <end>4</end>
      <status>modified</status>
      <modifiedWord>—</modifiedWord>
      <trackRevisions>false</trackRevisions>
    </reviewItem>
    <reviewItem>
      <errorID>a0d77d61-2cb1-41aa-8f05-3a566b097890</errorID>
      <errorWord>27</errorWord>
      <group>L1_Format</group>
      <groupName>格式问题</groupName>
      <ability>L2_Ordinal</ability>
      <abilityName>序号格式</abilityName>
      <candidateList>
        <item>25</item>
      </candidateList>
      <explain>标题顺序错误，请检查标题顺序是否合理。</explain>
      <paraID>17132168</paraID>
      <start>0</start>
      <end>2</end>
      <status>modified</status>
      <modifiedWord>25</modifiedWord>
      <trackRevisions>false</trackRevisions>
    </reviewItem>
    <reviewItem>
      <errorID>10f45cb9-371a-4f61-8045-b556370fc417</errorID>
      <errorWord>28</errorWord>
      <group>L1_Format</group>
      <groupName>格式问题</groupName>
      <ability>L2_Ordinal</ability>
      <abilityName>序号格式</abilityName>
      <candidateList>
        <item>26</item>
      </candidateList>
      <explain>标题顺序错误，请检查标题顺序是否合理。</explain>
      <paraID> 5AB8750</paraID>
      <start>0</start>
      <end>2</end>
      <status>modified</status>
      <modifiedWord>26</modifiedWord>
      <trackRevisions>false</trackRevisions>
    </reviewItem>
    <reviewItem>
      <errorID>87e0a1fd-d89f-43e5-95e6-7e739ac64ebf</errorID>
      <errorWord>-</errorWord>
      <group>L1_Punc</group>
      <groupName>标点问题</groupName>
      <ability>L2_Punc_CN</ability>
      <abilityName>标点符号问题</abilityName>
      <candidateList>
        <item>—</item>
      </candidateList>
      <explain>根据国标GB/T 15834-2011《标点符号用法》中的4.13.3.2节，标识相关项目（如时间、地域等）的起止，以及标识数值范围（由阿拉伯数字或汉字数字构成）的起止时，一般用一字线或长浪纹线。如“25～30g”“2011年2月3日—10日”。</explain>
      <paraID>167A79C5</paraID>
      <start>3</start>
      <end>4</end>
      <status>modified</status>
      <modifiedWord>—</modifiedWord>
      <trackRevisions>false</trackRevisions>
    </reviewItem>
    <reviewItem>
      <errorID>8ecbb0b6-65b4-482f-9feb-8643f4d71d85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2B326C35</paraID>
      <start>6</start>
      <end>7</end>
      <status>modified</status>
      <modifiedWord>（</modifiedWord>
      <trackRevisions>false</trackRevisions>
    </reviewItem>
    <reviewItem>
      <errorID>08da8a0e-d2f6-4896-8dfe-d90b5e76523e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2B326C35</paraID>
      <start>10</start>
      <end>11</end>
      <status>modified</status>
      <modifiedWord>）</modifiedWord>
      <trackRevisions>false</trackRevisions>
    </reviewItem>
    <reviewItem>
      <errorID>72edda16-4296-4899-8305-3b079844077b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16A06B8F</paraID>
      <start>7</start>
      <end>8</end>
      <status>modified</status>
      <modifiedWord>（</modifiedWord>
      <trackRevisions>false</trackRevisions>
    </reviewItem>
    <reviewItem>
      <errorID>e9f53daf-6c98-4696-a770-02d9346f8b5d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16A06B8F</paraID>
      <start>11</start>
      <end>12</end>
      <status>modified</status>
      <modifiedWord>）</modifiedWord>
      <trackRevisions>false</trackRevisions>
    </reviewItem>
    <reviewItem>
      <errorID>6dd3f7ba-3af4-47ce-96b6-729e7a71923c</errorID>
      <errorWord>Holden步行能力分级</errorWord>
      <group>L1_Other</group>
      <groupName>其他问题</groupName>
      <ability>L2_Consistency</ability>
      <abilityName>一致性检查</abilityName>
      <candidateList>
        <item>Holden步行功能分级</item>
      </candidateList>
      <explain>实体一致性错误，同一量表的名称表述不一致，原文第49条该量表名称为Holden步行功能分级</explain>
      <paraID>70372514</paraID>
      <start>0</start>
      <end>12</end>
      <status>modified</status>
      <modifiedWord>Holden步行功能分级</modifiedWord>
      <trackRevisions>false</trackRevisions>
    </reviewItem>
    <reviewItem>
      <errorID>8da06b66-2c02-421e-a4d9-5912c53bf671</errorID>
      <errorWord>Berg平衡量表(BBS)</errorWord>
      <group>L1_Other</group>
      <groupName>其他问题</groupName>
      <ability>L2_Consistency</ability>
      <abilityName>一致性检查</abilityName>
      <candidateList>
        <item>Berg平衡量表</item>
      </candidateList>
      <explain>实体一致性错误，同一量表的名称表述不一致，原文重复条目直接标注为Berg平衡量表（重复），此处括号使用与同类带缩写量表不一致，同类带缩写量表均将缩写放在中文名称前或作为后缀但格式不统一</explain>
      <paraID>131FA0F1</paraID>
      <start>0</start>
      <end>8</end>
      <status>modified</status>
      <modifiedWord>Berg平衡量表</modifiedWord>
      <trackRevisions>false</trackRevisions>
    </reviewItem>
    <reviewItem>
      <errorID>b069ae4d-af5b-490c-aa46-154a11e5fe3a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68943F20</paraID>
      <start>4</start>
      <end>5</end>
      <status>modified</status>
      <modifiedWord>（</modifiedWord>
      <trackRevisions>false</trackRevisions>
    </reviewItem>
    <reviewItem>
      <errorID>7e006f9f-94ca-4684-ba0e-570ff070205f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68943F20</paraID>
      <start>9</start>
      <end>10</end>
      <status>modified</status>
      <modifiedWord>）</modifiedWord>
      <trackRevisions>false</trackRevisions>
    </reviewItem>
    <reviewItem>
      <errorID>4918161d-2a6b-4acc-a116-2ca169e9230f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6409398A</paraID>
      <start>8</start>
      <end>9</end>
      <status>modified</status>
      <modifiedWord>（</modifiedWord>
      <trackRevisions>false</trackRevisions>
    </reviewItem>
    <reviewItem>
      <errorID>b2382b87-8550-4e87-bca0-4396eae0400a</errorID>
      <errorWord>英尺</errorWord>
      <group>L1_Knowledge</group>
      <groupName>知识性问题</groupName>
      <ability>L2_Knowledge</ability>
      <abilityName>其他知识</abilityName>
      <candidateList/>
      <explain>非法定单位</explain>
      <paraID>6409398A</paraID>
      <start>10</start>
      <end>12</end>
      <status>ignored</status>
      <modifiedWord/>
      <trackRevisions>false</trackRevisions>
    </reviewItem>
    <reviewItem>
      <errorID>baa77661-728b-4159-8352-b185afc7d108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6409398A</paraID>
      <start>13</start>
      <end>14</end>
      <status>modified</status>
      <modifiedWord>）</modifiedWord>
      <trackRevisions>false</trackRevisions>
    </reviewItem>
    <reviewItem>
      <errorID>5175f5ed-4f86-42aa-a043-7711925c5b4a</errorID>
      <errorWord>英尺</errorWord>
      <group>L1_Knowledge</group>
      <groupName>知识性问题</groupName>
      <ability>L2_Knowledge</ability>
      <abilityName>其他知识</abilityName>
      <candidateList/>
      <explain>非法定单位</explain>
      <paraID>37723600</paraID>
      <start>10</start>
      <end>12</end>
      <status>ignored</status>
      <modifiedWord/>
      <trackRevisions>false</trackRevisions>
    </reviewItem>
    <reviewItem>
      <errorID>dd35c153-0514-4315-8305-e7b421d26a80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78F6A458</paraID>
      <start>9</start>
      <end>10</end>
      <status>modified</status>
      <modifiedWord>（</modifiedWord>
      <trackRevisions>false</trackRevisions>
    </reviewItem>
    <reviewItem>
      <errorID>6aef3c69-9916-4870-9435-ada51cf6ded3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78F6A458</paraID>
      <start>14</start>
      <end>15</end>
      <status>modified</status>
      <modifiedWord>）</modifiedWord>
      <trackRevisions>false</trackRevisions>
    </reviewItem>
    <reviewItem>
      <errorID>cb86115b-15c8-4590-8dba-e8b3c0e6935d</errorID>
      <errorWord>-</errorWord>
      <group>L1_Punc</group>
      <groupName>标点问题</groupName>
      <ability>L2_Punc_CN</ability>
      <abilityName>标点符号问题</abilityName>
      <candidateList>
        <item>—</item>
      </candidateList>
      <explain>根据国标GB/T 15834-2011《标点符号用法》中的4.13.3.2节，标识相关项目（如时间、地域等）的起止，以及标识数值范围（由阿拉伯数字或汉字数字构成）的起止时，一般用一字线或长浪纹线。如“25～30g”“2011年2月3日—10日”。</explain>
      <paraID>76D03336</paraID>
      <start>6</start>
      <end>7</end>
      <status>modified</status>
      <modifiedWord>—</modifiedWord>
      <trackRevisions>false</trackRevisions>
    </reviewItem>
    <reviewItem>
      <errorID>eec59189-71a7-4460-9dec-1a5866c03b07</errorID>
      <errorWord>-</errorWord>
      <group>L1_Punc</group>
      <groupName>标点问题</groupName>
      <ability>L2_Punc_CN</ability>
      <abilityName>标点符号问题</abilityName>
      <candidateList>
        <item>—</item>
      </candidateList>
      <explain>根据国标GB/T 15834-2011《标点符号用法》中的4.13.3.2节，标识相关项目（如时间、地域等）的起止，以及标识数值范围（由阿拉伯数字或汉字数字构成）的起止时，一般用一字线或长浪纹线。如“25～30g”“2011年2月3日—10日”。</explain>
      <paraID>76D03336</paraID>
      <start>17</start>
      <end>18</end>
      <status>modified</status>
      <modifiedWord>—</modifiedWord>
      <trackRevisions>false</trackRevisions>
    </reviewItem>
    <reviewItem>
      <errorID>8e7d3cd0-627f-4637-9e4f-86d46099111d</errorID>
      <errorWord>-</errorWord>
      <group>L1_Punc</group>
      <groupName>标点问题</groupName>
      <ability>L2_Punc_CN</ability>
      <abilityName>标点符号问题</abilityName>
      <candidateList>
        <item>—</item>
      </candidateList>
      <explain>根据国标GB/T 15834-2011《标点符号用法》中的4.13.3.2节，标识相关项目（如时间、地域等）的起止，以及标识数值范围（由阿拉伯数字或汉字数字构成）的起止时，一般用一字线或长浪纹线。如“25～30g”“2011年2月3日—10日”。</explain>
      <paraID>76D03336</paraID>
      <start>28</start>
      <end>29</end>
      <status>modified</status>
      <modifiedWord>—</modifiedWord>
      <trackRevisions>false</trackRevisions>
    </reviewItem>
    <reviewItem>
      <errorID>217e2982-1681-4dd5-af65-eb7c1a606c4e</errorID>
      <errorWord>-</errorWord>
      <group>L1_Punc</group>
      <groupName>标点问题</groupName>
      <ability>L2_Punc_CN</ability>
      <abilityName>标点符号问题</abilityName>
      <candidateList>
        <item>—</item>
      </candidateList>
      <explain>根据国标GB/T 15834-2011《标点符号用法》中的4.13.3.2节，标识相关项目（如时间、地域等）的起止，以及标识数值范围（由阿拉伯数字或汉字数字构成）的起止时，一般用一字线或长浪纹线。如“25～30g”“2011年2月3日—10日”。</explain>
      <paraID>2B9DD794</paraID>
      <start>3</start>
      <end>4</end>
      <status>modified</status>
      <modifiedWord>—</modifiedWord>
      <trackRevisions>false</trackRevisions>
    </reviewItem>
    <reviewItem>
      <errorID>4cb7666e-47db-4472-b583-a8aa7462b6cc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75A1EFBD</paraID>
      <start>12</start>
      <end>13</end>
      <status>modified</status>
      <modifiedWord>（</modifiedWord>
      <trackRevisions>false</trackRevisions>
    </reviewItem>
    <reviewItem>
      <errorID>100ad11a-152c-4a74-b446-860511f25c48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75A1EFBD</paraID>
      <start>16</start>
      <end>17</end>
      <status>modified</status>
      <modifiedWord>）</modifiedWord>
      <trackRevisions>false</trackRevisions>
    </reviewItem>
    <reviewItem>
      <errorID>5fa366d9-9730-453f-8b09-72b5266d6cb7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68A785DF</paraID>
      <start>4</start>
      <end>5</end>
      <status>modified</status>
      <modifiedWord>（</modifiedWord>
      <trackRevisions>false</trackRevisions>
    </reviewItem>
    <reviewItem>
      <errorID>48aca0a7-66cf-45c1-9e86-a49fc11512fd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68A785DF</paraID>
      <start>8</start>
      <end>9</end>
      <status>modified</status>
      <modifiedWord>）</modifiedWord>
      <trackRevisions>false</trackRevisions>
    </reviewItem>
    <reviewItem>
      <errorID>66b043b6-a84a-4d9d-9f10-c80ed0c7964d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 B3B7D99</paraID>
      <start>16</start>
      <end>17</end>
      <status>modified</status>
      <modifiedWord>－</modifiedWord>
      <trackRevisions>false</trackRevisions>
    </reviewItem>
  </reviewItems>
  <config/>
</contractReview>
</file>

<file path=customXml/itemProps1.xml><?xml version="1.0" encoding="utf-8"?>
<ds:datastoreItem xmlns:ds="http://schemas.openxmlformats.org/officeDocument/2006/customXml" ds:itemID="{fa1aa31d-eb27-49d8-b2b2-e50b5ce0ada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3916</Words>
  <Characters>5974</Characters>
  <Lines>0</Lines>
  <Paragraphs>0</Paragraphs>
  <TotalTime>17</TotalTime>
  <ScaleCrop>false</ScaleCrop>
  <LinksUpToDate>false</LinksUpToDate>
  <CharactersWithSpaces>6132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2026-07-03T00:47:00Z</dcterms:created>
  <dc:creator>喧哗</dc:creator>
  <cp:lastModifiedBy>喧哗</cp:lastModifiedBy>
  <dcterms:modified xsi:type="dcterms:W3CDTF">2026-07-11T01:01:52Z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576D4BDC01D94897B17D06E17B7BE0D8_13</vt:lpwstr>
  </property>
  <property fmtid="{D5CDD505-2E9C-101B-9397-08002B2CF9AE}" pid="4" name="KSOTemplateDocerSaveRecord">
    <vt:lpwstr>eyJoZGlkIjoiNjNlMWNkOGIxZWIzOGJjMmNhYTMxM2Q3ZDFkZjJjYjYiLCJ1c2VySWQiOiI5NzcxMTgxIn0=</vt:lpwstr>
  </property>
</Properties>
</file>