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56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"/>
        <w:gridCol w:w="1987"/>
        <w:gridCol w:w="2474"/>
        <w:gridCol w:w="1132"/>
        <w:gridCol w:w="1232"/>
        <w:gridCol w:w="1400"/>
        <w:gridCol w:w="2050"/>
      </w:tblGrid>
      <w:tr w14:paraId="47F69C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D0C6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1BF8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量表名称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C28D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F7CA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评估目的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DA40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适用人群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8E02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主要内容/维度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A161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评分方法</w:t>
            </w:r>
          </w:p>
        </w:tc>
      </w:tr>
      <w:tr w14:paraId="5FF90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A5D9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122B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视觉模拟疼痛评分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2AA5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VAS (Visual Analog Scale)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20EE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主观评估疼痛强度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5BEC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成人、有表达能力的患者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C919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一条10cm直线，两端为“无痛”和“最剧烈的疼痛”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E2AA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患者标记位置，测量距离换算为0-10分</w:t>
            </w:r>
          </w:p>
        </w:tc>
      </w:tr>
      <w:tr w14:paraId="10424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CDB2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5B6A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数字疼痛评分量表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119C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NRS (Numerical Rating Scale)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8F0B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量化疼痛程度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9704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广泛用于成人及青少年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A145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0-10数字代表疼痛程度，0=无痛，10=最剧烈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4100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患者选择数字，1-3轻度，4-6中度，7-10重度</w:t>
            </w:r>
          </w:p>
        </w:tc>
      </w:tr>
      <w:tr w14:paraId="0D407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CC2B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7A56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P4疼痛强度量表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C01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F70C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评估疼痛强度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ED2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A156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4个问题（过去24小时最痛、最轻、平均、现在）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916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每个0-10分，总分0-40</w:t>
            </w:r>
          </w:p>
        </w:tc>
      </w:tr>
      <w:tr w14:paraId="4513C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53B6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C059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VAS视觉模拟量表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680B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164B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6CFD5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0920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2DDB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同1</w:t>
            </w:r>
          </w:p>
        </w:tc>
      </w:tr>
      <w:tr w14:paraId="4DE09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0ED4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6AC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NRS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数字疼痛评分量表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8756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NRS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D40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EC2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88C7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181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</w:t>
            </w:r>
          </w:p>
        </w:tc>
      </w:tr>
      <w:tr w14:paraId="6815B4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F1F2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20117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McGill疼痛问卷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简明SF-MPQ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28F7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SF-MPQ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A7BE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多维度评估疼痛性质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554B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需详细评估疼痛性质的患者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6F3E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15个描述词（感觉、情感、评估维度）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589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每个词0-3分，总分0-45</w:t>
            </w:r>
          </w:p>
        </w:tc>
      </w:tr>
      <w:tr w14:paraId="4E8FA2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47EE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47D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面部表情疼痛量表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029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Wong-Baker Faces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FB34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评估疼痛程度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F9D8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儿童、语言障碍者、老年人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CF14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6种面部表情（微笑到哭泣）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D183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选择对应表情，0-10分</w:t>
            </w:r>
          </w:p>
        </w:tc>
      </w:tr>
      <w:tr w14:paraId="7489D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E6DA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9D96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Oswestry功能障碍指数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0B5F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ODI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C365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评估腰痛对功能的影响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24177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腰痛患者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CE0D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10个问题（疼痛强度、生活自理、提物、行走等）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CE3D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每个0-5分，总分0-50，换算为百分比</w:t>
            </w:r>
          </w:p>
        </w:tc>
      </w:tr>
      <w:tr w14:paraId="635E6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CF34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E50A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Roland-Morris功能障碍问卷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390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RMQ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0D1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评估腰痛相关功能障碍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91C1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腰痛患者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1CB0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24个与日常活动相关的陈述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0ADD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勾选适用项，每项1分，总分0-24</w:t>
            </w:r>
          </w:p>
        </w:tc>
      </w:tr>
      <w:tr w14:paraId="0369C3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03D9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4A9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颈椎功能障碍指数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68E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NDI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55C9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评估颈椎病对功能的影响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E41D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颈椎病患者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73B9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10项（疼痛强度、个人护理、提物、阅读、头痛等）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EEB4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每项0-5分，总分0-50，换算百分比</w:t>
            </w:r>
          </w:p>
        </w:tc>
      </w:tr>
      <w:tr w14:paraId="4B440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94C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ED65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JOA颈椎评分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C459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JOA (Japanese Orthopaedic Association)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41FF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评估脊髓型颈椎病严重程度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F954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脊髓型颈椎病患者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51FA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上肢运动、下肢运动、感觉、膀胱功能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5D6F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总分0-17分，分数越低越严重</w:t>
            </w:r>
          </w:p>
        </w:tc>
      </w:tr>
      <w:tr w14:paraId="7FAA4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717F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D8DC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Oswestry功能障碍指数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C7C2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ODI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292B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977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1859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C44D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同8</w:t>
            </w:r>
          </w:p>
        </w:tc>
      </w:tr>
      <w:tr w14:paraId="59B54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2673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1A4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JOA腰椎评分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7CA1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072F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评估腰椎疾病严重程度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138A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腰椎间盘突出、腰椎管狭窄等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049E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主观症状、临床体征、日常生活受限、膀胱功能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17EF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总分0-29分</w:t>
            </w:r>
          </w:p>
        </w:tc>
      </w:tr>
      <w:tr w14:paraId="26A596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0344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CCDA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Roland-Morris功能障碍问卷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23F2C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RMQ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A5CE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83B9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F22B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76C3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同9</w:t>
            </w:r>
          </w:p>
        </w:tc>
      </w:tr>
      <w:tr w14:paraId="30720B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C197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692B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UCLA肩袖评分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0F89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UCLA Shoulder Rating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A38B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评估肩关节功能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91E3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肩袖损伤、肩关节疾病患者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D7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疼痛、功能、主动前屈、肌力、患者满意度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A42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总分0-35分，优≥34，良29-33</w:t>
            </w:r>
          </w:p>
        </w:tc>
      </w:tr>
      <w:tr w14:paraId="048B2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68D4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BB29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Constant-Murley肩关节评分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B640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Constant-Murley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59D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全面评估肩关节功能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F935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各种肩关节疾病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04AB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疼痛（15分）、ADL（20分）、ROM（40分）、肌力（25分）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3B9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78F02B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A8A3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47CA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DASH上肢功能障碍评定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7376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 (Disabilities of the Arm, Shoulder and Hand)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2123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评估上肢功能及症状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DDE2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上肢肌肉骨骼疾病患者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1B32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30项（日常活动、症状、社会功能等）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8CCB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5分，总分换算为0-100</w:t>
            </w:r>
          </w:p>
        </w:tc>
      </w:tr>
      <w:tr w14:paraId="103824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17D7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17E2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Mayo肘关节功能评分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4CE3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Mayo Elbow Performance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7048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评估肘关节功能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5C7B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肘关节疾病或术后患者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F8CD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疼痛（45分）、运动（20分）、稳定（10分）、功能（25分）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D444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777D2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95D9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22D2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简短上肢功能评分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DDE3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QuickDASH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3E0E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DASH的简化版，快速评估上肢功能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07D7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同DASH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4698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11项（日常活动、症状）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A655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5分，换算为0-100</w:t>
            </w:r>
          </w:p>
        </w:tc>
      </w:tr>
      <w:tr w14:paraId="695EF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382E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B716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Cooney腕关节评分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AA9A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Cooney Wrist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B54B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评估腕关节功能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068A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腕关节疾病或术后患者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567E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疼痛、功能、活动度、握力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9DF4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09AAF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A7A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E400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HHS髋关节评分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4610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Harris Hip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D6DB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评估髋关节功能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932D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髋关节置换、髋部疾病患者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0568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疼痛（44分）、功能（47分）、畸形（4分）、活动度（5分）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FBD7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2DFB7C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A50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4706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Lysholm膝关节评分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4FC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Lysholm Knee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85A2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评估膝关节功能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AC2E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膝关节韧带、半月板损伤等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9A83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疼痛、不稳定、闭锁、肿胀、跛行、支撑、上下楼梯、下蹲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F4E6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总分0-100分，优&gt;90，良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：84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-90</w:t>
            </w:r>
          </w:p>
        </w:tc>
      </w:tr>
      <w:tr w14:paraId="1960A8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0EE7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432A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Oxford膝关节评分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D41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Oxford Knee 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21A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评估膝关节置换术后效果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942B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膝关节置换患者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FF5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12项（疼痛、功能）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D58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5分，总分12-60</w:t>
            </w:r>
          </w:p>
        </w:tc>
      </w:tr>
      <w:tr w14:paraId="4DDEAC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4444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8BD5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IKDC膝关节评分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9DC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IKDC (International Knee Documentation Committee)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99A8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评估膝关节症状和功能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6979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膝关节疾病患者（尤其前交叉韧带）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B576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18项（症状、活动、功能）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AC9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647701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1321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D711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PSFS患者特异性功能量表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1D43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PSFS (Patient-Specific Functional Scale)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C3CA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评估患者自选活动的困难程度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9260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各种功能障碍患者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EA2D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患者自选3-5项重要活动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9A84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每项0-10分，取平均</w:t>
            </w:r>
          </w:p>
        </w:tc>
      </w:tr>
      <w:tr w14:paraId="5745C6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AB87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7F43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Barthel指数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7265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Barthel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1CD2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评估日常生活活动能力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123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脑卒中、老年病等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04E5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进食、洗澡、穿衣、如厕、行走等10项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30B9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总分0-100分，分数越高越独立</w:t>
            </w:r>
          </w:p>
        </w:tc>
      </w:tr>
      <w:tr w14:paraId="35F45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6DE0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B290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FIM功能独立性评定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A966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FIM (Functional Independence Measure)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5F0F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全面评估功能独立性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07B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严重功能障碍患者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9838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18项（运动13项+认知5项）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67A7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7分，总分18-126</w:t>
            </w:r>
          </w:p>
        </w:tc>
      </w:tr>
      <w:tr w14:paraId="5C9538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D016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4509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Barthel指数（重复）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89B9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816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C381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5B2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21AF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D132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52AB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1D2D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改良Barthel指数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CD31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Modified Barthel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642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改良版，更精细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961E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6BD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同28，但计分更细化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EB49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27C36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4D03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6003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FIM功能独立性评定（重复）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1BFA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同29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595E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6D34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CDE4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457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B0CD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CB53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326C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Katz指数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6B04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Katz Index of Independence in ADL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31C8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评估基本日常生活活动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AD52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老年人、慢性病患者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E479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6项（洗澡、穿衣、如厕、转移、大小便控制、进食）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B28C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每项0-1分，总分0-6</w:t>
            </w:r>
          </w:p>
        </w:tc>
      </w:tr>
      <w:tr w14:paraId="13ABF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3C6D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9C88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Lawton IADL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B0C3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Lawton Instrumental Activities of Daily Living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EBBC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评估工具性日常生活活动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EB9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社区老年人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C9D7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8项（使用电话、购物、做饭、家务、洗衣、交通、服药、理财）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CE60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每项0-1分（或0-3分），总分0-8</w:t>
            </w:r>
          </w:p>
        </w:tc>
      </w:tr>
      <w:tr w14:paraId="6ACF31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5A75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6A06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功能性步行分级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9603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Functional Ambulation Classification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099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评估步行功能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F5D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神经损伤患者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1D24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0-5级，描述步行所需辅助程度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A942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0=不能步行，5=独立步行</w:t>
            </w:r>
          </w:p>
        </w:tc>
      </w:tr>
      <w:tr w14:paraId="369CBB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67EC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3725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Holden步行功能分级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94F4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Holden Functional Ambulation Profile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998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评估步行能力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C415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脑卒中、脊髓损伤等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9C05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0-5级，类似FAC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B2C6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同FAC</w:t>
            </w:r>
          </w:p>
        </w:tc>
      </w:tr>
      <w:tr w14:paraId="619D4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602F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430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Frenchay活动指数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A26F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Frenchay Activities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3730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评估生活活动参与度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6E25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6209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15项（家务、户外活动、社交等）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1658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每项0-3分，总分0-45</w:t>
            </w:r>
          </w:p>
        </w:tc>
      </w:tr>
      <w:tr w14:paraId="72019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35B5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6AA5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Fugl-Meyer上肢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4E9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Fugl-Meyer Assessment (Upper Extremity)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2350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评估上肢运动功能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45A1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3D2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肩、肘、腕、手运动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E2C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总分0-66分</w:t>
            </w:r>
          </w:p>
        </w:tc>
      </w:tr>
      <w:tr w14:paraId="34FB1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926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FFA7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Fugl-Meyer下肢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2AC4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Fugl-Meyer Assessment (Lower Extremity)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CEFC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评估下肢运动功能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AC31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19BD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髋、膝、踝运动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9BE8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总分0-34分</w:t>
            </w:r>
          </w:p>
        </w:tc>
      </w:tr>
      <w:tr w14:paraId="029760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8DA2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8EE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Brunnstrom分期上肢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477B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 Stage (Upper Limb)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D00B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评估偏瘫上肢恢复阶段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2540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E9F7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Ⅰ-Ⅵ期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9E4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分期越高恢复越好</w:t>
            </w:r>
          </w:p>
        </w:tc>
      </w:tr>
      <w:tr w14:paraId="24EE90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0546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836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Brunnstrom分期下肢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F601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 Stage (Lower Limb)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7D8E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评估偏瘫下肢恢复阶段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40F7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CE0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Ⅰ-Ⅵ期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6084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同40</w:t>
            </w:r>
          </w:p>
        </w:tc>
      </w:tr>
      <w:tr w14:paraId="0561BE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CBA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73A8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Brunnstrom分期手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BC78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Brunnstrom Stage (Hand)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DAE8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评估偏瘫手恢复阶段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8FA4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EAD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Ⅰ-Ⅵ期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48C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同40</w:t>
            </w:r>
          </w:p>
        </w:tc>
      </w:tr>
      <w:tr w14:paraId="7D149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C54A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1A50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MAS运动评估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DC80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Motor Assessment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D89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评估脑卒中患者运动功能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B30D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944C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8项（仰卧到侧卧、坐位平衡等）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4844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每项0-6分，总分0-48</w:t>
            </w:r>
          </w:p>
        </w:tc>
      </w:tr>
      <w:tr w14:paraId="0738D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29AC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D476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Rivermead运动指数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8379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Rivermead Mobility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C9BB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评估活动能力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C4CB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脑卒中、脑外伤患者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2E27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15项（床上翻身到跑步）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D308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每项0-1分，总分0-15</w:t>
            </w:r>
          </w:p>
        </w:tc>
      </w:tr>
      <w:tr w14:paraId="7F047B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2A37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70C6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Motricity指数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E149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Motricity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792D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评估肌力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FDB5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F582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6个肌群（上肢3+下肢3）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5EAD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每项0-100分，总分0-100</w:t>
            </w:r>
          </w:p>
        </w:tc>
      </w:tr>
      <w:tr w14:paraId="53117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01A0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FC3B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上田敏偏瘫上肢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78DA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上田敏式偏瘫功能评定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023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评估偏瘫上肢功能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0BBB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776A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12级（0-11级）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BECF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级别越高功能越好</w:t>
            </w:r>
          </w:p>
        </w:tc>
      </w:tr>
      <w:tr w14:paraId="2D3CBB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9A6D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7F06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上田敏偏瘫下肢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847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同46（下肢版）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70C8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评估偏瘫下肢功能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13FF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脑卒中偏瘫患者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AF79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0503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同46</w:t>
            </w:r>
          </w:p>
        </w:tc>
      </w:tr>
      <w:tr w14:paraId="607BF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5099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D6F6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AOFAS踝-后足评分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1A6F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AOFAS Ankle-Hindfoot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13E2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评估踝关节和后足功能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398A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踝关节疾病或损伤患者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31D9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疼痛（40分）、功能（50分）、对线（10分）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47D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总分0-100分</w:t>
            </w:r>
          </w:p>
        </w:tc>
      </w:tr>
      <w:tr w14:paraId="51C6CE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19FC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B3C2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FAAM足踝能力评分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3FC9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FAAM (Foot and Ankle Ability Measure)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D227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评估足踝功能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0511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足踝疾病患者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ABE4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ADL子量表（21项）、运动子量表（8项）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5252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每项0-4分，换算百分比</w:t>
            </w:r>
          </w:p>
        </w:tc>
      </w:tr>
      <w:tr w14:paraId="1C1B28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75F2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1FA0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Berg平衡量表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D897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Berg Balance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6C73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评估平衡功能及跌倒风险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DC2D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老年人、脑卒中、帕金森等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AE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14项（坐、站、转身、单脚站等）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774A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每项0-4分，总分0-56，&lt;45有跌倒风险</w:t>
            </w:r>
          </w:p>
        </w:tc>
      </w:tr>
      <w:tr w14:paraId="500C33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4BD5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4310A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Holden步行功能分级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1668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D827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E728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FD97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同36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55DD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同36</w:t>
            </w:r>
          </w:p>
        </w:tc>
      </w:tr>
      <w:tr w14:paraId="2178B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2322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D153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Berg平衡量表（重复）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1C46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同48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2E0C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FE6D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1729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85BA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8B7B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0112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F2A2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TUG起立行走测试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8BEF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Timed Up and Go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B705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评估移动能力和跌倒风险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2D59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老年人、神经疾病患者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9AA8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从椅子站起、走3米、转身、坐下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4B7A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记录时间（秒），&gt;13.5秒有跌倒风险</w:t>
            </w:r>
          </w:p>
        </w:tc>
      </w:tr>
      <w:tr w14:paraId="05993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9C6F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8A2D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功能性伸展测试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B8D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Functional Reach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3579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评估动态平衡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8E3D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老年人、平衡障碍者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B8F7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站立位向前伸手的最大距离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4165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测量距离（cm），&lt;15cm有跌倒风险</w:t>
            </w:r>
          </w:p>
        </w:tc>
      </w:tr>
      <w:tr w14:paraId="337CDD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F243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4ED9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单脚站立测试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7FF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One-Leg Stance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1863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评估静态平衡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9156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老年人、神经疾病患者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8299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单脚站立时间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EECE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记录时间（秒），&lt;5秒异常</w:t>
            </w:r>
          </w:p>
        </w:tc>
      </w:tr>
      <w:tr w14:paraId="0F857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C246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3FB4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Romberg测试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FEE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Romberg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B276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评估本体感觉和前庭功能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7999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眩晕、共济失调患者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3B2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闭眼双脚并拢站立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FA602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观察身体晃动或跌倒</w:t>
            </w:r>
          </w:p>
        </w:tc>
      </w:tr>
      <w:tr w14:paraId="6E12D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E7E3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943F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协调测试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指鼻试验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06F0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Finger-to-Nose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08A39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评估上肢协调性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A37F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小脑疾病、脑卒中患者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F68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手指从鼻尖到检查者手指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AE09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观察准确性、速度、震颤</w:t>
            </w:r>
          </w:p>
        </w:tc>
      </w:tr>
      <w:tr w14:paraId="48925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8776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093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计时起立行走测试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8英尺版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69EF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8-Foot Timed Up and Go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8182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评估移动能力（短距离）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F12B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723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同TUG，但距离为8英尺（2.44米）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4A15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记录时间</w:t>
            </w:r>
          </w:p>
        </w:tc>
      </w:tr>
      <w:tr w14:paraId="5E90CB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BDFD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462A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动态步态指数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0B97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Dynamic Gait 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5D2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评估步行中动态平衡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5E45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老年人、前庭疾病患者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BC93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8项（平地走、变速度、转头、转身等）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25B8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每项0-3分，总分0-24</w:t>
            </w:r>
          </w:p>
        </w:tc>
      </w:tr>
      <w:tr w14:paraId="1646EA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E245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639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SF-12生活质量量表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FA465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SF-12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168C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评估健康相关生活质量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E0A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普通人群及患者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1363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12项，涵盖生理和心理健康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3D7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计算PCS和MCS得分</w:t>
            </w:r>
          </w:p>
        </w:tc>
      </w:tr>
      <w:tr w14:paraId="0B49D8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BC84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2029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洼田饮水试验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DA6D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洼田饮水试验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865B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筛查吞咽障碍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CDF3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脑卒中、老年患者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765A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喝30ml水，观察呛咳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3D66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1-5级，1级正常，5级严重障碍</w:t>
            </w:r>
          </w:p>
        </w:tc>
      </w:tr>
      <w:tr w14:paraId="584A6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863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2136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GUSS吞咽评估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6BFD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Gugging Swallowing Screen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B81D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评估吞咽功能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B7A7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7A4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间接吞咽测试+直接吞咽测试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0F3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总分0-20分，分级</w:t>
            </w:r>
          </w:p>
        </w:tc>
      </w:tr>
      <w:tr w14:paraId="61E0C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7D8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3A55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Frenchay构音障碍评估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EBB3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Frenchay Dysarthria Assessment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6568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评估构音障碍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33F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神经性言语障碍患者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38E1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反射、呼吸、唇、颌、软腭、喉、舌等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6767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每项0-4级</w:t>
            </w:r>
          </w:p>
        </w:tc>
      </w:tr>
      <w:tr w14:paraId="1A56DE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BC08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42E7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波士顿诊断性失语检查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8032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Boston Diagnostic Aphasia Examination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09FC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评估失语症类型和严重度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924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失语症患者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513F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言语流畅性、理解、复述、命名等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819E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综合评分</w:t>
            </w:r>
          </w:p>
        </w:tc>
      </w:tr>
      <w:tr w14:paraId="696C9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2BDE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E327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ROIS吞咽筛查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9A91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Rapid Oral Swallow Screening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A7F1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快速筛查吞咽障碍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9413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老年、神经疾病患者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184B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观察口唇闭合、舌运动、吞咽等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CE2D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通过/不通过</w:t>
            </w:r>
          </w:p>
        </w:tc>
      </w:tr>
      <w:tr w14:paraId="0495F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B861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FC4E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MMT徒手肌力测试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C5825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Manual Muscle Testing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63EC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评估肌力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39C5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各种肌力减退患者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2EB5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0-5级（0=无收缩，5=正常抗阻力）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10C3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分级评定</w:t>
            </w:r>
          </w:p>
        </w:tc>
      </w:tr>
      <w:tr w14:paraId="5D614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5C46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1EA6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ROM关节活动度评估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8D0A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Range of Motion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1B70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评估关节活动范围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7BB9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关节功能障碍患者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E87A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使用量角器测量各关节主动/被动活动度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30E9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记录角度</w:t>
            </w:r>
          </w:p>
        </w:tc>
      </w:tr>
      <w:tr w14:paraId="4071DA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F8DF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F2B0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改良Ashworth肌张力量表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0F9D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Modified Ashworth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04A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评估痉挛程度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5154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上运动神经元损伤患者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DE91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0-4级（0=无增加，4=僵硬）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9FAF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分级评定</w:t>
            </w:r>
          </w:p>
        </w:tc>
      </w:tr>
      <w:tr w14:paraId="456EC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8B8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F6A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MMT徒手肌力测试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0-5级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30E7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D4FD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D0C7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6665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F4DF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同64</w:t>
            </w:r>
          </w:p>
        </w:tc>
      </w:tr>
      <w:tr w14:paraId="1946EB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D6AF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F4E5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改良Ashworth痉挛量表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6B29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3418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396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3778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F07E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同66</w:t>
            </w:r>
          </w:p>
        </w:tc>
      </w:tr>
      <w:tr w14:paraId="40CF0B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BE57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4C66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改良Tardieu量表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EB92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Modified Tardieu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A04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评估痉挛（考虑速度因素）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B779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脑瘫、脑卒中患者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F8F0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在不同速度下测量关节活动角度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11F1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记录R1（快速牵拉角度）和R2（慢速牵拉角度）</w:t>
            </w:r>
          </w:p>
        </w:tc>
      </w:tr>
      <w:tr w14:paraId="55F78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00A5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2F02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Penn痉挛频率评分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1F1D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Penn Spasm Frequency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D3FF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评估痉挛频率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86C4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脊髓损伤患者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7230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0-4级（0=无痉挛，4=每小时&gt;10次）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2CE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分级评定</w:t>
            </w:r>
          </w:p>
        </w:tc>
      </w:tr>
      <w:tr w14:paraId="7192F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B2D9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D62B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痉挛频率及严重度量表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F089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Spasm Frequency and Severity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C00E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评估痉挛频率和严重度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614A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脊髓损伤患者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2CB1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频率+严重度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AF60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综合评分</w:t>
            </w:r>
          </w:p>
        </w:tc>
      </w:tr>
      <w:tr w14:paraId="6FC015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A6D0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97CD9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Clonus分级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CDDD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Clonus Grading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5F6F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评估阵挛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9CE2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上运动神经元损伤患者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8FC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0-4级（0=无，4=持续阵挛）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1B55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分级评定</w:t>
            </w:r>
          </w:p>
        </w:tc>
      </w:tr>
      <w:tr w14:paraId="5EADC9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D5A3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1636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GAD-7焦虑自评量表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4CB0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Generalized Anxiety Disorder-7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39F6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筛查焦虑症状及严重度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7AC9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4E34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7项（紧张、担忧、烦躁等）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C1E7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每项0-3分，总分0-21，5-9轻度，10-14中度，≥15重度</w:t>
            </w:r>
          </w:p>
        </w:tc>
      </w:tr>
      <w:tr w14:paraId="4B8A0B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AC97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E701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PHQ-9抑郁自评量表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D536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Patient Health Questionnaire-9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D525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筛查抑郁症状及严重度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6B5C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229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9项（兴趣减退、情绪低落、睡眠等）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5AB0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每项0-3分，总分0-27，5-9轻度，10-14中度，≥15中重度</w:t>
            </w:r>
          </w:p>
        </w:tc>
      </w:tr>
      <w:tr w14:paraId="07C826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6C52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6732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MMSE简易精神状态检查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8BC2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Mini-Mental State Examination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EAA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筛查认知功能障碍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0FD2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老年人、痴呆患者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246D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定向力、记忆力、注意力、语言、视空间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D9A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总分0-30，文盲≤17，小学≤20，中学及以上≤24提示异常</w:t>
            </w:r>
          </w:p>
        </w:tc>
      </w:tr>
      <w:tr w14:paraId="0CABC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98E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79A2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MoCA蒙特利尔认知评估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1741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Montreal Cognitive Assessment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8244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筛查轻度认知障碍（MCI）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1E2D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认知功能下降患者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2E0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注意力、执行功能、记忆力、语言、视空间、抽象思维、计算力、定向力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5B1E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总分0-30，≥26正常</w:t>
            </w:r>
          </w:p>
        </w:tc>
      </w:tr>
      <w:tr w14:paraId="3350E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D262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3514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GCS格拉斯哥昏迷评分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0A9B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Glasgow Coma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B0EE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评估意识水平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EC57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脑外伤、昏迷患者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D03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睁眼反应（1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4分）、语言反应（1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5分）、运动反应（1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6分）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9DD7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总分3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15分，≤8昏迷</w:t>
            </w:r>
          </w:p>
        </w:tc>
      </w:tr>
      <w:tr w14:paraId="236A5E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08E7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D54E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HAMA汉密尔顿焦虑量表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5DA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Hamilton Anxiety Rating Scale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89C3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评估焦虑症状严重度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954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焦虑症患者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A1C3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14项（焦虑心境、紧张、恐惧、失眠等）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08E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每项0-4分，总分0-56，≥14有临床意义</w:t>
            </w:r>
          </w:p>
        </w:tc>
      </w:tr>
      <w:tr w14:paraId="18A8B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6D6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A1EF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HAMD汉密尔顿抑郁量表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E208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Hamilton Depression Rating Scale (17-item)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F2E4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评估抑郁症状严重度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98A4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抑郁症患者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8CE8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17项（抑郁情绪、罪恶感、睡眠、体重等）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DC1D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每项0-2或0-4分，总分0-52，≥8可能抑郁</w:t>
            </w:r>
          </w:p>
        </w:tc>
      </w:tr>
      <w:tr w14:paraId="72F8F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BFA6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9E4C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LOTCA认知评估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2E8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Loewenstein Occupational Therapy Cognitive Assessment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59EC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评估认知功能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207B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脑损伤患者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7AD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定向、知觉、视运动组织、思维操作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30AC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各子项评分，总分</w:t>
            </w:r>
          </w:p>
        </w:tc>
      </w:tr>
      <w:tr w14:paraId="7A131D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13F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5A0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数字广度测试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42A7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Digit Span Test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360B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评估注意力和短时记忆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F9DD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认知评估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920D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顺背和倒背数字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FB76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记录正确背出的数字位数</w:t>
            </w:r>
          </w:p>
        </w:tc>
      </w:tr>
      <w:tr w14:paraId="03A66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D6E1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1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A785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连线测试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TMT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24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B5F2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Trail Making Test</w:t>
            </w:r>
          </w:p>
        </w:tc>
        <w:tc>
          <w:tcPr>
            <w:tcW w:w="11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3A14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评估注意、视觉搜索、执行功能</w:t>
            </w:r>
          </w:p>
        </w:tc>
        <w:tc>
          <w:tcPr>
            <w:tcW w:w="1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995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认知评估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3B7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A部分（数字连线）、B部分（数字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字母交替连线）</w:t>
            </w:r>
          </w:p>
        </w:tc>
        <w:tc>
          <w:tcPr>
            <w:tcW w:w="2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CD3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记录完成时间（秒）</w:t>
            </w:r>
          </w:p>
        </w:tc>
      </w:tr>
    </w:tbl>
    <w:p w14:paraId="6F1226EF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756D3"/>
    <w:rsid w:val="25C23302"/>
    <w:rsid w:val="266756D3"/>
    <w:rsid w:val="4F94051C"/>
    <w:rsid w:val="5B60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608da0a6-e3ca-470b-98bd-be8e114a7b90</errorID>
      <errorWord>数字疼痛评级</errorWord>
      <group>L1_Other</group>
      <groupName>其他问题</groupName>
      <ability>L2_Consistency</ability>
      <abilityName>一致性检查</abilityName>
      <candidateList>
        <item>数字疼痛评分量表</item>
      </candidateList>
      <explain>实体一致性错误，同一量表的名称表述不一致，原文第2条该量表名称为数字疼痛评分量表</explain>
      <paraID> 796AC76</paraID>
      <start>3</start>
      <end>11</end>
      <status>modified</status>
      <modifiedWord>数字疼痛评分量表</modifiedWord>
      <trackRevisions>false</trackRevisions>
    </reviewItem>
    <reviewItem>
      <errorID>18783ed1-1626-4f40-b6a9-0a407c8a8a99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4201172B</paraID>
      <start>10</start>
      <end>11</end>
      <status>modified</status>
      <modifiedWord>（</modifiedWord>
      <trackRevisions>false</trackRevisions>
    </reviewItem>
    <reviewItem>
      <errorID>d6035f88-27b4-4eb0-bfef-f911d81073c1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4201172B</paraID>
      <start>19</start>
      <end>20</end>
      <status>modified</status>
      <modifiedWord>）</modifiedWord>
      <trackRevisions>false</trackRevisions>
    </reviewItem>
    <reviewItem>
      <errorID>467912f7-aa38-4de1-a34b-8a690b7f8af3</errorID>
      <errorWord>ODI Oswestry功能障碍指数</errorWord>
      <group>L1_Other</group>
      <groupName>其他问题</groupName>
      <ability>L2_Consistency</ability>
      <abilityName>一致性检查</abilityName>
      <candidateList>
        <item>Oswestry功能障碍指数</item>
      </candidateList>
      <explain>实体一致性错误，同一量表的名称表述不一致，原文第8条该量表名称为Oswestry功能障碍指数</explain>
      <paraID> 9D8DCC5</paraID>
      <start>0</start>
      <end>14</end>
      <status>modified</status>
      <modifiedWord>Oswestry功能障碍指数</modifiedWord>
      <trackRevisions>false</trackRevisions>
    </reviewItem>
    <reviewItem>
      <errorID>78a97e9e-d549-4bd8-b480-f76a968c9d74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518CCBD2</paraID>
      <start>3</start>
      <end>4</end>
      <status>modified</status>
      <modifiedWord>—</modifiedWord>
      <trackRevisions>false</trackRevisions>
    </reviewItem>
    <reviewItem>
      <errorID>09d82451-026c-483c-a5d6-7fd5ce2c8d20</errorID>
      <errorWord>QuickDASH简短上肢功能评分</errorWord>
      <group>L1_Other</group>
      <groupName>其他问题</groupName>
      <ability>L2_Consistency</ability>
      <abilityName>一致性检查</abilityName>
      <candidateList>
        <item>简短上肢功能评分</item>
      </candidateList>
      <explain>实体一致性错误，量表前缀表述不一致，原文该量表标准简称为QuickDASH，前缀QuickDASH属于冗余重复，同类其他量表均将英文缩写作为前缀，量表名称在后，仅此处重复前缀</explain>
      <paraID>7B22D237</paraID>
      <start>0</start>
      <end>8</end>
      <status>modified</status>
      <modifiedWord>简短上肢功能评分</modifiedWord>
      <trackRevisions>false</trackRevisions>
    </reviewItem>
    <reviewItem>
      <errorID>46790827-54d6-4524-8ddf-c3256754531d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48A65509</paraID>
      <start>3</start>
      <end>4</end>
      <status>modified</status>
      <modifiedWord>—</modifiedWord>
      <trackRevisions>false</trackRevisions>
    </reviewItem>
    <reviewItem>
      <errorID>b2d529fb-e68b-4f56-ad97-7652a2832b9c</errorID>
      <errorWord>84</errorWord>
      <group>L1_Punc</group>
      <groupName>标点问题</groupName>
      <ability>L2_Punc_CN</ability>
      <abilityName>标点符号问题</abilityName>
      <candidateList>
        <item>：84</item>
      </candidateList>
      <explain/>
      <paraID>29F4E650</paraID>
      <start>15</start>
      <end>18</end>
      <status>modified</status>
      <modifiedWord>：84</modifiedWord>
      <trackRevisions>false</trackRevisions>
    </reviewItem>
    <reviewItem>
      <errorID>87bfd764-f030-4f43-8dfd-26fcb6a4671e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CD58AEF</paraID>
      <start>3</start>
      <end>4</end>
      <status>modified</status>
      <modifiedWord>—</modifiedWord>
      <trackRevisions>false</trackRevisions>
    </reviewItem>
    <reviewItem>
      <errorID>a0d77d61-2cb1-41aa-8f05-3a566b097890</errorID>
      <errorWord>27</errorWord>
      <group>L1_Format</group>
      <groupName>格式问题</groupName>
      <ability>L2_Ordinal</ability>
      <abilityName>序号格式</abilityName>
      <candidateList>
        <item>25</item>
      </candidateList>
      <explain>标题顺序错误，请检查标题顺序是否合理。</explain>
      <paraID>17132168</paraID>
      <start>0</start>
      <end>2</end>
      <status>modified</status>
      <modifiedWord>25</modifiedWord>
      <trackRevisions>false</trackRevisions>
    </reviewItem>
    <reviewItem>
      <errorID>10f45cb9-371a-4f61-8045-b556370fc417</errorID>
      <errorWord>28</errorWord>
      <group>L1_Format</group>
      <groupName>格式问题</groupName>
      <ability>L2_Ordinal</ability>
      <abilityName>序号格式</abilityName>
      <candidateList>
        <item>26</item>
      </candidateList>
      <explain>标题顺序错误，请检查标题顺序是否合理。</explain>
      <paraID> 5AB8750</paraID>
      <start>0</start>
      <end>2</end>
      <status>modified</status>
      <modifiedWord>26</modifiedWord>
      <trackRevisions>false</trackRevisions>
    </reviewItem>
    <reviewItem>
      <errorID>87e0a1fd-d89f-43e5-95e6-7e739ac64ebf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167A79C5</paraID>
      <start>3</start>
      <end>4</end>
      <status>modified</status>
      <modifiedWord>—</modifiedWord>
      <trackRevisions>false</trackRevisions>
    </reviewItem>
    <reviewItem>
      <errorID>8ecbb0b6-65b4-482f-9feb-8643f4d71d85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2B326C35</paraID>
      <start>6</start>
      <end>7</end>
      <status>modified</status>
      <modifiedWord>（</modifiedWord>
      <trackRevisions>false</trackRevisions>
    </reviewItem>
    <reviewItem>
      <errorID>08da8a0e-d2f6-4896-8dfe-d90b5e76523e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2B326C35</paraID>
      <start>10</start>
      <end>11</end>
      <status>modified</status>
      <modifiedWord>）</modifiedWord>
      <trackRevisions>false</trackRevisions>
    </reviewItem>
    <reviewItem>
      <errorID>72edda16-4296-4899-8305-3b079844077b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16A06B8F</paraID>
      <start>7</start>
      <end>8</end>
      <status>modified</status>
      <modifiedWord>（</modifiedWord>
      <trackRevisions>false</trackRevisions>
    </reviewItem>
    <reviewItem>
      <errorID>e9f53daf-6c98-4696-a770-02d9346f8b5d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16A06B8F</paraID>
      <start>11</start>
      <end>12</end>
      <status>modified</status>
      <modifiedWord>）</modifiedWord>
      <trackRevisions>false</trackRevisions>
    </reviewItem>
    <reviewItem>
      <errorID>6dd3f7ba-3af4-47ce-96b6-729e7a71923c</errorID>
      <errorWord>Holden步行能力分级</errorWord>
      <group>L1_Other</group>
      <groupName>其他问题</groupName>
      <ability>L2_Consistency</ability>
      <abilityName>一致性检查</abilityName>
      <candidateList>
        <item>Holden步行功能分级</item>
      </candidateList>
      <explain>实体一致性错误，同一量表的名称表述不一致，原文第49条该量表名称为Holden步行功能分级</explain>
      <paraID>70372514</paraID>
      <start>0</start>
      <end>12</end>
      <status>modified</status>
      <modifiedWord>Holden步行功能分级</modifiedWord>
      <trackRevisions>false</trackRevisions>
    </reviewItem>
    <reviewItem>
      <errorID>8da06b66-2c02-421e-a4d9-5912c53bf671</errorID>
      <errorWord>Berg平衡量表(BBS)</errorWord>
      <group>L1_Other</group>
      <groupName>其他问题</groupName>
      <ability>L2_Consistency</ability>
      <abilityName>一致性检查</abilityName>
      <candidateList>
        <item>Berg平衡量表</item>
      </candidateList>
      <explain>实体一致性错误，同一量表的名称表述不一致，原文重复条目直接标注为Berg平衡量表（重复），此处括号使用与同类带缩写量表不一致，同类带缩写量表均将缩写放在中文名称前或作为后缀但格式不统一</explain>
      <paraID>131FA0F1</paraID>
      <start>0</start>
      <end>8</end>
      <status>modified</status>
      <modifiedWord>Berg平衡量表</modifiedWord>
      <trackRevisions>false</trackRevisions>
    </reviewItem>
    <reviewItem>
      <errorID>b069ae4d-af5b-490c-aa46-154a11e5fe3a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68943F20</paraID>
      <start>4</start>
      <end>5</end>
      <status>modified</status>
      <modifiedWord>（</modifiedWord>
      <trackRevisions>false</trackRevisions>
    </reviewItem>
    <reviewItem>
      <errorID>7e006f9f-94ca-4684-ba0e-570ff070205f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68943F20</paraID>
      <start>9</start>
      <end>10</end>
      <status>modified</status>
      <modifiedWord>）</modifiedWord>
      <trackRevisions>false</trackRevisions>
    </reviewItem>
    <reviewItem>
      <errorID>4918161d-2a6b-4acc-a116-2ca169e9230f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6409398A</paraID>
      <start>8</start>
      <end>9</end>
      <status>modified</status>
      <modifiedWord>（</modifiedWord>
      <trackRevisions>false</trackRevisions>
    </reviewItem>
    <reviewItem>
      <errorID>b2382b87-8550-4e87-bca0-4396eae0400a</errorID>
      <errorWord>英尺</errorWord>
      <group>L1_Knowledge</group>
      <groupName>知识性问题</groupName>
      <ability>L2_Knowledge</ability>
      <abilityName>其他知识</abilityName>
      <candidateList/>
      <explain>非法定单位</explain>
      <paraID>6409398A</paraID>
      <start>10</start>
      <end>12</end>
      <status>ignored</status>
      <modifiedWord/>
      <trackRevisions>false</trackRevisions>
    </reviewItem>
    <reviewItem>
      <errorID>baa77661-728b-4159-8352-b185afc7d108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6409398A</paraID>
      <start>13</start>
      <end>14</end>
      <status>modified</status>
      <modifiedWord>）</modifiedWord>
      <trackRevisions>false</trackRevisions>
    </reviewItem>
    <reviewItem>
      <errorID>5175f5ed-4f86-42aa-a043-7711925c5b4a</errorID>
      <errorWord>英尺</errorWord>
      <group>L1_Knowledge</group>
      <groupName>知识性问题</groupName>
      <ability>L2_Knowledge</ability>
      <abilityName>其他知识</abilityName>
      <candidateList/>
      <explain>非法定单位</explain>
      <paraID>37723600</paraID>
      <start>10</start>
      <end>12</end>
      <status>ignored</status>
      <modifiedWord/>
      <trackRevisions>false</trackRevisions>
    </reviewItem>
    <reviewItem>
      <errorID>dd35c153-0514-4315-8305-e7b421d26a80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78F6A458</paraID>
      <start>9</start>
      <end>10</end>
      <status>modified</status>
      <modifiedWord>（</modifiedWord>
      <trackRevisions>false</trackRevisions>
    </reviewItem>
    <reviewItem>
      <errorID>6aef3c69-9916-4870-9435-ada51cf6ded3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78F6A458</paraID>
      <start>14</start>
      <end>15</end>
      <status>modified</status>
      <modifiedWord>）</modifiedWord>
      <trackRevisions>false</trackRevisions>
    </reviewItem>
    <reviewItem>
      <errorID>cb86115b-15c8-4590-8dba-e8b3c0e6935d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76D03336</paraID>
      <start>6</start>
      <end>7</end>
      <status>modified</status>
      <modifiedWord>—</modifiedWord>
      <trackRevisions>false</trackRevisions>
    </reviewItem>
    <reviewItem>
      <errorID>eec59189-71a7-4460-9dec-1a5866c03b07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76D03336</paraID>
      <start>17</start>
      <end>18</end>
      <status>modified</status>
      <modifiedWord>—</modifiedWord>
      <trackRevisions>false</trackRevisions>
    </reviewItem>
    <reviewItem>
      <errorID>8e7d3cd0-627f-4637-9e4f-86d46099111d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76D03336</paraID>
      <start>28</start>
      <end>29</end>
      <status>modified</status>
      <modifiedWord>—</modifiedWord>
      <trackRevisions>false</trackRevisions>
    </reviewItem>
    <reviewItem>
      <errorID>217e2982-1681-4dd5-af65-eb7c1a606c4e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2B9DD794</paraID>
      <start>3</start>
      <end>4</end>
      <status>modified</status>
      <modifiedWord>—</modifiedWord>
      <trackRevisions>false</trackRevisions>
    </reviewItem>
    <reviewItem>
      <errorID>4cb7666e-47db-4472-b583-a8aa7462b6cc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75A1EFBD</paraID>
      <start>12</start>
      <end>13</end>
      <status>modified</status>
      <modifiedWord>（</modifiedWord>
      <trackRevisions>false</trackRevisions>
    </reviewItem>
    <reviewItem>
      <errorID>100ad11a-152c-4a74-b446-860511f25c48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75A1EFBD</paraID>
      <start>16</start>
      <end>17</end>
      <status>modified</status>
      <modifiedWord>）</modifiedWord>
      <trackRevisions>false</trackRevisions>
    </reviewItem>
    <reviewItem>
      <errorID>5fa366d9-9730-453f-8b09-72b5266d6cb7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68A785DF</paraID>
      <start>4</start>
      <end>5</end>
      <status>modified</status>
      <modifiedWord>（</modifiedWord>
      <trackRevisions>false</trackRevisions>
    </reviewItem>
    <reviewItem>
      <errorID>48aca0a7-66cf-45c1-9e86-a49fc11512fd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68A785DF</paraID>
      <start>8</start>
      <end>9</end>
      <status>modified</status>
      <modifiedWord>）</modifiedWord>
      <trackRevisions>false</trackRevisions>
    </reviewItem>
    <reviewItem>
      <errorID>66b043b6-a84a-4d9d-9f10-c80ed0c7964d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B3B7D99</paraID>
      <start>16</start>
      <end>17</end>
      <status>modified</status>
      <modifiedWord>－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a1aa31d-eb27-49d8-b2b2-e50b5ce0ad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4488</Words>
  <Characters>6546</Characters>
  <Lines>0</Lines>
  <Paragraphs>0</Paragraphs>
  <TotalTime>6</TotalTime>
  <ScaleCrop>false</ScaleCrop>
  <LinksUpToDate>false</LinksUpToDate>
  <CharactersWithSpaces>6704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2026-07-03T00:47:00Z</dcterms:created>
  <dc:creator>喧哗</dc:creator>
  <cp:lastModifiedBy>喧哗</cp:lastModifiedBy>
  <dcterms:modified xsi:type="dcterms:W3CDTF">2026-07-08T06:06:10Z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576D4BDC01D94897B17D06E17B7BE0D8_13</vt:lpwstr>
  </property>
  <property fmtid="{D5CDD505-2E9C-101B-9397-08002B2CF9AE}" pid="4" name="KSOTemplateDocerSaveRecord">
    <vt:lpwstr>eyJoZGlkIjoiNjNlMWNkOGIxZWIzOGJjMmNhYTMxM2Q3ZDFkZjJjYjYiLCJ1c2VySWQiOiI5NzcxMTgxIn0=</vt:lpwstr>
  </property>
</Properties>
</file>