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2D6A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color w:val="1F4E78"/>
          <w:sz w:val="48"/>
        </w:rPr>
        <w:t>MY TASCO SECURE AGENTIC RAG</w:t>
      </w:r>
    </w:p>
    <w:p w14:paraId="6EFBD6E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34"/>
        </w:rPr>
        <w:t>Full API Swagger &amp; OpenAI Connection Specification</w:t>
      </w:r>
    </w:p>
    <w:p w14:paraId="42BE90A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OpenAPI 3.1.0 ? Contract version 1.0.0 ? Generated 2026-07-11</w:t>
      </w:r>
    </w:p>
    <w:p w14:paraId="4ED89C84">
      <w:pPr>
        <w:pStyle w:val="15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document is generated from docs/openapi.yaml. It describes both implemented prototype operations and planned Agentic RAG contracts. Operation status is authoritative; planned APIs are not represented as deployed.</w:t>
      </w:r>
    </w:p>
    <w:p w14:paraId="2F44E66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Contract status and conventions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9269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38D80B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662D68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Meaning</w:t>
            </w:r>
          </w:p>
        </w:tc>
      </w:tr>
      <w:tr w14:paraId="101D9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7CE73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  <w:tc>
          <w:tcPr>
            <w:tcW w:w="5184" w:type="dxa"/>
            <w:vAlign w:val="top"/>
          </w:tcPr>
          <w:p w14:paraId="177489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Present in the current FastAPI backend</w:t>
            </w:r>
          </w:p>
        </w:tc>
      </w:tr>
      <w:tr w14:paraId="385F2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563FD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implemented-demo-only</w:t>
            </w:r>
          </w:p>
        </w:tc>
        <w:tc>
          <w:tcPr>
            <w:tcW w:w="5184" w:type="dxa"/>
            <w:vAlign w:val="top"/>
          </w:tcPr>
          <w:p w14:paraId="1430AD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Present for demo/development; disable or protect in production</w:t>
            </w:r>
          </w:p>
        </w:tc>
      </w:tr>
      <w:tr w14:paraId="43E19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71FC5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implemented-demo-inventory</w:t>
            </w:r>
          </w:p>
        </w:tc>
        <w:tc>
          <w:tcPr>
            <w:tcW w:w="5184" w:type="dxa"/>
            <w:vAlign w:val="top"/>
          </w:tcPr>
          <w:p w14:paraId="5C6C58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Current inventory behavior is narrower than the production contract</w:t>
            </w:r>
          </w:p>
        </w:tc>
      </w:tr>
      <w:tr w14:paraId="3667C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3DA7E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5184" w:type="dxa"/>
            <w:vAlign w:val="top"/>
          </w:tcPr>
          <w:p w14:paraId="781B74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Decision-complete target contract; implementation remains required</w:t>
            </w:r>
          </w:p>
        </w:tc>
      </w:tr>
      <w:tr w14:paraId="541D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D2BE1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external-adapter</w:t>
            </w:r>
          </w:p>
        </w:tc>
        <w:tc>
          <w:tcPr>
            <w:tcW w:w="5184" w:type="dxa"/>
            <w:vAlign w:val="top"/>
          </w:tcPr>
          <w:p w14:paraId="123A55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Upstream My Tasco contract used only through typed backend adapters</w:t>
            </w:r>
          </w:p>
        </w:tc>
      </w:tr>
    </w:tbl>
    <w:p w14:paraId="7F171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 public responses use the COP envelope: status, message, body, and requestId. Errors use stable code, message, and requestId fields. IDs and pagination remain stable at the external boundary while adapters normalize upstream DTOs internally.</w:t>
      </w:r>
    </w:p>
    <w:p w14:paraId="64D9082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Security and authentication</w:t>
      </w:r>
    </w:p>
    <w:p w14:paraId="08F1570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Production requests require a validated Bearer token and X-App-Code: MYTASCO.</w:t>
      </w:r>
    </w:p>
    <w:p w14:paraId="6446680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Roles, departments, tenant, step-up state, and action confirmation are resolved server-side.</w:t>
      </w:r>
    </w:p>
    <w:p w14:paraId="1848DAF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Clients never call OpenAI directly and never receive the OpenAI API key.</w:t>
      </w:r>
    </w:p>
    <w:p w14:paraId="64922AB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backend performs sensitivity detection, authorization, ACL-filtered retrieval, evidence minimization, and output validation.</w:t>
      </w:r>
    </w:p>
    <w:p w14:paraId="6BEF638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 mutation requires immutable preview, one-time confirmation, reauthorization, idempotency, and audit.</w:t>
      </w:r>
    </w:p>
    <w:p w14:paraId="683F413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Unvalidated answer tokens are not streamed; status events may stream before one final validated answer.</w:t>
      </w:r>
    </w:p>
    <w:p w14:paraId="612FDA0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OpenAI Responses API connection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5546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460979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Property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0FC059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Policy</w:t>
            </w:r>
          </w:p>
        </w:tc>
      </w:tr>
      <w:tr w14:paraId="040F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E024B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visibility</w:t>
            </w:r>
          </w:p>
        </w:tc>
        <w:tc>
          <w:tcPr>
            <w:tcW w:w="5184" w:type="dxa"/>
            <w:vAlign w:val="top"/>
          </w:tcPr>
          <w:p w14:paraId="18A98D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internal-only</w:t>
            </w:r>
          </w:p>
        </w:tc>
      </w:tr>
      <w:tr w14:paraId="4388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D78FA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endpoint</w:t>
            </w:r>
          </w:p>
        </w:tc>
        <w:tc>
          <w:tcPr>
            <w:tcW w:w="5184" w:type="dxa"/>
            <w:vAlign w:val="top"/>
          </w:tcPr>
          <w:p w14:paraId="1601BE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https://api.openai.com/v1/responses</w:t>
            </w:r>
          </w:p>
        </w:tc>
      </w:tr>
      <w:tr w14:paraId="6483A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46298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method</w:t>
            </w:r>
          </w:p>
        </w:tc>
        <w:tc>
          <w:tcPr>
            <w:tcW w:w="5184" w:type="dxa"/>
            <w:vAlign w:val="top"/>
          </w:tcPr>
          <w:p w14:paraId="7613DE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</w:tr>
      <w:tr w14:paraId="10772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FD7C8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api</w:t>
            </w:r>
          </w:p>
        </w:tc>
        <w:tc>
          <w:tcPr>
            <w:tcW w:w="5184" w:type="dxa"/>
            <w:vAlign w:val="top"/>
          </w:tcPr>
          <w:p w14:paraId="0E1793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Responses API</w:t>
            </w:r>
          </w:p>
        </w:tc>
      </w:tr>
      <w:tr w14:paraId="3364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137F5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authentication</w:t>
            </w:r>
          </w:p>
        </w:tc>
        <w:tc>
          <w:tcPr>
            <w:tcW w:w="5184" w:type="dxa"/>
            <w:vAlign w:val="top"/>
          </w:tcPr>
          <w:p w14:paraId="133FB7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managed-secret Bearer key</w:t>
            </w:r>
          </w:p>
        </w:tc>
      </w:tr>
      <w:tr w14:paraId="4740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7E3C6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client-access</w:t>
            </w:r>
          </w:p>
        </w:tc>
        <w:tc>
          <w:tcPr>
            <w:tcW w:w="5184" w:type="dxa"/>
            <w:vAlign w:val="top"/>
          </w:tcPr>
          <w:p w14:paraId="5440B3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prohibited</w:t>
            </w:r>
          </w:p>
        </w:tc>
      </w:tr>
      <w:tr w14:paraId="47BB1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9A826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store</w:t>
            </w:r>
          </w:p>
        </w:tc>
        <w:tc>
          <w:tcPr>
            <w:tcW w:w="5184" w:type="dxa"/>
            <w:vAlign w:val="top"/>
          </w:tcPr>
          <w:p w14:paraId="3C04D9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</w:tr>
      <w:tr w14:paraId="7261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993C5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zdr-required-for-sensitive-production</w:t>
            </w:r>
          </w:p>
        </w:tc>
        <w:tc>
          <w:tcPr>
            <w:tcW w:w="5184" w:type="dxa"/>
            <w:vAlign w:val="top"/>
          </w:tcPr>
          <w:p w14:paraId="3790AD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</w:tr>
      <w:tr w14:paraId="026E3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D0C60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default-quality-model</w:t>
            </w:r>
          </w:p>
        </w:tc>
        <w:tc>
          <w:tcPr>
            <w:tcW w:w="5184" w:type="dxa"/>
            <w:vAlign w:val="top"/>
          </w:tcPr>
          <w:p w14:paraId="09B670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gpt-5.6-sol</w:t>
            </w:r>
          </w:p>
        </w:tc>
      </w:tr>
      <w:tr w14:paraId="78867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A3AF8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simple-route-evaluation-model</w:t>
            </w:r>
          </w:p>
        </w:tc>
        <w:tc>
          <w:tcPr>
            <w:tcW w:w="5184" w:type="dxa"/>
            <w:vAlign w:val="top"/>
          </w:tcPr>
          <w:p w14:paraId="6D1488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gpt-5.6-terra</w:t>
            </w:r>
          </w:p>
        </w:tc>
      </w:tr>
      <w:tr w14:paraId="52AD8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FF0D5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hosted-tools-default</w:t>
            </w:r>
          </w:p>
        </w:tc>
        <w:tc>
          <w:tcPr>
            <w:tcW w:w="5184" w:type="dxa"/>
            <w:vAlign w:val="top"/>
          </w:tcPr>
          <w:p w14:paraId="24B158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disabled</w:t>
            </w:r>
          </w:p>
        </w:tc>
      </w:tr>
    </w:tbl>
    <w:p w14:paraId="6654EA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Internal outbound flow:</w:t>
      </w:r>
    </w:p>
    <w:p w14:paraId="1A27D5AF">
      <w:pPr>
        <w:pStyle w:val="137"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82828"/>
          <w:sz w:val="16"/>
        </w:rPr>
        <w:t>Model Gateway ? POST https://api.openai.com/v1/responses</w:t>
      </w:r>
      <w:r>
        <w:rPr>
          <w:rFonts w:hint="default" w:ascii="Times New Roman" w:hAnsi="Times New Roman" w:cs="Times New Roman"/>
          <w:color w:val="282828"/>
          <w:sz w:val="16"/>
        </w:rPr>
        <w:br w:type="textWrapping"/>
      </w:r>
      <w:r>
        <w:rPr>
          <w:rFonts w:hint="default" w:ascii="Times New Roman" w:hAnsi="Times New Roman" w:cs="Times New Roman"/>
          <w:color w:val="282828"/>
          <w:sz w:val="16"/>
        </w:rPr>
        <w:t>Authorization: Bearer &lt;managed secret&gt;</w:t>
      </w:r>
      <w:r>
        <w:rPr>
          <w:rFonts w:hint="default" w:ascii="Times New Roman" w:hAnsi="Times New Roman" w:cs="Times New Roman"/>
          <w:color w:val="282828"/>
          <w:sz w:val="16"/>
        </w:rPr>
        <w:br w:type="textWrapping"/>
      </w:r>
      <w:r>
        <w:rPr>
          <w:rFonts w:hint="default" w:ascii="Times New Roman" w:hAnsi="Times New Roman" w:cs="Times New Roman"/>
          <w:color w:val="282828"/>
          <w:sz w:val="16"/>
        </w:rPr>
        <w:t>Content-Type: application/json</w:t>
      </w:r>
      <w:r>
        <w:rPr>
          <w:rFonts w:hint="default" w:ascii="Times New Roman" w:hAnsi="Times New Roman" w:cs="Times New Roman"/>
          <w:color w:val="282828"/>
          <w:sz w:val="16"/>
        </w:rPr>
        <w:br w:type="textWrapping"/>
      </w:r>
      <w:r>
        <w:rPr>
          <w:rFonts w:hint="default" w:ascii="Times New Roman" w:hAnsi="Times New Roman" w:cs="Times New Roman"/>
          <w:color w:val="282828"/>
          <w:sz w:val="16"/>
        </w:rPr>
        <w:t>store: false</w:t>
      </w:r>
      <w:r>
        <w:rPr>
          <w:rFonts w:hint="default" w:ascii="Times New Roman" w:hAnsi="Times New Roman" w:cs="Times New Roman"/>
          <w:color w:val="282828"/>
          <w:sz w:val="16"/>
        </w:rPr>
        <w:br w:type="textWrapping"/>
      </w:r>
      <w:r>
        <w:rPr>
          <w:rFonts w:hint="default" w:ascii="Times New Roman" w:hAnsi="Times New Roman" w:cs="Times New Roman"/>
          <w:color w:val="282828"/>
          <w:sz w:val="16"/>
        </w:rPr>
        <w:t>model: approved registry value</w:t>
      </w:r>
      <w:r>
        <w:rPr>
          <w:rFonts w:hint="default" w:ascii="Times New Roman" w:hAnsi="Times New Roman" w:cs="Times New Roman"/>
          <w:color w:val="282828"/>
          <w:sz w:val="16"/>
        </w:rPr>
        <w:br w:type="textWrapping"/>
      </w:r>
      <w:r>
        <w:rPr>
          <w:rFonts w:hint="default" w:ascii="Times New Roman" w:hAnsi="Times New Roman" w:cs="Times New Roman"/>
          <w:color w:val="282828"/>
          <w:sz w:val="16"/>
        </w:rPr>
        <w:t>input: approved prompt + sanitized query + authorized Evidence Capsules</w:t>
      </w:r>
    </w:p>
    <w:p w14:paraId="0E77FE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Responses API call is an internal dependency and is deliberately absent as a public proxy endpoint. Sensitive production traffic is blocked until ZDR is approved and verified. Hosted tools are disabled by default.</w:t>
      </w:r>
    </w:p>
    <w:p w14:paraId="41E97D0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End-to-end backend sequence</w:t>
      </w:r>
    </w:p>
    <w:p w14:paraId="175417CB">
      <w:pPr>
        <w:pStyle w:val="137"/>
        <w:spacing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282828"/>
          <w:sz w:val="16"/>
        </w:rPr>
        <w:t>Authenticate ? SubjectContext ? Sensitivity/DLP ? Purpose/RBAC/ABAC</w:t>
      </w:r>
      <w:r>
        <w:rPr>
          <w:rFonts w:hint="default" w:ascii="Times New Roman" w:hAnsi="Times New Roman" w:cs="Times New Roman"/>
          <w:color w:val="282828"/>
          <w:sz w:val="16"/>
        </w:rPr>
        <w:br w:type="textWrapping"/>
      </w:r>
      <w:r>
        <w:rPr>
          <w:rFonts w:hint="default" w:ascii="Times New Roman" w:hAnsi="Times New Roman" w:cs="Times New Roman"/>
          <w:color w:val="282828"/>
          <w:sz w:val="16"/>
        </w:rPr>
        <w:t>? Route ? ACL-aware retrieval or typed tool ? Evidence recheck</w:t>
      </w:r>
      <w:r>
        <w:rPr>
          <w:rFonts w:hint="default" w:ascii="Times New Roman" w:hAnsi="Times New Roman" w:cs="Times New Roman"/>
          <w:color w:val="282828"/>
          <w:sz w:val="16"/>
        </w:rPr>
        <w:br w:type="textWrapping"/>
      </w:r>
      <w:r>
        <w:rPr>
          <w:rFonts w:hint="default" w:ascii="Times New Roman" w:hAnsi="Times New Roman" w:cs="Times New Roman"/>
          <w:color w:val="282828"/>
          <w:sz w:val="16"/>
        </w:rPr>
        <w:t>? Manifest/Capsules ? Egress Inspector ? OpenAI Responses API</w:t>
      </w:r>
      <w:r>
        <w:rPr>
          <w:rFonts w:hint="default" w:ascii="Times New Roman" w:hAnsi="Times New Roman" w:cs="Times New Roman"/>
          <w:color w:val="282828"/>
          <w:sz w:val="16"/>
        </w:rPr>
        <w:br w:type="textWrapping"/>
      </w:r>
      <w:r>
        <w:rPr>
          <w:rFonts w:hint="default" w:ascii="Times New Roman" w:hAnsi="Times New Roman" w:cs="Times New Roman"/>
          <w:color w:val="282828"/>
          <w:sz w:val="16"/>
        </w:rPr>
        <w:t>? Schema/claim/DLP validation ? Backend citations ? Audit ? COP response</w:t>
      </w:r>
    </w:p>
    <w:p w14:paraId="07EE870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API operation inventory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3694"/>
        <w:gridCol w:w="1951"/>
        <w:gridCol w:w="1680"/>
        <w:gridCol w:w="1724"/>
      </w:tblGrid>
      <w:tr w14:paraId="4601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6D970A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Method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EFB82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Path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6BA9F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Operation ID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7A9EA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Status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86637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Summary</w:t>
            </w:r>
          </w:p>
        </w:tc>
      </w:tr>
      <w:tr w14:paraId="062B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D1897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424972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/health</w:t>
            </w:r>
          </w:p>
        </w:tc>
        <w:tc>
          <w:tcPr>
            <w:tcW w:w="2074" w:type="dxa"/>
            <w:vAlign w:val="top"/>
          </w:tcPr>
          <w:p w14:paraId="676109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getHealth</w:t>
            </w:r>
          </w:p>
        </w:tc>
        <w:tc>
          <w:tcPr>
            <w:tcW w:w="2074" w:type="dxa"/>
            <w:vAlign w:val="top"/>
          </w:tcPr>
          <w:p w14:paraId="546977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  <w:tc>
          <w:tcPr>
            <w:tcW w:w="2074" w:type="dxa"/>
            <w:vAlign w:val="top"/>
          </w:tcPr>
          <w:p w14:paraId="12641F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backend and retrieval health</w:t>
            </w:r>
          </w:p>
        </w:tc>
      </w:tr>
      <w:tr w14:paraId="61EC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DCB4C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78755B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/mytasco/v1/aiwsp/users</w:t>
            </w:r>
          </w:p>
        </w:tc>
        <w:tc>
          <w:tcPr>
            <w:tcW w:w="2074" w:type="dxa"/>
            <w:vAlign w:val="top"/>
          </w:tcPr>
          <w:p w14:paraId="6656C0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listDemoUsers</w:t>
            </w:r>
          </w:p>
        </w:tc>
        <w:tc>
          <w:tcPr>
            <w:tcW w:w="2074" w:type="dxa"/>
            <w:vAlign w:val="top"/>
          </w:tcPr>
          <w:p w14:paraId="399FB3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implemented-demo-only</w:t>
            </w:r>
          </w:p>
        </w:tc>
        <w:tc>
          <w:tcPr>
            <w:tcW w:w="2074" w:type="dxa"/>
            <w:vAlign w:val="top"/>
          </w:tcPr>
          <w:p w14:paraId="09309E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 synthetic users</w:t>
            </w:r>
          </w:p>
        </w:tc>
      </w:tr>
      <w:tr w14:paraId="79ECA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ADADE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0F3C51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/mytasco/v1/aiwsp/documents</w:t>
            </w:r>
          </w:p>
        </w:tc>
        <w:tc>
          <w:tcPr>
            <w:tcW w:w="2074" w:type="dxa"/>
            <w:vAlign w:val="top"/>
          </w:tcPr>
          <w:p w14:paraId="653981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listDocuments</w:t>
            </w:r>
          </w:p>
        </w:tc>
        <w:tc>
          <w:tcPr>
            <w:tcW w:w="2074" w:type="dxa"/>
            <w:vAlign w:val="top"/>
          </w:tcPr>
          <w:p w14:paraId="508251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implemented-demo-inventory</w:t>
            </w:r>
          </w:p>
        </w:tc>
        <w:tc>
          <w:tcPr>
            <w:tcW w:w="2074" w:type="dxa"/>
            <w:vAlign w:val="top"/>
          </w:tcPr>
          <w:p w14:paraId="665D99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 documents visible to the caller</w:t>
            </w:r>
          </w:p>
        </w:tc>
      </w:tr>
      <w:tr w14:paraId="21F0D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6372A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276F54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/mytasco/v1/aiwsp/documents</w:t>
            </w:r>
          </w:p>
        </w:tc>
        <w:tc>
          <w:tcPr>
            <w:tcW w:w="2074" w:type="dxa"/>
            <w:vAlign w:val="top"/>
          </w:tcPr>
          <w:p w14:paraId="51BDE8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createDocument</w:t>
            </w:r>
          </w:p>
        </w:tc>
        <w:tc>
          <w:tcPr>
            <w:tcW w:w="2074" w:type="dxa"/>
            <w:vAlign w:val="top"/>
          </w:tcPr>
          <w:p w14:paraId="72628C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6AA78D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 document metadata and an ingestion job</w:t>
            </w:r>
          </w:p>
        </w:tc>
      </w:tr>
      <w:tr w14:paraId="13F0E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31202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47D6EA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/mytasco/v1/aiwsp/knowledge/search</w:t>
            </w:r>
          </w:p>
        </w:tc>
        <w:tc>
          <w:tcPr>
            <w:tcW w:w="2074" w:type="dxa"/>
            <w:vAlign w:val="top"/>
          </w:tcPr>
          <w:p w14:paraId="4E0CCE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searchKnowledge</w:t>
            </w:r>
          </w:p>
        </w:tc>
        <w:tc>
          <w:tcPr>
            <w:tcW w:w="2074" w:type="dxa"/>
            <w:vAlign w:val="top"/>
          </w:tcPr>
          <w:p w14:paraId="13A743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  <w:tc>
          <w:tcPr>
            <w:tcW w:w="2074" w:type="dxa"/>
            <w:vAlign w:val="top"/>
          </w:tcPr>
          <w:p w14:paraId="2FBAE8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ACL-aware enterprise knowledge search</w:t>
            </w:r>
          </w:p>
        </w:tc>
      </w:tr>
      <w:tr w14:paraId="6A663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8598B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510EA5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/mytasco/v1/aiwsp/assistant/chat</w:t>
            </w:r>
          </w:p>
        </w:tc>
        <w:tc>
          <w:tcPr>
            <w:tcW w:w="2074" w:type="dxa"/>
            <w:vAlign w:val="top"/>
          </w:tcPr>
          <w:p w14:paraId="549C83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legacyChat</w:t>
            </w:r>
          </w:p>
        </w:tc>
        <w:tc>
          <w:tcPr>
            <w:tcW w:w="2074" w:type="dxa"/>
            <w:vAlign w:val="top"/>
          </w:tcPr>
          <w:p w14:paraId="7965D0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  <w:tc>
          <w:tcPr>
            <w:tcW w:w="2074" w:type="dxa"/>
            <w:vAlign w:val="top"/>
          </w:tcPr>
          <w:p w14:paraId="3DAB99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 synchronous secure RAG chat</w:t>
            </w:r>
          </w:p>
        </w:tc>
      </w:tr>
      <w:tr w14:paraId="59C2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EA6CF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49D9E3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/mytasco/v1/aiwsp/chat/sessions</w:t>
            </w:r>
          </w:p>
        </w:tc>
        <w:tc>
          <w:tcPr>
            <w:tcW w:w="2074" w:type="dxa"/>
            <w:vAlign w:val="top"/>
          </w:tcPr>
          <w:p w14:paraId="245B51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createChatSession</w:t>
            </w:r>
          </w:p>
        </w:tc>
        <w:tc>
          <w:tcPr>
            <w:tcW w:w="2074" w:type="dxa"/>
            <w:vAlign w:val="top"/>
          </w:tcPr>
          <w:p w14:paraId="7D61A8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2A475C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 an application-managed chat session</w:t>
            </w:r>
          </w:p>
        </w:tc>
      </w:tr>
      <w:tr w14:paraId="0BD3F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9B6A8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65A495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/mytasco/v1/aiwsp/chat/runs</w:t>
            </w:r>
          </w:p>
        </w:tc>
        <w:tc>
          <w:tcPr>
            <w:tcW w:w="2074" w:type="dxa"/>
            <w:vAlign w:val="top"/>
          </w:tcPr>
          <w:p w14:paraId="696C23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createAgentRun</w:t>
            </w:r>
          </w:p>
        </w:tc>
        <w:tc>
          <w:tcPr>
            <w:tcW w:w="2074" w:type="dxa"/>
            <w:vAlign w:val="top"/>
          </w:tcPr>
          <w:p w14:paraId="70725FD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578866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Start a secure deterministic, RAG, agentic-read, or action-preview run</w:t>
            </w:r>
          </w:p>
        </w:tc>
      </w:tr>
      <w:tr w14:paraId="63F59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C32A3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5EB71B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/mytasco/v1/aiwsp/chat/runs/{runId}</w:t>
            </w:r>
          </w:p>
        </w:tc>
        <w:tc>
          <w:tcPr>
            <w:tcW w:w="2074" w:type="dxa"/>
            <w:vAlign w:val="top"/>
          </w:tcPr>
          <w:p w14:paraId="4C701C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getAgentRun</w:t>
            </w:r>
          </w:p>
        </w:tc>
        <w:tc>
          <w:tcPr>
            <w:tcW w:w="2074" w:type="dxa"/>
            <w:vAlign w:val="top"/>
          </w:tcPr>
          <w:p w14:paraId="539543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7176A7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a run owned by the current subject</w:t>
            </w:r>
          </w:p>
        </w:tc>
      </w:tr>
      <w:tr w14:paraId="2151F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1A30A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5C313E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/mytasco/v1/aiwsp/chat/runs/{runId}/events</w:t>
            </w:r>
          </w:p>
        </w:tc>
        <w:tc>
          <w:tcPr>
            <w:tcW w:w="2074" w:type="dxa"/>
            <w:vAlign w:val="top"/>
          </w:tcPr>
          <w:p w14:paraId="18ECD7B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streamAgentRunEvents</w:t>
            </w:r>
          </w:p>
        </w:tc>
        <w:tc>
          <w:tcPr>
            <w:tcW w:w="2074" w:type="dxa"/>
            <w:vAlign w:val="top"/>
          </w:tcPr>
          <w:p w14:paraId="29E14E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670FE1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Stream high-level run status events</w:t>
            </w:r>
          </w:p>
        </w:tc>
      </w:tr>
      <w:tr w14:paraId="37A7A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4105D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730A7E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/mytasco/v1/aiwsp/chat/runs/{runId}/cancel</w:t>
            </w:r>
          </w:p>
        </w:tc>
        <w:tc>
          <w:tcPr>
            <w:tcW w:w="2074" w:type="dxa"/>
            <w:vAlign w:val="top"/>
          </w:tcPr>
          <w:p w14:paraId="02D58D7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cancelAgentRun</w:t>
            </w:r>
          </w:p>
        </w:tc>
        <w:tc>
          <w:tcPr>
            <w:tcW w:w="2074" w:type="dxa"/>
            <w:vAlign w:val="top"/>
          </w:tcPr>
          <w:p w14:paraId="778A99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213ABA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Cancel an active run</w:t>
            </w:r>
          </w:p>
        </w:tc>
      </w:tr>
      <w:tr w14:paraId="09E8C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59F55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618DFC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/mytasco/v1/aiwsp/actions/{actionId}</w:t>
            </w:r>
          </w:p>
        </w:tc>
        <w:tc>
          <w:tcPr>
            <w:tcW w:w="2074" w:type="dxa"/>
            <w:vAlign w:val="top"/>
          </w:tcPr>
          <w:p w14:paraId="71C09C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getActionPreview</w:t>
            </w:r>
          </w:p>
        </w:tc>
        <w:tc>
          <w:tcPr>
            <w:tcW w:w="2074" w:type="dxa"/>
            <w:vAlign w:val="top"/>
          </w:tcPr>
          <w:p w14:paraId="690BB9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12F570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immutable action preview</w:t>
            </w:r>
          </w:p>
        </w:tc>
      </w:tr>
      <w:tr w14:paraId="03C13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4A40A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5693F4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/mytasco/v1/aiwsp/actions/{actionId}/confirm</w:t>
            </w:r>
          </w:p>
        </w:tc>
        <w:tc>
          <w:tcPr>
            <w:tcW w:w="2074" w:type="dxa"/>
            <w:vAlign w:val="top"/>
          </w:tcPr>
          <w:p w14:paraId="67613C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confirmAction</w:t>
            </w:r>
          </w:p>
        </w:tc>
        <w:tc>
          <w:tcPr>
            <w:tcW w:w="2074" w:type="dxa"/>
            <w:vAlign w:val="top"/>
          </w:tcPr>
          <w:p w14:paraId="1AEE65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668AF4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 and execute an immutable action</w:t>
            </w:r>
          </w:p>
        </w:tc>
      </w:tr>
      <w:tr w14:paraId="47B8C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39B9A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33F96D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/mytasco/v1/aiwsp/actions/{actionId}/reject</w:t>
            </w:r>
          </w:p>
        </w:tc>
        <w:tc>
          <w:tcPr>
            <w:tcW w:w="2074" w:type="dxa"/>
            <w:vAlign w:val="top"/>
          </w:tcPr>
          <w:p w14:paraId="2310D0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rejectAction</w:t>
            </w:r>
          </w:p>
        </w:tc>
        <w:tc>
          <w:tcPr>
            <w:tcW w:w="2074" w:type="dxa"/>
            <w:vAlign w:val="top"/>
          </w:tcPr>
          <w:p w14:paraId="225610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4309FE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Reject an action preview without upstream mutation</w:t>
            </w:r>
          </w:p>
        </w:tc>
      </w:tr>
      <w:tr w14:paraId="6DAA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8EA71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0E7E0E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/mytasco/v1/aiwsp/documents/{documentId}/versions</w:t>
            </w:r>
          </w:p>
        </w:tc>
        <w:tc>
          <w:tcPr>
            <w:tcW w:w="2074" w:type="dxa"/>
            <w:vAlign w:val="top"/>
          </w:tcPr>
          <w:p w14:paraId="032198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createDocumentVersion</w:t>
            </w:r>
          </w:p>
        </w:tc>
        <w:tc>
          <w:tcPr>
            <w:tcW w:w="2074" w:type="dxa"/>
            <w:vAlign w:val="top"/>
          </w:tcPr>
          <w:p w14:paraId="31658B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025313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Upload a new immutable document version</w:t>
            </w:r>
          </w:p>
        </w:tc>
      </w:tr>
      <w:tr w14:paraId="6542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2A077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7EE5A6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/mytasco/v1/aiwsp/documents/{documentId}/publish</w:t>
            </w:r>
          </w:p>
        </w:tc>
        <w:tc>
          <w:tcPr>
            <w:tcW w:w="2074" w:type="dxa"/>
            <w:vAlign w:val="top"/>
          </w:tcPr>
          <w:p w14:paraId="77E13B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publishDocument</w:t>
            </w:r>
          </w:p>
        </w:tc>
        <w:tc>
          <w:tcPr>
            <w:tcW w:w="2074" w:type="dxa"/>
            <w:vAlign w:val="top"/>
          </w:tcPr>
          <w:p w14:paraId="2F5DB9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473FF6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Publish an ingested and classified document version</w:t>
            </w:r>
          </w:p>
        </w:tc>
      </w:tr>
      <w:tr w14:paraId="47CF0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E5371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1BC325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/mytasco/v1/aiwsp/documents/{documentId}/archive</w:t>
            </w:r>
          </w:p>
        </w:tc>
        <w:tc>
          <w:tcPr>
            <w:tcW w:w="2074" w:type="dxa"/>
            <w:vAlign w:val="top"/>
          </w:tcPr>
          <w:p w14:paraId="2E6AD1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archiveDocument</w:t>
            </w:r>
          </w:p>
        </w:tc>
        <w:tc>
          <w:tcPr>
            <w:tcW w:w="2074" w:type="dxa"/>
            <w:vAlign w:val="top"/>
          </w:tcPr>
          <w:p w14:paraId="1CCC60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6B29B2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Archive an active document version</w:t>
            </w:r>
          </w:p>
        </w:tc>
      </w:tr>
      <w:tr w14:paraId="609F5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81E37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487B0B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/mytasco/v1/aiwsp/permissions/explain</w:t>
            </w:r>
          </w:p>
        </w:tc>
        <w:tc>
          <w:tcPr>
            <w:tcW w:w="2074" w:type="dxa"/>
            <w:vAlign w:val="top"/>
          </w:tcPr>
          <w:p w14:paraId="369FE4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explainPermission</w:t>
            </w:r>
          </w:p>
        </w:tc>
        <w:tc>
          <w:tcPr>
            <w:tcW w:w="2074" w:type="dxa"/>
            <w:vAlign w:val="top"/>
          </w:tcPr>
          <w:p w14:paraId="073EB6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  <w:tc>
          <w:tcPr>
            <w:tcW w:w="2074" w:type="dxa"/>
            <w:vAlign w:val="top"/>
          </w:tcPr>
          <w:p w14:paraId="62D414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Explain an allow/deny decision without leaking denied metadata</w:t>
            </w:r>
          </w:p>
        </w:tc>
      </w:tr>
      <w:tr w14:paraId="3EA94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9798A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1E8BBB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/mytasco/v1/aiwsp/audit/recent</w:t>
            </w:r>
          </w:p>
        </w:tc>
        <w:tc>
          <w:tcPr>
            <w:tcW w:w="2074" w:type="dxa"/>
            <w:vAlign w:val="top"/>
          </w:tcPr>
          <w:p w14:paraId="72821F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getRecentAudit</w:t>
            </w:r>
          </w:p>
        </w:tc>
        <w:tc>
          <w:tcPr>
            <w:tcW w:w="2074" w:type="dxa"/>
            <w:vAlign w:val="top"/>
          </w:tcPr>
          <w:p w14:paraId="256763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implemented-demo-only</w:t>
            </w:r>
          </w:p>
        </w:tc>
        <w:tc>
          <w:tcPr>
            <w:tcW w:w="2074" w:type="dxa"/>
            <w:vAlign w:val="top"/>
          </w:tcPr>
          <w:p w14:paraId="5C07B1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recent content-free audit events</w:t>
            </w:r>
          </w:p>
        </w:tc>
      </w:tr>
      <w:tr w14:paraId="779D4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B6CB7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6139E7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/mytasco/v1/aiwsp/admin/traces/{traceId}</w:t>
            </w:r>
          </w:p>
        </w:tc>
        <w:tc>
          <w:tcPr>
            <w:tcW w:w="2074" w:type="dxa"/>
            <w:vAlign w:val="top"/>
          </w:tcPr>
          <w:p w14:paraId="3CC242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getTrace</w:t>
            </w:r>
          </w:p>
        </w:tc>
        <w:tc>
          <w:tcPr>
            <w:tcW w:w="2074" w:type="dxa"/>
            <w:vAlign w:val="top"/>
          </w:tcPr>
          <w:p w14:paraId="4A36C8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61E550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authorized high-level trace without chain-of-thought</w:t>
            </w:r>
          </w:p>
        </w:tc>
      </w:tr>
      <w:tr w14:paraId="0B0A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FA122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</w:t>
            </w:r>
          </w:p>
        </w:tc>
        <w:tc>
          <w:tcPr>
            <w:tcW w:w="2074" w:type="dxa"/>
            <w:vAlign w:val="top"/>
          </w:tcPr>
          <w:p w14:paraId="2307AB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/mytasco/v1/aiwsp/admin/security-events</w:t>
            </w:r>
          </w:p>
        </w:tc>
        <w:tc>
          <w:tcPr>
            <w:tcW w:w="2074" w:type="dxa"/>
            <w:vAlign w:val="top"/>
          </w:tcPr>
          <w:p w14:paraId="40FD7D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listSecurityEvents</w:t>
            </w:r>
          </w:p>
        </w:tc>
        <w:tc>
          <w:tcPr>
            <w:tcW w:w="2074" w:type="dxa"/>
            <w:vAlign w:val="top"/>
          </w:tcPr>
          <w:p w14:paraId="0EB6E3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2C6CE2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 authorized security events</w:t>
            </w:r>
          </w:p>
        </w:tc>
      </w:tr>
      <w:tr w14:paraId="7F43D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8D617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729BCA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/mytasco/v1/aiwsp/evaluation/public</w:t>
            </w:r>
          </w:p>
        </w:tc>
        <w:tc>
          <w:tcPr>
            <w:tcW w:w="2074" w:type="dxa"/>
            <w:vAlign w:val="top"/>
          </w:tcPr>
          <w:p w14:paraId="7C070C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runPublicEvaluation</w:t>
            </w:r>
          </w:p>
        </w:tc>
        <w:tc>
          <w:tcPr>
            <w:tcW w:w="2074" w:type="dxa"/>
            <w:vAlign w:val="top"/>
          </w:tcPr>
          <w:p w14:paraId="55AAB0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  <w:tc>
          <w:tcPr>
            <w:tcW w:w="2074" w:type="dxa"/>
            <w:vAlign w:val="top"/>
          </w:tcPr>
          <w:p w14:paraId="70A57A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 the provided public evaluation set</w:t>
            </w:r>
          </w:p>
        </w:tc>
      </w:tr>
      <w:tr w14:paraId="3EF30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1FCCE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49E769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/mytasco/v1/aiwsp/evaluations/runs</w:t>
            </w:r>
          </w:p>
        </w:tc>
        <w:tc>
          <w:tcPr>
            <w:tcW w:w="2074" w:type="dxa"/>
            <w:vAlign w:val="top"/>
          </w:tcPr>
          <w:p w14:paraId="480F90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createEvaluationRun</w:t>
            </w:r>
          </w:p>
        </w:tc>
        <w:tc>
          <w:tcPr>
            <w:tcW w:w="2074" w:type="dxa"/>
            <w:vAlign w:val="top"/>
          </w:tcPr>
          <w:p w14:paraId="04663A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  <w:tc>
          <w:tcPr>
            <w:tcW w:w="2074" w:type="dxa"/>
            <w:vAlign w:val="top"/>
          </w:tcPr>
          <w:p w14:paraId="4EB869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Start a versioned quality/security evaluation</w:t>
            </w:r>
          </w:p>
        </w:tc>
      </w:tr>
      <w:tr w14:paraId="12B4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05560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</w:t>
            </w:r>
          </w:p>
        </w:tc>
        <w:tc>
          <w:tcPr>
            <w:tcW w:w="2074" w:type="dxa"/>
            <w:vAlign w:val="top"/>
          </w:tcPr>
          <w:p w14:paraId="6502B6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/mytasco/v1/aiwsp/index/rebuild</w:t>
            </w:r>
          </w:p>
        </w:tc>
        <w:tc>
          <w:tcPr>
            <w:tcW w:w="2074" w:type="dxa"/>
            <w:vAlign w:val="top"/>
          </w:tcPr>
          <w:p w14:paraId="0A6F20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rebuildIndex</w:t>
            </w:r>
          </w:p>
        </w:tc>
        <w:tc>
          <w:tcPr>
            <w:tcW w:w="2074" w:type="dxa"/>
            <w:vAlign w:val="top"/>
          </w:tcPr>
          <w:p w14:paraId="744277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implemented-demo-only</w:t>
            </w:r>
          </w:p>
        </w:tc>
        <w:tc>
          <w:tcPr>
            <w:tcW w:w="2074" w:type="dxa"/>
            <w:vAlign w:val="top"/>
          </w:tcPr>
          <w:p w14:paraId="4E29FB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Rebuild the prototype vector index</w:t>
            </w:r>
          </w:p>
        </w:tc>
      </w:tr>
    </w:tbl>
    <w:p w14:paraId="7E1682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415D96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Detailed API operations</w:t>
      </w:r>
    </w:p>
    <w:p w14:paraId="2087188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/health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27AB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2DE02E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1E5F18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2B128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E58F3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5EA48F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getHealth</w:t>
            </w:r>
          </w:p>
        </w:tc>
      </w:tr>
      <w:tr w14:paraId="3C1A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4D124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492B4D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</w:tr>
      <w:tr w14:paraId="457B0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BA342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25722A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System</w:t>
            </w:r>
          </w:p>
        </w:tc>
      </w:tr>
      <w:tr w14:paraId="193CC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33EA1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628546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backend and retrieval health</w:t>
            </w:r>
          </w:p>
        </w:tc>
      </w:tr>
    </w:tbl>
    <w:p w14:paraId="627E38E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331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51B227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E4065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4F0D9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C5CAC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DE5F2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6A7AA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82E36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3B4776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67EFD4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56B337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7C66B9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5D6E28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BFE1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2D6E9A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1B861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01B10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FC8C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A9D7E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650796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Health information</w:t>
            </w:r>
          </w:p>
        </w:tc>
        <w:tc>
          <w:tcPr>
            <w:tcW w:w="3456" w:type="dxa"/>
            <w:vAlign w:val="top"/>
          </w:tcPr>
          <w:p w14:paraId="352B67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HealthEnvelope</w:t>
            </w:r>
          </w:p>
        </w:tc>
      </w:tr>
      <w:tr w14:paraId="5F82F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0C48D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503</w:t>
            </w:r>
          </w:p>
        </w:tc>
        <w:tc>
          <w:tcPr>
            <w:tcW w:w="3456" w:type="dxa"/>
            <w:vAlign w:val="top"/>
          </w:tcPr>
          <w:p w14:paraId="32C678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Required secure dependency unavailable</w:t>
            </w:r>
          </w:p>
        </w:tc>
        <w:tc>
          <w:tcPr>
            <w:tcW w:w="3456" w:type="dxa"/>
            <w:vAlign w:val="top"/>
          </w:tcPr>
          <w:p w14:paraId="7F4FB5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266E3DE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/mytasco/v1/aiwsp/users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621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4BE220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7D4276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614F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BB18F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33F64A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listDemoUsers</w:t>
            </w:r>
          </w:p>
        </w:tc>
      </w:tr>
      <w:tr w14:paraId="5CCF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8C464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74C8EE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implemented-demo-only</w:t>
            </w:r>
          </w:p>
        </w:tc>
      </w:tr>
      <w:tr w14:paraId="6D24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2729D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6757D9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</w:t>
            </w:r>
          </w:p>
        </w:tc>
      </w:tr>
      <w:tr w14:paraId="346A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92294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7DC470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 synthetic users</w:t>
            </w:r>
          </w:p>
        </w:tc>
      </w:tr>
    </w:tbl>
    <w:p w14:paraId="686C0C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Development/demo inventory only; this endpoint must be disabled in production.</w:t>
      </w:r>
    </w:p>
    <w:p w14:paraId="2AAA0C2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F194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55EF8B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B2223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4D41E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F5D16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4A22B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30DA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87FA5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2BCA51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5D2F83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554457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2398D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2932DB1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972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50F32D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67E0A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D411C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E92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280AA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7F33EE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Synthetic user inventory</w:t>
            </w:r>
          </w:p>
        </w:tc>
        <w:tc>
          <w:tcPr>
            <w:tcW w:w="3456" w:type="dxa"/>
            <w:vAlign w:val="top"/>
          </w:tcPr>
          <w:p w14:paraId="63FF18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77BE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76861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766C68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7CC7E7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1D832DC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/mytasco/v1/aiwsp/documents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456B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55B909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70F95C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7D28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7F60D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7E0F6C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listDocuments</w:t>
            </w:r>
          </w:p>
        </w:tc>
      </w:tr>
      <w:tr w14:paraId="69A70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D58BF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686B96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implemented-demo-inventory</w:t>
            </w:r>
          </w:p>
        </w:tc>
      </w:tr>
      <w:tr w14:paraId="376DB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878FB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625734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Documents, Legacy</w:t>
            </w:r>
          </w:p>
        </w:tc>
      </w:tr>
      <w:tr w14:paraId="7AD17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973AB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2972C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 documents visible to the caller</w:t>
            </w:r>
          </w:p>
        </w:tc>
      </w:tr>
    </w:tbl>
    <w:p w14:paraId="4C8357C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F7C9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08275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D44A0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7FD5D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1AC2B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37FBF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5893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FC93E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1F48FA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264DA1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6DFCE7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087D4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139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584F6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page</w:t>
            </w:r>
          </w:p>
        </w:tc>
        <w:tc>
          <w:tcPr>
            <w:tcW w:w="2074" w:type="dxa"/>
            <w:vAlign w:val="top"/>
          </w:tcPr>
          <w:p w14:paraId="26EA84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query</w:t>
            </w:r>
          </w:p>
        </w:tc>
        <w:tc>
          <w:tcPr>
            <w:tcW w:w="2074" w:type="dxa"/>
            <w:vAlign w:val="top"/>
          </w:tcPr>
          <w:p w14:paraId="473D84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493168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integer</w:t>
            </w:r>
          </w:p>
        </w:tc>
        <w:tc>
          <w:tcPr>
            <w:tcW w:w="2074" w:type="dxa"/>
            <w:vAlign w:val="top"/>
          </w:tcPr>
          <w:p w14:paraId="017129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511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E890F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pageSize</w:t>
            </w:r>
          </w:p>
        </w:tc>
        <w:tc>
          <w:tcPr>
            <w:tcW w:w="2074" w:type="dxa"/>
            <w:vAlign w:val="top"/>
          </w:tcPr>
          <w:p w14:paraId="45F0EA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query</w:t>
            </w:r>
          </w:p>
        </w:tc>
        <w:tc>
          <w:tcPr>
            <w:tcW w:w="2074" w:type="dxa"/>
            <w:vAlign w:val="top"/>
          </w:tcPr>
          <w:p w14:paraId="772E18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5403F0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integer</w:t>
            </w:r>
          </w:p>
        </w:tc>
        <w:tc>
          <w:tcPr>
            <w:tcW w:w="2074" w:type="dxa"/>
            <w:vAlign w:val="top"/>
          </w:tcPr>
          <w:p w14:paraId="1486B9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0DD89B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C60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B2DEC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BDFBD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A06B2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5FC61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9D63A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03055F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 inventory</w:t>
            </w:r>
          </w:p>
        </w:tc>
        <w:tc>
          <w:tcPr>
            <w:tcW w:w="3456" w:type="dxa"/>
            <w:vAlign w:val="top"/>
          </w:tcPr>
          <w:p w14:paraId="2E3908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096E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F9658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178BD8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21B0E0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30AF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8E44A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4C9010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4CFD73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4277BE2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/mytasco/v1/aiwsp/documents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C83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155F45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2F00C3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2176C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EFEE0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284103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createDocument</w:t>
            </w:r>
          </w:p>
        </w:tc>
      </w:tr>
      <w:tr w14:paraId="601D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830AC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20ABA3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71F8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75D4A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0A2EA0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Documents</w:t>
            </w:r>
          </w:p>
        </w:tc>
      </w:tr>
      <w:tr w14:paraId="68E6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9102B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26FC9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 document metadata and an ingestion job</w:t>
            </w:r>
          </w:p>
        </w:tc>
      </w:tr>
    </w:tbl>
    <w:p w14:paraId="0D9CC97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1832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6D991D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2E898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E20F4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9DA0E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02534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71CF4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949BD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5B7771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3A0345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137891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3BF54B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753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D2740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Idempotency-Key</w:t>
            </w:r>
          </w:p>
        </w:tc>
        <w:tc>
          <w:tcPr>
            <w:tcW w:w="2074" w:type="dxa"/>
            <w:vAlign w:val="top"/>
          </w:tcPr>
          <w:p w14:paraId="3ED840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7064D3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15A52D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48D77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EC594D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64D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0768FB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E53FA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AAEC4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6BC3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D85AE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multipart/form-data</w:t>
            </w:r>
          </w:p>
        </w:tc>
        <w:tc>
          <w:tcPr>
            <w:tcW w:w="3456" w:type="dxa"/>
            <w:vAlign w:val="top"/>
          </w:tcPr>
          <w:p w14:paraId="57D2B3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3456" w:type="dxa"/>
            <w:vAlign w:val="top"/>
          </w:tcPr>
          <w:p w14:paraId="18A6A7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</w:tr>
    </w:tbl>
    <w:p w14:paraId="4B5AAF6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33A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4B7707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DDDDB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F7BB8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62D37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0B9B5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202</w:t>
            </w:r>
          </w:p>
        </w:tc>
        <w:tc>
          <w:tcPr>
            <w:tcW w:w="3456" w:type="dxa"/>
            <w:vAlign w:val="top"/>
          </w:tcPr>
          <w:p w14:paraId="622F00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Ingestion accepted</w:t>
            </w:r>
          </w:p>
        </w:tc>
        <w:tc>
          <w:tcPr>
            <w:tcW w:w="3456" w:type="dxa"/>
            <w:vAlign w:val="top"/>
          </w:tcPr>
          <w:p w14:paraId="534A6E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24E80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436D3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400</w:t>
            </w:r>
          </w:p>
        </w:tc>
        <w:tc>
          <w:tcPr>
            <w:tcW w:w="3456" w:type="dxa"/>
            <w:vAlign w:val="top"/>
          </w:tcPr>
          <w:p w14:paraId="1DD034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Invalid request</w:t>
            </w:r>
          </w:p>
        </w:tc>
        <w:tc>
          <w:tcPr>
            <w:tcW w:w="3456" w:type="dxa"/>
            <w:vAlign w:val="top"/>
          </w:tcPr>
          <w:p w14:paraId="2BE482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0FB91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3D9C2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5E8D5E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6F48F6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009D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B2B35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071EB5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689B7A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12560DE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/mytasco/v1/aiwsp/knowledge/search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CA58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7CB1B8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32F689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0DCDE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B779A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1FE95C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searchKnowledge</w:t>
            </w:r>
          </w:p>
        </w:tc>
      </w:tr>
      <w:tr w14:paraId="3AC6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165AF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3AC070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</w:tr>
      <w:tr w14:paraId="0DA7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80CB7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48A7A8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</w:t>
            </w:r>
          </w:p>
        </w:tc>
      </w:tr>
      <w:tr w14:paraId="52A1C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40D30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087E8B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ACL-aware enterprise knowledge search</w:t>
            </w:r>
          </w:p>
        </w:tc>
      </w:tr>
    </w:tbl>
    <w:p w14:paraId="0CE19BB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2E19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136BBC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674D7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7F2F3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DDB93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FB04C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6749B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209DF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2C93AF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607769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3CB240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C7D7D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91C4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8DAC8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X-App-Code</w:t>
            </w:r>
          </w:p>
        </w:tc>
        <w:tc>
          <w:tcPr>
            <w:tcW w:w="2074" w:type="dxa"/>
            <w:vAlign w:val="top"/>
          </w:tcPr>
          <w:p w14:paraId="791274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186301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3569C7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CAB60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46F48D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012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3E989A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D728B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95631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5BD94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D9DF8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</w:t>
            </w:r>
          </w:p>
        </w:tc>
        <w:tc>
          <w:tcPr>
            <w:tcW w:w="3456" w:type="dxa"/>
            <w:vAlign w:val="top"/>
          </w:tcPr>
          <w:p w14:paraId="1D053A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3456" w:type="dxa"/>
            <w:vAlign w:val="top"/>
          </w:tcPr>
          <w:p w14:paraId="3718A9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SearchRequest</w:t>
            </w:r>
          </w:p>
        </w:tc>
      </w:tr>
    </w:tbl>
    <w:p w14:paraId="5C1AEBF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8B0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35A8A2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88299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5E7F4D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58310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2205E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1E37E7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Authorized search results</w:t>
            </w:r>
          </w:p>
        </w:tc>
        <w:tc>
          <w:tcPr>
            <w:tcW w:w="3456" w:type="dxa"/>
            <w:vAlign w:val="top"/>
          </w:tcPr>
          <w:p w14:paraId="339A1F6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SearchEnvelope</w:t>
            </w:r>
          </w:p>
        </w:tc>
      </w:tr>
      <w:tr w14:paraId="632E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2766A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400</w:t>
            </w:r>
          </w:p>
        </w:tc>
        <w:tc>
          <w:tcPr>
            <w:tcW w:w="3456" w:type="dxa"/>
            <w:vAlign w:val="top"/>
          </w:tcPr>
          <w:p w14:paraId="4861D06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Invalid request</w:t>
            </w:r>
          </w:p>
        </w:tc>
        <w:tc>
          <w:tcPr>
            <w:tcW w:w="3456" w:type="dxa"/>
            <w:vAlign w:val="top"/>
          </w:tcPr>
          <w:p w14:paraId="7E036F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5F78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DCA25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5B00F5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2B5097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419E4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883A4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1E7AB4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04D718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0CB22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11817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429</w:t>
            </w:r>
          </w:p>
        </w:tc>
        <w:tc>
          <w:tcPr>
            <w:tcW w:w="3456" w:type="dxa"/>
            <w:vAlign w:val="top"/>
          </w:tcPr>
          <w:p w14:paraId="53CDBD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Rate or budget limit exceeded</w:t>
            </w:r>
          </w:p>
        </w:tc>
        <w:tc>
          <w:tcPr>
            <w:tcW w:w="3456" w:type="dxa"/>
            <w:vAlign w:val="top"/>
          </w:tcPr>
          <w:p w14:paraId="3D1792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4979F5B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/mytasco/v1/aiwsp/assistant/chat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CBE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6C59B8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6E8715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2325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D562C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50A80E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legacyChat</w:t>
            </w:r>
          </w:p>
        </w:tc>
      </w:tr>
      <w:tr w14:paraId="6C70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CB5D4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78A2B6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</w:tr>
      <w:tr w14:paraId="7DAA2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EFA3F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16DE5A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</w:t>
            </w:r>
          </w:p>
        </w:tc>
      </w:tr>
      <w:tr w14:paraId="4B21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C18AE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26547D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 synchronous secure RAG chat</w:t>
            </w:r>
          </w:p>
        </w:tc>
      </w:tr>
    </w:tbl>
    <w:p w14:paraId="44315B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Compatibility endpoint. New clients should use chat sessions and runs.</w:t>
      </w:r>
    </w:p>
    <w:p w14:paraId="17FEE2F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D39C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41AEB6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8FB6E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A230B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96A45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FADBA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1AE4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5C37B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723457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1B77B7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5E8E3A7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19E5C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C89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8DF49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X-App-Code</w:t>
            </w:r>
          </w:p>
        </w:tc>
        <w:tc>
          <w:tcPr>
            <w:tcW w:w="2074" w:type="dxa"/>
            <w:vAlign w:val="top"/>
          </w:tcPr>
          <w:p w14:paraId="04C50A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16F750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0A5AAA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F73C3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20AE8ED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0A7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2B81CF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1EC96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E0097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3D2E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F5A43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</w:t>
            </w:r>
          </w:p>
        </w:tc>
        <w:tc>
          <w:tcPr>
            <w:tcW w:w="3456" w:type="dxa"/>
            <w:vAlign w:val="top"/>
          </w:tcPr>
          <w:p w14:paraId="2E63C9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3456" w:type="dxa"/>
            <w:vAlign w:val="top"/>
          </w:tcPr>
          <w:p w14:paraId="25FC97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LegacyChatRequest</w:t>
            </w:r>
          </w:p>
        </w:tc>
      </w:tr>
    </w:tbl>
    <w:p w14:paraId="2B0B3F0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9E87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29378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6F5B66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2C276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013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45890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61DCE4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Validated grounded answer</w:t>
            </w:r>
          </w:p>
        </w:tc>
        <w:tc>
          <w:tcPr>
            <w:tcW w:w="3456" w:type="dxa"/>
            <w:vAlign w:val="top"/>
          </w:tcPr>
          <w:p w14:paraId="37E86B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LegacyChatEnvelope</w:t>
            </w:r>
          </w:p>
        </w:tc>
      </w:tr>
      <w:tr w14:paraId="69120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E9A9E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400</w:t>
            </w:r>
          </w:p>
        </w:tc>
        <w:tc>
          <w:tcPr>
            <w:tcW w:w="3456" w:type="dxa"/>
            <w:vAlign w:val="top"/>
          </w:tcPr>
          <w:p w14:paraId="509AEF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Invalid request</w:t>
            </w:r>
          </w:p>
        </w:tc>
        <w:tc>
          <w:tcPr>
            <w:tcW w:w="3456" w:type="dxa"/>
            <w:vAlign w:val="top"/>
          </w:tcPr>
          <w:p w14:paraId="5B1B2D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6885C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8E824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4D5DD2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1BE631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0CA0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84951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4F6CDC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2AEA7D6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617D0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9B742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429</w:t>
            </w:r>
          </w:p>
        </w:tc>
        <w:tc>
          <w:tcPr>
            <w:tcW w:w="3456" w:type="dxa"/>
            <w:vAlign w:val="top"/>
          </w:tcPr>
          <w:p w14:paraId="4513F8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Rate or budget limit exceeded</w:t>
            </w:r>
          </w:p>
        </w:tc>
        <w:tc>
          <w:tcPr>
            <w:tcW w:w="3456" w:type="dxa"/>
            <w:vAlign w:val="top"/>
          </w:tcPr>
          <w:p w14:paraId="09AD26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16DF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95DFA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503</w:t>
            </w:r>
          </w:p>
        </w:tc>
        <w:tc>
          <w:tcPr>
            <w:tcW w:w="3456" w:type="dxa"/>
            <w:vAlign w:val="top"/>
          </w:tcPr>
          <w:p w14:paraId="013491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Required secure dependency unavailable</w:t>
            </w:r>
          </w:p>
        </w:tc>
        <w:tc>
          <w:tcPr>
            <w:tcW w:w="3456" w:type="dxa"/>
            <w:vAlign w:val="top"/>
          </w:tcPr>
          <w:p w14:paraId="29CC22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2595641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/mytasco/v1/aiwsp/chat/sessions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62BC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5CBF0D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1E9292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1556F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78387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2B0A6D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createChatSession</w:t>
            </w:r>
          </w:p>
        </w:tc>
      </w:tr>
      <w:tr w14:paraId="4B2B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91BCC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3A913C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505F3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D6A85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2E5AC5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Chat</w:t>
            </w:r>
          </w:p>
        </w:tc>
      </w:tr>
      <w:tr w14:paraId="01817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0E58B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4924CF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 an application-managed chat session</w:t>
            </w:r>
          </w:p>
        </w:tc>
      </w:tr>
    </w:tbl>
    <w:p w14:paraId="0EEA84E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6639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5E822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276AF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61C2D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5929A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E4958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7786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29E84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744BCC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068192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2A18DA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326C73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F45E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31A26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X-App-Code</w:t>
            </w:r>
          </w:p>
        </w:tc>
        <w:tc>
          <w:tcPr>
            <w:tcW w:w="2074" w:type="dxa"/>
            <w:vAlign w:val="top"/>
          </w:tcPr>
          <w:p w14:paraId="6C5E6F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0427B6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370BAA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59057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6CB753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EFA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B5395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533FF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7F7AF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A88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3828F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</w:t>
            </w:r>
          </w:p>
        </w:tc>
        <w:tc>
          <w:tcPr>
            <w:tcW w:w="3456" w:type="dxa"/>
            <w:vAlign w:val="top"/>
          </w:tcPr>
          <w:p w14:paraId="0F1207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3456" w:type="dxa"/>
            <w:vAlign w:val="top"/>
          </w:tcPr>
          <w:p w14:paraId="49C1D2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</w:tr>
    </w:tbl>
    <w:p w14:paraId="3E1C674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A24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156CF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C316C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FBC01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C5C6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75D31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201</w:t>
            </w:r>
          </w:p>
        </w:tc>
        <w:tc>
          <w:tcPr>
            <w:tcW w:w="3456" w:type="dxa"/>
            <w:vAlign w:val="top"/>
          </w:tcPr>
          <w:p w14:paraId="40BFD4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Session created</w:t>
            </w:r>
          </w:p>
        </w:tc>
        <w:tc>
          <w:tcPr>
            <w:tcW w:w="3456" w:type="dxa"/>
            <w:vAlign w:val="top"/>
          </w:tcPr>
          <w:p w14:paraId="205C8E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SessionEnvelope</w:t>
            </w:r>
          </w:p>
        </w:tc>
      </w:tr>
      <w:tr w14:paraId="0FCB4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96908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5532C7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255733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585FE00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/mytasco/v1/aiwsp/chat/runs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46B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5587D3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0E229C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6055D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3AEFE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1E1083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createAgentRun</w:t>
            </w:r>
          </w:p>
        </w:tc>
      </w:tr>
      <w:tr w14:paraId="729D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C91BC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64D5EA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6BF1B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56504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0C9C6B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Chat</w:t>
            </w:r>
          </w:p>
        </w:tc>
      </w:tr>
      <w:tr w14:paraId="6C1BF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1470C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2299C7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Start a secure deterministic, RAG, agentic-read, or action-preview run</w:t>
            </w:r>
          </w:p>
        </w:tc>
      </w:tr>
    </w:tbl>
    <w:p w14:paraId="618BB88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D68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14CA74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AB601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841CE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F6F13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1E873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42E9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3C7F6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4DEE90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243163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2C44F8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141A2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4BF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6158F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X-App-Code</w:t>
            </w:r>
          </w:p>
        </w:tc>
        <w:tc>
          <w:tcPr>
            <w:tcW w:w="2074" w:type="dxa"/>
            <w:vAlign w:val="top"/>
          </w:tcPr>
          <w:p w14:paraId="39391D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12CFF6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639F9C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E0596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C427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F5544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Idempotency-Key</w:t>
            </w:r>
          </w:p>
        </w:tc>
        <w:tc>
          <w:tcPr>
            <w:tcW w:w="2074" w:type="dxa"/>
            <w:vAlign w:val="top"/>
          </w:tcPr>
          <w:p w14:paraId="3BC00B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0D504B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241A68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F9CAF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400F25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AFBC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4173A7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35192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293C0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F31F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09586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</w:t>
            </w:r>
          </w:p>
        </w:tc>
        <w:tc>
          <w:tcPr>
            <w:tcW w:w="3456" w:type="dxa"/>
            <w:vAlign w:val="top"/>
          </w:tcPr>
          <w:p w14:paraId="5EE862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3456" w:type="dxa"/>
            <w:vAlign w:val="top"/>
          </w:tcPr>
          <w:p w14:paraId="2523A8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AgentRunRequest</w:t>
            </w:r>
          </w:p>
        </w:tc>
      </w:tr>
    </w:tbl>
    <w:p w14:paraId="6D7CE12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E2E5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2A0464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A96E7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94360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05AA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DEDB1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202</w:t>
            </w:r>
          </w:p>
        </w:tc>
        <w:tc>
          <w:tcPr>
            <w:tcW w:w="3456" w:type="dxa"/>
            <w:vAlign w:val="top"/>
          </w:tcPr>
          <w:p w14:paraId="6739FF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 accepted</w:t>
            </w:r>
          </w:p>
        </w:tc>
        <w:tc>
          <w:tcPr>
            <w:tcW w:w="3456" w:type="dxa"/>
            <w:vAlign w:val="top"/>
          </w:tcPr>
          <w:p w14:paraId="083444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AgentRunEnvelope</w:t>
            </w:r>
          </w:p>
        </w:tc>
      </w:tr>
      <w:tr w14:paraId="79547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9C527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400</w:t>
            </w:r>
          </w:p>
        </w:tc>
        <w:tc>
          <w:tcPr>
            <w:tcW w:w="3456" w:type="dxa"/>
            <w:vAlign w:val="top"/>
          </w:tcPr>
          <w:p w14:paraId="10A83E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Invalid request</w:t>
            </w:r>
          </w:p>
        </w:tc>
        <w:tc>
          <w:tcPr>
            <w:tcW w:w="3456" w:type="dxa"/>
            <w:vAlign w:val="top"/>
          </w:tcPr>
          <w:p w14:paraId="4DE444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0EF8E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1F00D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0C857D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0F2A03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3FD8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A95FB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7281A9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236D49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19B6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5791A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429</w:t>
            </w:r>
          </w:p>
        </w:tc>
        <w:tc>
          <w:tcPr>
            <w:tcW w:w="3456" w:type="dxa"/>
            <w:vAlign w:val="top"/>
          </w:tcPr>
          <w:p w14:paraId="47415F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Rate or budget limit exceeded</w:t>
            </w:r>
          </w:p>
        </w:tc>
        <w:tc>
          <w:tcPr>
            <w:tcW w:w="3456" w:type="dxa"/>
            <w:vAlign w:val="top"/>
          </w:tcPr>
          <w:p w14:paraId="09C810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03053B2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/mytasco/v1/aiwsp/chat/runs/{runId}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273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503EF0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3397A5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4CC93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2649E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623D58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getAgentRun</w:t>
            </w:r>
          </w:p>
        </w:tc>
      </w:tr>
      <w:tr w14:paraId="06397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B9B74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2FEEAD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6FC39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35B07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19412C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Chat</w:t>
            </w:r>
          </w:p>
        </w:tc>
      </w:tr>
      <w:tr w14:paraId="3439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ABDCB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0FC253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a run owned by the current subject</w:t>
            </w:r>
          </w:p>
        </w:tc>
      </w:tr>
    </w:tbl>
    <w:p w14:paraId="4A02DCF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0AB7D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EF6D3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106EC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6D277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723ED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81E4C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3FB0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1CFA9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17DB2F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593C16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157931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C33B5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5F5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31074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runId</w:t>
            </w:r>
          </w:p>
        </w:tc>
        <w:tc>
          <w:tcPr>
            <w:tcW w:w="2074" w:type="dxa"/>
            <w:vAlign w:val="top"/>
          </w:tcPr>
          <w:p w14:paraId="56BC47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6B79DD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1B8AE4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AAE8C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26E0F65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937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EDBEE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FFF7D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3212B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219B0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0BF9E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656B97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Current run state or validated result</w:t>
            </w:r>
          </w:p>
        </w:tc>
        <w:tc>
          <w:tcPr>
            <w:tcW w:w="3456" w:type="dxa"/>
            <w:vAlign w:val="top"/>
          </w:tcPr>
          <w:p w14:paraId="46307E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AgentRunEnvelope</w:t>
            </w:r>
          </w:p>
        </w:tc>
      </w:tr>
      <w:tr w14:paraId="144B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2031A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1C4816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3249D3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44814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3B225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35F3D1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2F086E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0AC5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D82B3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404</w:t>
            </w:r>
          </w:p>
        </w:tc>
        <w:tc>
          <w:tcPr>
            <w:tcW w:w="3456" w:type="dxa"/>
            <w:vAlign w:val="top"/>
          </w:tcPr>
          <w:p w14:paraId="179665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Resource not found or safely concealed</w:t>
            </w:r>
          </w:p>
        </w:tc>
        <w:tc>
          <w:tcPr>
            <w:tcW w:w="3456" w:type="dxa"/>
            <w:vAlign w:val="top"/>
          </w:tcPr>
          <w:p w14:paraId="0B69FD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0CDEC5B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/mytasco/v1/aiwsp/chat/runs/{runId}/events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3274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470765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79C477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6A718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CE4E8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147B12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streamAgentRunEvents</w:t>
            </w:r>
          </w:p>
        </w:tc>
      </w:tr>
      <w:tr w14:paraId="7212C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87F84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3FE5C9B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0D3B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6E786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7C3162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Chat</w:t>
            </w:r>
          </w:p>
        </w:tc>
      </w:tr>
      <w:tr w14:paraId="6A32D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9D8D6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FC9B8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Stream high-level run status events</w:t>
            </w:r>
          </w:p>
        </w:tc>
      </w:tr>
    </w:tbl>
    <w:p w14:paraId="333443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Streams status only. The final validated answer is emitted exactly once after validation.</w:t>
      </w:r>
    </w:p>
    <w:p w14:paraId="193CDAC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72C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4D5B9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0EF33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E75E7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36E22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5933D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69E5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7FA70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runId</w:t>
            </w:r>
          </w:p>
        </w:tc>
        <w:tc>
          <w:tcPr>
            <w:tcW w:w="2074" w:type="dxa"/>
            <w:vAlign w:val="top"/>
          </w:tcPr>
          <w:p w14:paraId="6FB45E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53F190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0A01E1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ABBE9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AB7525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A9DA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755FEA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97109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48816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009A4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BB021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4787C2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Server-sent events</w:t>
            </w:r>
          </w:p>
        </w:tc>
        <w:tc>
          <w:tcPr>
            <w:tcW w:w="3456" w:type="dxa"/>
            <w:vAlign w:val="top"/>
          </w:tcPr>
          <w:p w14:paraId="6E5596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text/event-stream: string</w:t>
            </w:r>
          </w:p>
        </w:tc>
      </w:tr>
      <w:tr w14:paraId="62DC6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39AA4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77A305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7C78E6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328E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326D4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404</w:t>
            </w:r>
          </w:p>
        </w:tc>
        <w:tc>
          <w:tcPr>
            <w:tcW w:w="3456" w:type="dxa"/>
            <w:vAlign w:val="top"/>
          </w:tcPr>
          <w:p w14:paraId="76366C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Resource not found or safely concealed</w:t>
            </w:r>
          </w:p>
        </w:tc>
        <w:tc>
          <w:tcPr>
            <w:tcW w:w="3456" w:type="dxa"/>
            <w:vAlign w:val="top"/>
          </w:tcPr>
          <w:p w14:paraId="79CBA3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7759BA9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/mytasco/v1/aiwsp/chat/runs/{runId}/cancel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75CE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3A9B76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7D51DE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6634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4C491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531C71A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cancelAgentRun</w:t>
            </w:r>
          </w:p>
        </w:tc>
      </w:tr>
      <w:tr w14:paraId="4A528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CD3A5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283AB1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20AC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9C610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5C3F75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Chat</w:t>
            </w:r>
          </w:p>
        </w:tc>
      </w:tr>
      <w:tr w14:paraId="22957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7A5C9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1348AF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Cancel an active run</w:t>
            </w:r>
          </w:p>
        </w:tc>
      </w:tr>
    </w:tbl>
    <w:p w14:paraId="5A0A41C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300E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727E1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E6FC8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638A9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05D12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D1464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61BC1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74390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0E724B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327EC4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78B6DE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26B1F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FEB7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8E343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runId</w:t>
            </w:r>
          </w:p>
        </w:tc>
        <w:tc>
          <w:tcPr>
            <w:tcW w:w="2074" w:type="dxa"/>
            <w:vAlign w:val="top"/>
          </w:tcPr>
          <w:p w14:paraId="7664AD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594750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14FD73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A8503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B513FA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3D09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79D853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76CDA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75649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06F3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0D2CC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43263D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 cancelled or already terminal</w:t>
            </w:r>
          </w:p>
        </w:tc>
        <w:tc>
          <w:tcPr>
            <w:tcW w:w="3456" w:type="dxa"/>
            <w:vAlign w:val="top"/>
          </w:tcPr>
          <w:p w14:paraId="753681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AgentRunEnvelope</w:t>
            </w:r>
          </w:p>
        </w:tc>
      </w:tr>
      <w:tr w14:paraId="53F56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B57F2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404</w:t>
            </w:r>
          </w:p>
        </w:tc>
        <w:tc>
          <w:tcPr>
            <w:tcW w:w="3456" w:type="dxa"/>
            <w:vAlign w:val="top"/>
          </w:tcPr>
          <w:p w14:paraId="07B6D8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Resource not found or safely concealed</w:t>
            </w:r>
          </w:p>
        </w:tc>
        <w:tc>
          <w:tcPr>
            <w:tcW w:w="3456" w:type="dxa"/>
            <w:vAlign w:val="top"/>
          </w:tcPr>
          <w:p w14:paraId="19CDC6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781EF81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/mytasco/v1/aiwsp/actions/{actionId}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C2C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1DFF96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694298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62F5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D336A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2BF840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getActionPreview</w:t>
            </w:r>
          </w:p>
        </w:tc>
      </w:tr>
      <w:tr w14:paraId="003B2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EAD27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7418BA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2B5A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86092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58F673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Actions</w:t>
            </w:r>
          </w:p>
        </w:tc>
      </w:tr>
      <w:tr w14:paraId="2FB3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C420C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13A1E8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immutable action preview</w:t>
            </w:r>
          </w:p>
        </w:tc>
      </w:tr>
    </w:tbl>
    <w:p w14:paraId="501CB15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0F42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2A1501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2E3A4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14B18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CBD06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B2F1C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39CF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E6068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actionId</w:t>
            </w:r>
          </w:p>
        </w:tc>
        <w:tc>
          <w:tcPr>
            <w:tcW w:w="2074" w:type="dxa"/>
            <w:vAlign w:val="top"/>
          </w:tcPr>
          <w:p w14:paraId="1831D2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5A2234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6035FB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A5F4D8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B14E95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103A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F8519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5D133F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BF72F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30B5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7B8C3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259119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 preview</w:t>
            </w:r>
          </w:p>
        </w:tc>
        <w:tc>
          <w:tcPr>
            <w:tcW w:w="3456" w:type="dxa"/>
            <w:vAlign w:val="top"/>
          </w:tcPr>
          <w:p w14:paraId="089834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ActionEnvelope</w:t>
            </w:r>
          </w:p>
        </w:tc>
      </w:tr>
      <w:tr w14:paraId="62E9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5850B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404</w:t>
            </w:r>
          </w:p>
        </w:tc>
        <w:tc>
          <w:tcPr>
            <w:tcW w:w="3456" w:type="dxa"/>
            <w:vAlign w:val="top"/>
          </w:tcPr>
          <w:p w14:paraId="22B5DF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Resource not found or safely concealed</w:t>
            </w:r>
          </w:p>
        </w:tc>
        <w:tc>
          <w:tcPr>
            <w:tcW w:w="3456" w:type="dxa"/>
            <w:vAlign w:val="top"/>
          </w:tcPr>
          <w:p w14:paraId="476B0E6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09D788A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/mytasco/v1/aiwsp/actions/{actionId}/confirm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F1B1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6F83C7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747F40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731E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6BF3A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49AAB2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confirmAction</w:t>
            </w:r>
          </w:p>
        </w:tc>
      </w:tr>
      <w:tr w14:paraId="73DB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B3C50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2E9081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6E96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308CD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4CFB76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Actions</w:t>
            </w:r>
          </w:p>
        </w:tc>
      </w:tr>
      <w:tr w14:paraId="76CC4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72DDD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F4B24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 and execute an immutable action</w:t>
            </w:r>
          </w:p>
        </w:tc>
      </w:tr>
    </w:tbl>
    <w:p w14:paraId="081E370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B8A7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20F42E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82CEC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5F4B0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F0FC1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5562B7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3D03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F74F3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13049C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1EAC86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6DAEEC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392A10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F76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8DDA0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Idempotency-Key</w:t>
            </w:r>
          </w:p>
        </w:tc>
        <w:tc>
          <w:tcPr>
            <w:tcW w:w="2074" w:type="dxa"/>
            <w:vAlign w:val="top"/>
          </w:tcPr>
          <w:p w14:paraId="5214D3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72689A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5E7CEC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7C73B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721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C436E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actionId</w:t>
            </w:r>
          </w:p>
        </w:tc>
        <w:tc>
          <w:tcPr>
            <w:tcW w:w="2074" w:type="dxa"/>
            <w:vAlign w:val="top"/>
          </w:tcPr>
          <w:p w14:paraId="307CA6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2F4A6C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055001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20F97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0FB01110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627B5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081172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D8579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45D9A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7A96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ED34D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</w:t>
            </w:r>
          </w:p>
        </w:tc>
        <w:tc>
          <w:tcPr>
            <w:tcW w:w="3456" w:type="dxa"/>
            <w:vAlign w:val="top"/>
          </w:tcPr>
          <w:p w14:paraId="41D424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3456" w:type="dxa"/>
            <w:vAlign w:val="top"/>
          </w:tcPr>
          <w:p w14:paraId="15C87C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</w:tr>
    </w:tbl>
    <w:p w14:paraId="39A746B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6D94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75978F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3904E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204B5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4084C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15359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4EF37A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Idempotent execution result</w:t>
            </w:r>
          </w:p>
        </w:tc>
        <w:tc>
          <w:tcPr>
            <w:tcW w:w="3456" w:type="dxa"/>
            <w:vAlign w:val="top"/>
          </w:tcPr>
          <w:p w14:paraId="6C46C2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ActionEnvelope</w:t>
            </w:r>
          </w:p>
        </w:tc>
      </w:tr>
      <w:tr w14:paraId="08D79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227B2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220AFD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Missing or invalid authentication</w:t>
            </w:r>
          </w:p>
        </w:tc>
        <w:tc>
          <w:tcPr>
            <w:tcW w:w="3456" w:type="dxa"/>
            <w:vAlign w:val="top"/>
          </w:tcPr>
          <w:p w14:paraId="75F8BD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6415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25450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06252C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670F6B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61EA6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E4AD1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409</w:t>
            </w:r>
          </w:p>
        </w:tc>
        <w:tc>
          <w:tcPr>
            <w:tcW w:w="3456" w:type="dxa"/>
            <w:vAlign w:val="top"/>
          </w:tcPr>
          <w:p w14:paraId="02EBB8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Idempotency</w:t>
            </w:r>
          </w:p>
        </w:tc>
        <w:tc>
          <w:tcPr>
            <w:tcW w:w="3456" w:type="dxa"/>
            <w:vAlign w:val="top"/>
          </w:tcPr>
          <w:p w14:paraId="37195B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2597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99F4F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410</w:t>
            </w:r>
          </w:p>
        </w:tc>
        <w:tc>
          <w:tcPr>
            <w:tcW w:w="3456" w:type="dxa"/>
            <w:vAlign w:val="top"/>
          </w:tcPr>
          <w:p w14:paraId="168882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Confirmation expired</w:t>
            </w:r>
          </w:p>
        </w:tc>
        <w:tc>
          <w:tcPr>
            <w:tcW w:w="3456" w:type="dxa"/>
            <w:vAlign w:val="top"/>
          </w:tcPr>
          <w:p w14:paraId="57FCCB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508FFA8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/mytasco/v1/aiwsp/actions/{actionId}/reject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F1D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76BEEF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3610F7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1AB6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C33CF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44FD85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rejectAction</w:t>
            </w:r>
          </w:p>
        </w:tc>
      </w:tr>
      <w:tr w14:paraId="0727A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9ADD7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0E6ED4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2E38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05166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6979B2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Actions</w:t>
            </w:r>
          </w:p>
        </w:tc>
      </w:tr>
      <w:tr w14:paraId="766DD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5CB1E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72589F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Reject an action preview without upstream mutation</w:t>
            </w:r>
          </w:p>
        </w:tc>
      </w:tr>
    </w:tbl>
    <w:p w14:paraId="26952BDA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BB81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1A31C5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F3492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5B4F6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1A651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903B6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1CD29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DBA11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actionId</w:t>
            </w:r>
          </w:p>
        </w:tc>
        <w:tc>
          <w:tcPr>
            <w:tcW w:w="2074" w:type="dxa"/>
            <w:vAlign w:val="top"/>
          </w:tcPr>
          <w:p w14:paraId="7A308A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54B22D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6E7CFC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3B37B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5112269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4AF9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17ADD4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3082B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82051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0880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4A198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125FFC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 rejected</w:t>
            </w:r>
          </w:p>
        </w:tc>
        <w:tc>
          <w:tcPr>
            <w:tcW w:w="3456" w:type="dxa"/>
            <w:vAlign w:val="top"/>
          </w:tcPr>
          <w:p w14:paraId="3064F0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ActionEnvelope</w:t>
            </w:r>
          </w:p>
        </w:tc>
      </w:tr>
      <w:tr w14:paraId="04D0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49DCC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404</w:t>
            </w:r>
          </w:p>
        </w:tc>
        <w:tc>
          <w:tcPr>
            <w:tcW w:w="3456" w:type="dxa"/>
            <w:vAlign w:val="top"/>
          </w:tcPr>
          <w:p w14:paraId="7FF57B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Resource not found or safely concealed</w:t>
            </w:r>
          </w:p>
        </w:tc>
        <w:tc>
          <w:tcPr>
            <w:tcW w:w="3456" w:type="dxa"/>
            <w:vAlign w:val="top"/>
          </w:tcPr>
          <w:p w14:paraId="44C3C1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4956CEE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/mytasco/v1/aiwsp/documents/{documentId}/versions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A04A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1ABAAB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3F9E9E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2E01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83AAA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2898B6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createDocumentVersion</w:t>
            </w:r>
          </w:p>
        </w:tc>
      </w:tr>
      <w:tr w14:paraId="7FB39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A86BF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3B11CD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4EA78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B8441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611A0D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Documents</w:t>
            </w:r>
          </w:p>
        </w:tc>
      </w:tr>
      <w:tr w14:paraId="431E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38A73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A7578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Upload a new immutable document version</w:t>
            </w:r>
          </w:p>
        </w:tc>
      </w:tr>
    </w:tbl>
    <w:p w14:paraId="2112F7C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8C74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54788D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35A9B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452B3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E249A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62F47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44461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E2950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documentId</w:t>
            </w:r>
          </w:p>
        </w:tc>
        <w:tc>
          <w:tcPr>
            <w:tcW w:w="2074" w:type="dxa"/>
            <w:vAlign w:val="top"/>
          </w:tcPr>
          <w:p w14:paraId="644319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65F3EE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78FA7E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8F829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FEF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D0A26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Idempotency-Key</w:t>
            </w:r>
          </w:p>
        </w:tc>
        <w:tc>
          <w:tcPr>
            <w:tcW w:w="2074" w:type="dxa"/>
            <w:vAlign w:val="top"/>
          </w:tcPr>
          <w:p w14:paraId="1B9F83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41B4CC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5DAAA0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3EA88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040F720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588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7EB466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2BB59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07F6D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0106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A1BFD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multipart/form-data</w:t>
            </w:r>
          </w:p>
        </w:tc>
        <w:tc>
          <w:tcPr>
            <w:tcW w:w="3456" w:type="dxa"/>
            <w:vAlign w:val="top"/>
          </w:tcPr>
          <w:p w14:paraId="36733B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3456" w:type="dxa"/>
            <w:vAlign w:val="top"/>
          </w:tcPr>
          <w:p w14:paraId="18F8F0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</w:tr>
    </w:tbl>
    <w:p w14:paraId="2260AC7B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C7D8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4C8138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543C85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D78C9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003F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D74A1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202</w:t>
            </w:r>
          </w:p>
        </w:tc>
        <w:tc>
          <w:tcPr>
            <w:tcW w:w="3456" w:type="dxa"/>
            <w:vAlign w:val="top"/>
          </w:tcPr>
          <w:p w14:paraId="0D84A5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Version ingestion accepted</w:t>
            </w:r>
          </w:p>
        </w:tc>
        <w:tc>
          <w:tcPr>
            <w:tcW w:w="3456" w:type="dxa"/>
            <w:vAlign w:val="top"/>
          </w:tcPr>
          <w:p w14:paraId="5FDD47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42245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B47C2F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404</w:t>
            </w:r>
          </w:p>
        </w:tc>
        <w:tc>
          <w:tcPr>
            <w:tcW w:w="3456" w:type="dxa"/>
            <w:vAlign w:val="top"/>
          </w:tcPr>
          <w:p w14:paraId="5D8C4E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Resource not found or safely concealed</w:t>
            </w:r>
          </w:p>
        </w:tc>
        <w:tc>
          <w:tcPr>
            <w:tcW w:w="3456" w:type="dxa"/>
            <w:vAlign w:val="top"/>
          </w:tcPr>
          <w:p w14:paraId="2C3822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657D457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/mytasco/v1/aiwsp/documents/{documentId}/publish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7F81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56DC61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4B381B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6779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45857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08E82E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publishDocument</w:t>
            </w:r>
          </w:p>
        </w:tc>
      </w:tr>
      <w:tr w14:paraId="64CE8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7AF8B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024BAC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3ED3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3A82B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242F8A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Documents</w:t>
            </w:r>
          </w:p>
        </w:tc>
      </w:tr>
      <w:tr w14:paraId="69C5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77177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11FAA23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Publish an ingested and classified document version</w:t>
            </w:r>
          </w:p>
        </w:tc>
      </w:tr>
    </w:tbl>
    <w:p w14:paraId="3ABE83C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63C6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410273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121D6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11C82B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A4909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155C0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56A5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78DF8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documentId</w:t>
            </w:r>
          </w:p>
        </w:tc>
        <w:tc>
          <w:tcPr>
            <w:tcW w:w="2074" w:type="dxa"/>
            <w:vAlign w:val="top"/>
          </w:tcPr>
          <w:p w14:paraId="4C2E1A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618538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744BBC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37B4AA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D498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04BEC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Idempotency-Key</w:t>
            </w:r>
          </w:p>
        </w:tc>
        <w:tc>
          <w:tcPr>
            <w:tcW w:w="2074" w:type="dxa"/>
            <w:vAlign w:val="top"/>
          </w:tcPr>
          <w:p w14:paraId="10F7E2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3873A9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540F51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1DCA5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9CECE9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69FE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4982CC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70C23D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E6983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0CC8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FD0CC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4F0ED8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 published</w:t>
            </w:r>
          </w:p>
        </w:tc>
        <w:tc>
          <w:tcPr>
            <w:tcW w:w="3456" w:type="dxa"/>
            <w:vAlign w:val="top"/>
          </w:tcPr>
          <w:p w14:paraId="19F844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1C95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EB306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0FE642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1E40F2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27C7EE8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/mytasco/v1/aiwsp/documents/{documentId}/archive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274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2636F6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620FB5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7B4E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F46A0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7EB70D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archiveDocument</w:t>
            </w:r>
          </w:p>
        </w:tc>
      </w:tr>
      <w:tr w14:paraId="224E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80077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6735DC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05E3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D3875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75D4B8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Documents</w:t>
            </w:r>
          </w:p>
        </w:tc>
      </w:tr>
      <w:tr w14:paraId="02C1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3A270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0F4002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Archive an active document version</w:t>
            </w:r>
          </w:p>
        </w:tc>
      </w:tr>
    </w:tbl>
    <w:p w14:paraId="0C19F9A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671A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191E78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7F040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4F4878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C6DF8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D8755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6BF8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78220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documentId</w:t>
            </w:r>
          </w:p>
        </w:tc>
        <w:tc>
          <w:tcPr>
            <w:tcW w:w="2074" w:type="dxa"/>
            <w:vAlign w:val="top"/>
          </w:tcPr>
          <w:p w14:paraId="735EB2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760BD7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1B664ED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3DF444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489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E4F22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Idempotency-Key</w:t>
            </w:r>
          </w:p>
        </w:tc>
        <w:tc>
          <w:tcPr>
            <w:tcW w:w="2074" w:type="dxa"/>
            <w:vAlign w:val="top"/>
          </w:tcPr>
          <w:p w14:paraId="78FCBC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46030F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5ECA8E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3B773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5113F52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669E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97C37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2ADF2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764AE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53098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90ACD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7BCD5E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 archived</w:t>
            </w:r>
          </w:p>
        </w:tc>
        <w:tc>
          <w:tcPr>
            <w:tcW w:w="3456" w:type="dxa"/>
            <w:vAlign w:val="top"/>
          </w:tcPr>
          <w:p w14:paraId="1D48A7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619F1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3DD35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2F16E3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44750E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4E15648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/mytasco/v1/aiwsp/permissions/explain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3A2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2DA020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06C9EF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3B2C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14343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2F7E8D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explainPermission</w:t>
            </w:r>
          </w:p>
        </w:tc>
      </w:tr>
      <w:tr w14:paraId="5DA2D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BB053D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1D1F72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</w:tr>
      <w:tr w14:paraId="3DE6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14B05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516CD0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Governance, Legacy</w:t>
            </w:r>
          </w:p>
        </w:tc>
      </w:tr>
      <w:tr w14:paraId="4F55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182DD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C9563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Explain an allow/deny decision without leaking denied metadata</w:t>
            </w:r>
          </w:p>
        </w:tc>
      </w:tr>
    </w:tbl>
    <w:p w14:paraId="708F49D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4C8E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13DAC2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2EB2F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F7AD3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EB0AD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75F7C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7C90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373EB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documentId</w:t>
            </w:r>
          </w:p>
        </w:tc>
        <w:tc>
          <w:tcPr>
            <w:tcW w:w="2074" w:type="dxa"/>
            <w:vAlign w:val="top"/>
          </w:tcPr>
          <w:p w14:paraId="295B0B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query</w:t>
            </w:r>
          </w:p>
        </w:tc>
        <w:tc>
          <w:tcPr>
            <w:tcW w:w="2074" w:type="dxa"/>
            <w:vAlign w:val="top"/>
          </w:tcPr>
          <w:p w14:paraId="1CB40C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14F6A0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8483F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EB0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957B7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X-Request-Id</w:t>
            </w:r>
          </w:p>
        </w:tc>
        <w:tc>
          <w:tcPr>
            <w:tcW w:w="2074" w:type="dxa"/>
            <w:vAlign w:val="top"/>
          </w:tcPr>
          <w:p w14:paraId="772F93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header</w:t>
            </w:r>
          </w:p>
        </w:tc>
        <w:tc>
          <w:tcPr>
            <w:tcW w:w="2074" w:type="dxa"/>
            <w:vAlign w:val="top"/>
          </w:tcPr>
          <w:p w14:paraId="0DF1C2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2074" w:type="dxa"/>
            <w:vAlign w:val="top"/>
          </w:tcPr>
          <w:p w14:paraId="50554F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AACFE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8A3AED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6AD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0AC898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78885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2E2CB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5A59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7688B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563373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Safe permission explanation</w:t>
            </w:r>
          </w:p>
        </w:tc>
        <w:tc>
          <w:tcPr>
            <w:tcW w:w="3456" w:type="dxa"/>
            <w:vAlign w:val="top"/>
          </w:tcPr>
          <w:p w14:paraId="5DBCCB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</w:tbl>
    <w:p w14:paraId="3AA983E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/mytasco/v1/aiwsp/audit/recent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D78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2EC6C0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76BF2E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003A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5FFF6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5D5A03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getRecentAudit</w:t>
            </w:r>
          </w:p>
        </w:tc>
      </w:tr>
      <w:tr w14:paraId="5A66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5F307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66E31A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implemented-demo-only</w:t>
            </w:r>
          </w:p>
        </w:tc>
      </w:tr>
      <w:tr w14:paraId="7792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78C29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2B70390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Governance, Legacy</w:t>
            </w:r>
          </w:p>
        </w:tc>
      </w:tr>
      <w:tr w14:paraId="7571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F7460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F380B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recent content-free audit events</w:t>
            </w:r>
          </w:p>
        </w:tc>
      </w:tr>
    </w:tbl>
    <w:p w14:paraId="2F008708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DAEE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0CE045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94A74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1F088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397BD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0B934D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277744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Audit events</w:t>
            </w:r>
          </w:p>
        </w:tc>
        <w:tc>
          <w:tcPr>
            <w:tcW w:w="3456" w:type="dxa"/>
            <w:vAlign w:val="top"/>
          </w:tcPr>
          <w:p w14:paraId="4DDA7B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20304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8D94F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019823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1860F8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37C3C3C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/mytasco/v1/aiwsp/admin/traces/{traceId}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4D7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3A7261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3910FA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21C8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2A9F76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459639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getTrace</w:t>
            </w:r>
          </w:p>
        </w:tc>
      </w:tr>
      <w:tr w14:paraId="55DA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78998B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2CC5B6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122C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5B8D7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1DFC75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Governance</w:t>
            </w:r>
          </w:p>
        </w:tc>
      </w:tr>
      <w:tr w14:paraId="2A629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4707B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5C00A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authorized high-level trace without chain-of-thought</w:t>
            </w:r>
          </w:p>
        </w:tc>
      </w:tr>
    </w:tbl>
    <w:p w14:paraId="0A3ED79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Parameters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19F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23AB16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Name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F7E76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Location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5B91E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FC1BC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99C88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</w:tr>
      <w:tr w14:paraId="07961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04D6F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traceId</w:t>
            </w:r>
          </w:p>
        </w:tc>
        <w:tc>
          <w:tcPr>
            <w:tcW w:w="2074" w:type="dxa"/>
            <w:vAlign w:val="top"/>
          </w:tcPr>
          <w:p w14:paraId="34F128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path</w:t>
            </w:r>
          </w:p>
        </w:tc>
        <w:tc>
          <w:tcPr>
            <w:tcW w:w="2074" w:type="dxa"/>
            <w:vAlign w:val="top"/>
          </w:tcPr>
          <w:p w14:paraId="169C15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2074" w:type="dxa"/>
            <w:vAlign w:val="top"/>
          </w:tcPr>
          <w:p w14:paraId="36359A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3F0093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6A9B33C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BD2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5B1D28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7DDE4B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50D87B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6690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1B9BD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64A532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Trace metadata</w:t>
            </w:r>
          </w:p>
        </w:tc>
        <w:tc>
          <w:tcPr>
            <w:tcW w:w="3456" w:type="dxa"/>
            <w:vAlign w:val="top"/>
          </w:tcPr>
          <w:p w14:paraId="2A7A1C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1E00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551B8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3231EA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61A804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  <w:tr w14:paraId="3EDAE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539D4F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404</w:t>
            </w:r>
          </w:p>
        </w:tc>
        <w:tc>
          <w:tcPr>
            <w:tcW w:w="3456" w:type="dxa"/>
            <w:vAlign w:val="top"/>
          </w:tcPr>
          <w:p w14:paraId="7BD70C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Resource not found or safely concealed</w:t>
            </w:r>
          </w:p>
        </w:tc>
        <w:tc>
          <w:tcPr>
            <w:tcW w:w="3456" w:type="dxa"/>
            <w:vAlign w:val="top"/>
          </w:tcPr>
          <w:p w14:paraId="46B8A7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5661B84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GET /mytasco/v1/aiwsp/admin/security-events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984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3BB1D1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1D0229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2305B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39727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5263FA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listSecurityEvents</w:t>
            </w:r>
          </w:p>
        </w:tc>
      </w:tr>
      <w:tr w14:paraId="2B5F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BF5EC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6E8A56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28B6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2731B5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4251A1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Governance</w:t>
            </w:r>
          </w:p>
        </w:tc>
      </w:tr>
      <w:tr w14:paraId="5D21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C3079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5982C0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List authorized security events</w:t>
            </w:r>
          </w:p>
        </w:tc>
      </w:tr>
    </w:tbl>
    <w:p w14:paraId="55333331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26D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14BD3E7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A8647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A5BF0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641D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99E67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462F08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Security events</w:t>
            </w:r>
          </w:p>
        </w:tc>
        <w:tc>
          <w:tcPr>
            <w:tcW w:w="3456" w:type="dxa"/>
            <w:vAlign w:val="top"/>
          </w:tcPr>
          <w:p w14:paraId="7BFA6D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67FE8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22941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28135D6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56D3EB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70D6CE8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/mytasco/v1/aiwsp/evaluation/public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5B74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7CE7E5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7795E3D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22577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1905F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3DB941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runPublicEvaluation</w:t>
            </w:r>
          </w:p>
        </w:tc>
      </w:tr>
      <w:tr w14:paraId="5456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0428F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332E262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implemented-prototype</w:t>
            </w:r>
          </w:p>
        </w:tc>
      </w:tr>
      <w:tr w14:paraId="45FB4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4399A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014FA4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Evaluation, Legacy</w:t>
            </w:r>
          </w:p>
        </w:tc>
      </w:tr>
      <w:tr w14:paraId="3081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9152E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28BA0D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 the provided public evaluation set</w:t>
            </w:r>
          </w:p>
        </w:tc>
      </w:tr>
    </w:tbl>
    <w:p w14:paraId="29D2C88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0468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4E3396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91D45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A40EA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6DCB1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9C27A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</w:t>
            </w:r>
          </w:p>
        </w:tc>
        <w:tc>
          <w:tcPr>
            <w:tcW w:w="3456" w:type="dxa"/>
            <w:vAlign w:val="top"/>
          </w:tcPr>
          <w:p w14:paraId="011F6D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False</w:t>
            </w:r>
          </w:p>
        </w:tc>
        <w:tc>
          <w:tcPr>
            <w:tcW w:w="3456" w:type="dxa"/>
            <w:vAlign w:val="top"/>
          </w:tcPr>
          <w:p w14:paraId="3A205C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</w:tr>
    </w:tbl>
    <w:p w14:paraId="6A8A747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3DD2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A04FDE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E7C3C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91A87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35442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B4B3D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6441B2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Evaluation results</w:t>
            </w:r>
          </w:p>
        </w:tc>
        <w:tc>
          <w:tcPr>
            <w:tcW w:w="3456" w:type="dxa"/>
            <w:vAlign w:val="top"/>
          </w:tcPr>
          <w:p w14:paraId="4D5ADB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</w:tbl>
    <w:p w14:paraId="38526E9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/mytasco/v1/aiwsp/evaluations/runs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8FB7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3FD99B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0BA956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172D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4DE082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436B10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createEvaluationRun</w:t>
            </w:r>
          </w:p>
        </w:tc>
      </w:tr>
      <w:tr w14:paraId="33D1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84EE3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419DFE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planned</w:t>
            </w:r>
          </w:p>
        </w:tc>
      </w:tr>
      <w:tr w14:paraId="0416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6ED9D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6FB8A9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Evaluation</w:t>
            </w:r>
          </w:p>
        </w:tc>
      </w:tr>
      <w:tr w14:paraId="3307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BA6FED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397B6D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Start a versioned quality/security evaluation</w:t>
            </w:r>
          </w:p>
        </w:tc>
      </w:tr>
    </w:tbl>
    <w:p w14:paraId="0D3EC7ED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Request body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56000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394573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Content type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64BB6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3E7F18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95A1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8E3E5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</w:t>
            </w:r>
          </w:p>
        </w:tc>
        <w:tc>
          <w:tcPr>
            <w:tcW w:w="3456" w:type="dxa"/>
            <w:vAlign w:val="top"/>
          </w:tcPr>
          <w:p w14:paraId="24BF246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True</w:t>
            </w:r>
          </w:p>
        </w:tc>
        <w:tc>
          <w:tcPr>
            <w:tcW w:w="3456" w:type="dxa"/>
            <w:vAlign w:val="top"/>
          </w:tcPr>
          <w:p w14:paraId="5EEA85A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</w:tr>
    </w:tbl>
    <w:p w14:paraId="38C24F8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150F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78E3A36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7442F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2D323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16AA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52F67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202</w:t>
            </w:r>
          </w:p>
        </w:tc>
        <w:tc>
          <w:tcPr>
            <w:tcW w:w="3456" w:type="dxa"/>
            <w:vAlign w:val="top"/>
          </w:tcPr>
          <w:p w14:paraId="41DE9D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Evaluation accepted</w:t>
            </w:r>
          </w:p>
        </w:tc>
        <w:tc>
          <w:tcPr>
            <w:tcW w:w="3456" w:type="dxa"/>
            <w:vAlign w:val="top"/>
          </w:tcPr>
          <w:p w14:paraId="443FAB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</w:tbl>
    <w:p w14:paraId="39A618B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POST /mytasco/v1/aiwsp/index/rebuild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C1B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712C4C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Attribute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53E246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Value</w:t>
            </w:r>
          </w:p>
        </w:tc>
      </w:tr>
      <w:tr w14:paraId="01CB1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8D5BF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Operation ID</w:t>
            </w:r>
          </w:p>
        </w:tc>
        <w:tc>
          <w:tcPr>
            <w:tcW w:w="5184" w:type="dxa"/>
            <w:vAlign w:val="top"/>
          </w:tcPr>
          <w:p w14:paraId="45A653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rebuildIndex</w:t>
            </w:r>
          </w:p>
        </w:tc>
      </w:tr>
      <w:tr w14:paraId="4BC9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AD3125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Implementation status</w:t>
            </w:r>
          </w:p>
        </w:tc>
        <w:tc>
          <w:tcPr>
            <w:tcW w:w="5184" w:type="dxa"/>
            <w:vAlign w:val="top"/>
          </w:tcPr>
          <w:p w14:paraId="2C0A81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implemented-demo-only</w:t>
            </w:r>
          </w:p>
        </w:tc>
      </w:tr>
      <w:tr w14:paraId="46686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9A366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Tags</w:t>
            </w:r>
          </w:p>
        </w:tc>
        <w:tc>
          <w:tcPr>
            <w:tcW w:w="5184" w:type="dxa"/>
            <w:vAlign w:val="top"/>
          </w:tcPr>
          <w:p w14:paraId="20370F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Legacy, Documents</w:t>
            </w:r>
          </w:p>
        </w:tc>
      </w:tr>
      <w:tr w14:paraId="7223C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110CF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5184" w:type="dxa"/>
            <w:vAlign w:val="top"/>
          </w:tcPr>
          <w:p w14:paraId="48CF60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Rebuild the prototype vector index</w:t>
            </w:r>
          </w:p>
        </w:tc>
      </w:tr>
    </w:tbl>
    <w:p w14:paraId="79FDF1F2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Responses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6D8AA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1DF5E4A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3AE97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Description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B95E3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Schema</w:t>
            </w:r>
          </w:p>
        </w:tc>
      </w:tr>
      <w:tr w14:paraId="0621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E3FB6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200</w:t>
            </w:r>
          </w:p>
        </w:tc>
        <w:tc>
          <w:tcPr>
            <w:tcW w:w="3456" w:type="dxa"/>
            <w:vAlign w:val="top"/>
          </w:tcPr>
          <w:p w14:paraId="0D1261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Rebuilt index information</w:t>
            </w:r>
          </w:p>
        </w:tc>
        <w:tc>
          <w:tcPr>
            <w:tcW w:w="3456" w:type="dxa"/>
            <w:vAlign w:val="top"/>
          </w:tcPr>
          <w:p w14:paraId="576903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GenericEnvelope</w:t>
            </w:r>
          </w:p>
        </w:tc>
      </w:tr>
      <w:tr w14:paraId="4E2B9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398EC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0FD188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Authenticated but not authorized</w:t>
            </w:r>
          </w:p>
        </w:tc>
        <w:tc>
          <w:tcPr>
            <w:tcW w:w="3456" w:type="dxa"/>
            <w:vAlign w:val="top"/>
          </w:tcPr>
          <w:p w14:paraId="537203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application/json: ErrorEnvelope</w:t>
            </w:r>
          </w:p>
        </w:tc>
      </w:tr>
    </w:tbl>
    <w:p w14:paraId="61E040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A93D29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Schema catalog</w:t>
      </w:r>
    </w:p>
    <w:p w14:paraId="6EC8F4B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Classification</w:t>
      </w:r>
    </w:p>
    <w:p w14:paraId="7E6F97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Composition/type: string</w:t>
      </w:r>
    </w:p>
    <w:p w14:paraId="3331CF2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PermissionDecision</w:t>
      </w:r>
    </w:p>
    <w:p w14:paraId="32C7B0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Composition/type: string</w:t>
      </w:r>
    </w:p>
    <w:p w14:paraId="6CEA726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RunStatus</w:t>
      </w:r>
    </w:p>
    <w:p w14:paraId="2F08C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Composition/type: string</w:t>
      </w:r>
    </w:p>
    <w:p w14:paraId="44EC2AF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PageInfo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105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238C6C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28E28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16E89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F7F46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D55A0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2AC1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F5C58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pageSize</w:t>
            </w:r>
          </w:p>
        </w:tc>
        <w:tc>
          <w:tcPr>
            <w:tcW w:w="2074" w:type="dxa"/>
            <w:vAlign w:val="top"/>
          </w:tcPr>
          <w:p w14:paraId="3AEB13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169AD2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integer</w:t>
            </w:r>
          </w:p>
        </w:tc>
        <w:tc>
          <w:tcPr>
            <w:tcW w:w="2074" w:type="dxa"/>
            <w:vAlign w:val="top"/>
          </w:tcPr>
          <w:p w14:paraId="51A4BF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5272B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minimum=1</w:t>
            </w:r>
          </w:p>
        </w:tc>
      </w:tr>
      <w:tr w14:paraId="2275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82112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currentPage</w:t>
            </w:r>
          </w:p>
        </w:tc>
        <w:tc>
          <w:tcPr>
            <w:tcW w:w="2074" w:type="dxa"/>
            <w:vAlign w:val="top"/>
          </w:tcPr>
          <w:p w14:paraId="301E02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31EEEC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integer</w:t>
            </w:r>
          </w:p>
        </w:tc>
        <w:tc>
          <w:tcPr>
            <w:tcW w:w="2074" w:type="dxa"/>
            <w:vAlign w:val="top"/>
          </w:tcPr>
          <w:p w14:paraId="096F97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B750F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minimum=0</w:t>
            </w:r>
          </w:p>
        </w:tc>
      </w:tr>
      <w:tr w14:paraId="12CC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6D54B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totalRecord</w:t>
            </w:r>
          </w:p>
        </w:tc>
        <w:tc>
          <w:tcPr>
            <w:tcW w:w="2074" w:type="dxa"/>
            <w:vAlign w:val="top"/>
          </w:tcPr>
          <w:p w14:paraId="7CF2EB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2284BC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integer</w:t>
            </w:r>
          </w:p>
        </w:tc>
        <w:tc>
          <w:tcPr>
            <w:tcW w:w="2074" w:type="dxa"/>
            <w:vAlign w:val="top"/>
          </w:tcPr>
          <w:p w14:paraId="359C9D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56F9A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minimum=0</w:t>
            </w:r>
          </w:p>
        </w:tc>
      </w:tr>
    </w:tbl>
    <w:p w14:paraId="346C2C1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ErrorEnvelope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F51C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7CA1CAA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3702D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40493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6ABDE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692F98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3864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1104E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0C6E03E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2C3F8B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CEDE5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48CE0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const=error</w:t>
            </w:r>
          </w:p>
        </w:tc>
      </w:tr>
      <w:tr w14:paraId="5298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E5A80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code</w:t>
            </w:r>
          </w:p>
        </w:tc>
        <w:tc>
          <w:tcPr>
            <w:tcW w:w="2074" w:type="dxa"/>
            <w:vAlign w:val="top"/>
          </w:tcPr>
          <w:p w14:paraId="6071C8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2235B2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C1588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invalid_request, unauthorized, forbidden, not_found, conflict, expired, timeout, rate_limited, service_unavailable, internal_error</w:t>
            </w:r>
          </w:p>
        </w:tc>
        <w:tc>
          <w:tcPr>
            <w:tcW w:w="2074" w:type="dxa"/>
            <w:vAlign w:val="top"/>
          </w:tcPr>
          <w:p w14:paraId="47D995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68B5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2706D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5D8323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2E3642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1F4B7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F7F66E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9F36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78470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requestId</w:t>
            </w:r>
          </w:p>
        </w:tc>
        <w:tc>
          <w:tcPr>
            <w:tcW w:w="2074" w:type="dxa"/>
            <w:vAlign w:val="top"/>
          </w:tcPr>
          <w:p w14:paraId="7E2D4E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06FBB4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21050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17CEE8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74E322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GenericEnvelope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0DE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0EC6B4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48657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285B3F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8DA41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4124D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33561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3CEF4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6F82BA1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B64EC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789B4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409426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4A996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44462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6CB403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3E45AF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78910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A72A4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147D9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02304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body</w:t>
            </w:r>
          </w:p>
        </w:tc>
        <w:tc>
          <w:tcPr>
            <w:tcW w:w="2074" w:type="dxa"/>
            <w:vAlign w:val="top"/>
          </w:tcPr>
          <w:p w14:paraId="2EDF6D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C86F1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  <w:tc>
          <w:tcPr>
            <w:tcW w:w="2074" w:type="dxa"/>
            <w:vAlign w:val="top"/>
          </w:tcPr>
          <w:p w14:paraId="250E7B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8690D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BD5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C6D556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requestId</w:t>
            </w:r>
          </w:p>
        </w:tc>
        <w:tc>
          <w:tcPr>
            <w:tcW w:w="2074" w:type="dxa"/>
            <w:vAlign w:val="top"/>
          </w:tcPr>
          <w:p w14:paraId="4B1A07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D5325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78592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13207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574ADF0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HealthEnvelope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3247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EDAF0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EB46D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86A3C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FF1CA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24856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38A7D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B393F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3A16D3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31626A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19C93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F5532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3DB3F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002C2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23B0E3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4F5B0EF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0B36B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1C6115E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3C00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7C394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body</w:t>
            </w:r>
          </w:p>
        </w:tc>
        <w:tc>
          <w:tcPr>
            <w:tcW w:w="2074" w:type="dxa"/>
            <w:vAlign w:val="top"/>
          </w:tcPr>
          <w:p w14:paraId="5C0122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12A86E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  <w:tc>
          <w:tcPr>
            <w:tcW w:w="2074" w:type="dxa"/>
            <w:vAlign w:val="top"/>
          </w:tcPr>
          <w:p w14:paraId="222B80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4031B4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D6E8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3F3CC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requestId</w:t>
            </w:r>
          </w:p>
        </w:tc>
        <w:tc>
          <w:tcPr>
            <w:tcW w:w="2074" w:type="dxa"/>
            <w:vAlign w:val="top"/>
          </w:tcPr>
          <w:p w14:paraId="4C9E16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23B475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1A3F4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48228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6586EF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SearchRequest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378D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698AF9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88C7D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F13087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502B2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AAE3F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0804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12899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query</w:t>
            </w:r>
          </w:p>
        </w:tc>
        <w:tc>
          <w:tcPr>
            <w:tcW w:w="2074" w:type="dxa"/>
            <w:vAlign w:val="top"/>
          </w:tcPr>
          <w:p w14:paraId="3C99D6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62DF82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B5D55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809A1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minLength=1; maxLength=8000</w:t>
            </w:r>
          </w:p>
        </w:tc>
      </w:tr>
      <w:tr w14:paraId="2D8D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B230D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filters</w:t>
            </w:r>
          </w:p>
        </w:tc>
        <w:tc>
          <w:tcPr>
            <w:tcW w:w="2074" w:type="dxa"/>
            <w:vAlign w:val="top"/>
          </w:tcPr>
          <w:p w14:paraId="5CCC7D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114B88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  <w:tc>
          <w:tcPr>
            <w:tcW w:w="2074" w:type="dxa"/>
            <w:vAlign w:val="top"/>
          </w:tcPr>
          <w:p w14:paraId="7520C35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F17CF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87E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EC263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pageInfo</w:t>
            </w:r>
          </w:p>
        </w:tc>
        <w:tc>
          <w:tcPr>
            <w:tcW w:w="2074" w:type="dxa"/>
            <w:vAlign w:val="top"/>
          </w:tcPr>
          <w:p w14:paraId="0D6FFA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5A6D70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  <w:tc>
          <w:tcPr>
            <w:tcW w:w="2074" w:type="dxa"/>
            <w:vAlign w:val="top"/>
          </w:tcPr>
          <w:p w14:paraId="4D937B0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DC5E3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D78D45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SearchHit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28D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27CE3D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ADD600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BFB7A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8AB62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B0731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3B5F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8E3D5B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documentId</w:t>
            </w:r>
          </w:p>
        </w:tc>
        <w:tc>
          <w:tcPr>
            <w:tcW w:w="2074" w:type="dxa"/>
            <w:vAlign w:val="top"/>
          </w:tcPr>
          <w:p w14:paraId="0D70FF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246EB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109A1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FE730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00A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B7D4E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chunkId</w:t>
            </w:r>
          </w:p>
        </w:tc>
        <w:tc>
          <w:tcPr>
            <w:tcW w:w="2074" w:type="dxa"/>
            <w:vAlign w:val="top"/>
          </w:tcPr>
          <w:p w14:paraId="0F42F2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CB984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EE4E6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BE172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2D7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B3604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title</w:t>
            </w:r>
          </w:p>
        </w:tc>
        <w:tc>
          <w:tcPr>
            <w:tcW w:w="2074" w:type="dxa"/>
            <w:vAlign w:val="top"/>
          </w:tcPr>
          <w:p w14:paraId="24E94C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23E7FF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F6CBF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4223D94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997F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217F5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department</w:t>
            </w:r>
          </w:p>
        </w:tc>
        <w:tc>
          <w:tcPr>
            <w:tcW w:w="2074" w:type="dxa"/>
            <w:vAlign w:val="top"/>
          </w:tcPr>
          <w:p w14:paraId="26FA8E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5A850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270069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9DC309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97D8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21BB8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classification</w:t>
            </w:r>
          </w:p>
        </w:tc>
        <w:tc>
          <w:tcPr>
            <w:tcW w:w="2074" w:type="dxa"/>
            <w:vAlign w:val="top"/>
          </w:tcPr>
          <w:p w14:paraId="783A27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82EE5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Classification</w:t>
            </w:r>
          </w:p>
        </w:tc>
        <w:tc>
          <w:tcPr>
            <w:tcW w:w="2074" w:type="dxa"/>
            <w:vAlign w:val="top"/>
          </w:tcPr>
          <w:p w14:paraId="4BC072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920A7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414C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CED73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section</w:t>
            </w:r>
          </w:p>
        </w:tc>
        <w:tc>
          <w:tcPr>
            <w:tcW w:w="2074" w:type="dxa"/>
            <w:vAlign w:val="top"/>
          </w:tcPr>
          <w:p w14:paraId="0DEE0F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698514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3E77B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587EB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563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DDAA52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snippet</w:t>
            </w:r>
          </w:p>
        </w:tc>
        <w:tc>
          <w:tcPr>
            <w:tcW w:w="2074" w:type="dxa"/>
            <w:vAlign w:val="top"/>
          </w:tcPr>
          <w:p w14:paraId="40B71F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0C6E8DB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005CA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9C8AC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777D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3E49F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score</w:t>
            </w:r>
          </w:p>
        </w:tc>
        <w:tc>
          <w:tcPr>
            <w:tcW w:w="2074" w:type="dxa"/>
            <w:vAlign w:val="top"/>
          </w:tcPr>
          <w:p w14:paraId="79C45A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1274C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number</w:t>
            </w:r>
          </w:p>
        </w:tc>
        <w:tc>
          <w:tcPr>
            <w:tcW w:w="2074" w:type="dxa"/>
            <w:vAlign w:val="top"/>
          </w:tcPr>
          <w:p w14:paraId="777781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C2828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minimum=0; maximum=1</w:t>
            </w:r>
          </w:p>
        </w:tc>
      </w:tr>
      <w:tr w14:paraId="61E8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9CD4B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allowedReason</w:t>
            </w:r>
          </w:p>
        </w:tc>
        <w:tc>
          <w:tcPr>
            <w:tcW w:w="2074" w:type="dxa"/>
            <w:vAlign w:val="top"/>
          </w:tcPr>
          <w:p w14:paraId="32B0BA2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0D2D7E1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7E870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E26A4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643B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8F949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piiTypes</w:t>
            </w:r>
          </w:p>
        </w:tc>
        <w:tc>
          <w:tcPr>
            <w:tcW w:w="2074" w:type="dxa"/>
            <w:vAlign w:val="top"/>
          </w:tcPr>
          <w:p w14:paraId="6FDF5D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5D3768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array&lt;string&gt;</w:t>
            </w:r>
          </w:p>
        </w:tc>
        <w:tc>
          <w:tcPr>
            <w:tcW w:w="2074" w:type="dxa"/>
            <w:vAlign w:val="top"/>
          </w:tcPr>
          <w:p w14:paraId="155A8F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C2AD5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62241C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SearchEnvelope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D4E3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672081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0EBCBC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7DE96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D1A9F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7DAD8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19DF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950F0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5F88845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64758A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F68F9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43D41E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3A2C5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EE951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03B261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07D6975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9C7D9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DB0B1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4FA38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05CA6B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body</w:t>
            </w:r>
          </w:p>
        </w:tc>
        <w:tc>
          <w:tcPr>
            <w:tcW w:w="2074" w:type="dxa"/>
            <w:vAlign w:val="top"/>
          </w:tcPr>
          <w:p w14:paraId="04CF87A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0E2D93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  <w:tc>
          <w:tcPr>
            <w:tcW w:w="2074" w:type="dxa"/>
            <w:vAlign w:val="top"/>
          </w:tcPr>
          <w:p w14:paraId="594C01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E74EF7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0C55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A2BD8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requestId</w:t>
            </w:r>
          </w:p>
        </w:tc>
        <w:tc>
          <w:tcPr>
            <w:tcW w:w="2074" w:type="dxa"/>
            <w:vAlign w:val="top"/>
          </w:tcPr>
          <w:p w14:paraId="3E37438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4392E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0AC28F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046953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967DED4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LegacyChatRequest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330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4B37A3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7EA7B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413A0B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61247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D93EC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3B464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54B8E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4B4492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175CAE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7621CF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74E222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minLength=1; maxLength=8000</w:t>
            </w:r>
          </w:p>
        </w:tc>
      </w:tr>
      <w:tr w14:paraId="44F6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A1C03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conversationId</w:t>
            </w:r>
          </w:p>
        </w:tc>
        <w:tc>
          <w:tcPr>
            <w:tcW w:w="2074" w:type="dxa"/>
            <w:vAlign w:val="top"/>
          </w:tcPr>
          <w:p w14:paraId="6455A9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0B6AE2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 | null</w:t>
            </w:r>
          </w:p>
        </w:tc>
        <w:tc>
          <w:tcPr>
            <w:tcW w:w="2074" w:type="dxa"/>
            <w:vAlign w:val="top"/>
          </w:tcPr>
          <w:p w14:paraId="0CA5BC7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3AC4CC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76A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DAEB5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mode</w:t>
            </w:r>
          </w:p>
        </w:tc>
        <w:tc>
          <w:tcPr>
            <w:tcW w:w="2074" w:type="dxa"/>
            <w:vAlign w:val="top"/>
          </w:tcPr>
          <w:p w14:paraId="35CC9B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57E23D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56176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4721B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default=knowledge</w:t>
            </w:r>
          </w:p>
        </w:tc>
      </w:tr>
      <w:tr w14:paraId="364F2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A5FF1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stream</w:t>
            </w:r>
          </w:p>
        </w:tc>
        <w:tc>
          <w:tcPr>
            <w:tcW w:w="2074" w:type="dxa"/>
            <w:vAlign w:val="top"/>
          </w:tcPr>
          <w:p w14:paraId="09012B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695C51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boolean</w:t>
            </w:r>
          </w:p>
        </w:tc>
        <w:tc>
          <w:tcPr>
            <w:tcW w:w="2074" w:type="dxa"/>
            <w:vAlign w:val="top"/>
          </w:tcPr>
          <w:p w14:paraId="58DF3C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274D8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default=False</w:t>
            </w:r>
          </w:p>
        </w:tc>
      </w:tr>
    </w:tbl>
    <w:p w14:paraId="2846151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Citation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EF96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6DFC53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EC3B2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18F16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039656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899D8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3A323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9808C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evidenceId</w:t>
            </w:r>
          </w:p>
        </w:tc>
        <w:tc>
          <w:tcPr>
            <w:tcW w:w="2074" w:type="dxa"/>
            <w:vAlign w:val="top"/>
          </w:tcPr>
          <w:p w14:paraId="3FAD7E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1EB277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91E42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7920C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7F45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12B7B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documentId</w:t>
            </w:r>
          </w:p>
        </w:tc>
        <w:tc>
          <w:tcPr>
            <w:tcW w:w="2074" w:type="dxa"/>
            <w:vAlign w:val="top"/>
          </w:tcPr>
          <w:p w14:paraId="1DDFEC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17E6A9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5F196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63E7F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D5B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B56A5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version</w:t>
            </w:r>
          </w:p>
        </w:tc>
        <w:tc>
          <w:tcPr>
            <w:tcW w:w="2074" w:type="dxa"/>
            <w:vAlign w:val="top"/>
          </w:tcPr>
          <w:p w14:paraId="621B28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730C1A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E6F47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62B55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2815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A7A5B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title</w:t>
            </w:r>
          </w:p>
        </w:tc>
        <w:tc>
          <w:tcPr>
            <w:tcW w:w="2074" w:type="dxa"/>
            <w:vAlign w:val="top"/>
          </w:tcPr>
          <w:p w14:paraId="11897E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1E2BC0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38F0D4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C7998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0FC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91F0CC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section</w:t>
            </w:r>
          </w:p>
        </w:tc>
        <w:tc>
          <w:tcPr>
            <w:tcW w:w="2074" w:type="dxa"/>
            <w:vAlign w:val="top"/>
          </w:tcPr>
          <w:p w14:paraId="2AD681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33BD90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82950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3F27A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9F4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DCE6D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page</w:t>
            </w:r>
          </w:p>
        </w:tc>
        <w:tc>
          <w:tcPr>
            <w:tcW w:w="2074" w:type="dxa"/>
            <w:vAlign w:val="top"/>
          </w:tcPr>
          <w:p w14:paraId="75362E2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4E1FED9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integer | null</w:t>
            </w:r>
          </w:p>
        </w:tc>
        <w:tc>
          <w:tcPr>
            <w:tcW w:w="2074" w:type="dxa"/>
            <w:vAlign w:val="top"/>
          </w:tcPr>
          <w:p w14:paraId="26DC00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1388B28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CCE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3D45F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classification</w:t>
            </w:r>
          </w:p>
        </w:tc>
        <w:tc>
          <w:tcPr>
            <w:tcW w:w="2074" w:type="dxa"/>
            <w:vAlign w:val="top"/>
          </w:tcPr>
          <w:p w14:paraId="1AEA87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1B7620E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Classification</w:t>
            </w:r>
          </w:p>
        </w:tc>
        <w:tc>
          <w:tcPr>
            <w:tcW w:w="2074" w:type="dxa"/>
            <w:vAlign w:val="top"/>
          </w:tcPr>
          <w:p w14:paraId="77B071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7C151A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3FDDA94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LegacyChatEnvelope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7C59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6C94BC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DBFFA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C9281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B83C4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9ECC2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0933F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3BEC1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7393B4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06E8D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546F68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32BA599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10AA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37070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01C829B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4B7BB5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8B2DA7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297A2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6420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1FE9E3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body</w:t>
            </w:r>
          </w:p>
        </w:tc>
        <w:tc>
          <w:tcPr>
            <w:tcW w:w="2074" w:type="dxa"/>
            <w:vAlign w:val="top"/>
          </w:tcPr>
          <w:p w14:paraId="73ABC8E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117DD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  <w:tc>
          <w:tcPr>
            <w:tcW w:w="2074" w:type="dxa"/>
            <w:vAlign w:val="top"/>
          </w:tcPr>
          <w:p w14:paraId="73C903B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1104EDF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0326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3FC24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requestId</w:t>
            </w:r>
          </w:p>
        </w:tc>
        <w:tc>
          <w:tcPr>
            <w:tcW w:w="2074" w:type="dxa"/>
            <w:vAlign w:val="top"/>
          </w:tcPr>
          <w:p w14:paraId="39BC04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0797B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7FA3A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255B12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122D897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AgentRunRequest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1249B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0AD682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38372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1FE3C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9DD9E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AF70E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050A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08D418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sessionId</w:t>
            </w:r>
          </w:p>
        </w:tc>
        <w:tc>
          <w:tcPr>
            <w:tcW w:w="2074" w:type="dxa"/>
            <w:vAlign w:val="top"/>
          </w:tcPr>
          <w:p w14:paraId="3CE74A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3CFF99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D34FC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54AD9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format=uuid</w:t>
            </w:r>
          </w:p>
        </w:tc>
      </w:tr>
      <w:tr w14:paraId="44AB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AC516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0A4C23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173017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AFC4B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324CD5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minLength=1; maxLength=8000</w:t>
            </w:r>
          </w:p>
        </w:tc>
      </w:tr>
      <w:tr w14:paraId="434B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C9358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locale</w:t>
            </w:r>
          </w:p>
        </w:tc>
        <w:tc>
          <w:tcPr>
            <w:tcW w:w="2074" w:type="dxa"/>
            <w:vAlign w:val="top"/>
          </w:tcPr>
          <w:p w14:paraId="76C994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18F8D2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B8F16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BCF5BC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default=vi-VN</w:t>
            </w:r>
          </w:p>
        </w:tc>
      </w:tr>
      <w:tr w14:paraId="6C884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78587F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mode</w:t>
            </w:r>
          </w:p>
        </w:tc>
        <w:tc>
          <w:tcPr>
            <w:tcW w:w="2074" w:type="dxa"/>
            <w:vAlign w:val="top"/>
          </w:tcPr>
          <w:p w14:paraId="3B6BFF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2CF2669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AB37B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auto, knowledge, action_preview</w:t>
            </w:r>
          </w:p>
        </w:tc>
        <w:tc>
          <w:tcPr>
            <w:tcW w:w="2074" w:type="dxa"/>
            <w:vAlign w:val="top"/>
          </w:tcPr>
          <w:p w14:paraId="7CCB5D2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default=auto</w:t>
            </w:r>
          </w:p>
        </w:tc>
      </w:tr>
      <w:tr w14:paraId="2FCB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CA797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clientRequestId</w:t>
            </w:r>
          </w:p>
        </w:tc>
        <w:tc>
          <w:tcPr>
            <w:tcW w:w="2074" w:type="dxa"/>
            <w:vAlign w:val="top"/>
          </w:tcPr>
          <w:p w14:paraId="1C1CA4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1FAEDD2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6DCF5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C5615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format=uuid</w:t>
            </w:r>
          </w:p>
        </w:tc>
      </w:tr>
    </w:tbl>
    <w:p w14:paraId="2CAC6F3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Claim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544B1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4DB2B8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2EF63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51BECA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6F1FE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26D11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4B51A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B2CECE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claimId</w:t>
            </w:r>
          </w:p>
        </w:tc>
        <w:tc>
          <w:tcPr>
            <w:tcW w:w="2074" w:type="dxa"/>
            <w:vAlign w:val="top"/>
          </w:tcPr>
          <w:p w14:paraId="47AB57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446589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5C08B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EA824F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5EA8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F16C7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text</w:t>
            </w:r>
          </w:p>
        </w:tc>
        <w:tc>
          <w:tcPr>
            <w:tcW w:w="2074" w:type="dxa"/>
            <w:vAlign w:val="top"/>
          </w:tcPr>
          <w:p w14:paraId="06E424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14A7BB7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93F1EA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4A6856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8E59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DFE9D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evidenceIds</w:t>
            </w:r>
          </w:p>
        </w:tc>
        <w:tc>
          <w:tcPr>
            <w:tcW w:w="2074" w:type="dxa"/>
            <w:vAlign w:val="top"/>
          </w:tcPr>
          <w:p w14:paraId="1C9444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4A00889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array&lt;string&gt;</w:t>
            </w:r>
          </w:p>
        </w:tc>
        <w:tc>
          <w:tcPr>
            <w:tcW w:w="2074" w:type="dxa"/>
            <w:vAlign w:val="top"/>
          </w:tcPr>
          <w:p w14:paraId="7FC016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EBF25A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4EA4EF2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AgentRun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03411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2B785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788EC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10214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42CA60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  <w:bookmarkEnd w:id="0"/>
          </w:p>
        </w:tc>
        <w:tc>
          <w:tcPr>
            <w:tcW w:w="2074" w:type="dxa"/>
            <w:shd w:val="clear" w:color="auto" w:fill="1F4E78"/>
            <w:vAlign w:val="center"/>
          </w:tcPr>
          <w:p w14:paraId="00E2DA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5F54C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F9ECAA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runId</w:t>
            </w:r>
          </w:p>
        </w:tc>
        <w:tc>
          <w:tcPr>
            <w:tcW w:w="2074" w:type="dxa"/>
            <w:vAlign w:val="top"/>
          </w:tcPr>
          <w:p w14:paraId="207D62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2F2E6B1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3C9E972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9EAA6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format=uuid</w:t>
            </w:r>
          </w:p>
        </w:tc>
      </w:tr>
      <w:tr w14:paraId="431EC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46784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traceId</w:t>
            </w:r>
          </w:p>
        </w:tc>
        <w:tc>
          <w:tcPr>
            <w:tcW w:w="2074" w:type="dxa"/>
            <w:vAlign w:val="top"/>
          </w:tcPr>
          <w:p w14:paraId="2395EA5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F658D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86A5E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F870D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format=uuid</w:t>
            </w:r>
          </w:p>
        </w:tc>
      </w:tr>
      <w:tr w14:paraId="31A5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2122B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sessionId</w:t>
            </w:r>
          </w:p>
        </w:tc>
        <w:tc>
          <w:tcPr>
            <w:tcW w:w="2074" w:type="dxa"/>
            <w:vAlign w:val="top"/>
          </w:tcPr>
          <w:p w14:paraId="1C1FBC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129038E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45F61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EFA4B8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format=uuid</w:t>
            </w:r>
          </w:p>
        </w:tc>
      </w:tr>
      <w:tr w14:paraId="4A853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979C5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6592E6A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87A27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RunStatus</w:t>
            </w:r>
          </w:p>
        </w:tc>
        <w:tc>
          <w:tcPr>
            <w:tcW w:w="2074" w:type="dxa"/>
            <w:vAlign w:val="top"/>
          </w:tcPr>
          <w:p w14:paraId="054696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103FCD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7381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BA7D6B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route</w:t>
            </w:r>
          </w:p>
        </w:tc>
        <w:tc>
          <w:tcPr>
            <w:tcW w:w="2074" w:type="dxa"/>
            <w:vAlign w:val="top"/>
          </w:tcPr>
          <w:p w14:paraId="5E5D8D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4B429E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69DD3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DETERMINISTIC, SIMPLE_RAG, AGENTIC_READ, CONFIRMED_ACTION</w:t>
            </w:r>
          </w:p>
        </w:tc>
        <w:tc>
          <w:tcPr>
            <w:tcW w:w="2074" w:type="dxa"/>
            <w:vAlign w:val="top"/>
          </w:tcPr>
          <w:p w14:paraId="67B5EA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6B1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9C3F2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answer</w:t>
            </w:r>
          </w:p>
        </w:tc>
        <w:tc>
          <w:tcPr>
            <w:tcW w:w="2074" w:type="dxa"/>
            <w:vAlign w:val="top"/>
          </w:tcPr>
          <w:p w14:paraId="5386A4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125BB3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 | null</w:t>
            </w:r>
          </w:p>
        </w:tc>
        <w:tc>
          <w:tcPr>
            <w:tcW w:w="2074" w:type="dxa"/>
            <w:vAlign w:val="top"/>
          </w:tcPr>
          <w:p w14:paraId="79EFA9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3AC715F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30B2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9795D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claims</w:t>
            </w:r>
          </w:p>
        </w:tc>
        <w:tc>
          <w:tcPr>
            <w:tcW w:w="2074" w:type="dxa"/>
            <w:vAlign w:val="top"/>
          </w:tcPr>
          <w:p w14:paraId="7F4B1DE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12A89F3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array&lt;Claim&gt;</w:t>
            </w:r>
          </w:p>
        </w:tc>
        <w:tc>
          <w:tcPr>
            <w:tcW w:w="2074" w:type="dxa"/>
            <w:vAlign w:val="top"/>
          </w:tcPr>
          <w:p w14:paraId="166377F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3E7DCA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2B0B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9A0BA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citations</w:t>
            </w:r>
          </w:p>
        </w:tc>
        <w:tc>
          <w:tcPr>
            <w:tcW w:w="2074" w:type="dxa"/>
            <w:vAlign w:val="top"/>
          </w:tcPr>
          <w:p w14:paraId="3EE3FD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263EB7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array&lt;Citation&gt;</w:t>
            </w:r>
          </w:p>
        </w:tc>
        <w:tc>
          <w:tcPr>
            <w:tcW w:w="2074" w:type="dxa"/>
            <w:vAlign w:val="top"/>
          </w:tcPr>
          <w:p w14:paraId="0AAED4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C33C03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A82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0ADAE1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</w:t>
            </w:r>
          </w:p>
        </w:tc>
        <w:tc>
          <w:tcPr>
            <w:tcW w:w="2074" w:type="dxa"/>
            <w:vAlign w:val="top"/>
          </w:tcPr>
          <w:p w14:paraId="4065B1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3F76F5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ActionPreview | null</w:t>
            </w:r>
          </w:p>
        </w:tc>
        <w:tc>
          <w:tcPr>
            <w:tcW w:w="2074" w:type="dxa"/>
            <w:vAlign w:val="top"/>
          </w:tcPr>
          <w:p w14:paraId="5D423F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37017D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FA4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4F9DBB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permissionDecision</w:t>
            </w:r>
          </w:p>
        </w:tc>
        <w:tc>
          <w:tcPr>
            <w:tcW w:w="2074" w:type="dxa"/>
            <w:vAlign w:val="top"/>
          </w:tcPr>
          <w:p w14:paraId="585EDFC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7FCD6D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PermissionDecision</w:t>
            </w:r>
          </w:p>
        </w:tc>
        <w:tc>
          <w:tcPr>
            <w:tcW w:w="2074" w:type="dxa"/>
            <w:vAlign w:val="top"/>
          </w:tcPr>
          <w:p w14:paraId="4219AD7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3920E9E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754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6913D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confidence</w:t>
            </w:r>
          </w:p>
        </w:tc>
        <w:tc>
          <w:tcPr>
            <w:tcW w:w="2074" w:type="dxa"/>
            <w:vAlign w:val="top"/>
          </w:tcPr>
          <w:p w14:paraId="6503D0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735BBE5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72CDEA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HIGH, MEDIUM, LOW, NOT_APPLICABLE</w:t>
            </w:r>
          </w:p>
        </w:tc>
        <w:tc>
          <w:tcPr>
            <w:tcW w:w="2074" w:type="dxa"/>
            <w:vAlign w:val="top"/>
          </w:tcPr>
          <w:p w14:paraId="08BB16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AB97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40002D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degradedReason</w:t>
            </w:r>
          </w:p>
        </w:tc>
        <w:tc>
          <w:tcPr>
            <w:tcW w:w="2074" w:type="dxa"/>
            <w:vAlign w:val="top"/>
          </w:tcPr>
          <w:p w14:paraId="60A1AD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68B137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 | null</w:t>
            </w:r>
          </w:p>
        </w:tc>
        <w:tc>
          <w:tcPr>
            <w:tcW w:w="2074" w:type="dxa"/>
            <w:vAlign w:val="top"/>
          </w:tcPr>
          <w:p w14:paraId="055407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FDC52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D97267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AgentRunEnvelope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282D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088326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F2B14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921B1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A05C3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A6AB5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3198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6D611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75EBB2C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B5CB39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B7CCE7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8315A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12963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4AA234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08AB73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93FC15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67B0D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1F67738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2D5FD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00C45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body</w:t>
            </w:r>
          </w:p>
        </w:tc>
        <w:tc>
          <w:tcPr>
            <w:tcW w:w="2074" w:type="dxa"/>
            <w:vAlign w:val="top"/>
          </w:tcPr>
          <w:p w14:paraId="7E3EF8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B1C4CC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AgentRun</w:t>
            </w:r>
          </w:p>
        </w:tc>
        <w:tc>
          <w:tcPr>
            <w:tcW w:w="2074" w:type="dxa"/>
            <w:vAlign w:val="top"/>
          </w:tcPr>
          <w:p w14:paraId="101B1A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301C57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1847B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54DCE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requestId</w:t>
            </w:r>
          </w:p>
        </w:tc>
        <w:tc>
          <w:tcPr>
            <w:tcW w:w="2074" w:type="dxa"/>
            <w:vAlign w:val="top"/>
          </w:tcPr>
          <w:p w14:paraId="2F59DD2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48A74B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32970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46BD1C7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66611C48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SessionEnvelope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6ADC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4963E46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B23D3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816133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001BCC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DC35F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3FF0B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D192A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6AEE779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4AC7C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E15E78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FF9E87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11B8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E35B3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7A85E15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319D5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A3260C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67BD9B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78CE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20E8C2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body</w:t>
            </w:r>
          </w:p>
        </w:tc>
        <w:tc>
          <w:tcPr>
            <w:tcW w:w="2074" w:type="dxa"/>
            <w:vAlign w:val="top"/>
          </w:tcPr>
          <w:p w14:paraId="304FB23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6A545A6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  <w:tc>
          <w:tcPr>
            <w:tcW w:w="2074" w:type="dxa"/>
            <w:vAlign w:val="top"/>
          </w:tcPr>
          <w:p w14:paraId="50FEF80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4E4908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08616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0F28F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requestId</w:t>
            </w:r>
          </w:p>
        </w:tc>
        <w:tc>
          <w:tcPr>
            <w:tcW w:w="2074" w:type="dxa"/>
            <w:vAlign w:val="top"/>
          </w:tcPr>
          <w:p w14:paraId="0263A2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642EDA5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7239DF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871F0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F09B80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ActionPreview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265"/>
        <w:gridCol w:w="2074"/>
      </w:tblGrid>
      <w:tr w14:paraId="4114B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7DDBCB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6D2AD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CD432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74E06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16743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1B09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7387559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actionId</w:t>
            </w:r>
          </w:p>
        </w:tc>
        <w:tc>
          <w:tcPr>
            <w:tcW w:w="2074" w:type="dxa"/>
            <w:vAlign w:val="top"/>
          </w:tcPr>
          <w:p w14:paraId="40C79F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529284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DB27C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404D4B4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format=uuid</w:t>
            </w:r>
          </w:p>
        </w:tc>
      </w:tr>
      <w:tr w14:paraId="28995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32068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actionType</w:t>
            </w:r>
          </w:p>
        </w:tc>
        <w:tc>
          <w:tcPr>
            <w:tcW w:w="2074" w:type="dxa"/>
            <w:vAlign w:val="top"/>
          </w:tcPr>
          <w:p w14:paraId="1BE8F88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7A7B4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08CEEE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B1E2E0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29ED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C606CB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6A4FCA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727B9E4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6B2BDE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DRAFT, WAITING_CONFIRMATION, CONFIRMED, EXECUTING, COMPLETED, REJECTED, EXPIRED, FAILED</w:t>
            </w:r>
          </w:p>
        </w:tc>
        <w:tc>
          <w:tcPr>
            <w:tcW w:w="2074" w:type="dxa"/>
            <w:vAlign w:val="top"/>
          </w:tcPr>
          <w:p w14:paraId="631C7EF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356D5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52D575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summary</w:t>
            </w:r>
          </w:p>
        </w:tc>
        <w:tc>
          <w:tcPr>
            <w:tcW w:w="2074" w:type="dxa"/>
            <w:vAlign w:val="top"/>
          </w:tcPr>
          <w:p w14:paraId="074744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4AFEA5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1B54C5F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9F6FCE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4053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1320AFC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parameters</w:t>
            </w:r>
          </w:p>
        </w:tc>
        <w:tc>
          <w:tcPr>
            <w:tcW w:w="2074" w:type="dxa"/>
            <w:vAlign w:val="top"/>
          </w:tcPr>
          <w:p w14:paraId="1060FAD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31FC2E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object</w:t>
            </w:r>
          </w:p>
        </w:tc>
        <w:tc>
          <w:tcPr>
            <w:tcW w:w="2074" w:type="dxa"/>
            <w:vAlign w:val="top"/>
          </w:tcPr>
          <w:p w14:paraId="54601B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3FCDF1A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36A2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F7B01A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impact</w:t>
            </w:r>
          </w:p>
        </w:tc>
        <w:tc>
          <w:tcPr>
            <w:tcW w:w="2074" w:type="dxa"/>
            <w:vAlign w:val="top"/>
          </w:tcPr>
          <w:p w14:paraId="5B506A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2EADA9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2A3C5B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03ED52C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7648C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BCDD5C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expiresAt</w:t>
            </w:r>
          </w:p>
        </w:tc>
        <w:tc>
          <w:tcPr>
            <w:tcW w:w="2074" w:type="dxa"/>
            <w:vAlign w:val="top"/>
          </w:tcPr>
          <w:p w14:paraId="01CB5AC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66BF5D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7EA99F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F7C2E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format=date-time</w:t>
            </w:r>
          </w:p>
        </w:tc>
      </w:tr>
      <w:tr w14:paraId="1129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0735175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confirmationToken</w:t>
            </w:r>
          </w:p>
        </w:tc>
        <w:tc>
          <w:tcPr>
            <w:tcW w:w="2074" w:type="dxa"/>
            <w:vAlign w:val="top"/>
          </w:tcPr>
          <w:p w14:paraId="653C84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</w:t>
            </w:r>
          </w:p>
        </w:tc>
        <w:tc>
          <w:tcPr>
            <w:tcW w:w="2074" w:type="dxa"/>
            <w:vAlign w:val="top"/>
          </w:tcPr>
          <w:p w14:paraId="316A1B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5EA4EB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7062A0A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4762BD1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ActionEnvelope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  <w:gridCol w:w="2074"/>
      </w:tblGrid>
      <w:tr w14:paraId="3CDF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61E670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Field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DA2A1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Required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42045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550D5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Enum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770447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Constraints</w:t>
            </w:r>
          </w:p>
        </w:tc>
      </w:tr>
      <w:tr w14:paraId="2451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9FEF81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status</w:t>
            </w:r>
          </w:p>
        </w:tc>
        <w:tc>
          <w:tcPr>
            <w:tcW w:w="2074" w:type="dxa"/>
            <w:vAlign w:val="top"/>
          </w:tcPr>
          <w:p w14:paraId="672BCFD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65513CA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77F84D3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373B1C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1B86B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5601FDF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message</w:t>
            </w:r>
          </w:p>
        </w:tc>
        <w:tc>
          <w:tcPr>
            <w:tcW w:w="2074" w:type="dxa"/>
            <w:vAlign w:val="top"/>
          </w:tcPr>
          <w:p w14:paraId="4D57757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6669B09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4649AFF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6DE3B6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const=SUCCESS</w:t>
            </w:r>
          </w:p>
        </w:tc>
      </w:tr>
      <w:tr w14:paraId="6334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6C0E5BD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body</w:t>
            </w:r>
          </w:p>
        </w:tc>
        <w:tc>
          <w:tcPr>
            <w:tcW w:w="2074" w:type="dxa"/>
            <w:vAlign w:val="top"/>
          </w:tcPr>
          <w:p w14:paraId="058EB81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232CF05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ActionPreview</w:t>
            </w:r>
          </w:p>
        </w:tc>
        <w:tc>
          <w:tcPr>
            <w:tcW w:w="2074" w:type="dxa"/>
            <w:vAlign w:val="top"/>
          </w:tcPr>
          <w:p w14:paraId="0299CF7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24EE576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FA4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4" w:type="dxa"/>
            <w:vAlign w:val="top"/>
          </w:tcPr>
          <w:p w14:paraId="3EBD294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requestId</w:t>
            </w:r>
          </w:p>
        </w:tc>
        <w:tc>
          <w:tcPr>
            <w:tcW w:w="2074" w:type="dxa"/>
            <w:vAlign w:val="top"/>
          </w:tcPr>
          <w:p w14:paraId="378D1F7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yes</w:t>
            </w:r>
          </w:p>
        </w:tc>
        <w:tc>
          <w:tcPr>
            <w:tcW w:w="2074" w:type="dxa"/>
            <w:vAlign w:val="top"/>
          </w:tcPr>
          <w:p w14:paraId="41D65F6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string</w:t>
            </w:r>
          </w:p>
        </w:tc>
        <w:tc>
          <w:tcPr>
            <w:tcW w:w="2074" w:type="dxa"/>
            <w:vAlign w:val="top"/>
          </w:tcPr>
          <w:p w14:paraId="7E9BE17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074" w:type="dxa"/>
            <w:vAlign w:val="top"/>
          </w:tcPr>
          <w:p w14:paraId="5712B04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</w:p>
        </w:tc>
      </w:tr>
    </w:tbl>
    <w:p w14:paraId="7205358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My Tasco upstream adapter map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4421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F4E78"/>
            <w:vAlign w:val="center"/>
          </w:tcPr>
          <w:p w14:paraId="68C7AAE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Internal tool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6018BD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Service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1803738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Documented endpoint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6651A59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Policy</w:t>
            </w:r>
          </w:p>
        </w:tc>
      </w:tr>
      <w:tr w14:paraId="22FF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E5D63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staff_search_authorized</w:t>
            </w:r>
          </w:p>
        </w:tc>
        <w:tc>
          <w:tcPr>
            <w:tcW w:w="2592" w:type="dxa"/>
            <w:vAlign w:val="top"/>
          </w:tcPr>
          <w:p w14:paraId="6E2AC91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sys</w:t>
            </w:r>
          </w:p>
        </w:tc>
        <w:tc>
          <w:tcPr>
            <w:tcW w:w="2592" w:type="dxa"/>
            <w:vAlign w:val="top"/>
          </w:tcPr>
          <w:p w14:paraId="4458A6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 /staff/search</w:t>
            </w:r>
          </w:p>
        </w:tc>
        <w:tc>
          <w:tcPr>
            <w:tcW w:w="2592" w:type="dxa"/>
            <w:vAlign w:val="top"/>
          </w:tcPr>
          <w:p w14:paraId="3428FE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Authorized scope; normalize StaffSummary</w:t>
            </w:r>
          </w:p>
        </w:tc>
      </w:tr>
      <w:tr w14:paraId="3C3A5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3C2525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organization_get_scope</w:t>
            </w:r>
          </w:p>
        </w:tc>
        <w:tc>
          <w:tcPr>
            <w:tcW w:w="2592" w:type="dxa"/>
            <w:vAlign w:val="top"/>
          </w:tcPr>
          <w:p w14:paraId="33CFCAC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hrm</w:t>
            </w:r>
          </w:p>
        </w:tc>
        <w:tc>
          <w:tcPr>
            <w:tcW w:w="2592" w:type="dxa"/>
            <w:vAlign w:val="top"/>
          </w:tcPr>
          <w:p w14:paraId="2C4DC1A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/organization/tree</w:t>
            </w:r>
          </w:p>
        </w:tc>
        <w:tc>
          <w:tcPr>
            <w:tcW w:w="2592" w:type="dxa"/>
            <w:vAlign w:val="top"/>
          </w:tcPr>
          <w:p w14:paraId="6EBB35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Never infer access solely from tree membership</w:t>
            </w:r>
          </w:p>
        </w:tc>
      </w:tr>
      <w:tr w14:paraId="190C9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26122D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attendance_get_self_summary</w:t>
            </w:r>
          </w:p>
        </w:tc>
        <w:tc>
          <w:tcPr>
            <w:tcW w:w="2592" w:type="dxa"/>
            <w:vAlign w:val="top"/>
          </w:tcPr>
          <w:p w14:paraId="6E7F596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hrm</w:t>
            </w:r>
          </w:p>
        </w:tc>
        <w:tc>
          <w:tcPr>
            <w:tcW w:w="2592" w:type="dxa"/>
            <w:vAlign w:val="top"/>
          </w:tcPr>
          <w:p w14:paraId="70829AD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/attendance/summary-by-staff</w:t>
            </w:r>
          </w:p>
        </w:tc>
        <w:tc>
          <w:tcPr>
            <w:tcW w:w="2592" w:type="dxa"/>
            <w:vAlign w:val="top"/>
          </w:tcPr>
          <w:p w14:paraId="383F365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Self by default; scoped manager variant separate</w:t>
            </w:r>
          </w:p>
        </w:tc>
      </w:tr>
      <w:tr w14:paraId="51878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75F15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request_search_self</w:t>
            </w:r>
          </w:p>
        </w:tc>
        <w:tc>
          <w:tcPr>
            <w:tcW w:w="2592" w:type="dxa"/>
            <w:vAlign w:val="top"/>
          </w:tcPr>
          <w:p w14:paraId="6530B9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hrm</w:t>
            </w:r>
          </w:p>
        </w:tc>
        <w:tc>
          <w:tcPr>
            <w:tcW w:w="2592" w:type="dxa"/>
            <w:vAlign w:val="top"/>
          </w:tcPr>
          <w:p w14:paraId="13E81BD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 /request/search</w:t>
            </w:r>
          </w:p>
        </w:tc>
        <w:tc>
          <w:tcPr>
            <w:tcW w:w="2592" w:type="dxa"/>
            <w:vAlign w:val="top"/>
          </w:tcPr>
          <w:p w14:paraId="41D8D2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Read tool</w:t>
            </w:r>
          </w:p>
        </w:tc>
      </w:tr>
      <w:tr w14:paraId="3F2D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3E2276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request_get_self</w:t>
            </w:r>
          </w:p>
        </w:tc>
        <w:tc>
          <w:tcPr>
            <w:tcW w:w="2592" w:type="dxa"/>
            <w:vAlign w:val="top"/>
          </w:tcPr>
          <w:p w14:paraId="4E972EC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hrm</w:t>
            </w:r>
          </w:p>
        </w:tc>
        <w:tc>
          <w:tcPr>
            <w:tcW w:w="2592" w:type="dxa"/>
            <w:vAlign w:val="top"/>
          </w:tcPr>
          <w:p w14:paraId="752CB3F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/request/self</w:t>
            </w:r>
          </w:p>
        </w:tc>
        <w:tc>
          <w:tcPr>
            <w:tcW w:w="2592" w:type="dxa"/>
            <w:vAlign w:val="top"/>
          </w:tcPr>
          <w:p w14:paraId="6B8EFB9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Read tool</w:t>
            </w:r>
          </w:p>
        </w:tc>
      </w:tr>
      <w:tr w14:paraId="74BB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1E3078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request_submit_confirmed</w:t>
            </w:r>
          </w:p>
        </w:tc>
        <w:tc>
          <w:tcPr>
            <w:tcW w:w="2592" w:type="dxa"/>
            <w:vAlign w:val="top"/>
          </w:tcPr>
          <w:p w14:paraId="0080468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hrm</w:t>
            </w:r>
          </w:p>
        </w:tc>
        <w:tc>
          <w:tcPr>
            <w:tcW w:w="2592" w:type="dxa"/>
            <w:vAlign w:val="top"/>
          </w:tcPr>
          <w:p w14:paraId="25C9A01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 /request/create</w:t>
            </w:r>
          </w:p>
        </w:tc>
        <w:tc>
          <w:tcPr>
            <w:tcW w:w="2592" w:type="dxa"/>
            <w:vAlign w:val="top"/>
          </w:tcPr>
          <w:p w14:paraId="3E186A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Confirmed Route D only</w:t>
            </w:r>
          </w:p>
        </w:tc>
      </w:tr>
      <w:tr w14:paraId="0948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B20592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payroll_get_self_step_up</w:t>
            </w:r>
          </w:p>
        </w:tc>
        <w:tc>
          <w:tcPr>
            <w:tcW w:w="2592" w:type="dxa"/>
            <w:vAlign w:val="top"/>
          </w:tcPr>
          <w:p w14:paraId="6E82109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hrm</w:t>
            </w:r>
          </w:p>
        </w:tc>
        <w:tc>
          <w:tcPr>
            <w:tcW w:w="2592" w:type="dxa"/>
            <w:vAlign w:val="top"/>
          </w:tcPr>
          <w:p w14:paraId="1D9963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/salary-staff-payslip/self-by-month</w:t>
            </w:r>
          </w:p>
        </w:tc>
        <w:tc>
          <w:tcPr>
            <w:tcW w:w="2592" w:type="dxa"/>
            <w:vAlign w:val="top"/>
          </w:tcPr>
          <w:p w14:paraId="2B25AD6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Deterministic; OTP never enters model</w:t>
            </w:r>
          </w:p>
        </w:tc>
      </w:tr>
      <w:tr w14:paraId="61E3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DE3A7E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news_search</w:t>
            </w:r>
          </w:p>
        </w:tc>
        <w:tc>
          <w:tcPr>
            <w:tcW w:w="2592" w:type="dxa"/>
            <w:vAlign w:val="top"/>
          </w:tcPr>
          <w:p w14:paraId="0AB916E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hrm</w:t>
            </w:r>
          </w:p>
        </w:tc>
        <w:tc>
          <w:tcPr>
            <w:tcW w:w="2592" w:type="dxa"/>
            <w:vAlign w:val="top"/>
          </w:tcPr>
          <w:p w14:paraId="45ABFFB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/news-article/search</w:t>
            </w:r>
          </w:p>
        </w:tc>
        <w:tc>
          <w:tcPr>
            <w:tcW w:w="2592" w:type="dxa"/>
            <w:vAlign w:val="top"/>
          </w:tcPr>
          <w:p w14:paraId="77B0DD3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Sanitize content before evidence use</w:t>
            </w:r>
          </w:p>
        </w:tc>
      </w:tr>
      <w:tr w14:paraId="5475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36286C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notification_count_unread</w:t>
            </w:r>
          </w:p>
        </w:tc>
        <w:tc>
          <w:tcPr>
            <w:tcW w:w="2592" w:type="dxa"/>
            <w:vAlign w:val="top"/>
          </w:tcPr>
          <w:p w14:paraId="0AB4552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noti</w:t>
            </w:r>
          </w:p>
        </w:tc>
        <w:tc>
          <w:tcPr>
            <w:tcW w:w="2592" w:type="dxa"/>
            <w:vAlign w:val="top"/>
          </w:tcPr>
          <w:p w14:paraId="6B167BD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/noti-app/count-unread</w:t>
            </w:r>
          </w:p>
        </w:tc>
        <w:tc>
          <w:tcPr>
            <w:tcW w:w="2592" w:type="dxa"/>
            <w:vAlign w:val="top"/>
          </w:tcPr>
          <w:p w14:paraId="6FADE1D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Deterministic read</w:t>
            </w:r>
          </w:p>
        </w:tc>
      </w:tr>
      <w:tr w14:paraId="0ACF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90FFFD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notification_mark_read_confirmed</w:t>
            </w:r>
          </w:p>
        </w:tc>
        <w:tc>
          <w:tcPr>
            <w:tcW w:w="2592" w:type="dxa"/>
            <w:vAlign w:val="top"/>
          </w:tcPr>
          <w:p w14:paraId="012091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noti</w:t>
            </w:r>
          </w:p>
        </w:tc>
        <w:tc>
          <w:tcPr>
            <w:tcW w:w="2592" w:type="dxa"/>
            <w:vAlign w:val="top"/>
          </w:tcPr>
          <w:p w14:paraId="5195F9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POST /noti-app/mark-read</w:t>
            </w:r>
          </w:p>
        </w:tc>
        <w:tc>
          <w:tcPr>
            <w:tcW w:w="2592" w:type="dxa"/>
            <w:vAlign w:val="top"/>
          </w:tcPr>
          <w:p w14:paraId="22182C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Confirmed Route D only</w:t>
            </w:r>
          </w:p>
        </w:tc>
      </w:tr>
      <w:tr w14:paraId="6D420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5B2BB7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ai_usage_get_overview_authorized</w:t>
            </w:r>
          </w:p>
        </w:tc>
        <w:tc>
          <w:tcPr>
            <w:tcW w:w="2592" w:type="dxa"/>
            <w:vAlign w:val="top"/>
          </w:tcPr>
          <w:p w14:paraId="54C999D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aiwsp</w:t>
            </w:r>
          </w:p>
        </w:tc>
        <w:tc>
          <w:tcPr>
            <w:tcW w:w="2592" w:type="dxa"/>
            <w:vAlign w:val="top"/>
          </w:tcPr>
          <w:p w14:paraId="6484591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GET /ai-usage-overview/general</w:t>
            </w:r>
          </w:p>
        </w:tc>
        <w:tc>
          <w:tcPr>
            <w:tcW w:w="2592" w:type="dxa"/>
            <w:vAlign w:val="top"/>
          </w:tcPr>
          <w:p w14:paraId="1555D40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Administrative purpose and org scope</w:t>
            </w:r>
          </w:p>
        </w:tc>
      </w:tr>
    </w:tbl>
    <w:p w14:paraId="25D3795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Error model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FDB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4311518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HTTP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950AD8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Code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2D1C9C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16"/>
              </w:rPr>
              <w:t>Backend behavior</w:t>
            </w:r>
          </w:p>
        </w:tc>
      </w:tr>
      <w:tr w14:paraId="75298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839F08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400</w:t>
            </w:r>
          </w:p>
        </w:tc>
        <w:tc>
          <w:tcPr>
            <w:tcW w:w="3456" w:type="dxa"/>
            <w:vAlign w:val="top"/>
          </w:tcPr>
          <w:p w14:paraId="29225EA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invalid_request</w:t>
            </w:r>
          </w:p>
        </w:tc>
        <w:tc>
          <w:tcPr>
            <w:tcW w:w="3456" w:type="dxa"/>
            <w:vAlign w:val="top"/>
          </w:tcPr>
          <w:p w14:paraId="3188B09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Reject before retrieval/model call</w:t>
            </w:r>
          </w:p>
        </w:tc>
      </w:tr>
      <w:tr w14:paraId="13063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29374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401</w:t>
            </w:r>
          </w:p>
        </w:tc>
        <w:tc>
          <w:tcPr>
            <w:tcW w:w="3456" w:type="dxa"/>
            <w:vAlign w:val="top"/>
          </w:tcPr>
          <w:p w14:paraId="592E80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unauthorized</w:t>
            </w:r>
          </w:p>
        </w:tc>
        <w:tc>
          <w:tcPr>
            <w:tcW w:w="3456" w:type="dxa"/>
            <w:vAlign w:val="top"/>
          </w:tcPr>
          <w:p w14:paraId="2C081F9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Authenticate/refresh only through verified backend contract</w:t>
            </w:r>
          </w:p>
        </w:tc>
      </w:tr>
      <w:tr w14:paraId="4A12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044974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403</w:t>
            </w:r>
          </w:p>
        </w:tc>
        <w:tc>
          <w:tcPr>
            <w:tcW w:w="3456" w:type="dxa"/>
            <w:vAlign w:val="top"/>
          </w:tcPr>
          <w:p w14:paraId="5F4F359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forbidden</w:t>
            </w:r>
          </w:p>
        </w:tc>
        <w:tc>
          <w:tcPr>
            <w:tcW w:w="3456" w:type="dxa"/>
            <w:vAlign w:val="top"/>
          </w:tcPr>
          <w:p w14:paraId="3F6500B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Safe denial without leaking source existence</w:t>
            </w:r>
          </w:p>
        </w:tc>
      </w:tr>
      <w:tr w14:paraId="34743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127396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404</w:t>
            </w:r>
          </w:p>
        </w:tc>
        <w:tc>
          <w:tcPr>
            <w:tcW w:w="3456" w:type="dxa"/>
            <w:vAlign w:val="top"/>
          </w:tcPr>
          <w:p w14:paraId="055A629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not_found</w:t>
            </w:r>
          </w:p>
        </w:tc>
        <w:tc>
          <w:tcPr>
            <w:tcW w:w="3456" w:type="dxa"/>
            <w:vAlign w:val="top"/>
          </w:tcPr>
          <w:p w14:paraId="452B222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Return safely concealed not-found</w:t>
            </w:r>
          </w:p>
        </w:tc>
      </w:tr>
      <w:tr w14:paraId="39FB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9206DC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408</w:t>
            </w:r>
          </w:p>
        </w:tc>
        <w:tc>
          <w:tcPr>
            <w:tcW w:w="3456" w:type="dxa"/>
            <w:vAlign w:val="top"/>
          </w:tcPr>
          <w:p w14:paraId="36685F3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timeout</w:t>
            </w:r>
          </w:p>
        </w:tc>
        <w:tc>
          <w:tcPr>
            <w:tcW w:w="3456" w:type="dxa"/>
            <w:vAlign w:val="top"/>
          </w:tcPr>
          <w:p w14:paraId="2C79966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Bounded retry only where policy permits</w:t>
            </w:r>
          </w:p>
        </w:tc>
      </w:tr>
      <w:tr w14:paraId="311AC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E394445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409</w:t>
            </w:r>
          </w:p>
        </w:tc>
        <w:tc>
          <w:tcPr>
            <w:tcW w:w="3456" w:type="dxa"/>
            <w:vAlign w:val="top"/>
          </w:tcPr>
          <w:p w14:paraId="3B2B089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conflict</w:t>
            </w:r>
          </w:p>
        </w:tc>
        <w:tc>
          <w:tcPr>
            <w:tcW w:w="3456" w:type="dxa"/>
            <w:vAlign w:val="top"/>
          </w:tcPr>
          <w:p w14:paraId="6E8D03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Idempotency/resource/confirmation conflict</w:t>
            </w:r>
          </w:p>
        </w:tc>
      </w:tr>
      <w:tr w14:paraId="3B46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5F2752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410</w:t>
            </w:r>
          </w:p>
        </w:tc>
        <w:tc>
          <w:tcPr>
            <w:tcW w:w="3456" w:type="dxa"/>
            <w:vAlign w:val="top"/>
          </w:tcPr>
          <w:p w14:paraId="255A2DE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expired</w:t>
            </w:r>
          </w:p>
        </w:tc>
        <w:tc>
          <w:tcPr>
            <w:tcW w:w="3456" w:type="dxa"/>
            <w:vAlign w:val="top"/>
          </w:tcPr>
          <w:p w14:paraId="7727C2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Confirmation or evidence expired</w:t>
            </w:r>
          </w:p>
        </w:tc>
      </w:tr>
      <w:tr w14:paraId="4E17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D9BD83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429</w:t>
            </w:r>
          </w:p>
        </w:tc>
        <w:tc>
          <w:tcPr>
            <w:tcW w:w="3456" w:type="dxa"/>
            <w:vAlign w:val="top"/>
          </w:tcPr>
          <w:p w14:paraId="166326A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rate_limited</w:t>
            </w:r>
          </w:p>
        </w:tc>
        <w:tc>
          <w:tcPr>
            <w:tcW w:w="3456" w:type="dxa"/>
            <w:vAlign w:val="top"/>
          </w:tcPr>
          <w:p w14:paraId="4CBC95F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Honor retry policy and tenant budget</w:t>
            </w:r>
          </w:p>
        </w:tc>
      </w:tr>
      <w:tr w14:paraId="3E2E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4E1C62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500</w:t>
            </w:r>
          </w:p>
        </w:tc>
        <w:tc>
          <w:tcPr>
            <w:tcW w:w="3456" w:type="dxa"/>
            <w:vAlign w:val="top"/>
          </w:tcPr>
          <w:p w14:paraId="10C4117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internal_error</w:t>
            </w:r>
          </w:p>
        </w:tc>
        <w:tc>
          <w:tcPr>
            <w:tcW w:w="3456" w:type="dxa"/>
            <w:vAlign w:val="top"/>
          </w:tcPr>
          <w:p w14:paraId="773792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No stack trace or sensitive payload</w:t>
            </w:r>
          </w:p>
        </w:tc>
      </w:tr>
      <w:tr w14:paraId="10203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28A158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503</w:t>
            </w:r>
          </w:p>
        </w:tc>
        <w:tc>
          <w:tcPr>
            <w:tcW w:w="3456" w:type="dxa"/>
            <w:vAlign w:val="top"/>
          </w:tcPr>
          <w:p w14:paraId="273789E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service_unavailable</w:t>
            </w:r>
          </w:p>
        </w:tc>
        <w:tc>
          <w:tcPr>
            <w:tcW w:w="3456" w:type="dxa"/>
            <w:vAlign w:val="top"/>
          </w:tcPr>
          <w:p w14:paraId="079A566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</w:rPr>
              <w:t>Fail closed for security dependencies</w:t>
            </w:r>
          </w:p>
        </w:tc>
      </w:tr>
    </w:tbl>
    <w:p w14:paraId="42FAA1C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Source references</w:t>
      </w:r>
    </w:p>
    <w:p w14:paraId="4612694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docs/openapi.yaml ? machine-readable API contract</w:t>
      </w:r>
    </w:p>
    <w:p w14:paraId="09AC782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docs/BACKEND_OPENAI_SECURITY_POLICY.md ? enforceable backend policy</w:t>
      </w:r>
    </w:p>
    <w:p w14:paraId="3D88D5F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FINAL_AGENTIC_RAG_ARCHITECTURE_PLAN.md ? target architecture and roadmap</w:t>
      </w:r>
    </w:p>
    <w:p w14:paraId="5798645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ai_workspace_mytasco_api_documentation.pdf ? upstream My Tasco hackathon API contract</w:t>
      </w:r>
    </w:p>
    <w:p w14:paraId="7CF7174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https://developers.openai.com/api/docs/guides/latest-model</w:t>
      </w:r>
    </w:p>
    <w:p w14:paraId="442368B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https://developers.openai.com/api/docs/guides/your-data</w:t>
      </w:r>
    </w:p>
    <w:p w14:paraId="145C960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https://developers.openai.com/api/docs/guides/tools</w:t>
      </w:r>
    </w:p>
    <w:p w14:paraId="0592990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Appendix A. Current prototype contract gaps</w:t>
      </w:r>
    </w:p>
    <w:p w14:paraId="67EA556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Production Bearer/IAM enforcement is not implemented; demo identity headers are still accepted.</w:t>
      </w:r>
    </w:p>
    <w:p w14:paraId="7FC4A9E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Prototype HTTPException responses use the COP envelope with body.error instead of the target ErrorEnvelope.</w:t>
      </w:r>
    </w:p>
    <w:p w14:paraId="1A2808C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Audit is in memory and the vector store uses local NumPy/SQLite files.</w:t>
      </w:r>
    </w:p>
    <w:p w14:paraId="3083438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Session/run/action state-machine endpoints are planned and are not implemented.</w:t>
      </w:r>
    </w:p>
    <w:p w14:paraId="743382E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current OpenAI path already uses the Responses API with store false and a safety identifier, but still needs strict structured output, manifest evidence IDs, bounded timeouts, and policy-safe failure semantics.</w:t>
      </w:r>
    </w:p>
    <w:sectPr>
      <w:footerReference r:id="rId5" w:type="default"/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FE27C">
    <w:pPr>
      <w:pStyle w:val="18"/>
      <w:jc w:val="center"/>
    </w:pPr>
    <w:r>
      <w:t>My Tasco Secure Agentic RAG ? Controlled API Specification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8D725F"/>
    <w:rsid w:val="41A7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472C4"/>
      <w:sz w:val="2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8"/>
      <w:spacing w:val="5"/>
      <w:kern w:val="28"/>
      <w:sz w:val="48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544</Words>
  <Characters>4437</Characters>
  <Lines>0</Lines>
  <Paragraphs>0</Paragraphs>
  <TotalTime>6</TotalTime>
  <ScaleCrop>false</ScaleCrop>
  <LinksUpToDate>false</LinksUpToDate>
  <CharactersWithSpaces>4817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Nguyễn Lê</cp:lastModifiedBy>
  <dcterms:modified xsi:type="dcterms:W3CDTF">2026-07-11T08:46:02Z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eyJoZGlkIjoiZWRlZGJkMzI2MmNlOTg0OTU2ZTRkZjVkMTU1NjZlMWYiLCJ1c2VySWQiOiIxMzkyMTI2MTAxMjg5In0=</vt:lpwstr>
  </property>
  <property fmtid="{D5CDD505-2E9C-101B-9397-08002B2CF9AE}" pid="3" name="KSOProductBuildVer">
    <vt:lpwstr>1033-12.1.0.25242</vt:lpwstr>
  </property>
  <property fmtid="{D5CDD505-2E9C-101B-9397-08002B2CF9AE}" pid="4" name="ICV">
    <vt:lpwstr>60C39CF7245947ACBA4014935015EF32_12</vt:lpwstr>
  </property>
</Properties>
</file>