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Override PartName="/word/footer2.xml" ContentType="application/vnd.openxmlformats-officedocument.wordprocessingml.footer+xml"/>
  <Default Extension="jpeg" ContentType="image/jpeg"/>
  <Default Extension="png" ContentType="image/png"/>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spacing w:before="5"/>
        <w:ind w:left="0" w:right="0"/>
        <w:jc w:val="left"/>
        <w:rPr>
          <w:sz w:val="14"/>
        </w:rPr>
      </w:pPr>
    </w:p>
    <w:p>
      <w:pPr>
        <w:spacing w:before="105"/>
        <w:ind w:left="0" w:right="118" w:firstLine="0"/>
        <w:jc w:val="right"/>
        <w:rPr>
          <w:rFonts w:ascii="Calibri"/>
          <w:b/>
          <w:sz w:val="33"/>
        </w:rPr>
      </w:pPr>
      <w:r>
        <w:rPr/>
        <w:pict>
          <v:line style="position:absolute;mso-position-horizontal-relative:page;mso-position-vertical-relative:paragraph;z-index:-251658240;mso-wrap-distance-left:0;mso-wrap-distance-right:0" from="432pt,28.859964pt" to="72pt,28.859964pt" stroked="true" strokeweight=".25pt" strokecolor="#000000">
            <v:stroke dashstyle="solid"/>
            <w10:wrap type="topAndBottom"/>
          </v:line>
        </w:pict>
      </w:r>
      <w:bookmarkStart w:name="_bookmark0" w:id="1"/>
      <w:bookmarkEnd w:id="1"/>
      <w:r>
        <w:rPr/>
      </w:r>
      <w:bookmarkStart w:name="_bookmark1" w:id="2"/>
      <w:bookmarkEnd w:id="2"/>
      <w:r>
        <w:rPr/>
      </w:r>
      <w:bookmarkStart w:name="_bookmark2" w:id="3"/>
      <w:bookmarkEnd w:id="3"/>
      <w:r>
        <w:rPr/>
      </w:r>
      <w:bookmarkStart w:name="_bookmark3" w:id="4"/>
      <w:bookmarkEnd w:id="4"/>
      <w:r>
        <w:rPr/>
      </w:r>
      <w:bookmarkStart w:name="_bookmark4" w:id="5"/>
      <w:bookmarkEnd w:id="5"/>
      <w:r>
        <w:rPr/>
      </w:r>
      <w:r>
        <w:rPr>
          <w:rFonts w:ascii="Calibri"/>
          <w:b/>
          <w:w w:val="80"/>
          <w:sz w:val="33"/>
        </w:rPr>
        <w:t>CHAPTER</w:t>
      </w:r>
      <w:r>
        <w:rPr>
          <w:rFonts w:ascii="Calibri"/>
          <w:b/>
          <w:spacing w:val="-26"/>
          <w:w w:val="80"/>
          <w:sz w:val="33"/>
        </w:rPr>
        <w:t> </w:t>
      </w:r>
      <w:r>
        <w:rPr>
          <w:rFonts w:ascii="Calibri"/>
          <w:b/>
          <w:w w:val="80"/>
          <w:sz w:val="33"/>
        </w:rPr>
        <w:t>3</w:t>
      </w:r>
    </w:p>
    <w:p>
      <w:pPr>
        <w:spacing w:before="0"/>
        <w:ind w:left="1988" w:right="0" w:firstLine="0"/>
        <w:jc w:val="left"/>
        <w:rPr>
          <w:rFonts w:ascii="Calibri"/>
          <w:b/>
          <w:sz w:val="50"/>
        </w:rPr>
      </w:pPr>
      <w:bookmarkStart w:name="_bookmark5" w:id="6"/>
      <w:bookmarkEnd w:id="6"/>
      <w:r>
        <w:rPr/>
      </w:r>
      <w:r>
        <w:rPr>
          <w:rFonts w:ascii="Calibri"/>
          <w:b/>
          <w:w w:val="80"/>
          <w:sz w:val="50"/>
        </w:rPr>
        <w:t>The</w:t>
      </w:r>
      <w:r>
        <w:rPr>
          <w:rFonts w:ascii="Calibri"/>
          <w:b/>
          <w:spacing w:val="-21"/>
          <w:w w:val="80"/>
          <w:sz w:val="50"/>
        </w:rPr>
        <w:t> </w:t>
      </w:r>
      <w:r>
        <w:rPr>
          <w:rFonts w:ascii="Calibri"/>
          <w:b/>
          <w:w w:val="80"/>
          <w:sz w:val="50"/>
        </w:rPr>
        <w:t>Architecture</w:t>
      </w:r>
      <w:r>
        <w:rPr>
          <w:rFonts w:ascii="Calibri"/>
          <w:b/>
          <w:spacing w:val="-21"/>
          <w:w w:val="80"/>
          <w:sz w:val="50"/>
        </w:rPr>
        <w:t> </w:t>
      </w:r>
      <w:r>
        <w:rPr>
          <w:rFonts w:ascii="Calibri"/>
          <w:b/>
          <w:w w:val="80"/>
          <w:sz w:val="50"/>
        </w:rPr>
        <w:t>of</w:t>
      </w:r>
      <w:r>
        <w:rPr>
          <w:rFonts w:ascii="Calibri"/>
          <w:b/>
          <w:spacing w:val="-21"/>
          <w:w w:val="80"/>
          <w:sz w:val="50"/>
        </w:rPr>
        <w:t> </w:t>
      </w:r>
      <w:r>
        <w:rPr>
          <w:rFonts w:ascii="Calibri"/>
          <w:b/>
          <w:w w:val="80"/>
          <w:sz w:val="50"/>
        </w:rPr>
        <w:t>Apache</w:t>
      </w:r>
      <w:r>
        <w:rPr>
          <w:rFonts w:ascii="Calibri"/>
          <w:b/>
          <w:spacing w:val="-20"/>
          <w:w w:val="80"/>
          <w:sz w:val="50"/>
        </w:rPr>
        <w:t> </w:t>
      </w:r>
      <w:r>
        <w:rPr>
          <w:rFonts w:ascii="Calibri"/>
          <w:b/>
          <w:w w:val="80"/>
          <w:sz w:val="50"/>
        </w:rPr>
        <w:t>Flink</w:t>
      </w:r>
    </w:p>
    <w:p>
      <w:pPr>
        <w:pStyle w:val="BodyText"/>
        <w:ind w:left="0" w:right="0"/>
        <w:jc w:val="left"/>
        <w:rPr>
          <w:rFonts w:ascii="Calibri"/>
          <w:b/>
          <w:sz w:val="60"/>
        </w:rPr>
      </w:pPr>
    </w:p>
    <w:p>
      <w:pPr>
        <w:pStyle w:val="BodyText"/>
        <w:ind w:left="0" w:right="0"/>
        <w:jc w:val="left"/>
        <w:rPr>
          <w:rFonts w:ascii="Calibri"/>
          <w:b/>
          <w:sz w:val="60"/>
        </w:rPr>
      </w:pPr>
    </w:p>
    <w:p>
      <w:pPr>
        <w:pStyle w:val="BodyText"/>
        <w:spacing w:before="2"/>
        <w:ind w:left="0" w:right="0"/>
        <w:jc w:val="left"/>
        <w:rPr>
          <w:rFonts w:ascii="Calibri"/>
          <w:b/>
          <w:sz w:val="65"/>
        </w:rPr>
      </w:pPr>
    </w:p>
    <w:p>
      <w:pPr>
        <w:pStyle w:val="BodyText"/>
        <w:spacing w:line="249" w:lineRule="auto"/>
      </w:pPr>
      <w:bookmarkStart w:name="_bookmark7" w:id="7"/>
      <w:bookmarkEnd w:id="7"/>
      <w:r>
        <w:rPr/>
      </w:r>
      <w:bookmarkStart w:name="_bookmark9" w:id="8"/>
      <w:bookmarkEnd w:id="8"/>
      <w:r>
        <w:rPr/>
      </w:r>
      <w:bookmarkStart w:name="_bookmark11" w:id="9"/>
      <w:bookmarkEnd w:id="9"/>
      <w:r>
        <w:rPr/>
      </w:r>
      <w:bookmarkStart w:name="_bookmark12" w:id="10"/>
      <w:bookmarkEnd w:id="10"/>
      <w:r>
        <w:rPr/>
      </w:r>
      <w:bookmarkStart w:name="_bookmark13" w:id="11"/>
      <w:bookmarkEnd w:id="11"/>
      <w:r>
        <w:rPr/>
      </w:r>
      <w:bookmarkStart w:name="_bookmark14" w:id="12"/>
      <w:bookmarkEnd w:id="12"/>
      <w:r>
        <w:rPr/>
      </w:r>
      <w:bookmarkStart w:name="_bookmark15" w:id="13"/>
      <w:bookmarkEnd w:id="13"/>
      <w:r>
        <w:rPr/>
      </w:r>
      <w:bookmarkStart w:name="_bookmark20" w:id="14"/>
      <w:bookmarkEnd w:id="14"/>
      <w:r>
        <w:rPr/>
      </w:r>
      <w:bookmarkStart w:name="_bookmark21" w:id="15"/>
      <w:bookmarkEnd w:id="15"/>
      <w:r>
        <w:rPr/>
      </w:r>
      <w:r>
        <w:rPr>
          <w:color w:val="990000"/>
        </w:rPr>
        <w:t>Chapter 2</w:t>
      </w:r>
      <w:r>
        <w:rPr>
          <w:color w:val="990000"/>
        </w:rPr>
        <w:t> </w:t>
      </w:r>
      <w:r>
        <w:rPr/>
        <w:t>discussed important concepts of distributed stream processing, such as parallelization, time, and state. In this </w:t>
      </w:r>
      <w:r>
        <w:rPr>
          <w:spacing w:val="-3"/>
        </w:rPr>
        <w:t>chapter, </w:t>
      </w:r>
      <w:r>
        <w:rPr/>
        <w:t>we give a high-level introduction </w:t>
      </w:r>
      <w:r>
        <w:rPr>
          <w:spacing w:val="-6"/>
        </w:rPr>
        <w:t>to </w:t>
      </w:r>
      <w:r>
        <w:rPr>
          <w:spacing w:val="-5"/>
        </w:rPr>
        <w:t>Flink’s </w:t>
      </w:r>
      <w:r>
        <w:rPr/>
        <w:t>architecture</w:t>
      </w:r>
      <w:r>
        <w:rPr>
          <w:spacing w:val="-4"/>
        </w:rPr>
        <w:t> </w:t>
      </w:r>
      <w:r>
        <w:rPr/>
        <w:t>and</w:t>
      </w:r>
      <w:r>
        <w:rPr>
          <w:spacing w:val="-4"/>
        </w:rPr>
        <w:t> </w:t>
      </w:r>
      <w:r>
        <w:rPr/>
        <w:t>describe</w:t>
      </w:r>
      <w:r>
        <w:rPr>
          <w:spacing w:val="-5"/>
        </w:rPr>
        <w:t> </w:t>
      </w:r>
      <w:r>
        <w:rPr/>
        <w:t>how</w:t>
      </w:r>
      <w:r>
        <w:rPr>
          <w:spacing w:val="-4"/>
        </w:rPr>
        <w:t> </w:t>
      </w:r>
      <w:r>
        <w:rPr/>
        <w:t>Flink</w:t>
      </w:r>
      <w:r>
        <w:rPr>
          <w:spacing w:val="-4"/>
        </w:rPr>
        <w:t> </w:t>
      </w:r>
      <w:r>
        <w:rPr/>
        <w:t>addresses</w:t>
      </w:r>
      <w:r>
        <w:rPr>
          <w:spacing w:val="-5"/>
        </w:rPr>
        <w:t> </w:t>
      </w:r>
      <w:r>
        <w:rPr/>
        <w:t>the</w:t>
      </w:r>
      <w:r>
        <w:rPr>
          <w:spacing w:val="-4"/>
        </w:rPr>
        <w:t> </w:t>
      </w:r>
      <w:r>
        <w:rPr/>
        <w:t>aspects</w:t>
      </w:r>
      <w:r>
        <w:rPr>
          <w:spacing w:val="-4"/>
        </w:rPr>
        <w:t> </w:t>
      </w:r>
      <w:r>
        <w:rPr/>
        <w:t>of</w:t>
      </w:r>
      <w:r>
        <w:rPr>
          <w:spacing w:val="-5"/>
        </w:rPr>
        <w:t> </w:t>
      </w:r>
      <w:r>
        <w:rPr/>
        <w:t>stream</w:t>
      </w:r>
      <w:r>
        <w:rPr>
          <w:spacing w:val="-4"/>
        </w:rPr>
        <w:t> </w:t>
      </w:r>
      <w:r>
        <w:rPr/>
        <w:t>processing</w:t>
      </w:r>
      <w:bookmarkStart w:name="_bookmark16" w:id="16"/>
      <w:bookmarkEnd w:id="16"/>
      <w:r>
        <w:rPr/>
      </w:r>
      <w:bookmarkStart w:name="_bookmark18" w:id="17"/>
      <w:bookmarkEnd w:id="17"/>
      <w:r>
        <w:rPr/>
      </w:r>
      <w:r>
        <w:rPr/>
        <w:t> we discussed earlier. In particular, we explain </w:t>
      </w:r>
      <w:r>
        <w:rPr>
          <w:spacing w:val="-5"/>
        </w:rPr>
        <w:t>Flink’s </w:t>
      </w:r>
      <w:r>
        <w:rPr/>
        <w:t>distributed architecture, show</w:t>
      </w:r>
      <w:bookmarkStart w:name="_bookmark19" w:id="18"/>
      <w:bookmarkEnd w:id="18"/>
      <w:r>
        <w:rPr/>
      </w:r>
      <w:r>
        <w:rPr/>
        <w:t> how it handles time and state in streaming applications, and discuss its fault-</w:t>
      </w:r>
      <w:bookmarkStart w:name="_bookmark22" w:id="19"/>
      <w:bookmarkEnd w:id="19"/>
      <w:r>
        <w:rPr/>
      </w:r>
      <w:bookmarkStart w:name="_bookmark23" w:id="20"/>
      <w:bookmarkEnd w:id="20"/>
      <w:r>
        <w:rPr/>
      </w:r>
      <w:r>
        <w:rPr/>
        <w:t> tolerance mechanisms. This chapter provides relevant background information </w:t>
      </w:r>
      <w:r>
        <w:rPr>
          <w:spacing w:val="-7"/>
        </w:rPr>
        <w:t>to</w:t>
      </w:r>
      <w:bookmarkStart w:name="_bookmark6" w:id="21"/>
      <w:bookmarkEnd w:id="21"/>
      <w:r>
        <w:rPr>
          <w:spacing w:val="-7"/>
        </w:rPr>
      </w:r>
      <w:bookmarkStart w:name="_bookmark17" w:id="22"/>
      <w:bookmarkEnd w:id="22"/>
      <w:r>
        <w:rPr>
          <w:spacing w:val="-7"/>
        </w:rPr>
      </w:r>
      <w:r>
        <w:rPr>
          <w:spacing w:val="-7"/>
        </w:rPr>
        <w:t> </w:t>
      </w:r>
      <w:r>
        <w:rPr/>
        <w:t>successfully implement and operate advanced streaming applications with </w:t>
      </w:r>
      <w:r>
        <w:rPr>
          <w:spacing w:val="-4"/>
        </w:rPr>
        <w:t>Apache</w:t>
      </w:r>
      <w:bookmarkStart w:name="_bookmark10" w:id="23"/>
      <w:bookmarkEnd w:id="23"/>
      <w:r>
        <w:rPr>
          <w:spacing w:val="-4"/>
        </w:rPr>
      </w:r>
      <w:r>
        <w:rPr>
          <w:spacing w:val="-4"/>
        </w:rPr>
        <w:t> </w:t>
      </w:r>
      <w:r>
        <w:rPr/>
        <w:t>Flink. </w:t>
      </w:r>
      <w:r>
        <w:rPr>
          <w:spacing w:val="-5"/>
        </w:rPr>
        <w:t>It </w:t>
      </w:r>
      <w:r>
        <w:rPr/>
        <w:t>will help you to understand </w:t>
      </w:r>
      <w:r>
        <w:rPr>
          <w:spacing w:val="-5"/>
        </w:rPr>
        <w:t>Flink’s </w:t>
      </w:r>
      <w:r>
        <w:rPr/>
        <w:t>internals and to reason about the perfor</w:t>
      </w:r>
      <w:r>
        <w:rPr>
          <w:rFonts w:ascii="Calibri" w:hAnsi="Calibri"/>
        </w:rPr>
        <w:t>‐</w:t>
      </w:r>
      <w:bookmarkStart w:name="_bookmark8" w:id="24"/>
      <w:bookmarkEnd w:id="24"/>
      <w:r>
        <w:rPr>
          <w:rFonts w:ascii="Calibri" w:hAnsi="Calibri"/>
        </w:rPr>
      </w:r>
      <w:r>
        <w:rPr>
          <w:rFonts w:ascii="Calibri" w:hAnsi="Calibri"/>
        </w:rPr>
        <w:t> </w:t>
      </w:r>
      <w:r>
        <w:rPr/>
        <w:t>mance and behavior of streaming</w:t>
      </w:r>
      <w:r>
        <w:rPr>
          <w:spacing w:val="-24"/>
        </w:rPr>
        <w:t> </w:t>
      </w:r>
      <w:r>
        <w:rPr/>
        <w:t>applications.</w:t>
      </w:r>
    </w:p>
    <w:p>
      <w:pPr>
        <w:pStyle w:val="Heading1"/>
        <w:spacing w:before="181"/>
      </w:pPr>
      <w:bookmarkStart w:name="_bookmark24" w:id="25"/>
      <w:bookmarkEnd w:id="25"/>
      <w:r>
        <w:rPr>
          <w:b w:val="0"/>
        </w:rPr>
      </w:r>
      <w:bookmarkStart w:name="_bookmark25" w:id="26"/>
      <w:bookmarkEnd w:id="26"/>
      <w:r>
        <w:rPr>
          <w:b w:val="0"/>
        </w:rPr>
      </w:r>
      <w:bookmarkStart w:name="_bookmark26" w:id="27"/>
      <w:bookmarkEnd w:id="27"/>
      <w:r>
        <w:rPr>
          <w:b w:val="0"/>
        </w:rPr>
      </w:r>
      <w:r>
        <w:rPr>
          <w:w w:val="90"/>
        </w:rPr>
        <w:t>System Architecture</w:t>
      </w:r>
    </w:p>
    <w:p>
      <w:pPr>
        <w:pStyle w:val="BodyText"/>
        <w:spacing w:line="247" w:lineRule="auto" w:before="96"/>
      </w:pPr>
      <w:bookmarkStart w:name="_bookmark30" w:id="28"/>
      <w:bookmarkEnd w:id="28"/>
      <w:r>
        <w:rPr/>
      </w:r>
      <w:r>
        <w:rPr/>
        <w:t>Flink is a distributed system for stateful parallel data stream processing. A Flink</w:t>
      </w:r>
      <w:r>
        <w:rPr>
          <w:spacing w:val="-34"/>
        </w:rPr>
        <w:t> </w:t>
      </w:r>
      <w:r>
        <w:rPr>
          <w:spacing w:val="-3"/>
        </w:rPr>
        <w:t>setup </w:t>
      </w:r>
      <w:r>
        <w:rPr/>
        <w:t>consists of multiple processes that typically run distributed across multiple machines.</w:t>
      </w:r>
      <w:bookmarkStart w:name="_bookmark27" w:id="29"/>
      <w:bookmarkEnd w:id="29"/>
      <w:r>
        <w:rPr/>
      </w:r>
      <w:bookmarkStart w:name="_bookmark29" w:id="30"/>
      <w:bookmarkEnd w:id="30"/>
      <w:r>
        <w:rPr/>
      </w:r>
      <w:r>
        <w:rPr/>
        <w:t> Common challenges that distributed systems need to address are allocation and </w:t>
      </w:r>
      <w:r>
        <w:rPr>
          <w:spacing w:val="-4"/>
        </w:rPr>
        <w:t>man</w:t>
      </w:r>
      <w:r>
        <w:rPr>
          <w:rFonts w:ascii="Calibri" w:hAnsi="Calibri"/>
          <w:spacing w:val="-4"/>
        </w:rPr>
        <w:t>‐</w:t>
      </w:r>
      <w:bookmarkStart w:name="_bookmark28" w:id="31"/>
      <w:bookmarkEnd w:id="31"/>
      <w:r>
        <w:rPr>
          <w:rFonts w:ascii="Calibri" w:hAnsi="Calibri"/>
          <w:spacing w:val="-4"/>
        </w:rPr>
      </w:r>
      <w:bookmarkStart w:name="_bookmark31" w:id="32"/>
      <w:bookmarkEnd w:id="32"/>
      <w:r>
        <w:rPr>
          <w:rFonts w:ascii="Calibri" w:hAnsi="Calibri"/>
          <w:spacing w:val="-4"/>
        </w:rPr>
      </w:r>
      <w:r>
        <w:rPr>
          <w:rFonts w:ascii="Calibri" w:hAnsi="Calibri"/>
          <w:spacing w:val="-4"/>
        </w:rPr>
        <w:t> </w:t>
      </w:r>
      <w:r>
        <w:rPr/>
        <w:t>agement of compute resources in a cluster, process coordination, durable and highly</w:t>
      </w:r>
      <w:bookmarkStart w:name="_bookmark32" w:id="33"/>
      <w:bookmarkEnd w:id="33"/>
      <w:r>
        <w:rPr/>
      </w:r>
      <w:r>
        <w:rPr/>
        <w:t> available data storage, and failure</w:t>
      </w:r>
      <w:r>
        <w:rPr>
          <w:spacing w:val="-28"/>
        </w:rPr>
        <w:t> </w:t>
      </w:r>
      <w:r>
        <w:rPr/>
        <w:t>recovery.</w:t>
      </w:r>
    </w:p>
    <w:p>
      <w:pPr>
        <w:pStyle w:val="BodyText"/>
        <w:spacing w:line="247" w:lineRule="auto" w:before="121"/>
        <w:ind w:hanging="1"/>
      </w:pPr>
      <w:bookmarkStart w:name="_bookmark33" w:id="34"/>
      <w:bookmarkEnd w:id="34"/>
      <w:r>
        <w:rPr/>
      </w:r>
      <w:bookmarkStart w:name="_bookmark34" w:id="35"/>
      <w:bookmarkEnd w:id="35"/>
      <w:r>
        <w:rPr/>
      </w:r>
      <w:r>
        <w:rPr/>
        <w:t>Flink does not implement all this functionality by itself. Instead, it focuses on its </w:t>
      </w:r>
      <w:r>
        <w:rPr>
          <w:spacing w:val="-4"/>
        </w:rPr>
        <w:t>core </w:t>
      </w:r>
      <w:r>
        <w:rPr/>
        <w:t>function—distributed data stream processing—and leverages existing cluster </w:t>
      </w:r>
      <w:r>
        <w:rPr>
          <w:spacing w:val="-3"/>
        </w:rPr>
        <w:t>infra</w:t>
      </w:r>
      <w:r>
        <w:rPr>
          <w:rFonts w:ascii="Calibri" w:hAnsi="Calibri"/>
          <w:spacing w:val="-3"/>
        </w:rPr>
        <w:t>‐ </w:t>
      </w:r>
      <w:r>
        <w:rPr/>
        <w:t>structure</w:t>
      </w:r>
      <w:r>
        <w:rPr>
          <w:spacing w:val="-4"/>
        </w:rPr>
        <w:t> </w:t>
      </w:r>
      <w:r>
        <w:rPr/>
        <w:t>and</w:t>
      </w:r>
      <w:r>
        <w:rPr>
          <w:spacing w:val="-4"/>
        </w:rPr>
        <w:t> </w:t>
      </w:r>
      <w:r>
        <w:rPr/>
        <w:t>services.</w:t>
      </w:r>
      <w:r>
        <w:rPr>
          <w:spacing w:val="-4"/>
        </w:rPr>
        <w:t> </w:t>
      </w:r>
      <w:r>
        <w:rPr/>
        <w:t>Flink</w:t>
      </w:r>
      <w:r>
        <w:rPr>
          <w:spacing w:val="-4"/>
        </w:rPr>
        <w:t> </w:t>
      </w:r>
      <w:r>
        <w:rPr/>
        <w:t>is</w:t>
      </w:r>
      <w:r>
        <w:rPr>
          <w:spacing w:val="-4"/>
        </w:rPr>
        <w:t> </w:t>
      </w:r>
      <w:r>
        <w:rPr/>
        <w:t>well</w:t>
      </w:r>
      <w:r>
        <w:rPr>
          <w:spacing w:val="-4"/>
        </w:rPr>
        <w:t> </w:t>
      </w:r>
      <w:r>
        <w:rPr/>
        <w:t>integrated</w:t>
      </w:r>
      <w:r>
        <w:rPr>
          <w:spacing w:val="-4"/>
        </w:rPr>
        <w:t> </w:t>
      </w:r>
      <w:r>
        <w:rPr/>
        <w:t>with</w:t>
      </w:r>
      <w:r>
        <w:rPr>
          <w:spacing w:val="-4"/>
        </w:rPr>
        <w:t> </w:t>
      </w:r>
      <w:r>
        <w:rPr/>
        <w:t>cluster</w:t>
      </w:r>
      <w:r>
        <w:rPr>
          <w:spacing w:val="-4"/>
        </w:rPr>
        <w:t> </w:t>
      </w:r>
      <w:r>
        <w:rPr/>
        <w:t>resource</w:t>
      </w:r>
      <w:r>
        <w:rPr>
          <w:spacing w:val="-4"/>
        </w:rPr>
        <w:t> </w:t>
      </w:r>
      <w:r>
        <w:rPr/>
        <w:t>managers,</w:t>
      </w:r>
      <w:r>
        <w:rPr>
          <w:spacing w:val="-4"/>
        </w:rPr>
        <w:t> </w:t>
      </w:r>
      <w:r>
        <w:rPr/>
        <w:t>such</w:t>
      </w:r>
      <w:r>
        <w:rPr>
          <w:spacing w:val="-4"/>
        </w:rPr>
        <w:t> </w:t>
      </w:r>
      <w:r>
        <w:rPr>
          <w:spacing w:val="-6"/>
        </w:rPr>
        <w:t>as </w:t>
      </w:r>
      <w:r>
        <w:rPr/>
        <w:t>Apache Mesos, </w:t>
      </w:r>
      <w:r>
        <w:rPr>
          <w:spacing w:val="-5"/>
        </w:rPr>
        <w:t>YARN, </w:t>
      </w:r>
      <w:r>
        <w:rPr/>
        <w:t>and Kubernetes, but can also be configured to run as a </w:t>
      </w:r>
      <w:r>
        <w:rPr>
          <w:spacing w:val="-3"/>
        </w:rPr>
        <w:t>stand- </w:t>
      </w:r>
      <w:r>
        <w:rPr/>
        <w:t>alone cluster. Flink does not provide durable, distributed storage. Instead, it </w:t>
      </w:r>
      <w:r>
        <w:rPr>
          <w:spacing w:val="-3"/>
        </w:rPr>
        <w:t>takes </w:t>
      </w:r>
      <w:r>
        <w:rPr/>
        <w:t>advantage of distributed filesystems like HDFS or object stores such as S3. For</w:t>
      </w:r>
      <w:r>
        <w:rPr>
          <w:spacing w:val="-29"/>
        </w:rPr>
        <w:t> </w:t>
      </w:r>
      <w:r>
        <w:rPr/>
        <w:t>leader election</w:t>
      </w:r>
      <w:r>
        <w:rPr>
          <w:spacing w:val="-7"/>
        </w:rPr>
        <w:t> </w:t>
      </w:r>
      <w:r>
        <w:rPr/>
        <w:t>in</w:t>
      </w:r>
      <w:r>
        <w:rPr>
          <w:spacing w:val="-7"/>
        </w:rPr>
        <w:t> </w:t>
      </w:r>
      <w:r>
        <w:rPr/>
        <w:t>highly</w:t>
      </w:r>
      <w:r>
        <w:rPr>
          <w:spacing w:val="-6"/>
        </w:rPr>
        <w:t> </w:t>
      </w:r>
      <w:r>
        <w:rPr/>
        <w:t>available</w:t>
      </w:r>
      <w:r>
        <w:rPr>
          <w:spacing w:val="-7"/>
        </w:rPr>
        <w:t> </w:t>
      </w:r>
      <w:r>
        <w:rPr/>
        <w:t>setups,</w:t>
      </w:r>
      <w:r>
        <w:rPr>
          <w:spacing w:val="-7"/>
        </w:rPr>
        <w:t> </w:t>
      </w:r>
      <w:r>
        <w:rPr/>
        <w:t>Flink</w:t>
      </w:r>
      <w:r>
        <w:rPr>
          <w:spacing w:val="-6"/>
        </w:rPr>
        <w:t> </w:t>
      </w:r>
      <w:r>
        <w:rPr/>
        <w:t>depends</w:t>
      </w:r>
      <w:r>
        <w:rPr>
          <w:spacing w:val="-7"/>
        </w:rPr>
        <w:t> </w:t>
      </w:r>
      <w:r>
        <w:rPr/>
        <w:t>on</w:t>
      </w:r>
      <w:r>
        <w:rPr>
          <w:spacing w:val="-7"/>
        </w:rPr>
        <w:t> </w:t>
      </w:r>
      <w:r>
        <w:rPr/>
        <w:t>Apache</w:t>
      </w:r>
      <w:r>
        <w:rPr>
          <w:spacing w:val="-6"/>
        </w:rPr>
        <w:t> </w:t>
      </w:r>
      <w:r>
        <w:rPr/>
        <w:t>ZooKeeper.</w:t>
      </w:r>
    </w:p>
    <w:p>
      <w:pPr>
        <w:pStyle w:val="BodyText"/>
        <w:spacing w:line="249" w:lineRule="auto" w:before="127"/>
        <w:ind w:right="118"/>
      </w:pPr>
      <w:bookmarkStart w:name="_bookmark36" w:id="36"/>
      <w:bookmarkEnd w:id="36"/>
      <w:r>
        <w:rPr/>
      </w:r>
      <w:r>
        <w:rPr/>
        <w:t>In this section, we describe the different components of a Flink setup and how </w:t>
      </w:r>
      <w:r>
        <w:rPr>
          <w:spacing w:val="-3"/>
        </w:rPr>
        <w:t>they</w:t>
      </w:r>
      <w:bookmarkStart w:name="_bookmark35" w:id="37"/>
      <w:bookmarkEnd w:id="37"/>
      <w:r>
        <w:rPr>
          <w:spacing w:val="-3"/>
        </w:rPr>
      </w:r>
      <w:r>
        <w:rPr>
          <w:spacing w:val="-3"/>
        </w:rPr>
        <w:t> </w:t>
      </w:r>
      <w:r>
        <w:rPr/>
        <w:t>interact</w:t>
      </w:r>
      <w:r>
        <w:rPr>
          <w:spacing w:val="10"/>
        </w:rPr>
        <w:t> </w:t>
      </w:r>
      <w:r>
        <w:rPr/>
        <w:t>with</w:t>
      </w:r>
      <w:r>
        <w:rPr>
          <w:spacing w:val="11"/>
        </w:rPr>
        <w:t> </w:t>
      </w:r>
      <w:r>
        <w:rPr/>
        <w:t>each</w:t>
      </w:r>
      <w:r>
        <w:rPr>
          <w:spacing w:val="10"/>
        </w:rPr>
        <w:t> </w:t>
      </w:r>
      <w:r>
        <w:rPr/>
        <w:t>other</w:t>
      </w:r>
      <w:r>
        <w:rPr>
          <w:spacing w:val="11"/>
        </w:rPr>
        <w:t> </w:t>
      </w:r>
      <w:r>
        <w:rPr/>
        <w:t>to</w:t>
      </w:r>
      <w:r>
        <w:rPr>
          <w:spacing w:val="11"/>
        </w:rPr>
        <w:t> </w:t>
      </w:r>
      <w:r>
        <w:rPr/>
        <w:t>execute</w:t>
      </w:r>
      <w:r>
        <w:rPr>
          <w:spacing w:val="10"/>
        </w:rPr>
        <w:t> </w:t>
      </w:r>
      <w:r>
        <w:rPr/>
        <w:t>an</w:t>
      </w:r>
      <w:r>
        <w:rPr>
          <w:spacing w:val="11"/>
        </w:rPr>
        <w:t> </w:t>
      </w:r>
      <w:r>
        <w:rPr/>
        <w:t>application.</w:t>
      </w:r>
      <w:r>
        <w:rPr>
          <w:spacing w:val="10"/>
        </w:rPr>
        <w:t> </w:t>
      </w:r>
      <w:r>
        <w:rPr>
          <w:spacing w:val="-11"/>
        </w:rPr>
        <w:t>We</w:t>
      </w:r>
      <w:r>
        <w:rPr>
          <w:spacing w:val="11"/>
        </w:rPr>
        <w:t> </w:t>
      </w:r>
      <w:r>
        <w:rPr/>
        <w:t>discuss</w:t>
      </w:r>
      <w:r>
        <w:rPr>
          <w:spacing w:val="11"/>
        </w:rPr>
        <w:t> </w:t>
      </w:r>
      <w:r>
        <w:rPr/>
        <w:t>two</w:t>
      </w:r>
      <w:r>
        <w:rPr>
          <w:spacing w:val="10"/>
        </w:rPr>
        <w:t> </w:t>
      </w:r>
      <w:r>
        <w:rPr/>
        <w:t>different</w:t>
      </w:r>
      <w:r>
        <w:rPr>
          <w:spacing w:val="11"/>
        </w:rPr>
        <w:t> </w:t>
      </w:r>
      <w:r>
        <w:rPr/>
        <w:t>styles</w:t>
      </w:r>
      <w:r>
        <w:rPr>
          <w:spacing w:val="10"/>
        </w:rPr>
        <w:t> </w:t>
      </w:r>
      <w:r>
        <w:rPr>
          <w:spacing w:val="-6"/>
        </w:rPr>
        <w:t>of</w:t>
      </w:r>
    </w:p>
    <w:p>
      <w:pPr>
        <w:pStyle w:val="BodyText"/>
        <w:ind w:left="0" w:right="0"/>
        <w:jc w:val="left"/>
        <w:rPr>
          <w:sz w:val="20"/>
        </w:rPr>
      </w:pPr>
    </w:p>
    <w:p>
      <w:pPr>
        <w:pStyle w:val="BodyText"/>
        <w:ind w:left="0" w:right="0"/>
        <w:jc w:val="left"/>
        <w:rPr>
          <w:sz w:val="23"/>
        </w:rPr>
      </w:pPr>
      <w:r>
        <w:rPr/>
        <w:pict>
          <v:line style="position:absolute;mso-position-horizontal-relative:page;mso-position-vertical-relative:paragraph;z-index:-251657216;mso-wrap-distance-left:0;mso-wrap-distance-right:0" from="432pt,15.345068pt" to="72pt,15.345068pt" stroked="true" strokeweight=".25pt" strokecolor="#000000">
            <v:stroke dashstyle="solid"/>
            <w10:wrap type="topAndBottom"/>
          </v:line>
        </w:pict>
      </w:r>
    </w:p>
    <w:p>
      <w:pPr>
        <w:spacing w:before="24"/>
        <w:ind w:left="0" w:right="118" w:firstLine="0"/>
        <w:jc w:val="right"/>
        <w:rPr>
          <w:rFonts w:ascii="Calibri"/>
          <w:b/>
          <w:sz w:val="18"/>
        </w:rPr>
      </w:pPr>
      <w:r>
        <w:rPr>
          <w:rFonts w:ascii="Calibri"/>
          <w:b/>
          <w:spacing w:val="-1"/>
          <w:w w:val="80"/>
          <w:sz w:val="18"/>
        </w:rPr>
        <w:t>37</w:t>
      </w:r>
    </w:p>
    <w:p>
      <w:pPr>
        <w:spacing w:after="0"/>
        <w:jc w:val="right"/>
        <w:rPr>
          <w:rFonts w:ascii="Calibri"/>
          <w:sz w:val="18"/>
        </w:rPr>
        <w:sectPr>
          <w:type w:val="continuous"/>
          <w:pgSz w:w="10080" w:h="13230"/>
          <w:pgMar w:top="1240" w:bottom="280" w:left="1320" w:right="1320"/>
        </w:sectPr>
      </w:pPr>
    </w:p>
    <w:p>
      <w:pPr>
        <w:pStyle w:val="BodyText"/>
        <w:spacing w:line="249" w:lineRule="auto" w:before="87"/>
      </w:pPr>
      <w:r>
        <w:rPr/>
        <w:t>deploying Flink applications and the way each distributes and executes tasks. Finally, we explain how Flink’s highly available mode works.</w:t>
      </w:r>
    </w:p>
    <w:p>
      <w:pPr>
        <w:pStyle w:val="Heading2"/>
        <w:spacing w:before="194"/>
        <w:ind w:left="119"/>
      </w:pPr>
      <w:r>
        <w:rPr>
          <w:w w:val="90"/>
        </w:rPr>
        <w:t>Components of a Flink Setup</w:t>
      </w:r>
    </w:p>
    <w:p>
      <w:pPr>
        <w:pStyle w:val="BodyText"/>
        <w:spacing w:line="247" w:lineRule="auto" w:before="86"/>
      </w:pPr>
      <w:r>
        <w:rPr/>
        <w:t>A Flink setup consists of four different components that work together to execute streaming applications. These components are a JobManager, a ResourceManager, a TaskManager, and a Dispatcher. Since Flink is implemented in Java and Scala, all components run on Java Virtual Machines (JVMs). Each component has the follow</w:t>
      </w:r>
      <w:r>
        <w:rPr>
          <w:rFonts w:ascii="Calibri" w:hAnsi="Calibri"/>
        </w:rPr>
        <w:t>‐ </w:t>
      </w:r>
      <w:r>
        <w:rPr/>
        <w:t>ing responsibilities:</w:t>
      </w:r>
    </w:p>
    <w:p>
      <w:pPr>
        <w:pStyle w:val="ListParagraph"/>
        <w:numPr>
          <w:ilvl w:val="0"/>
          <w:numId w:val="1"/>
        </w:numPr>
        <w:tabs>
          <w:tab w:pos="480" w:val="left" w:leader="none"/>
        </w:tabs>
        <w:spacing w:line="244" w:lineRule="auto" w:before="176" w:after="0"/>
        <w:ind w:left="479" w:right="117" w:hanging="187"/>
        <w:jc w:val="both"/>
        <w:rPr>
          <w:sz w:val="21"/>
        </w:rPr>
      </w:pPr>
      <w:r>
        <w:rPr>
          <w:sz w:val="21"/>
        </w:rPr>
        <w:t>The </w:t>
      </w:r>
      <w:r>
        <w:rPr>
          <w:rFonts w:ascii="Palatino Linotype" w:hAnsi="Palatino Linotype"/>
          <w:i/>
          <w:spacing w:val="-3"/>
          <w:sz w:val="21"/>
        </w:rPr>
        <w:t>JobManager </w:t>
      </w:r>
      <w:r>
        <w:rPr>
          <w:sz w:val="21"/>
        </w:rPr>
        <w:t>is the master process that controls the execution of a single application—each application is controlled by a different </w:t>
      </w:r>
      <w:r>
        <w:rPr>
          <w:spacing w:val="-3"/>
          <w:sz w:val="21"/>
        </w:rPr>
        <w:t>JobManager. </w:t>
      </w:r>
      <w:r>
        <w:rPr>
          <w:sz w:val="21"/>
        </w:rPr>
        <w:t>The Job</w:t>
      </w:r>
      <w:r>
        <w:rPr>
          <w:rFonts w:ascii="Calibri" w:hAnsi="Calibri"/>
          <w:sz w:val="21"/>
        </w:rPr>
        <w:t>‐ </w:t>
      </w:r>
      <w:r>
        <w:rPr>
          <w:sz w:val="21"/>
        </w:rPr>
        <w:t>Manager receives an application for execution. The application consists of a so- called JobGraph, a logical dataflow graph (see </w:t>
      </w:r>
      <w:r>
        <w:rPr>
          <w:color w:val="990000"/>
          <w:sz w:val="21"/>
        </w:rPr>
        <w:t>“Introduction to </w:t>
      </w:r>
      <w:r>
        <w:rPr>
          <w:color w:val="990000"/>
          <w:spacing w:val="-3"/>
          <w:sz w:val="21"/>
        </w:rPr>
        <w:t>Dataflow</w:t>
      </w:r>
      <w:r>
        <w:rPr>
          <w:color w:val="990000"/>
          <w:spacing w:val="-3"/>
          <w:sz w:val="21"/>
        </w:rPr>
        <w:t> </w:t>
      </w:r>
      <w:r>
        <w:rPr>
          <w:color w:val="990000"/>
          <w:sz w:val="21"/>
        </w:rPr>
        <w:t>Programming”</w:t>
      </w:r>
      <w:r>
        <w:rPr>
          <w:sz w:val="21"/>
        </w:rPr>
        <w:t>), and a </w:t>
      </w:r>
      <w:r>
        <w:rPr>
          <w:spacing w:val="-3"/>
          <w:sz w:val="21"/>
        </w:rPr>
        <w:t>JAR </w:t>
      </w:r>
      <w:r>
        <w:rPr>
          <w:sz w:val="21"/>
        </w:rPr>
        <w:t>file that bundles all the required classes, libraries,</w:t>
      </w:r>
      <w:r>
        <w:rPr>
          <w:spacing w:val="-21"/>
          <w:sz w:val="21"/>
        </w:rPr>
        <w:t> </w:t>
      </w:r>
      <w:r>
        <w:rPr>
          <w:sz w:val="21"/>
        </w:rPr>
        <w:t>and other resources. The JobManager converts the JobGraph into a physical dataflow graph called the ExecutionGraph, which consists of tasks that can be executed </w:t>
      </w:r>
      <w:r>
        <w:rPr>
          <w:spacing w:val="-6"/>
          <w:sz w:val="21"/>
        </w:rPr>
        <w:t>in </w:t>
      </w:r>
      <w:r>
        <w:rPr>
          <w:sz w:val="21"/>
        </w:rPr>
        <w:t>parallel. The JobManager requests the necessary resources (TaskManager slots) to execute the tasks from the ResourceManager. Once it receives enough </w:t>
      </w:r>
      <w:r>
        <w:rPr>
          <w:spacing w:val="-4"/>
          <w:sz w:val="21"/>
        </w:rPr>
        <w:t>Task</w:t>
      </w:r>
      <w:r>
        <w:rPr>
          <w:rFonts w:ascii="Calibri" w:hAnsi="Calibri"/>
          <w:spacing w:val="-4"/>
          <w:sz w:val="21"/>
        </w:rPr>
        <w:t>‐ </w:t>
      </w:r>
      <w:r>
        <w:rPr>
          <w:sz w:val="21"/>
        </w:rPr>
        <w:t>Manager slots, it distributes the tasks of the ExecutionGraph to the </w:t>
      </w:r>
      <w:r>
        <w:rPr>
          <w:spacing w:val="-3"/>
          <w:sz w:val="21"/>
        </w:rPr>
        <w:t>TaskManag</w:t>
      </w:r>
      <w:r>
        <w:rPr>
          <w:rFonts w:ascii="Calibri" w:hAnsi="Calibri"/>
          <w:spacing w:val="-3"/>
          <w:sz w:val="21"/>
        </w:rPr>
        <w:t>‐ </w:t>
      </w:r>
      <w:r>
        <w:rPr>
          <w:sz w:val="21"/>
        </w:rPr>
        <w:t>ers that execute them. During execution, the JobManager is responsible for all actions that require a central coordination such as the coordination of check</w:t>
      </w:r>
      <w:r>
        <w:rPr>
          <w:rFonts w:ascii="Calibri" w:hAnsi="Calibri"/>
          <w:sz w:val="21"/>
        </w:rPr>
        <w:t>‐ </w:t>
      </w:r>
      <w:r>
        <w:rPr>
          <w:sz w:val="21"/>
        </w:rPr>
        <w:t>points</w:t>
      </w:r>
      <w:r>
        <w:rPr>
          <w:spacing w:val="-7"/>
          <w:sz w:val="21"/>
        </w:rPr>
        <w:t> </w:t>
      </w:r>
      <w:r>
        <w:rPr>
          <w:sz w:val="21"/>
        </w:rPr>
        <w:t>(see</w:t>
      </w:r>
      <w:r>
        <w:rPr>
          <w:spacing w:val="-7"/>
          <w:sz w:val="21"/>
        </w:rPr>
        <w:t> </w:t>
      </w:r>
      <w:hyperlink w:history="true" w:anchor="_bookmark27">
        <w:r>
          <w:rPr>
            <w:color w:val="990000"/>
            <w:sz w:val="21"/>
          </w:rPr>
          <w:t>“Checkpoints,</w:t>
        </w:r>
        <w:r>
          <w:rPr>
            <w:color w:val="990000"/>
            <w:spacing w:val="-6"/>
            <w:sz w:val="21"/>
          </w:rPr>
          <w:t> </w:t>
        </w:r>
        <w:r>
          <w:rPr>
            <w:color w:val="990000"/>
            <w:sz w:val="21"/>
          </w:rPr>
          <w:t>Savepoints,</w:t>
        </w:r>
        <w:r>
          <w:rPr>
            <w:color w:val="990000"/>
            <w:spacing w:val="-7"/>
            <w:sz w:val="21"/>
          </w:rPr>
          <w:t> </w:t>
        </w:r>
        <w:r>
          <w:rPr>
            <w:color w:val="990000"/>
            <w:sz w:val="21"/>
          </w:rPr>
          <w:t>and</w:t>
        </w:r>
        <w:r>
          <w:rPr>
            <w:color w:val="990000"/>
            <w:spacing w:val="-6"/>
            <w:sz w:val="21"/>
          </w:rPr>
          <w:t> </w:t>
        </w:r>
        <w:r>
          <w:rPr>
            <w:color w:val="990000"/>
            <w:sz w:val="21"/>
          </w:rPr>
          <w:t>State</w:t>
        </w:r>
        <w:r>
          <w:rPr>
            <w:color w:val="990000"/>
            <w:spacing w:val="-7"/>
            <w:sz w:val="21"/>
          </w:rPr>
          <w:t> </w:t>
        </w:r>
        <w:r>
          <w:rPr>
            <w:color w:val="990000"/>
            <w:sz w:val="21"/>
          </w:rPr>
          <w:t>Recovery”</w:t>
        </w:r>
      </w:hyperlink>
      <w:r>
        <w:rPr>
          <w:sz w:val="21"/>
        </w:rPr>
        <w:t>).</w:t>
      </w:r>
    </w:p>
    <w:p>
      <w:pPr>
        <w:pStyle w:val="ListParagraph"/>
        <w:numPr>
          <w:ilvl w:val="0"/>
          <w:numId w:val="1"/>
        </w:numPr>
        <w:tabs>
          <w:tab w:pos="480" w:val="left" w:leader="none"/>
        </w:tabs>
        <w:spacing w:line="244" w:lineRule="auto" w:before="51" w:after="0"/>
        <w:ind w:left="479" w:right="117" w:hanging="187"/>
        <w:jc w:val="both"/>
        <w:rPr>
          <w:sz w:val="21"/>
        </w:rPr>
      </w:pPr>
      <w:r>
        <w:rPr>
          <w:sz w:val="21"/>
        </w:rPr>
        <w:t>Flink features multiple </w:t>
      </w:r>
      <w:r>
        <w:rPr>
          <w:rFonts w:ascii="Palatino Linotype" w:hAnsi="Palatino Linotype"/>
          <w:i/>
          <w:spacing w:val="-3"/>
          <w:sz w:val="21"/>
        </w:rPr>
        <w:t>ResourceManagers </w:t>
      </w:r>
      <w:r>
        <w:rPr>
          <w:sz w:val="21"/>
        </w:rPr>
        <w:t>for different environments and resource providers such as </w:t>
      </w:r>
      <w:r>
        <w:rPr>
          <w:spacing w:val="-5"/>
          <w:sz w:val="21"/>
        </w:rPr>
        <w:t>YARN, </w:t>
      </w:r>
      <w:r>
        <w:rPr>
          <w:sz w:val="21"/>
        </w:rPr>
        <w:t>Mesos, Kubernetes, and standalone deploy</w:t>
      </w:r>
      <w:r>
        <w:rPr>
          <w:rFonts w:ascii="Calibri" w:hAnsi="Calibri"/>
          <w:sz w:val="21"/>
        </w:rPr>
        <w:t>‐ </w:t>
      </w:r>
      <w:r>
        <w:rPr>
          <w:sz w:val="21"/>
        </w:rPr>
        <w:t>ments. The ResourceManager is responsible for managing </w:t>
      </w:r>
      <w:r>
        <w:rPr>
          <w:spacing w:val="-3"/>
          <w:sz w:val="21"/>
        </w:rPr>
        <w:t>TaskManager </w:t>
      </w:r>
      <w:r>
        <w:rPr>
          <w:sz w:val="21"/>
        </w:rPr>
        <w:t>slots, </w:t>
      </w:r>
      <w:r>
        <w:rPr>
          <w:spacing w:val="-5"/>
          <w:sz w:val="21"/>
        </w:rPr>
        <w:t>Flink’s </w:t>
      </w:r>
      <w:r>
        <w:rPr>
          <w:sz w:val="21"/>
        </w:rPr>
        <w:t>unit of processing resources. When a JobManager requests </w:t>
      </w:r>
      <w:r>
        <w:rPr>
          <w:spacing w:val="-3"/>
          <w:sz w:val="21"/>
        </w:rPr>
        <w:t>TaskManager </w:t>
      </w:r>
      <w:r>
        <w:rPr>
          <w:sz w:val="21"/>
        </w:rPr>
        <w:t>slots, the ResourceManager instructs a </w:t>
      </w:r>
      <w:r>
        <w:rPr>
          <w:spacing w:val="-3"/>
          <w:sz w:val="21"/>
        </w:rPr>
        <w:t>TaskManager </w:t>
      </w:r>
      <w:r>
        <w:rPr>
          <w:sz w:val="21"/>
        </w:rPr>
        <w:t>with idle slots to offer </w:t>
      </w:r>
      <w:r>
        <w:rPr>
          <w:spacing w:val="-4"/>
          <w:sz w:val="21"/>
        </w:rPr>
        <w:t>them </w:t>
      </w:r>
      <w:r>
        <w:rPr>
          <w:sz w:val="21"/>
        </w:rPr>
        <w:t>to the </w:t>
      </w:r>
      <w:r>
        <w:rPr>
          <w:spacing w:val="-3"/>
          <w:sz w:val="21"/>
        </w:rPr>
        <w:t>JobManager. </w:t>
      </w:r>
      <w:r>
        <w:rPr>
          <w:sz w:val="21"/>
        </w:rPr>
        <w:t>If the ResourceManager does not have enough slots to fulfill the </w:t>
      </w:r>
      <w:r>
        <w:rPr>
          <w:spacing w:val="-3"/>
          <w:sz w:val="21"/>
        </w:rPr>
        <w:t>JobManager’s </w:t>
      </w:r>
      <w:r>
        <w:rPr>
          <w:sz w:val="21"/>
        </w:rPr>
        <w:t>request, the ResourceManager can talk to a resource provider to provision containers in which </w:t>
      </w:r>
      <w:r>
        <w:rPr>
          <w:spacing w:val="-3"/>
          <w:sz w:val="21"/>
        </w:rPr>
        <w:t>TaskManager </w:t>
      </w:r>
      <w:r>
        <w:rPr>
          <w:sz w:val="21"/>
        </w:rPr>
        <w:t>processes are started. </w:t>
      </w:r>
      <w:r>
        <w:rPr>
          <w:spacing w:val="-5"/>
          <w:sz w:val="21"/>
        </w:rPr>
        <w:t>The </w:t>
      </w:r>
      <w:r>
        <w:rPr>
          <w:sz w:val="21"/>
        </w:rPr>
        <w:t>ResourceManager also takes care of terminating idle TaskManagers to free com</w:t>
      </w:r>
      <w:r>
        <w:rPr>
          <w:rFonts w:ascii="Calibri" w:hAnsi="Calibri"/>
          <w:sz w:val="21"/>
        </w:rPr>
        <w:t>‐ </w:t>
      </w:r>
      <w:r>
        <w:rPr>
          <w:sz w:val="21"/>
        </w:rPr>
        <w:t>pute</w:t>
      </w:r>
      <w:r>
        <w:rPr>
          <w:spacing w:val="-5"/>
          <w:sz w:val="21"/>
        </w:rPr>
        <w:t> </w:t>
      </w:r>
      <w:r>
        <w:rPr>
          <w:sz w:val="21"/>
        </w:rPr>
        <w:t>resources.</w:t>
      </w:r>
    </w:p>
    <w:p>
      <w:pPr>
        <w:pStyle w:val="ListParagraph"/>
        <w:numPr>
          <w:ilvl w:val="0"/>
          <w:numId w:val="1"/>
        </w:numPr>
        <w:tabs>
          <w:tab w:pos="480" w:val="left" w:leader="none"/>
        </w:tabs>
        <w:spacing w:line="247" w:lineRule="auto" w:before="64" w:after="0"/>
        <w:ind w:left="479" w:right="117" w:hanging="187"/>
        <w:jc w:val="both"/>
        <w:rPr>
          <w:sz w:val="21"/>
        </w:rPr>
      </w:pPr>
      <w:r>
        <w:rPr>
          <w:rFonts w:ascii="Palatino Linotype" w:hAnsi="Palatino Linotype"/>
          <w:i/>
          <w:spacing w:val="-4"/>
          <w:sz w:val="21"/>
        </w:rPr>
        <w:t>TaskManagers </w:t>
      </w:r>
      <w:r>
        <w:rPr>
          <w:sz w:val="21"/>
        </w:rPr>
        <w:t>are the worker processes of Flink. </w:t>
      </w:r>
      <w:r>
        <w:rPr>
          <w:spacing w:val="-4"/>
          <w:sz w:val="21"/>
        </w:rPr>
        <w:t>Typically, </w:t>
      </w:r>
      <w:r>
        <w:rPr>
          <w:sz w:val="21"/>
        </w:rPr>
        <w:t>there are multiple TaskManagers running in a Flink setup. Each </w:t>
      </w:r>
      <w:r>
        <w:rPr>
          <w:spacing w:val="-3"/>
          <w:sz w:val="21"/>
        </w:rPr>
        <w:t>TaskManager </w:t>
      </w:r>
      <w:r>
        <w:rPr>
          <w:sz w:val="21"/>
        </w:rPr>
        <w:t>provides a certain number of slots. The number of slots limits the number of tasks a </w:t>
      </w:r>
      <w:r>
        <w:rPr>
          <w:spacing w:val="-3"/>
          <w:sz w:val="21"/>
        </w:rPr>
        <w:t>TaskManager </w:t>
      </w:r>
      <w:r>
        <w:rPr>
          <w:sz w:val="21"/>
        </w:rPr>
        <w:t>can execute. After it has been started, a </w:t>
      </w:r>
      <w:r>
        <w:rPr>
          <w:spacing w:val="-3"/>
          <w:sz w:val="21"/>
        </w:rPr>
        <w:t>TaskManager </w:t>
      </w:r>
      <w:r>
        <w:rPr>
          <w:sz w:val="21"/>
        </w:rPr>
        <w:t>registers its slots to </w:t>
      </w:r>
      <w:r>
        <w:rPr>
          <w:spacing w:val="-4"/>
          <w:sz w:val="21"/>
        </w:rPr>
        <w:t>the </w:t>
      </w:r>
      <w:r>
        <w:rPr>
          <w:sz w:val="21"/>
        </w:rPr>
        <w:t>ResourceManager. When instructed by the ResourceManager, the </w:t>
      </w:r>
      <w:r>
        <w:rPr>
          <w:spacing w:val="-3"/>
          <w:sz w:val="21"/>
        </w:rPr>
        <w:t>TaskManager </w:t>
      </w:r>
      <w:r>
        <w:rPr>
          <w:sz w:val="21"/>
        </w:rPr>
        <w:t>offers one or more of its slots to a </w:t>
      </w:r>
      <w:r>
        <w:rPr>
          <w:spacing w:val="-3"/>
          <w:sz w:val="21"/>
        </w:rPr>
        <w:t>JobManager. </w:t>
      </w:r>
      <w:r>
        <w:rPr>
          <w:sz w:val="21"/>
        </w:rPr>
        <w:t>The JobManager can then assign tasks</w:t>
      </w:r>
      <w:r>
        <w:rPr>
          <w:spacing w:val="17"/>
          <w:sz w:val="21"/>
        </w:rPr>
        <w:t> </w:t>
      </w:r>
      <w:r>
        <w:rPr>
          <w:sz w:val="21"/>
        </w:rPr>
        <w:t>to</w:t>
      </w:r>
      <w:r>
        <w:rPr>
          <w:spacing w:val="17"/>
          <w:sz w:val="21"/>
        </w:rPr>
        <w:t> </w:t>
      </w:r>
      <w:r>
        <w:rPr>
          <w:sz w:val="21"/>
        </w:rPr>
        <w:t>the</w:t>
      </w:r>
      <w:r>
        <w:rPr>
          <w:spacing w:val="18"/>
          <w:sz w:val="21"/>
        </w:rPr>
        <w:t> </w:t>
      </w:r>
      <w:r>
        <w:rPr>
          <w:sz w:val="21"/>
        </w:rPr>
        <w:t>slots</w:t>
      </w:r>
      <w:r>
        <w:rPr>
          <w:spacing w:val="17"/>
          <w:sz w:val="21"/>
        </w:rPr>
        <w:t> </w:t>
      </w:r>
      <w:r>
        <w:rPr>
          <w:sz w:val="21"/>
        </w:rPr>
        <w:t>to</w:t>
      </w:r>
      <w:r>
        <w:rPr>
          <w:spacing w:val="17"/>
          <w:sz w:val="21"/>
        </w:rPr>
        <w:t> </w:t>
      </w:r>
      <w:r>
        <w:rPr>
          <w:sz w:val="21"/>
        </w:rPr>
        <w:t>execute</w:t>
      </w:r>
      <w:r>
        <w:rPr>
          <w:spacing w:val="18"/>
          <w:sz w:val="21"/>
        </w:rPr>
        <w:t> </w:t>
      </w:r>
      <w:r>
        <w:rPr>
          <w:sz w:val="21"/>
        </w:rPr>
        <w:t>them.</w:t>
      </w:r>
      <w:r>
        <w:rPr>
          <w:spacing w:val="17"/>
          <w:sz w:val="21"/>
        </w:rPr>
        <w:t> </w:t>
      </w:r>
      <w:r>
        <w:rPr>
          <w:sz w:val="21"/>
        </w:rPr>
        <w:t>During</w:t>
      </w:r>
      <w:r>
        <w:rPr>
          <w:spacing w:val="18"/>
          <w:sz w:val="21"/>
        </w:rPr>
        <w:t> </w:t>
      </w:r>
      <w:r>
        <w:rPr>
          <w:sz w:val="21"/>
        </w:rPr>
        <w:t>execution,</w:t>
      </w:r>
      <w:r>
        <w:rPr>
          <w:spacing w:val="17"/>
          <w:sz w:val="21"/>
        </w:rPr>
        <w:t> </w:t>
      </w:r>
      <w:r>
        <w:rPr>
          <w:sz w:val="21"/>
        </w:rPr>
        <w:t>a</w:t>
      </w:r>
      <w:r>
        <w:rPr>
          <w:spacing w:val="17"/>
          <w:sz w:val="21"/>
        </w:rPr>
        <w:t> </w:t>
      </w:r>
      <w:r>
        <w:rPr>
          <w:spacing w:val="-3"/>
          <w:sz w:val="21"/>
        </w:rPr>
        <w:t>TaskManager</w:t>
      </w:r>
      <w:r>
        <w:rPr>
          <w:spacing w:val="18"/>
          <w:sz w:val="21"/>
        </w:rPr>
        <w:t> </w:t>
      </w:r>
      <w:r>
        <w:rPr>
          <w:sz w:val="21"/>
        </w:rPr>
        <w:t>exchanges</w:t>
      </w:r>
    </w:p>
    <w:p>
      <w:pPr>
        <w:spacing w:after="0" w:line="247" w:lineRule="auto"/>
        <w:jc w:val="both"/>
        <w:rPr>
          <w:sz w:val="21"/>
        </w:rPr>
        <w:sectPr>
          <w:footerReference w:type="even" r:id="rId5"/>
          <w:footerReference w:type="default" r:id="rId6"/>
          <w:pgSz w:w="10080" w:h="13230"/>
          <w:pgMar w:footer="805" w:header="0" w:top="960" w:bottom="1000" w:left="1320" w:right="1320"/>
          <w:pgNumType w:start="38"/>
        </w:sectPr>
      </w:pPr>
    </w:p>
    <w:p>
      <w:pPr>
        <w:pStyle w:val="BodyText"/>
        <w:spacing w:before="83"/>
        <w:ind w:left="480" w:right="118" w:hanging="1"/>
      </w:pPr>
      <w:r>
        <w:rPr/>
        <w:t>data with other TaskManagers that run tasks of the same application. The execu</w:t>
      </w:r>
      <w:r>
        <w:rPr>
          <w:rFonts w:ascii="Calibri" w:hAnsi="Calibri"/>
        </w:rPr>
        <w:t>‐ </w:t>
      </w:r>
      <w:r>
        <w:rPr/>
        <w:t>tion of tasks and the concept of slots is discussed in </w:t>
      </w:r>
      <w:hyperlink w:history="true" w:anchor="_bookmark6">
        <w:r>
          <w:rPr>
            <w:color w:val="990000"/>
          </w:rPr>
          <w:t>“Task Execution”</w:t>
        </w:r>
      </w:hyperlink>
      <w:r>
        <w:rPr/>
        <w:t>.</w:t>
      </w:r>
    </w:p>
    <w:p>
      <w:pPr>
        <w:pStyle w:val="ListParagraph"/>
        <w:numPr>
          <w:ilvl w:val="0"/>
          <w:numId w:val="1"/>
        </w:numPr>
        <w:tabs>
          <w:tab w:pos="480" w:val="left" w:leader="none"/>
        </w:tabs>
        <w:spacing w:line="242" w:lineRule="auto" w:before="66" w:after="0"/>
        <w:ind w:left="479" w:right="117" w:hanging="187"/>
        <w:jc w:val="both"/>
        <w:rPr>
          <w:sz w:val="21"/>
        </w:rPr>
      </w:pPr>
      <w:r>
        <w:rPr>
          <w:sz w:val="21"/>
        </w:rPr>
        <w:t>The </w:t>
      </w:r>
      <w:r>
        <w:rPr>
          <w:rFonts w:ascii="Palatino Linotype" w:hAnsi="Palatino Linotype"/>
          <w:i/>
          <w:sz w:val="21"/>
        </w:rPr>
        <w:t>Dispatcher </w:t>
      </w:r>
      <w:r>
        <w:rPr>
          <w:sz w:val="21"/>
        </w:rPr>
        <w:t>runs across job executions and provides a REST interface to sub</w:t>
      </w:r>
      <w:r>
        <w:rPr>
          <w:rFonts w:ascii="Calibri" w:hAnsi="Calibri"/>
          <w:sz w:val="21"/>
        </w:rPr>
        <w:t>‐ </w:t>
      </w:r>
      <w:r>
        <w:rPr>
          <w:sz w:val="21"/>
        </w:rPr>
        <w:t>mit applications for execution. Once an application is submitted for execution, </w:t>
      </w:r>
      <w:r>
        <w:rPr>
          <w:spacing w:val="-6"/>
          <w:sz w:val="21"/>
        </w:rPr>
        <w:t>it </w:t>
      </w:r>
      <w:r>
        <w:rPr>
          <w:sz w:val="21"/>
        </w:rPr>
        <w:t>starts a JobManager and hands the application </w:t>
      </w:r>
      <w:r>
        <w:rPr>
          <w:spacing w:val="-3"/>
          <w:sz w:val="21"/>
        </w:rPr>
        <w:t>over. </w:t>
      </w:r>
      <w:r>
        <w:rPr>
          <w:sz w:val="21"/>
        </w:rPr>
        <w:t>The REST interface enables the dispatcher to serve as an HTTP entry point to clusters that are behind a fire</w:t>
      </w:r>
      <w:r>
        <w:rPr>
          <w:rFonts w:ascii="Calibri" w:hAnsi="Calibri"/>
          <w:sz w:val="21"/>
        </w:rPr>
        <w:t>‐ </w:t>
      </w:r>
      <w:r>
        <w:rPr>
          <w:sz w:val="21"/>
        </w:rPr>
        <w:t>wall. The dispatcher also runs a web dashboard to provide information about job executions. Depending on how an application is submitted for execution (dis</w:t>
      </w:r>
      <w:r>
        <w:rPr>
          <w:rFonts w:ascii="Calibri" w:hAnsi="Calibri"/>
          <w:sz w:val="21"/>
        </w:rPr>
        <w:t>‐ </w:t>
      </w:r>
      <w:r>
        <w:rPr>
          <w:sz w:val="21"/>
        </w:rPr>
        <w:t>cussed in </w:t>
      </w:r>
      <w:hyperlink w:history="true" w:anchor="_bookmark33">
        <w:r>
          <w:rPr>
            <w:color w:val="990000"/>
            <w:spacing w:val="-4"/>
            <w:sz w:val="21"/>
          </w:rPr>
          <w:t>“Application </w:t>
        </w:r>
        <w:r>
          <w:rPr>
            <w:color w:val="990000"/>
            <w:sz w:val="21"/>
          </w:rPr>
          <w:t>Deployment”</w:t>
        </w:r>
      </w:hyperlink>
      <w:r>
        <w:rPr>
          <w:sz w:val="21"/>
        </w:rPr>
        <w:t>), a dispatcher might not be</w:t>
      </w:r>
      <w:r>
        <w:rPr>
          <w:spacing w:val="-24"/>
          <w:sz w:val="21"/>
        </w:rPr>
        <w:t> </w:t>
      </w:r>
      <w:r>
        <w:rPr>
          <w:sz w:val="21"/>
        </w:rPr>
        <w:t>required.</w:t>
      </w:r>
    </w:p>
    <w:p>
      <w:pPr>
        <w:pStyle w:val="BodyText"/>
        <w:spacing w:before="205"/>
        <w:ind w:left="120" w:right="0" w:hanging="1"/>
        <w:jc w:val="left"/>
      </w:pPr>
      <w:hyperlink w:history="true" w:anchor="_bookmark7">
        <w:r>
          <w:rPr>
            <w:color w:val="990000"/>
          </w:rPr>
          <w:t>Figure 3-1 </w:t>
        </w:r>
      </w:hyperlink>
      <w:r>
        <w:rPr/>
        <w:t>shows how Flink’s components interact with each other when an applica</w:t>
      </w:r>
      <w:r>
        <w:rPr>
          <w:rFonts w:ascii="Calibri" w:hAnsi="Calibri"/>
        </w:rPr>
        <w:t>‐ </w:t>
      </w:r>
      <w:r>
        <w:rPr/>
        <w:t>tion is submitted for execution.</w:t>
      </w:r>
    </w:p>
    <w:p>
      <w:pPr>
        <w:pStyle w:val="BodyText"/>
        <w:spacing w:before="7"/>
        <w:ind w:left="0" w:right="0"/>
        <w:jc w:val="left"/>
        <w:rPr>
          <w:sz w:val="20"/>
        </w:rPr>
      </w:pPr>
      <w:r>
        <w:rPr/>
        <w:drawing>
          <wp:anchor distT="0" distB="0" distL="0" distR="0" allowOverlap="1" layoutInCell="1" locked="0" behindDoc="0" simplePos="0" relativeHeight="2">
            <wp:simplePos x="0" y="0"/>
            <wp:positionH relativeFrom="page">
              <wp:posOffset>1264913</wp:posOffset>
            </wp:positionH>
            <wp:positionV relativeFrom="paragraph">
              <wp:posOffset>175767</wp:posOffset>
            </wp:positionV>
            <wp:extent cx="3870961" cy="1240536"/>
            <wp:effectExtent l="0" t="0" r="0" b="0"/>
            <wp:wrapTopAndBottom/>
            <wp:docPr id="1" name="image1.jpeg"/>
            <wp:cNvGraphicFramePr>
              <a:graphicFrameLocks noChangeAspect="1"/>
            </wp:cNvGraphicFramePr>
            <a:graphic>
              <a:graphicData uri="http://schemas.openxmlformats.org/drawingml/2006/picture">
                <pic:pic>
                  <pic:nvPicPr>
                    <pic:cNvPr id="2" name="image1.jpeg"/>
                    <pic:cNvPicPr/>
                  </pic:nvPicPr>
                  <pic:blipFill>
                    <a:blip r:embed="rId7" cstate="print"/>
                    <a:stretch>
                      <a:fillRect/>
                    </a:stretch>
                  </pic:blipFill>
                  <pic:spPr>
                    <a:xfrm>
                      <a:off x="0" y="0"/>
                      <a:ext cx="3870961" cy="1240536"/>
                    </a:xfrm>
                    <a:prstGeom prst="rect">
                      <a:avLst/>
                    </a:prstGeom>
                  </pic:spPr>
                </pic:pic>
              </a:graphicData>
            </a:graphic>
          </wp:anchor>
        </w:drawing>
      </w:r>
    </w:p>
    <w:p>
      <w:pPr>
        <w:spacing w:before="154"/>
        <w:ind w:left="120" w:right="0" w:firstLine="0"/>
        <w:jc w:val="left"/>
        <w:rPr>
          <w:rFonts w:ascii="Palatino Linotype"/>
          <w:i/>
          <w:sz w:val="21"/>
        </w:rPr>
      </w:pPr>
      <w:r>
        <w:rPr>
          <w:rFonts w:ascii="Palatino Linotype"/>
          <w:i/>
          <w:sz w:val="21"/>
        </w:rPr>
        <w:t>Figure 3-1. Application submission and component interactions</w:t>
      </w:r>
    </w:p>
    <w:p>
      <w:pPr>
        <w:pStyle w:val="BodyText"/>
        <w:ind w:left="0" w:right="0"/>
        <w:jc w:val="left"/>
        <w:rPr>
          <w:rFonts w:ascii="Palatino Linotype"/>
          <w:i/>
          <w:sz w:val="22"/>
        </w:rPr>
      </w:pPr>
    </w:p>
    <w:p>
      <w:pPr>
        <w:spacing w:line="249" w:lineRule="auto" w:before="0"/>
        <w:ind w:left="1415" w:right="838" w:firstLine="0"/>
        <w:jc w:val="both"/>
        <w:rPr>
          <w:sz w:val="19"/>
        </w:rPr>
      </w:pPr>
      <w:r>
        <w:rPr/>
        <w:drawing>
          <wp:anchor distT="0" distB="0" distL="0" distR="0" allowOverlap="1" layoutInCell="1" locked="0" behindDoc="0" simplePos="0" relativeHeight="251661312">
            <wp:simplePos x="0" y="0"/>
            <wp:positionH relativeFrom="page">
              <wp:posOffset>1130300</wp:posOffset>
            </wp:positionH>
            <wp:positionV relativeFrom="paragraph">
              <wp:posOffset>11809</wp:posOffset>
            </wp:positionV>
            <wp:extent cx="481888" cy="628656"/>
            <wp:effectExtent l="0" t="0" r="0" b="0"/>
            <wp:wrapNone/>
            <wp:docPr id="3" name="image2.png"/>
            <wp:cNvGraphicFramePr>
              <a:graphicFrameLocks noChangeAspect="1"/>
            </wp:cNvGraphicFramePr>
            <a:graphic>
              <a:graphicData uri="http://schemas.openxmlformats.org/drawingml/2006/picture">
                <pic:pic>
                  <pic:nvPicPr>
                    <pic:cNvPr id="4" name="image2.png"/>
                    <pic:cNvPicPr/>
                  </pic:nvPicPr>
                  <pic:blipFill>
                    <a:blip r:embed="rId8" cstate="print"/>
                    <a:stretch>
                      <a:fillRect/>
                    </a:stretch>
                  </pic:blipFill>
                  <pic:spPr>
                    <a:xfrm>
                      <a:off x="0" y="0"/>
                      <a:ext cx="481888" cy="628656"/>
                    </a:xfrm>
                    <a:prstGeom prst="rect">
                      <a:avLst/>
                    </a:prstGeom>
                  </pic:spPr>
                </pic:pic>
              </a:graphicData>
            </a:graphic>
          </wp:anchor>
        </w:drawing>
      </w:r>
      <w:hyperlink w:history="true" w:anchor="_bookmark7">
        <w:r>
          <w:rPr>
            <w:color w:val="990000"/>
            <w:sz w:val="19"/>
          </w:rPr>
          <w:t>Figure 3-1 </w:t>
        </w:r>
      </w:hyperlink>
      <w:r>
        <w:rPr>
          <w:sz w:val="19"/>
        </w:rPr>
        <w:t>is a high-level sketch to visualize the responsibilities </w:t>
      </w:r>
      <w:r>
        <w:rPr>
          <w:spacing w:val="-6"/>
          <w:sz w:val="19"/>
        </w:rPr>
        <w:t>and </w:t>
      </w:r>
      <w:r>
        <w:rPr>
          <w:sz w:val="19"/>
        </w:rPr>
        <w:t>interactions of the components of an application. Depending </w:t>
      </w:r>
      <w:r>
        <w:rPr>
          <w:spacing w:val="-6"/>
          <w:sz w:val="19"/>
        </w:rPr>
        <w:t>on    </w:t>
      </w:r>
      <w:r>
        <w:rPr>
          <w:sz w:val="19"/>
        </w:rPr>
        <w:t>the environment </w:t>
      </w:r>
      <w:r>
        <w:rPr>
          <w:spacing w:val="-4"/>
          <w:sz w:val="19"/>
        </w:rPr>
        <w:t>(YARN, </w:t>
      </w:r>
      <w:r>
        <w:rPr>
          <w:sz w:val="19"/>
        </w:rPr>
        <w:t>Mesos, Kubernetes, standalone cluster), some steps can be omitted or components might run in the same JVM process. For instance, in a standalone setup—a setup without a resource provider—the ResourceManager can only distribute </w:t>
      </w:r>
      <w:r>
        <w:rPr>
          <w:spacing w:val="-5"/>
          <w:sz w:val="19"/>
        </w:rPr>
        <w:t>the </w:t>
      </w:r>
      <w:r>
        <w:rPr>
          <w:sz w:val="19"/>
        </w:rPr>
        <w:t>slots of available TaskManagers and cannot start new </w:t>
      </w:r>
      <w:r>
        <w:rPr>
          <w:spacing w:val="-5"/>
          <w:sz w:val="19"/>
        </w:rPr>
        <w:t>TaskManag</w:t>
      </w:r>
      <w:r>
        <w:rPr>
          <w:rFonts w:ascii="Calibri" w:hAnsi="Calibri"/>
          <w:spacing w:val="-5"/>
          <w:sz w:val="19"/>
        </w:rPr>
        <w:t>‐ </w:t>
      </w:r>
      <w:r>
        <w:rPr>
          <w:sz w:val="19"/>
        </w:rPr>
        <w:t>ers on its own. In </w:t>
      </w:r>
      <w:hyperlink w:history="true" w:anchor="_bookmark24">
        <w:r>
          <w:rPr>
            <w:color w:val="990000"/>
            <w:sz w:val="19"/>
          </w:rPr>
          <w:t>“Deployment </w:t>
        </w:r>
        <w:r>
          <w:rPr>
            <w:color w:val="990000"/>
            <w:spacing w:val="-3"/>
            <w:sz w:val="19"/>
          </w:rPr>
          <w:t>Modes” </w:t>
        </w:r>
        <w:r>
          <w:rPr>
            <w:color w:val="990000"/>
            <w:sz w:val="19"/>
          </w:rPr>
          <w:t>on page 221</w:t>
        </w:r>
      </w:hyperlink>
      <w:r>
        <w:rPr>
          <w:sz w:val="19"/>
        </w:rPr>
        <w:t>, we will </w:t>
      </w:r>
      <w:r>
        <w:rPr>
          <w:spacing w:val="-3"/>
          <w:sz w:val="19"/>
        </w:rPr>
        <w:t>dis</w:t>
      </w:r>
      <w:r>
        <w:rPr>
          <w:rFonts w:ascii="Calibri" w:hAnsi="Calibri"/>
          <w:spacing w:val="-3"/>
          <w:sz w:val="19"/>
        </w:rPr>
        <w:t>‐ </w:t>
      </w:r>
      <w:r>
        <w:rPr>
          <w:sz w:val="19"/>
        </w:rPr>
        <w:t>cuss how to set up and configure Flink for different</w:t>
      </w:r>
      <w:r>
        <w:rPr>
          <w:spacing w:val="30"/>
          <w:sz w:val="19"/>
        </w:rPr>
        <w:t> </w:t>
      </w:r>
      <w:r>
        <w:rPr>
          <w:sz w:val="19"/>
        </w:rPr>
        <w:t>environments.</w:t>
      </w:r>
    </w:p>
    <w:p>
      <w:pPr>
        <w:pStyle w:val="BodyText"/>
        <w:spacing w:before="11"/>
        <w:ind w:left="0" w:right="0"/>
        <w:jc w:val="left"/>
      </w:pPr>
    </w:p>
    <w:p>
      <w:pPr>
        <w:pStyle w:val="Heading2"/>
        <w:spacing w:before="0"/>
        <w:ind w:left="119"/>
        <w:jc w:val="left"/>
      </w:pPr>
      <w:r>
        <w:rPr>
          <w:w w:val="90"/>
        </w:rPr>
        <w:t>Application Deployment</w:t>
      </w:r>
    </w:p>
    <w:p>
      <w:pPr>
        <w:pStyle w:val="BodyText"/>
        <w:spacing w:before="85"/>
        <w:ind w:left="120" w:right="0"/>
        <w:jc w:val="left"/>
      </w:pPr>
      <w:r>
        <w:rPr/>
        <w:t>Flink applications can be deployed in two different styles.</w:t>
      </w:r>
    </w:p>
    <w:p>
      <w:pPr>
        <w:spacing w:line="280" w:lineRule="exact" w:before="126"/>
        <w:ind w:left="120" w:right="0" w:firstLine="0"/>
        <w:jc w:val="left"/>
        <w:rPr>
          <w:rFonts w:ascii="Palatino Linotype"/>
          <w:i/>
          <w:sz w:val="21"/>
        </w:rPr>
      </w:pPr>
      <w:r>
        <w:rPr>
          <w:rFonts w:ascii="Palatino Linotype"/>
          <w:i/>
          <w:sz w:val="21"/>
        </w:rPr>
        <w:t>Framework style</w:t>
      </w:r>
    </w:p>
    <w:p>
      <w:pPr>
        <w:pStyle w:val="BodyText"/>
        <w:spacing w:line="247" w:lineRule="auto"/>
        <w:ind w:left="479"/>
      </w:pPr>
      <w:r>
        <w:rPr/>
        <w:t>In this mode, Flink applications are packaged into a </w:t>
      </w:r>
      <w:r>
        <w:rPr>
          <w:spacing w:val="-3"/>
        </w:rPr>
        <w:t>JAR </w:t>
      </w:r>
      <w:r>
        <w:rPr/>
        <w:t>file and submitted by a client to a running service. The service can be a Flink Dispatcher, a Flink Job</w:t>
      </w:r>
      <w:r>
        <w:rPr>
          <w:rFonts w:ascii="Calibri" w:hAnsi="Calibri"/>
        </w:rPr>
        <w:t>‐ </w:t>
      </w:r>
      <w:r>
        <w:rPr>
          <w:spacing w:val="-3"/>
        </w:rPr>
        <w:t>Manager, </w:t>
      </w:r>
      <w:r>
        <w:rPr/>
        <w:t>or </w:t>
      </w:r>
      <w:r>
        <w:rPr>
          <w:spacing w:val="-7"/>
        </w:rPr>
        <w:t>YARN’s </w:t>
      </w:r>
      <w:r>
        <w:rPr/>
        <w:t>ResourceManager. In any case, there is a service running that accepts the Flink application and ensures it is executed. If the application was</w:t>
      </w:r>
      <w:r>
        <w:rPr>
          <w:spacing w:val="14"/>
        </w:rPr>
        <w:t> </w:t>
      </w:r>
      <w:r>
        <w:rPr/>
        <w:t>submitted</w:t>
      </w:r>
      <w:r>
        <w:rPr>
          <w:spacing w:val="14"/>
        </w:rPr>
        <w:t> </w:t>
      </w:r>
      <w:r>
        <w:rPr/>
        <w:t>to</w:t>
      </w:r>
      <w:r>
        <w:rPr>
          <w:spacing w:val="14"/>
        </w:rPr>
        <w:t> </w:t>
      </w:r>
      <w:r>
        <w:rPr/>
        <w:t>a</w:t>
      </w:r>
      <w:r>
        <w:rPr>
          <w:spacing w:val="14"/>
        </w:rPr>
        <w:t> </w:t>
      </w:r>
      <w:r>
        <w:rPr>
          <w:spacing w:val="-3"/>
        </w:rPr>
        <w:t>JobManager,</w:t>
      </w:r>
      <w:r>
        <w:rPr>
          <w:spacing w:val="14"/>
        </w:rPr>
        <w:t> </w:t>
      </w:r>
      <w:r>
        <w:rPr/>
        <w:t>it</w:t>
      </w:r>
      <w:r>
        <w:rPr>
          <w:spacing w:val="14"/>
        </w:rPr>
        <w:t> </w:t>
      </w:r>
      <w:r>
        <w:rPr/>
        <w:t>immediately</w:t>
      </w:r>
      <w:r>
        <w:rPr>
          <w:spacing w:val="14"/>
        </w:rPr>
        <w:t> </w:t>
      </w:r>
      <w:r>
        <w:rPr/>
        <w:t>starts</w:t>
      </w:r>
      <w:r>
        <w:rPr>
          <w:spacing w:val="15"/>
        </w:rPr>
        <w:t> </w:t>
      </w:r>
      <w:r>
        <w:rPr/>
        <w:t>to</w:t>
      </w:r>
      <w:r>
        <w:rPr>
          <w:spacing w:val="14"/>
        </w:rPr>
        <w:t> </w:t>
      </w:r>
      <w:r>
        <w:rPr/>
        <w:t>execute</w:t>
      </w:r>
      <w:r>
        <w:rPr>
          <w:spacing w:val="14"/>
        </w:rPr>
        <w:t> </w:t>
      </w:r>
      <w:r>
        <w:rPr/>
        <w:t>the</w:t>
      </w:r>
      <w:r>
        <w:rPr>
          <w:spacing w:val="14"/>
        </w:rPr>
        <w:t> </w:t>
      </w:r>
      <w:r>
        <w:rPr>
          <w:spacing w:val="-3"/>
        </w:rPr>
        <w:t>application.</w:t>
      </w:r>
    </w:p>
    <w:p>
      <w:pPr>
        <w:spacing w:after="0" w:line="247" w:lineRule="auto"/>
        <w:sectPr>
          <w:pgSz w:w="10080" w:h="13230"/>
          <w:pgMar w:header="0" w:footer="805" w:top="960" w:bottom="1000" w:left="1320" w:right="1320"/>
        </w:sectPr>
      </w:pPr>
    </w:p>
    <w:p>
      <w:pPr>
        <w:pStyle w:val="BodyText"/>
        <w:spacing w:line="249" w:lineRule="auto" w:before="87"/>
        <w:ind w:left="479"/>
      </w:pPr>
      <w:r>
        <w:rPr/>
        <w:t>If the application was submitted to a Dispatcher or YARN ResourceManager, it will spin up a JobManager and hand over the application, and the JobManager will start to execute the application.</w:t>
      </w:r>
    </w:p>
    <w:p>
      <w:pPr>
        <w:spacing w:line="278" w:lineRule="exact" w:before="118"/>
        <w:ind w:left="119" w:right="0" w:firstLine="0"/>
        <w:jc w:val="both"/>
        <w:rPr>
          <w:rFonts w:ascii="Palatino Linotype"/>
          <w:i/>
          <w:sz w:val="21"/>
        </w:rPr>
      </w:pPr>
      <w:r>
        <w:rPr>
          <w:rFonts w:ascii="Palatino Linotype"/>
          <w:i/>
          <w:sz w:val="21"/>
        </w:rPr>
        <w:t>Library style</w:t>
      </w:r>
    </w:p>
    <w:p>
      <w:pPr>
        <w:pStyle w:val="BodyText"/>
        <w:spacing w:line="247" w:lineRule="auto"/>
        <w:ind w:left="479"/>
      </w:pPr>
      <w:r>
        <w:rPr/>
        <w:t>In this mode, the Flink application is bundled in an application-specific </w:t>
      </w:r>
      <w:r>
        <w:rPr>
          <w:spacing w:val="-3"/>
        </w:rPr>
        <w:t>con</w:t>
      </w:r>
      <w:r>
        <w:rPr>
          <w:rFonts w:ascii="Calibri" w:hAnsi="Calibri"/>
          <w:spacing w:val="-3"/>
        </w:rPr>
        <w:t>‐ </w:t>
      </w:r>
      <w:r>
        <w:rPr/>
        <w:t>tainer image, such as a Docker image. The image also includes the code to run a JobManager and ResourceManager. When a container is started from the image, it automatically launches the ResourceManager and JobManager and submits the bundled job for execution. A second, job-independent image is used to deploy </w:t>
      </w:r>
      <w:r>
        <w:rPr>
          <w:spacing w:val="-3"/>
        </w:rPr>
        <w:t>TaskManager </w:t>
      </w:r>
      <w:r>
        <w:rPr/>
        <w:t>containers. A container that is started from this image </w:t>
      </w:r>
      <w:r>
        <w:rPr>
          <w:spacing w:val="-3"/>
        </w:rPr>
        <w:t>automati</w:t>
      </w:r>
      <w:r>
        <w:rPr>
          <w:rFonts w:ascii="Calibri" w:hAnsi="Calibri"/>
          <w:spacing w:val="-3"/>
        </w:rPr>
        <w:t>‐ </w:t>
      </w:r>
      <w:r>
        <w:rPr/>
        <w:t>cally starts a </w:t>
      </w:r>
      <w:r>
        <w:rPr>
          <w:spacing w:val="-4"/>
        </w:rPr>
        <w:t>TaskManager, </w:t>
      </w:r>
      <w:r>
        <w:rPr/>
        <w:t>which connects to the ResourceManager and registers its slots. </w:t>
      </w:r>
      <w:r>
        <w:rPr>
          <w:spacing w:val="-4"/>
        </w:rPr>
        <w:t>Typically, </w:t>
      </w:r>
      <w:r>
        <w:rPr/>
        <w:t>an external resource manager such as Kubernetes takes care</w:t>
      </w:r>
      <w:r>
        <w:rPr>
          <w:spacing w:val="-30"/>
        </w:rPr>
        <w:t> </w:t>
      </w:r>
      <w:r>
        <w:rPr/>
        <w:t>of starting the images and ensures that containers are restarted in case of a</w:t>
      </w:r>
      <w:r>
        <w:rPr>
          <w:spacing w:val="-17"/>
        </w:rPr>
        <w:t> </w:t>
      </w:r>
      <w:r>
        <w:rPr/>
        <w:t>failure.</w:t>
      </w:r>
    </w:p>
    <w:p>
      <w:pPr>
        <w:pStyle w:val="BodyText"/>
        <w:spacing w:line="247" w:lineRule="auto" w:before="118"/>
      </w:pPr>
      <w:r>
        <w:rPr/>
        <w:t>The framework style follows the traditional approach of submitting an application (or query) via a client to a running service. In the library style, there is no Flink service. Instead, Flink is bundled as a library together with the application in a container image. This deployment mode is common for microservices architectures. We dis</w:t>
      </w:r>
      <w:r>
        <w:rPr>
          <w:rFonts w:ascii="Calibri" w:hAnsi="Calibri"/>
        </w:rPr>
        <w:t>‐ </w:t>
      </w:r>
      <w:r>
        <w:rPr/>
        <w:t>cuss the topic of application deployment in more detail in </w:t>
      </w:r>
      <w:hyperlink w:history="true" w:anchor="_bookmark34">
        <w:r>
          <w:rPr>
            <w:color w:val="990000"/>
          </w:rPr>
          <w:t>“Running and Managing</w:t>
        </w:r>
      </w:hyperlink>
      <w:r>
        <w:rPr>
          <w:color w:val="990000"/>
        </w:rPr>
        <w:t> </w:t>
      </w:r>
      <w:hyperlink w:history="true" w:anchor="_bookmark34">
        <w:r>
          <w:rPr>
            <w:color w:val="990000"/>
          </w:rPr>
          <w:t>Streaming Applications” on page 245</w:t>
        </w:r>
      </w:hyperlink>
      <w:r>
        <w:rPr/>
        <w:t>.</w:t>
      </w:r>
    </w:p>
    <w:p>
      <w:pPr>
        <w:pStyle w:val="Heading2"/>
        <w:spacing w:before="197"/>
      </w:pPr>
      <w:r>
        <w:rPr>
          <w:w w:val="90"/>
        </w:rPr>
        <w:t>Task Execution</w:t>
      </w:r>
    </w:p>
    <w:p>
      <w:pPr>
        <w:pStyle w:val="BodyText"/>
        <w:spacing w:line="247" w:lineRule="auto" w:before="81"/>
      </w:pPr>
      <w:r>
        <w:rPr/>
        <w:t>A </w:t>
      </w:r>
      <w:r>
        <w:rPr>
          <w:spacing w:val="-3"/>
        </w:rPr>
        <w:t>TaskManager </w:t>
      </w:r>
      <w:r>
        <w:rPr/>
        <w:t>can execute several tasks at the same time. These tasks can be sub</w:t>
      </w:r>
      <w:r>
        <w:rPr>
          <w:rFonts w:ascii="Calibri" w:hAnsi="Calibri"/>
        </w:rPr>
        <w:t>‐ </w:t>
      </w:r>
      <w:r>
        <w:rPr/>
        <w:t>tasks of the same operator (data parallelism), a different operator (task parallelism), or even from a different application (job parallelism). A </w:t>
      </w:r>
      <w:r>
        <w:rPr>
          <w:spacing w:val="-3"/>
        </w:rPr>
        <w:t>TaskManager </w:t>
      </w:r>
      <w:r>
        <w:rPr/>
        <w:t>offers a certain number of processing slots to control the number of tasks it is able to concurrently execute.</w:t>
      </w:r>
      <w:r>
        <w:rPr>
          <w:spacing w:val="-10"/>
        </w:rPr>
        <w:t> </w:t>
      </w:r>
      <w:r>
        <w:rPr/>
        <w:t>A</w:t>
      </w:r>
      <w:r>
        <w:rPr>
          <w:spacing w:val="-9"/>
        </w:rPr>
        <w:t> </w:t>
      </w:r>
      <w:r>
        <w:rPr/>
        <w:t>processing</w:t>
      </w:r>
      <w:r>
        <w:rPr>
          <w:spacing w:val="-10"/>
        </w:rPr>
        <w:t> </w:t>
      </w:r>
      <w:r>
        <w:rPr/>
        <w:t>slot</w:t>
      </w:r>
      <w:r>
        <w:rPr>
          <w:spacing w:val="-9"/>
        </w:rPr>
        <w:t> </w:t>
      </w:r>
      <w:r>
        <w:rPr/>
        <w:t>can</w:t>
      </w:r>
      <w:r>
        <w:rPr>
          <w:spacing w:val="-9"/>
        </w:rPr>
        <w:t> </w:t>
      </w:r>
      <w:r>
        <w:rPr/>
        <w:t>execute</w:t>
      </w:r>
      <w:r>
        <w:rPr>
          <w:spacing w:val="-10"/>
        </w:rPr>
        <w:t> </w:t>
      </w:r>
      <w:r>
        <w:rPr/>
        <w:t>one</w:t>
      </w:r>
      <w:r>
        <w:rPr>
          <w:spacing w:val="-9"/>
        </w:rPr>
        <w:t> </w:t>
      </w:r>
      <w:r>
        <w:rPr/>
        <w:t>slice</w:t>
      </w:r>
      <w:r>
        <w:rPr>
          <w:spacing w:val="-10"/>
        </w:rPr>
        <w:t> </w:t>
      </w:r>
      <w:r>
        <w:rPr/>
        <w:t>of</w:t>
      </w:r>
      <w:r>
        <w:rPr>
          <w:spacing w:val="-9"/>
        </w:rPr>
        <w:t> </w:t>
      </w:r>
      <w:r>
        <w:rPr/>
        <w:t>an</w:t>
      </w:r>
      <w:r>
        <w:rPr>
          <w:spacing w:val="-9"/>
        </w:rPr>
        <w:t> </w:t>
      </w:r>
      <w:r>
        <w:rPr/>
        <w:t>application—one</w:t>
      </w:r>
      <w:r>
        <w:rPr>
          <w:spacing w:val="-10"/>
        </w:rPr>
        <w:t> </w:t>
      </w:r>
      <w:r>
        <w:rPr/>
        <w:t>parallel</w:t>
      </w:r>
      <w:r>
        <w:rPr>
          <w:spacing w:val="-9"/>
        </w:rPr>
        <w:t> </w:t>
      </w:r>
      <w:r>
        <w:rPr/>
        <w:t>task</w:t>
      </w:r>
      <w:r>
        <w:rPr>
          <w:spacing w:val="-10"/>
        </w:rPr>
        <w:t> </w:t>
      </w:r>
      <w:r>
        <w:rPr/>
        <w:t>of each operator of the application. </w:t>
      </w:r>
      <w:hyperlink w:history="true" w:anchor="_bookmark0">
        <w:r>
          <w:rPr>
            <w:color w:val="990000"/>
          </w:rPr>
          <w:t>Figure 3-2 </w:t>
        </w:r>
      </w:hyperlink>
      <w:r>
        <w:rPr/>
        <w:t>shows the relationships between </w:t>
      </w:r>
      <w:r>
        <w:rPr>
          <w:spacing w:val="-7"/>
        </w:rPr>
        <w:t>Task</w:t>
      </w:r>
      <w:r>
        <w:rPr>
          <w:rFonts w:ascii="Calibri" w:hAnsi="Calibri"/>
          <w:spacing w:val="-7"/>
        </w:rPr>
        <w:t>‐ </w:t>
      </w:r>
      <w:r>
        <w:rPr/>
        <w:t>Managers, slots, tasks, and</w:t>
      </w:r>
      <w:r>
        <w:rPr>
          <w:spacing w:val="-21"/>
        </w:rPr>
        <w:t> </w:t>
      </w:r>
      <w:r>
        <w:rPr/>
        <w:t>operators.</w:t>
      </w:r>
    </w:p>
    <w:p>
      <w:pPr>
        <w:spacing w:after="0" w:line="247" w:lineRule="auto"/>
        <w:sectPr>
          <w:pgSz w:w="10080" w:h="13230"/>
          <w:pgMar w:header="0" w:footer="805" w:top="960" w:bottom="1000" w:left="1320" w:right="1320"/>
        </w:sectPr>
      </w:pPr>
    </w:p>
    <w:p>
      <w:pPr>
        <w:pStyle w:val="BodyText"/>
        <w:ind w:left="504" w:right="0"/>
        <w:jc w:val="left"/>
        <w:rPr>
          <w:sz w:val="20"/>
        </w:rPr>
      </w:pPr>
      <w:r>
        <w:rPr>
          <w:sz w:val="20"/>
        </w:rPr>
        <w:drawing>
          <wp:inline distT="0" distB="0" distL="0" distR="0">
            <wp:extent cx="4056888" cy="1740407"/>
            <wp:effectExtent l="0" t="0" r="0" b="0"/>
            <wp:docPr id="5" name="image3.jpeg"/>
            <wp:cNvGraphicFramePr>
              <a:graphicFrameLocks noChangeAspect="1"/>
            </wp:cNvGraphicFramePr>
            <a:graphic>
              <a:graphicData uri="http://schemas.openxmlformats.org/drawingml/2006/picture">
                <pic:pic>
                  <pic:nvPicPr>
                    <pic:cNvPr id="6" name="image3.jpeg"/>
                    <pic:cNvPicPr/>
                  </pic:nvPicPr>
                  <pic:blipFill>
                    <a:blip r:embed="rId9" cstate="print"/>
                    <a:stretch>
                      <a:fillRect/>
                    </a:stretch>
                  </pic:blipFill>
                  <pic:spPr>
                    <a:xfrm>
                      <a:off x="0" y="0"/>
                      <a:ext cx="4056888" cy="1740407"/>
                    </a:xfrm>
                    <a:prstGeom prst="rect">
                      <a:avLst/>
                    </a:prstGeom>
                  </pic:spPr>
                </pic:pic>
              </a:graphicData>
            </a:graphic>
          </wp:inline>
        </w:drawing>
      </w:r>
      <w:r>
        <w:rPr>
          <w:sz w:val="20"/>
        </w:rPr>
      </w:r>
    </w:p>
    <w:p>
      <w:pPr>
        <w:pStyle w:val="BodyText"/>
        <w:spacing w:before="10"/>
        <w:ind w:left="0" w:right="0"/>
        <w:jc w:val="left"/>
        <w:rPr>
          <w:sz w:val="7"/>
        </w:rPr>
      </w:pPr>
    </w:p>
    <w:p>
      <w:pPr>
        <w:spacing w:before="90"/>
        <w:ind w:left="120" w:right="0" w:firstLine="0"/>
        <w:jc w:val="both"/>
        <w:rPr>
          <w:rFonts w:ascii="Palatino Linotype"/>
          <w:i/>
          <w:sz w:val="21"/>
        </w:rPr>
      </w:pPr>
      <w:r>
        <w:rPr>
          <w:rFonts w:ascii="Palatino Linotype"/>
          <w:i/>
          <w:sz w:val="21"/>
        </w:rPr>
        <w:t>Figure 3-2. Operators, tasks, and processing slots</w:t>
      </w:r>
    </w:p>
    <w:p>
      <w:pPr>
        <w:pStyle w:val="BodyText"/>
        <w:spacing w:line="244" w:lineRule="auto" w:before="230"/>
      </w:pPr>
      <w:r>
        <w:rPr/>
        <w:t>On the left-hand side of </w:t>
      </w:r>
      <w:hyperlink w:history="true" w:anchor="_bookmark0">
        <w:r>
          <w:rPr>
            <w:color w:val="990000"/>
          </w:rPr>
          <w:t>Figure 3-2 </w:t>
        </w:r>
      </w:hyperlink>
      <w:r>
        <w:rPr/>
        <w:t>you see a JobGraph—the nonparallel representa</w:t>
      </w:r>
      <w:r>
        <w:rPr>
          <w:rFonts w:ascii="Calibri" w:hAnsi="Calibri"/>
        </w:rPr>
        <w:t>‐ </w:t>
      </w:r>
      <w:r>
        <w:rPr/>
        <w:t>tion of an application—consisting of five operators. Operators A and C are sources and operator E is a sink. Operators C and E have a parallelism of two. The other</w:t>
      </w:r>
      <w:r>
        <w:rPr>
          <w:spacing w:val="-33"/>
        </w:rPr>
        <w:t> </w:t>
      </w:r>
      <w:r>
        <w:rPr/>
        <w:t>oper</w:t>
      </w:r>
      <w:r>
        <w:rPr>
          <w:rFonts w:ascii="Calibri" w:hAnsi="Calibri"/>
        </w:rPr>
        <w:t>‐ </w:t>
      </w:r>
      <w:r>
        <w:rPr/>
        <w:t>ators have a parallelism of </w:t>
      </w:r>
      <w:r>
        <w:rPr>
          <w:spacing w:val="-3"/>
        </w:rPr>
        <w:t>four. </w:t>
      </w:r>
      <w:r>
        <w:rPr/>
        <w:t>Since the maximum operator parallelism is </w:t>
      </w:r>
      <w:r>
        <w:rPr>
          <w:spacing w:val="-3"/>
        </w:rPr>
        <w:t>four, </w:t>
      </w:r>
      <w:r>
        <w:rPr/>
        <w:t>the application requires at least four available processing slots to be executed. Given </w:t>
      </w:r>
      <w:r>
        <w:rPr>
          <w:spacing w:val="-4"/>
        </w:rPr>
        <w:t>two </w:t>
      </w:r>
      <w:r>
        <w:rPr/>
        <w:t>TaskManagers with two processing slots each, this requirement is fulfilled. The </w:t>
      </w:r>
      <w:r>
        <w:rPr>
          <w:spacing w:val="-6"/>
        </w:rPr>
        <w:t>Job</w:t>
      </w:r>
      <w:r>
        <w:rPr>
          <w:rFonts w:ascii="Calibri" w:hAnsi="Calibri"/>
          <w:spacing w:val="-6"/>
        </w:rPr>
        <w:t>‐ </w:t>
      </w:r>
      <w:r>
        <w:rPr/>
        <w:t>Manager spans the JobGraph into an ExecutionGraph and assigns the tasks to the four available slots. The tasks of the operators with a parallelism of four are assigned to each slot. The two tasks of operators C and E are assigned to slots 1.1 and 2.1 and slots</w:t>
      </w:r>
      <w:r>
        <w:rPr>
          <w:spacing w:val="-10"/>
        </w:rPr>
        <w:t> </w:t>
      </w:r>
      <w:r>
        <w:rPr/>
        <w:t>1.2</w:t>
      </w:r>
      <w:r>
        <w:rPr>
          <w:spacing w:val="-10"/>
        </w:rPr>
        <w:t> </w:t>
      </w:r>
      <w:r>
        <w:rPr/>
        <w:t>and</w:t>
      </w:r>
      <w:r>
        <w:rPr>
          <w:spacing w:val="-9"/>
        </w:rPr>
        <w:t> </w:t>
      </w:r>
      <w:r>
        <w:rPr/>
        <w:t>2.2,</w:t>
      </w:r>
      <w:r>
        <w:rPr>
          <w:spacing w:val="-10"/>
        </w:rPr>
        <w:t> </w:t>
      </w:r>
      <w:r>
        <w:rPr/>
        <w:t>respectively.</w:t>
      </w:r>
      <w:r>
        <w:rPr>
          <w:spacing w:val="-9"/>
        </w:rPr>
        <w:t> </w:t>
      </w:r>
      <w:r>
        <w:rPr/>
        <w:t>Scheduling</w:t>
      </w:r>
      <w:r>
        <w:rPr>
          <w:spacing w:val="-10"/>
        </w:rPr>
        <w:t> </w:t>
      </w:r>
      <w:r>
        <w:rPr/>
        <w:t>tasks</w:t>
      </w:r>
      <w:r>
        <w:rPr>
          <w:spacing w:val="-10"/>
        </w:rPr>
        <w:t> </w:t>
      </w:r>
      <w:r>
        <w:rPr/>
        <w:t>as</w:t>
      </w:r>
      <w:r>
        <w:rPr>
          <w:spacing w:val="-9"/>
        </w:rPr>
        <w:t> </w:t>
      </w:r>
      <w:r>
        <w:rPr/>
        <w:t>slices</w:t>
      </w:r>
      <w:r>
        <w:rPr>
          <w:spacing w:val="-10"/>
        </w:rPr>
        <w:t> </w:t>
      </w:r>
      <w:r>
        <w:rPr/>
        <w:t>to</w:t>
      </w:r>
      <w:r>
        <w:rPr>
          <w:spacing w:val="-9"/>
        </w:rPr>
        <w:t> </w:t>
      </w:r>
      <w:r>
        <w:rPr/>
        <w:t>slots</w:t>
      </w:r>
      <w:r>
        <w:rPr>
          <w:spacing w:val="-10"/>
        </w:rPr>
        <w:t> </w:t>
      </w:r>
      <w:r>
        <w:rPr/>
        <w:t>has</w:t>
      </w:r>
      <w:r>
        <w:rPr>
          <w:spacing w:val="-10"/>
        </w:rPr>
        <w:t> </w:t>
      </w:r>
      <w:r>
        <w:rPr/>
        <w:t>the</w:t>
      </w:r>
      <w:r>
        <w:rPr>
          <w:spacing w:val="-9"/>
        </w:rPr>
        <w:t> </w:t>
      </w:r>
      <w:r>
        <w:rPr/>
        <w:t>advantage</w:t>
      </w:r>
      <w:r>
        <w:rPr>
          <w:spacing w:val="-10"/>
        </w:rPr>
        <w:t> </w:t>
      </w:r>
      <w:r>
        <w:rPr/>
        <w:t>that many tasks are colocated on the </w:t>
      </w:r>
      <w:r>
        <w:rPr>
          <w:spacing w:val="-4"/>
        </w:rPr>
        <w:t>TaskManager, </w:t>
      </w:r>
      <w:r>
        <w:rPr/>
        <w:t>which means they can efficiently exchange data within the the same process and without accessing the network. </w:t>
      </w:r>
      <w:r>
        <w:rPr>
          <w:spacing w:val="-5"/>
        </w:rPr>
        <w:t>How</w:t>
      </w:r>
      <w:r>
        <w:rPr>
          <w:rFonts w:ascii="Calibri" w:hAnsi="Calibri"/>
          <w:spacing w:val="-5"/>
        </w:rPr>
        <w:t>‐ </w:t>
      </w:r>
      <w:r>
        <w:rPr>
          <w:spacing w:val="-3"/>
        </w:rPr>
        <w:t>ever, </w:t>
      </w:r>
      <w:r>
        <w:rPr/>
        <w:t>too many colocated tasks can also overload a </w:t>
      </w:r>
      <w:r>
        <w:rPr>
          <w:spacing w:val="-3"/>
        </w:rPr>
        <w:t>TaskManager </w:t>
      </w:r>
      <w:r>
        <w:rPr/>
        <w:t>and result in </w:t>
      </w:r>
      <w:r>
        <w:rPr>
          <w:spacing w:val="-5"/>
        </w:rPr>
        <w:t>bad </w:t>
      </w:r>
      <w:r>
        <w:rPr/>
        <w:t>performance. In </w:t>
      </w:r>
      <w:hyperlink w:history="true" w:anchor="_bookmark28">
        <w:r>
          <w:rPr>
            <w:color w:val="990000"/>
          </w:rPr>
          <w:t>“Controlling </w:t>
        </w:r>
        <w:r>
          <w:rPr>
            <w:color w:val="990000"/>
            <w:spacing w:val="-5"/>
          </w:rPr>
          <w:t>Task </w:t>
        </w:r>
        <w:r>
          <w:rPr>
            <w:color w:val="990000"/>
          </w:rPr>
          <w:t>Scheduling” on page 260 </w:t>
        </w:r>
      </w:hyperlink>
      <w:r>
        <w:rPr/>
        <w:t>we discuss how to con</w:t>
      </w:r>
      <w:r>
        <w:rPr>
          <w:rFonts w:ascii="Calibri" w:hAnsi="Calibri"/>
        </w:rPr>
        <w:t>‐ </w:t>
      </w:r>
      <w:r>
        <w:rPr/>
        <w:t>trol the scheduling of</w:t>
      </w:r>
      <w:r>
        <w:rPr>
          <w:spacing w:val="-20"/>
        </w:rPr>
        <w:t> </w:t>
      </w:r>
      <w:r>
        <w:rPr/>
        <w:t>tasks.</w:t>
      </w:r>
    </w:p>
    <w:p>
      <w:pPr>
        <w:pStyle w:val="BodyText"/>
        <w:spacing w:line="249" w:lineRule="auto" w:before="133"/>
      </w:pPr>
      <w:r>
        <w:rPr/>
        <w:t>A </w:t>
      </w:r>
      <w:r>
        <w:rPr>
          <w:spacing w:val="-3"/>
        </w:rPr>
        <w:t>TaskManager </w:t>
      </w:r>
      <w:r>
        <w:rPr/>
        <w:t>executes its tasks multithreaded in the same JVM process. Threads are more lightweight than separate processes and have lower communication costs but do not strictly isolate tasks from each </w:t>
      </w:r>
      <w:r>
        <w:rPr>
          <w:spacing w:val="-3"/>
        </w:rPr>
        <w:t>other. </w:t>
      </w:r>
      <w:r>
        <w:rPr/>
        <w:t>Hence, a single misbehaving task can kill a whole </w:t>
      </w:r>
      <w:r>
        <w:rPr>
          <w:spacing w:val="-3"/>
        </w:rPr>
        <w:t>TaskManager </w:t>
      </w:r>
      <w:r>
        <w:rPr/>
        <w:t>process and all tasks that run on it. By configuring only </w:t>
      </w:r>
      <w:r>
        <w:rPr>
          <w:spacing w:val="-15"/>
        </w:rPr>
        <w:t>a </w:t>
      </w:r>
      <w:r>
        <w:rPr/>
        <w:t>single slot per </w:t>
      </w:r>
      <w:r>
        <w:rPr>
          <w:spacing w:val="-4"/>
        </w:rPr>
        <w:t>TaskManager, </w:t>
      </w:r>
      <w:r>
        <w:rPr/>
        <w:t>you can isolate applications across TaskManagers. By leveraging thread parallelism inside a </w:t>
      </w:r>
      <w:r>
        <w:rPr>
          <w:spacing w:val="-3"/>
        </w:rPr>
        <w:t>TaskManager </w:t>
      </w:r>
      <w:r>
        <w:rPr/>
        <w:t>and deploying several </w:t>
      </w:r>
      <w:r>
        <w:rPr>
          <w:spacing w:val="-3"/>
        </w:rPr>
        <w:t>TaskMan</w:t>
      </w:r>
      <w:r>
        <w:rPr>
          <w:rFonts w:ascii="Calibri" w:hAnsi="Calibri"/>
          <w:spacing w:val="-3"/>
        </w:rPr>
        <w:t>‐ </w:t>
      </w:r>
      <w:r>
        <w:rPr/>
        <w:t>ager processes per host, Flink offers a lot of flexibility to trade off performance </w:t>
      </w:r>
      <w:r>
        <w:rPr>
          <w:spacing w:val="-5"/>
        </w:rPr>
        <w:t>and </w:t>
      </w:r>
      <w:r>
        <w:rPr/>
        <w:t>resource isolation when deploying applications. </w:t>
      </w:r>
      <w:r>
        <w:rPr>
          <w:spacing w:val="-11"/>
        </w:rPr>
        <w:t>We </w:t>
      </w:r>
      <w:r>
        <w:rPr/>
        <w:t>will discuss the configuration </w:t>
      </w:r>
      <w:r>
        <w:rPr>
          <w:spacing w:val="-4"/>
        </w:rPr>
        <w:t>and </w:t>
      </w:r>
      <w:r>
        <w:rPr/>
        <w:t>setup of Flink clusters in detail in </w:t>
      </w:r>
      <w:hyperlink w:history="true" w:anchor="_bookmark1">
        <w:r>
          <w:rPr>
            <w:color w:val="990000"/>
          </w:rPr>
          <w:t>Chapter</w:t>
        </w:r>
        <w:r>
          <w:rPr>
            <w:color w:val="990000"/>
            <w:spacing w:val="-39"/>
          </w:rPr>
          <w:t> </w:t>
        </w:r>
        <w:r>
          <w:rPr>
            <w:color w:val="990000"/>
          </w:rPr>
          <w:t>9</w:t>
        </w:r>
      </w:hyperlink>
      <w:r>
        <w:rPr/>
        <w:t>.</w:t>
      </w:r>
    </w:p>
    <w:p>
      <w:pPr>
        <w:spacing w:after="0" w:line="249" w:lineRule="auto"/>
        <w:sectPr>
          <w:pgSz w:w="10080" w:h="13230"/>
          <w:pgMar w:header="0" w:footer="805" w:top="1180" w:bottom="1000" w:left="1320" w:right="1320"/>
        </w:sectPr>
      </w:pPr>
    </w:p>
    <w:p>
      <w:pPr>
        <w:pStyle w:val="Heading2"/>
      </w:pPr>
      <w:r>
        <w:rPr>
          <w:w w:val="90"/>
        </w:rPr>
        <w:t>Highly Available Setup</w:t>
      </w:r>
    </w:p>
    <w:p>
      <w:pPr>
        <w:pStyle w:val="BodyText"/>
        <w:spacing w:line="242" w:lineRule="auto" w:before="86"/>
      </w:pPr>
      <w:r>
        <w:rPr/>
        <w:t>Streaming applications are typically designed to run 24/7. Hence, it is important </w:t>
      </w:r>
      <w:r>
        <w:rPr>
          <w:spacing w:val="-5"/>
        </w:rPr>
        <w:t>that </w:t>
      </w:r>
      <w:r>
        <w:rPr/>
        <w:t>their execution does not stop even if an involved process fails. </w:t>
      </w:r>
      <w:r>
        <w:rPr>
          <w:spacing w:val="-11"/>
        </w:rPr>
        <w:t>To </w:t>
      </w:r>
      <w:r>
        <w:rPr/>
        <w:t>recover from fail</w:t>
      </w:r>
      <w:r>
        <w:rPr>
          <w:rFonts w:ascii="Calibri" w:hAnsi="Calibri"/>
        </w:rPr>
        <w:t>‐ </w:t>
      </w:r>
      <w:r>
        <w:rPr/>
        <w:t>ures, the system first needs to restart failed processes, and second, restart the applica</w:t>
      </w:r>
      <w:r>
        <w:rPr>
          <w:rFonts w:ascii="Calibri" w:hAnsi="Calibri"/>
        </w:rPr>
        <w:t>‐ </w:t>
      </w:r>
      <w:r>
        <w:rPr/>
        <w:t>tion and recover its state. In this section, you will learn how Flink restarts failed processes. Restoring the state of an application is described in </w:t>
      </w:r>
      <w:hyperlink w:history="true" w:anchor="_bookmark0">
        <w:r>
          <w:rPr>
            <w:color w:val="990000"/>
          </w:rPr>
          <w:t>“Recovery from a</w:t>
        </w:r>
        <w:r>
          <w:rPr>
            <w:color w:val="990000"/>
            <w:spacing w:val="-26"/>
          </w:rPr>
          <w:t> </w:t>
        </w:r>
        <w:r>
          <w:rPr>
            <w:color w:val="990000"/>
            <w:spacing w:val="-4"/>
          </w:rPr>
          <w:t>Con</w:t>
        </w:r>
        <w:r>
          <w:rPr>
            <w:rFonts w:ascii="Calibri" w:hAnsi="Calibri"/>
            <w:color w:val="990000"/>
            <w:spacing w:val="-4"/>
          </w:rPr>
          <w:t>‐</w:t>
        </w:r>
      </w:hyperlink>
      <w:r>
        <w:rPr>
          <w:rFonts w:ascii="Calibri" w:hAnsi="Calibri"/>
          <w:color w:val="990000"/>
          <w:spacing w:val="-4"/>
        </w:rPr>
        <w:t> </w:t>
      </w:r>
      <w:hyperlink w:history="true" w:anchor="_bookmark0">
        <w:r>
          <w:rPr>
            <w:color w:val="990000"/>
          </w:rPr>
          <w:t>sistent Checkpoint” on page</w:t>
        </w:r>
        <w:r>
          <w:rPr>
            <w:color w:val="990000"/>
            <w:spacing w:val="-21"/>
          </w:rPr>
          <w:t> </w:t>
        </w:r>
        <w:r>
          <w:rPr>
            <w:color w:val="990000"/>
          </w:rPr>
          <w:t>60</w:t>
        </w:r>
      </w:hyperlink>
      <w:r>
        <w:rPr/>
        <w:t>.</w:t>
      </w:r>
    </w:p>
    <w:p>
      <w:pPr>
        <w:pStyle w:val="Heading3"/>
        <w:spacing w:before="233"/>
        <w:ind w:left="120"/>
      </w:pPr>
      <w:r>
        <w:rPr>
          <w:w w:val="90"/>
        </w:rPr>
        <w:t>TaskManager failures</w:t>
      </w:r>
    </w:p>
    <w:p>
      <w:pPr>
        <w:pStyle w:val="BodyText"/>
        <w:spacing w:line="249" w:lineRule="auto" w:before="83"/>
        <w:rPr>
          <w:sz w:val="12"/>
        </w:rPr>
      </w:pPr>
      <w:r>
        <w:rPr/>
        <w:t>As discussed before, Flink requires a sufficient number of processing slots in order </w:t>
      </w:r>
      <w:r>
        <w:rPr>
          <w:spacing w:val="-8"/>
        </w:rPr>
        <w:t>to </w:t>
      </w:r>
      <w:r>
        <w:rPr/>
        <w:t>execute all tasks of an application. Given a Flink setup with four TaskManagers that provide two slots each, a streaming application can be executed with a maximum par</w:t>
      </w:r>
      <w:r>
        <w:rPr>
          <w:rFonts w:ascii="Calibri" w:hAnsi="Calibri"/>
        </w:rPr>
        <w:t>‐ </w:t>
      </w:r>
      <w:r>
        <w:rPr/>
        <w:t>allelism</w:t>
      </w:r>
      <w:r>
        <w:rPr>
          <w:spacing w:val="-4"/>
        </w:rPr>
        <w:t> </w:t>
      </w:r>
      <w:r>
        <w:rPr/>
        <w:t>of</w:t>
      </w:r>
      <w:r>
        <w:rPr>
          <w:spacing w:val="-4"/>
        </w:rPr>
        <w:t> </w:t>
      </w:r>
      <w:r>
        <w:rPr/>
        <w:t>eight.</w:t>
      </w:r>
      <w:r>
        <w:rPr>
          <w:spacing w:val="-4"/>
        </w:rPr>
        <w:t> </w:t>
      </w:r>
      <w:r>
        <w:rPr/>
        <w:t>If</w:t>
      </w:r>
      <w:r>
        <w:rPr>
          <w:spacing w:val="-4"/>
        </w:rPr>
        <w:t> </w:t>
      </w:r>
      <w:r>
        <w:rPr/>
        <w:t>one</w:t>
      </w:r>
      <w:r>
        <w:rPr>
          <w:spacing w:val="-4"/>
        </w:rPr>
        <w:t> </w:t>
      </w:r>
      <w:r>
        <w:rPr/>
        <w:t>of</w:t>
      </w:r>
      <w:r>
        <w:rPr>
          <w:spacing w:val="-4"/>
        </w:rPr>
        <w:t> </w:t>
      </w:r>
      <w:r>
        <w:rPr/>
        <w:t>the</w:t>
      </w:r>
      <w:r>
        <w:rPr>
          <w:spacing w:val="-3"/>
        </w:rPr>
        <w:t> </w:t>
      </w:r>
      <w:r>
        <w:rPr/>
        <w:t>TaskManagers</w:t>
      </w:r>
      <w:r>
        <w:rPr>
          <w:spacing w:val="-4"/>
        </w:rPr>
        <w:t> </w:t>
      </w:r>
      <w:r>
        <w:rPr/>
        <w:t>fails,</w:t>
      </w:r>
      <w:r>
        <w:rPr>
          <w:spacing w:val="-4"/>
        </w:rPr>
        <w:t> </w:t>
      </w:r>
      <w:r>
        <w:rPr/>
        <w:t>the</w:t>
      </w:r>
      <w:r>
        <w:rPr>
          <w:spacing w:val="-4"/>
        </w:rPr>
        <w:t> </w:t>
      </w:r>
      <w:r>
        <w:rPr/>
        <w:t>number</w:t>
      </w:r>
      <w:r>
        <w:rPr>
          <w:spacing w:val="-4"/>
        </w:rPr>
        <w:t> </w:t>
      </w:r>
      <w:r>
        <w:rPr/>
        <w:t>of</w:t>
      </w:r>
      <w:r>
        <w:rPr>
          <w:spacing w:val="-4"/>
        </w:rPr>
        <w:t> </w:t>
      </w:r>
      <w:r>
        <w:rPr/>
        <w:t>available</w:t>
      </w:r>
      <w:r>
        <w:rPr>
          <w:spacing w:val="-4"/>
        </w:rPr>
        <w:t> </w:t>
      </w:r>
      <w:r>
        <w:rPr/>
        <w:t>slots</w:t>
      </w:r>
      <w:r>
        <w:rPr>
          <w:spacing w:val="-3"/>
        </w:rPr>
        <w:t> drops </w:t>
      </w:r>
      <w:r>
        <w:rPr/>
        <w:t>to six. In this situation, the JobManager will ask the ResourceManager to provide more processing slots. If this is not possible—for example, because the application runs in a standalone cluster—the JobManager can not restart the application until enough slots become available. The </w:t>
      </w:r>
      <w:r>
        <w:rPr>
          <w:spacing w:val="-4"/>
        </w:rPr>
        <w:t>application’s </w:t>
      </w:r>
      <w:r>
        <w:rPr/>
        <w:t>restart strategy determines how often the JobManager restarts the application and how long it waits between restart attempts.</w:t>
      </w:r>
      <w:hyperlink w:history="true" w:anchor="_bookmark35">
        <w:r>
          <w:rPr>
            <w:position w:val="7"/>
            <w:sz w:val="12"/>
          </w:rPr>
          <w:t>1</w:t>
        </w:r>
      </w:hyperlink>
    </w:p>
    <w:p>
      <w:pPr>
        <w:pStyle w:val="Heading3"/>
      </w:pPr>
      <w:r>
        <w:rPr>
          <w:w w:val="90"/>
        </w:rPr>
        <w:t>JobManager failures</w:t>
      </w:r>
    </w:p>
    <w:p>
      <w:pPr>
        <w:pStyle w:val="BodyText"/>
        <w:spacing w:line="244" w:lineRule="auto" w:before="82"/>
      </w:pPr>
      <w:r>
        <w:rPr/>
        <w:t>A more challenging problem than </w:t>
      </w:r>
      <w:r>
        <w:rPr>
          <w:spacing w:val="-3"/>
        </w:rPr>
        <w:t>TaskManager </w:t>
      </w:r>
      <w:r>
        <w:rPr/>
        <w:t>failures are JobManager failures. The JobManager controls the execution of a streaming application and keeps </w:t>
      </w:r>
      <w:r>
        <w:rPr>
          <w:spacing w:val="-3"/>
        </w:rPr>
        <w:t>metadata  </w:t>
      </w:r>
      <w:r>
        <w:rPr/>
        <w:t>about its execution, such as pointers to completed checkpoints. A streaming </w:t>
      </w:r>
      <w:r>
        <w:rPr>
          <w:spacing w:val="-3"/>
        </w:rPr>
        <w:t>applica</w:t>
      </w:r>
      <w:r>
        <w:rPr>
          <w:rFonts w:ascii="Calibri" w:hAnsi="Calibri"/>
          <w:spacing w:val="-3"/>
        </w:rPr>
        <w:t>‐ </w:t>
      </w:r>
      <w:r>
        <w:rPr/>
        <w:t>tion cannot continue processing if the responsible JobManager process </w:t>
      </w:r>
      <w:r>
        <w:rPr>
          <w:spacing w:val="-3"/>
        </w:rPr>
        <w:t>disappears. </w:t>
      </w:r>
      <w:r>
        <w:rPr/>
        <w:t>This</w:t>
      </w:r>
      <w:r>
        <w:rPr>
          <w:spacing w:val="-5"/>
        </w:rPr>
        <w:t> </w:t>
      </w:r>
      <w:r>
        <w:rPr/>
        <w:t>makes</w:t>
      </w:r>
      <w:r>
        <w:rPr>
          <w:spacing w:val="-5"/>
        </w:rPr>
        <w:t> </w:t>
      </w:r>
      <w:r>
        <w:rPr/>
        <w:t>the</w:t>
      </w:r>
      <w:r>
        <w:rPr>
          <w:spacing w:val="-5"/>
        </w:rPr>
        <w:t> </w:t>
      </w:r>
      <w:r>
        <w:rPr/>
        <w:t>JobManager</w:t>
      </w:r>
      <w:r>
        <w:rPr>
          <w:spacing w:val="-5"/>
        </w:rPr>
        <w:t> </w:t>
      </w:r>
      <w:r>
        <w:rPr/>
        <w:t>a</w:t>
      </w:r>
      <w:r>
        <w:rPr>
          <w:spacing w:val="-5"/>
        </w:rPr>
        <w:t> </w:t>
      </w:r>
      <w:r>
        <w:rPr/>
        <w:t>single</w:t>
      </w:r>
      <w:r>
        <w:rPr>
          <w:spacing w:val="-5"/>
        </w:rPr>
        <w:t> </w:t>
      </w:r>
      <w:r>
        <w:rPr/>
        <w:t>point</w:t>
      </w:r>
      <w:r>
        <w:rPr>
          <w:spacing w:val="-4"/>
        </w:rPr>
        <w:t> </w:t>
      </w:r>
      <w:r>
        <w:rPr/>
        <w:t>of</w:t>
      </w:r>
      <w:r>
        <w:rPr>
          <w:spacing w:val="-5"/>
        </w:rPr>
        <w:t> </w:t>
      </w:r>
      <w:r>
        <w:rPr/>
        <w:t>failure</w:t>
      </w:r>
      <w:r>
        <w:rPr>
          <w:spacing w:val="-5"/>
        </w:rPr>
        <w:t> </w:t>
      </w:r>
      <w:r>
        <w:rPr/>
        <w:t>for</w:t>
      </w:r>
      <w:r>
        <w:rPr>
          <w:spacing w:val="-5"/>
        </w:rPr>
        <w:t> </w:t>
      </w:r>
      <w:r>
        <w:rPr/>
        <w:t>applications</w:t>
      </w:r>
      <w:r>
        <w:rPr>
          <w:spacing w:val="-5"/>
        </w:rPr>
        <w:t> </w:t>
      </w:r>
      <w:r>
        <w:rPr/>
        <w:t>in</w:t>
      </w:r>
      <w:r>
        <w:rPr>
          <w:spacing w:val="-5"/>
        </w:rPr>
        <w:t> </w:t>
      </w:r>
      <w:r>
        <w:rPr/>
        <w:t>Flink.</w:t>
      </w:r>
      <w:r>
        <w:rPr>
          <w:spacing w:val="-4"/>
        </w:rPr>
        <w:t> </w:t>
      </w:r>
      <w:r>
        <w:rPr>
          <w:spacing w:val="-11"/>
        </w:rPr>
        <w:t>To</w:t>
      </w:r>
      <w:r>
        <w:rPr>
          <w:spacing w:val="-5"/>
        </w:rPr>
        <w:t> </w:t>
      </w:r>
      <w:r>
        <w:rPr/>
        <w:t>over</w:t>
      </w:r>
      <w:r>
        <w:rPr>
          <w:rFonts w:ascii="Calibri" w:hAnsi="Calibri"/>
        </w:rPr>
        <w:t>‐ </w:t>
      </w:r>
      <w:r>
        <w:rPr/>
        <w:t>come this problem, Flink supports a high-availability mode that migrates the </w:t>
      </w:r>
      <w:r>
        <w:rPr>
          <w:spacing w:val="-3"/>
        </w:rPr>
        <w:t>respon</w:t>
      </w:r>
      <w:r>
        <w:rPr>
          <w:rFonts w:ascii="Calibri" w:hAnsi="Calibri"/>
          <w:spacing w:val="-3"/>
        </w:rPr>
        <w:t>‐ </w:t>
      </w:r>
      <w:r>
        <w:rPr/>
        <w:t>sibility and metadata for a job to another JobManager in case the original JobManager</w:t>
      </w:r>
      <w:r>
        <w:rPr>
          <w:spacing w:val="-6"/>
        </w:rPr>
        <w:t> </w:t>
      </w:r>
      <w:r>
        <w:rPr/>
        <w:t>disappears.</w:t>
      </w:r>
    </w:p>
    <w:p>
      <w:pPr>
        <w:pStyle w:val="BodyText"/>
        <w:spacing w:line="249" w:lineRule="auto" w:before="120"/>
        <w:rPr>
          <w:rFonts w:ascii="Calibri" w:hAnsi="Calibri"/>
        </w:rPr>
      </w:pPr>
      <w:r>
        <w:rPr>
          <w:spacing w:val="-5"/>
        </w:rPr>
        <w:t>Flink’s</w:t>
      </w:r>
      <w:r>
        <w:rPr>
          <w:spacing w:val="-8"/>
        </w:rPr>
        <w:t> </w:t>
      </w:r>
      <w:r>
        <w:rPr/>
        <w:t>high-availability</w:t>
      </w:r>
      <w:r>
        <w:rPr>
          <w:spacing w:val="-8"/>
        </w:rPr>
        <w:t> </w:t>
      </w:r>
      <w:r>
        <w:rPr/>
        <w:t>mode</w:t>
      </w:r>
      <w:r>
        <w:rPr>
          <w:spacing w:val="-7"/>
        </w:rPr>
        <w:t> </w:t>
      </w:r>
      <w:r>
        <w:rPr/>
        <w:t>is</w:t>
      </w:r>
      <w:r>
        <w:rPr>
          <w:spacing w:val="-8"/>
        </w:rPr>
        <w:t> </w:t>
      </w:r>
      <w:r>
        <w:rPr/>
        <w:t>based</w:t>
      </w:r>
      <w:r>
        <w:rPr>
          <w:spacing w:val="-8"/>
        </w:rPr>
        <w:t> </w:t>
      </w:r>
      <w:r>
        <w:rPr/>
        <w:t>on</w:t>
      </w:r>
      <w:r>
        <w:rPr>
          <w:spacing w:val="-7"/>
        </w:rPr>
        <w:t> </w:t>
      </w:r>
      <w:hyperlink r:id="rId10">
        <w:r>
          <w:rPr>
            <w:color w:val="990000"/>
          </w:rPr>
          <w:t>Apache</w:t>
        </w:r>
        <w:r>
          <w:rPr>
            <w:color w:val="990000"/>
            <w:spacing w:val="-9"/>
          </w:rPr>
          <w:t> </w:t>
        </w:r>
        <w:r>
          <w:rPr>
            <w:color w:val="990000"/>
          </w:rPr>
          <w:t>ZooKeeper</w:t>
        </w:r>
      </w:hyperlink>
      <w:r>
        <w:rPr/>
        <w:t>,</w:t>
      </w:r>
      <w:r>
        <w:rPr>
          <w:spacing w:val="-8"/>
        </w:rPr>
        <w:t> </w:t>
      </w:r>
      <w:r>
        <w:rPr/>
        <w:t>a</w:t>
      </w:r>
      <w:r>
        <w:rPr>
          <w:spacing w:val="-8"/>
        </w:rPr>
        <w:t> </w:t>
      </w:r>
      <w:r>
        <w:rPr/>
        <w:t>system</w:t>
      </w:r>
      <w:r>
        <w:rPr>
          <w:spacing w:val="-9"/>
        </w:rPr>
        <w:t> </w:t>
      </w:r>
      <w:r>
        <w:rPr/>
        <w:t>for</w:t>
      </w:r>
      <w:r>
        <w:rPr>
          <w:spacing w:val="-8"/>
        </w:rPr>
        <w:t> </w:t>
      </w:r>
      <w:r>
        <w:rPr/>
        <w:t>distributed services that require coordination and consensus. Flink uses ZooKeeper for leader election and as a highly available and durable datastore. When operating in </w:t>
      </w:r>
      <w:r>
        <w:rPr>
          <w:spacing w:val="-4"/>
        </w:rPr>
        <w:t>high- </w:t>
      </w:r>
      <w:r>
        <w:rPr/>
        <w:t>availability mode, the JobManager writes the JobGraph and all required </w:t>
      </w:r>
      <w:r>
        <w:rPr>
          <w:spacing w:val="-3"/>
        </w:rPr>
        <w:t>metadata,  </w:t>
      </w:r>
      <w:r>
        <w:rPr/>
        <w:t>such as the </w:t>
      </w:r>
      <w:r>
        <w:rPr>
          <w:spacing w:val="-4"/>
        </w:rPr>
        <w:t>application’s </w:t>
      </w:r>
      <w:r>
        <w:rPr>
          <w:spacing w:val="-3"/>
        </w:rPr>
        <w:t>JAR </w:t>
      </w:r>
      <w:r>
        <w:rPr/>
        <w:t>file, into a remote persistent storage system. In addition, the JobManager writes a pointer to the storage location into </w:t>
      </w:r>
      <w:r>
        <w:rPr>
          <w:spacing w:val="-3"/>
        </w:rPr>
        <w:t>ZooKeeper’s datastore. </w:t>
      </w:r>
      <w:r>
        <w:rPr/>
        <w:t>During the execution of an application, the JobManager receives the state handles (storage</w:t>
      </w:r>
      <w:r>
        <w:rPr>
          <w:spacing w:val="18"/>
        </w:rPr>
        <w:t> </w:t>
      </w:r>
      <w:r>
        <w:rPr/>
        <w:t>locations)</w:t>
      </w:r>
      <w:r>
        <w:rPr>
          <w:spacing w:val="18"/>
        </w:rPr>
        <w:t> </w:t>
      </w:r>
      <w:r>
        <w:rPr/>
        <w:t>of</w:t>
      </w:r>
      <w:r>
        <w:rPr>
          <w:spacing w:val="19"/>
        </w:rPr>
        <w:t> </w:t>
      </w:r>
      <w:r>
        <w:rPr/>
        <w:t>the</w:t>
      </w:r>
      <w:r>
        <w:rPr>
          <w:spacing w:val="18"/>
        </w:rPr>
        <w:t> </w:t>
      </w:r>
      <w:r>
        <w:rPr/>
        <w:t>individual</w:t>
      </w:r>
      <w:r>
        <w:rPr>
          <w:spacing w:val="19"/>
        </w:rPr>
        <w:t> </w:t>
      </w:r>
      <w:r>
        <w:rPr/>
        <w:t>task</w:t>
      </w:r>
      <w:r>
        <w:rPr>
          <w:spacing w:val="18"/>
        </w:rPr>
        <w:t> </w:t>
      </w:r>
      <w:r>
        <w:rPr/>
        <w:t>checkpoints.</w:t>
      </w:r>
      <w:r>
        <w:rPr>
          <w:spacing w:val="18"/>
        </w:rPr>
        <w:t> </w:t>
      </w:r>
      <w:r>
        <w:rPr>
          <w:spacing w:val="-3"/>
        </w:rPr>
        <w:t>Upon</w:t>
      </w:r>
      <w:r>
        <w:rPr>
          <w:spacing w:val="19"/>
        </w:rPr>
        <w:t> </w:t>
      </w:r>
      <w:r>
        <w:rPr/>
        <w:t>completion</w:t>
      </w:r>
      <w:r>
        <w:rPr>
          <w:spacing w:val="18"/>
        </w:rPr>
        <w:t> </w:t>
      </w:r>
      <w:r>
        <w:rPr/>
        <w:t>of</w:t>
      </w:r>
      <w:r>
        <w:rPr>
          <w:spacing w:val="19"/>
        </w:rPr>
        <w:t> </w:t>
      </w:r>
      <w:r>
        <w:rPr/>
        <w:t>a</w:t>
      </w:r>
      <w:r>
        <w:rPr>
          <w:spacing w:val="18"/>
        </w:rPr>
        <w:t> </w:t>
      </w:r>
      <w:r>
        <w:rPr/>
        <w:t>check</w:t>
      </w:r>
      <w:r>
        <w:rPr>
          <w:rFonts w:ascii="Calibri" w:hAnsi="Calibri"/>
        </w:rPr>
        <w:t>‐</w:t>
      </w:r>
    </w:p>
    <w:p>
      <w:pPr>
        <w:pStyle w:val="BodyText"/>
        <w:ind w:left="0" w:right="0"/>
        <w:jc w:val="left"/>
        <w:rPr>
          <w:rFonts w:ascii="Calibri"/>
          <w:sz w:val="20"/>
        </w:rPr>
      </w:pPr>
    </w:p>
    <w:p>
      <w:pPr>
        <w:pStyle w:val="BodyText"/>
        <w:spacing w:before="9"/>
        <w:ind w:left="0" w:right="0"/>
        <w:jc w:val="left"/>
        <w:rPr>
          <w:rFonts w:ascii="Calibri"/>
          <w:sz w:val="26"/>
        </w:rPr>
      </w:pPr>
      <w:r>
        <w:rPr/>
        <w:pict>
          <v:line style="position:absolute;mso-position-horizontal-relative:page;mso-position-vertical-relative:paragraph;z-index:-251654144;mso-wrap-distance-left:0;mso-wrap-distance-right:0" from="72pt,18.555531pt" to="162pt,18.555531pt" stroked="true" strokeweight=".5pt" strokecolor="#000000">
            <v:stroke dashstyle="solid"/>
            <w10:wrap type="topAndBottom"/>
          </v:line>
        </w:pict>
      </w:r>
    </w:p>
    <w:p>
      <w:pPr>
        <w:pStyle w:val="ListParagraph"/>
        <w:numPr>
          <w:ilvl w:val="0"/>
          <w:numId w:val="2"/>
        </w:numPr>
        <w:tabs>
          <w:tab w:pos="280" w:val="left" w:leader="none"/>
        </w:tabs>
        <w:spacing w:line="240" w:lineRule="auto" w:before="78" w:after="0"/>
        <w:ind w:left="280" w:right="0" w:hanging="138"/>
        <w:jc w:val="left"/>
        <w:rPr>
          <w:sz w:val="16"/>
        </w:rPr>
      </w:pPr>
      <w:r>
        <w:rPr>
          <w:sz w:val="16"/>
        </w:rPr>
        <w:t>Restart</w:t>
      </w:r>
      <w:r>
        <w:rPr>
          <w:spacing w:val="-4"/>
          <w:sz w:val="16"/>
        </w:rPr>
        <w:t> </w:t>
      </w:r>
      <w:r>
        <w:rPr>
          <w:sz w:val="16"/>
        </w:rPr>
        <w:t>strategies</w:t>
      </w:r>
      <w:r>
        <w:rPr>
          <w:spacing w:val="-4"/>
          <w:sz w:val="16"/>
        </w:rPr>
        <w:t> </w:t>
      </w:r>
      <w:r>
        <w:rPr>
          <w:sz w:val="16"/>
        </w:rPr>
        <w:t>are</w:t>
      </w:r>
      <w:r>
        <w:rPr>
          <w:spacing w:val="-4"/>
          <w:sz w:val="16"/>
        </w:rPr>
        <w:t> </w:t>
      </w:r>
      <w:r>
        <w:rPr>
          <w:sz w:val="16"/>
        </w:rPr>
        <w:t>discussed</w:t>
      </w:r>
      <w:r>
        <w:rPr>
          <w:spacing w:val="-4"/>
          <w:sz w:val="16"/>
        </w:rPr>
        <w:t> </w:t>
      </w:r>
      <w:r>
        <w:rPr>
          <w:sz w:val="16"/>
        </w:rPr>
        <w:t>in</w:t>
      </w:r>
      <w:r>
        <w:rPr>
          <w:spacing w:val="-4"/>
          <w:sz w:val="16"/>
        </w:rPr>
        <w:t> </w:t>
      </w:r>
      <w:r>
        <w:rPr>
          <w:sz w:val="16"/>
        </w:rPr>
        <w:t>more</w:t>
      </w:r>
      <w:r>
        <w:rPr>
          <w:spacing w:val="-4"/>
          <w:sz w:val="16"/>
        </w:rPr>
        <w:t> </w:t>
      </w:r>
      <w:r>
        <w:rPr>
          <w:sz w:val="16"/>
        </w:rPr>
        <w:t>detail</w:t>
      </w:r>
      <w:r>
        <w:rPr>
          <w:spacing w:val="-4"/>
          <w:sz w:val="16"/>
        </w:rPr>
        <w:t> </w:t>
      </w:r>
      <w:r>
        <w:rPr>
          <w:sz w:val="16"/>
        </w:rPr>
        <w:t>in</w:t>
      </w:r>
      <w:r>
        <w:rPr>
          <w:spacing w:val="-4"/>
          <w:sz w:val="16"/>
        </w:rPr>
        <w:t> </w:t>
      </w:r>
      <w:hyperlink w:history="true" w:anchor="_bookmark1">
        <w:r>
          <w:rPr>
            <w:color w:val="990000"/>
            <w:sz w:val="16"/>
          </w:rPr>
          <w:t>Chapter</w:t>
        </w:r>
        <w:r>
          <w:rPr>
            <w:color w:val="990000"/>
            <w:spacing w:val="-3"/>
            <w:sz w:val="16"/>
          </w:rPr>
          <w:t> </w:t>
        </w:r>
        <w:r>
          <w:rPr>
            <w:color w:val="990000"/>
            <w:sz w:val="16"/>
          </w:rPr>
          <w:t>10</w:t>
        </w:r>
      </w:hyperlink>
      <w:r>
        <w:rPr>
          <w:sz w:val="16"/>
        </w:rPr>
        <w:t>.</w:t>
      </w:r>
    </w:p>
    <w:p>
      <w:pPr>
        <w:spacing w:after="0" w:line="240" w:lineRule="auto"/>
        <w:jc w:val="left"/>
        <w:rPr>
          <w:sz w:val="16"/>
        </w:rPr>
        <w:sectPr>
          <w:pgSz w:w="10080" w:h="13230"/>
          <w:pgMar w:header="0" w:footer="805" w:top="920" w:bottom="1000" w:left="1320" w:right="1320"/>
        </w:sectPr>
      </w:pPr>
    </w:p>
    <w:p>
      <w:pPr>
        <w:pStyle w:val="BodyText"/>
        <w:spacing w:line="249" w:lineRule="auto" w:before="87"/>
      </w:pPr>
      <w:r>
        <w:rPr/>
        <w:t>point—when all tasks have successfully written their state into the remote storage— the JobManager writes the state handles to the remote storage and a pointer to this location to ZooKeeper. Hence, all data that is required to recover from a JobManager failure is stored in the remote storage and ZooKeeper holds pointers to the storage locations. </w:t>
      </w:r>
      <w:hyperlink w:history="true" w:anchor="_bookmark5">
        <w:r>
          <w:rPr>
            <w:color w:val="990000"/>
          </w:rPr>
          <w:t>Figure 3-3 </w:t>
        </w:r>
      </w:hyperlink>
      <w:r>
        <w:rPr/>
        <w:t>illustrates this design.</w:t>
      </w:r>
    </w:p>
    <w:p>
      <w:pPr>
        <w:pStyle w:val="BodyText"/>
        <w:spacing w:before="4"/>
        <w:ind w:left="0" w:right="0"/>
        <w:jc w:val="left"/>
        <w:rPr>
          <w:sz w:val="19"/>
        </w:rPr>
      </w:pPr>
      <w:r>
        <w:rPr/>
        <w:drawing>
          <wp:anchor distT="0" distB="0" distL="0" distR="0" allowOverlap="1" layoutInCell="1" locked="0" behindDoc="0" simplePos="0" relativeHeight="5">
            <wp:simplePos x="0" y="0"/>
            <wp:positionH relativeFrom="page">
              <wp:posOffset>1607814</wp:posOffset>
            </wp:positionH>
            <wp:positionV relativeFrom="paragraph">
              <wp:posOffset>166183</wp:posOffset>
            </wp:positionV>
            <wp:extent cx="3176015" cy="1819655"/>
            <wp:effectExtent l="0" t="0" r="0" b="0"/>
            <wp:wrapTopAndBottom/>
            <wp:docPr id="7" name="image4.jpeg"/>
            <wp:cNvGraphicFramePr>
              <a:graphicFrameLocks noChangeAspect="1"/>
            </wp:cNvGraphicFramePr>
            <a:graphic>
              <a:graphicData uri="http://schemas.openxmlformats.org/drawingml/2006/picture">
                <pic:pic>
                  <pic:nvPicPr>
                    <pic:cNvPr id="8" name="image4.jpeg"/>
                    <pic:cNvPicPr/>
                  </pic:nvPicPr>
                  <pic:blipFill>
                    <a:blip r:embed="rId11" cstate="print"/>
                    <a:stretch>
                      <a:fillRect/>
                    </a:stretch>
                  </pic:blipFill>
                  <pic:spPr>
                    <a:xfrm>
                      <a:off x="0" y="0"/>
                      <a:ext cx="3176015" cy="1819655"/>
                    </a:xfrm>
                    <a:prstGeom prst="rect">
                      <a:avLst/>
                    </a:prstGeom>
                  </pic:spPr>
                </pic:pic>
              </a:graphicData>
            </a:graphic>
          </wp:anchor>
        </w:drawing>
      </w:r>
    </w:p>
    <w:p>
      <w:pPr>
        <w:spacing w:before="111"/>
        <w:ind w:left="119" w:right="0" w:firstLine="0"/>
        <w:jc w:val="both"/>
        <w:rPr>
          <w:rFonts w:ascii="Palatino Linotype"/>
          <w:i/>
          <w:sz w:val="21"/>
        </w:rPr>
      </w:pPr>
      <w:r>
        <w:rPr>
          <w:rFonts w:ascii="Palatino Linotype"/>
          <w:i/>
          <w:sz w:val="21"/>
        </w:rPr>
        <w:t>Figure 3-3. A highly available Flink setup</w:t>
      </w:r>
    </w:p>
    <w:p>
      <w:pPr>
        <w:pStyle w:val="BodyText"/>
        <w:spacing w:line="249" w:lineRule="auto" w:before="233"/>
      </w:pPr>
      <w:r>
        <w:rPr/>
        <w:t>When a JobManager fails, all tasks that belong to its application are automatically  cancelled. A new JobManager that takes over the work of the failed master performs the following steps:</w:t>
      </w:r>
    </w:p>
    <w:p>
      <w:pPr>
        <w:pStyle w:val="ListParagraph"/>
        <w:numPr>
          <w:ilvl w:val="1"/>
          <w:numId w:val="2"/>
        </w:numPr>
        <w:tabs>
          <w:tab w:pos="480" w:val="left" w:leader="none"/>
        </w:tabs>
        <w:spacing w:line="249" w:lineRule="auto" w:before="202" w:after="0"/>
        <w:ind w:left="479" w:right="118" w:hanging="254"/>
        <w:jc w:val="both"/>
        <w:rPr>
          <w:sz w:val="21"/>
        </w:rPr>
      </w:pPr>
      <w:r>
        <w:rPr>
          <w:spacing w:val="-5"/>
          <w:sz w:val="21"/>
        </w:rPr>
        <w:t>It </w:t>
      </w:r>
      <w:r>
        <w:rPr>
          <w:sz w:val="21"/>
        </w:rPr>
        <w:t>requests the storage locations from ZooKeeper to fetch the JobGraph, the </w:t>
      </w:r>
      <w:r>
        <w:rPr>
          <w:spacing w:val="-3"/>
          <w:sz w:val="21"/>
        </w:rPr>
        <w:t>JAR </w:t>
      </w:r>
      <w:r>
        <w:rPr>
          <w:sz w:val="21"/>
        </w:rPr>
        <w:t>file, and the state handles of the last checkpoint of the application from the remote</w:t>
      </w:r>
      <w:r>
        <w:rPr>
          <w:spacing w:val="-5"/>
          <w:sz w:val="21"/>
        </w:rPr>
        <w:t> </w:t>
      </w:r>
      <w:r>
        <w:rPr>
          <w:sz w:val="21"/>
        </w:rPr>
        <w:t>storage.</w:t>
      </w:r>
    </w:p>
    <w:p>
      <w:pPr>
        <w:pStyle w:val="ListParagraph"/>
        <w:numPr>
          <w:ilvl w:val="1"/>
          <w:numId w:val="2"/>
        </w:numPr>
        <w:tabs>
          <w:tab w:pos="480" w:val="left" w:leader="none"/>
        </w:tabs>
        <w:spacing w:line="249" w:lineRule="auto" w:before="83" w:after="0"/>
        <w:ind w:left="480" w:right="118" w:hanging="254"/>
        <w:jc w:val="both"/>
        <w:rPr>
          <w:sz w:val="21"/>
        </w:rPr>
      </w:pPr>
      <w:r>
        <w:rPr>
          <w:spacing w:val="-5"/>
          <w:sz w:val="21"/>
        </w:rPr>
        <w:t>It </w:t>
      </w:r>
      <w:r>
        <w:rPr>
          <w:sz w:val="21"/>
        </w:rPr>
        <w:t>requests processing slots from the ResourceManager to continue executing the application.</w:t>
      </w:r>
    </w:p>
    <w:p>
      <w:pPr>
        <w:pStyle w:val="ListParagraph"/>
        <w:numPr>
          <w:ilvl w:val="1"/>
          <w:numId w:val="2"/>
        </w:numPr>
        <w:tabs>
          <w:tab w:pos="480" w:val="left" w:leader="none"/>
        </w:tabs>
        <w:spacing w:line="249" w:lineRule="auto" w:before="82" w:after="0"/>
        <w:ind w:left="480" w:right="117" w:hanging="254"/>
        <w:jc w:val="both"/>
        <w:rPr>
          <w:sz w:val="21"/>
        </w:rPr>
      </w:pPr>
      <w:r>
        <w:rPr>
          <w:spacing w:val="-5"/>
          <w:sz w:val="21"/>
        </w:rPr>
        <w:t>It </w:t>
      </w:r>
      <w:r>
        <w:rPr>
          <w:sz w:val="21"/>
        </w:rPr>
        <w:t>restarts the application and resets the state of all its tasks to the last </w:t>
      </w:r>
      <w:r>
        <w:rPr>
          <w:spacing w:val="-3"/>
          <w:sz w:val="21"/>
        </w:rPr>
        <w:t>completed </w:t>
      </w:r>
      <w:r>
        <w:rPr>
          <w:sz w:val="21"/>
        </w:rPr>
        <w:t>checkpoint.</w:t>
      </w:r>
    </w:p>
    <w:p>
      <w:pPr>
        <w:pStyle w:val="BodyText"/>
        <w:spacing w:line="247" w:lineRule="auto" w:before="201"/>
      </w:pPr>
      <w:r>
        <w:rPr/>
        <w:t>When running an application as a library deployment in a container environment, such as Kubernetes, failed JobManager or </w:t>
      </w:r>
      <w:r>
        <w:rPr>
          <w:spacing w:val="-3"/>
        </w:rPr>
        <w:t>TaskManager </w:t>
      </w:r>
      <w:r>
        <w:rPr/>
        <w:t>containers are usually </w:t>
      </w:r>
      <w:r>
        <w:rPr>
          <w:spacing w:val="-4"/>
        </w:rPr>
        <w:t>auto</w:t>
      </w:r>
      <w:r>
        <w:rPr>
          <w:rFonts w:ascii="Calibri" w:hAnsi="Calibri"/>
          <w:spacing w:val="-4"/>
        </w:rPr>
        <w:t>‐ </w:t>
      </w:r>
      <w:r>
        <w:rPr/>
        <w:t>matically restarted by the container orchestration service. When running on </w:t>
      </w:r>
      <w:r>
        <w:rPr>
          <w:spacing w:val="-10"/>
        </w:rPr>
        <w:t>YARN   </w:t>
      </w:r>
      <w:r>
        <w:rPr/>
        <w:t>or on Mesos, </w:t>
      </w:r>
      <w:r>
        <w:rPr>
          <w:spacing w:val="-5"/>
        </w:rPr>
        <w:t>Flink’s </w:t>
      </w:r>
      <w:r>
        <w:rPr/>
        <w:t>remaining processes trigger the restart of JobManager or </w:t>
      </w:r>
      <w:r>
        <w:rPr>
          <w:spacing w:val="-4"/>
        </w:rPr>
        <w:t>Task</w:t>
      </w:r>
      <w:r>
        <w:rPr>
          <w:rFonts w:ascii="Calibri" w:hAnsi="Calibri"/>
          <w:spacing w:val="-4"/>
        </w:rPr>
        <w:t>‐ </w:t>
      </w:r>
      <w:r>
        <w:rPr/>
        <w:t>Manager processes. Flink does not provide tooling to restart failed processes </w:t>
      </w:r>
      <w:r>
        <w:rPr>
          <w:spacing w:val="-4"/>
        </w:rPr>
        <w:t>when </w:t>
      </w:r>
      <w:r>
        <w:rPr/>
        <w:t>running in a standalone cluster. Hence, it can be useful to run standby JobManagers and</w:t>
      </w:r>
      <w:r>
        <w:rPr>
          <w:spacing w:val="-5"/>
        </w:rPr>
        <w:t> </w:t>
      </w:r>
      <w:r>
        <w:rPr/>
        <w:t>TaskManagers</w:t>
      </w:r>
      <w:r>
        <w:rPr>
          <w:spacing w:val="-5"/>
        </w:rPr>
        <w:t> </w:t>
      </w:r>
      <w:r>
        <w:rPr/>
        <w:t>that</w:t>
      </w:r>
      <w:r>
        <w:rPr>
          <w:spacing w:val="-4"/>
        </w:rPr>
        <w:t> </w:t>
      </w:r>
      <w:r>
        <w:rPr/>
        <w:t>can</w:t>
      </w:r>
      <w:r>
        <w:rPr>
          <w:spacing w:val="-5"/>
        </w:rPr>
        <w:t> </w:t>
      </w:r>
      <w:r>
        <w:rPr/>
        <w:t>take</w:t>
      </w:r>
      <w:r>
        <w:rPr>
          <w:spacing w:val="-4"/>
        </w:rPr>
        <w:t> </w:t>
      </w:r>
      <w:r>
        <w:rPr/>
        <w:t>over</w:t>
      </w:r>
      <w:r>
        <w:rPr>
          <w:spacing w:val="-5"/>
        </w:rPr>
        <w:t> </w:t>
      </w:r>
      <w:r>
        <w:rPr/>
        <w:t>the</w:t>
      </w:r>
      <w:r>
        <w:rPr>
          <w:spacing w:val="-5"/>
        </w:rPr>
        <w:t> </w:t>
      </w:r>
      <w:r>
        <w:rPr/>
        <w:t>work</w:t>
      </w:r>
      <w:r>
        <w:rPr>
          <w:spacing w:val="-4"/>
        </w:rPr>
        <w:t> </w:t>
      </w:r>
      <w:r>
        <w:rPr/>
        <w:t>of</w:t>
      </w:r>
      <w:r>
        <w:rPr>
          <w:spacing w:val="-5"/>
        </w:rPr>
        <w:t> </w:t>
      </w:r>
      <w:r>
        <w:rPr/>
        <w:t>failed</w:t>
      </w:r>
      <w:r>
        <w:rPr>
          <w:spacing w:val="-4"/>
        </w:rPr>
        <w:t> </w:t>
      </w:r>
      <w:r>
        <w:rPr/>
        <w:t>processes.</w:t>
      </w:r>
      <w:r>
        <w:rPr>
          <w:spacing w:val="-5"/>
        </w:rPr>
        <w:t> </w:t>
      </w:r>
      <w:r>
        <w:rPr>
          <w:spacing w:val="-11"/>
        </w:rPr>
        <w:t>We</w:t>
      </w:r>
      <w:r>
        <w:rPr>
          <w:spacing w:val="-5"/>
        </w:rPr>
        <w:t> </w:t>
      </w:r>
      <w:r>
        <w:rPr/>
        <w:t>will</w:t>
      </w:r>
      <w:r>
        <w:rPr>
          <w:spacing w:val="-4"/>
        </w:rPr>
        <w:t> </w:t>
      </w:r>
      <w:r>
        <w:rPr/>
        <w:t>discuss</w:t>
      </w:r>
      <w:r>
        <w:rPr>
          <w:spacing w:val="-5"/>
        </w:rPr>
        <w:t> </w:t>
      </w:r>
      <w:r>
        <w:rPr>
          <w:spacing w:val="-4"/>
        </w:rPr>
        <w:t>the </w:t>
      </w:r>
      <w:r>
        <w:rPr/>
        <w:t>configuration</w:t>
      </w:r>
      <w:r>
        <w:rPr>
          <w:spacing w:val="-11"/>
        </w:rPr>
        <w:t> </w:t>
      </w:r>
      <w:r>
        <w:rPr/>
        <w:t>of</w:t>
      </w:r>
      <w:r>
        <w:rPr>
          <w:spacing w:val="-10"/>
        </w:rPr>
        <w:t> </w:t>
      </w:r>
      <w:r>
        <w:rPr/>
        <w:t>highly</w:t>
      </w:r>
      <w:r>
        <w:rPr>
          <w:spacing w:val="-10"/>
        </w:rPr>
        <w:t> </w:t>
      </w:r>
      <w:r>
        <w:rPr/>
        <w:t>available</w:t>
      </w:r>
      <w:r>
        <w:rPr>
          <w:spacing w:val="-11"/>
        </w:rPr>
        <w:t> </w:t>
      </w:r>
      <w:r>
        <w:rPr/>
        <w:t>Flink</w:t>
      </w:r>
      <w:r>
        <w:rPr>
          <w:spacing w:val="-10"/>
        </w:rPr>
        <w:t> </w:t>
      </w:r>
      <w:r>
        <w:rPr/>
        <w:t>setups</w:t>
      </w:r>
      <w:r>
        <w:rPr>
          <w:spacing w:val="-10"/>
        </w:rPr>
        <w:t> </w:t>
      </w:r>
      <w:r>
        <w:rPr/>
        <w:t>later</w:t>
      </w:r>
      <w:r>
        <w:rPr>
          <w:spacing w:val="-10"/>
        </w:rPr>
        <w:t> </w:t>
      </w:r>
      <w:r>
        <w:rPr/>
        <w:t>in</w:t>
      </w:r>
      <w:r>
        <w:rPr>
          <w:spacing w:val="-11"/>
        </w:rPr>
        <w:t> </w:t>
      </w:r>
      <w:hyperlink w:history="true" w:anchor="_bookmark29">
        <w:r>
          <w:rPr>
            <w:color w:val="990000"/>
          </w:rPr>
          <w:t>“Highly</w:t>
        </w:r>
        <w:r>
          <w:rPr>
            <w:color w:val="990000"/>
            <w:spacing w:val="-10"/>
          </w:rPr>
          <w:t> </w:t>
        </w:r>
        <w:r>
          <w:rPr>
            <w:color w:val="990000"/>
          </w:rPr>
          <w:t>Available</w:t>
        </w:r>
        <w:r>
          <w:rPr>
            <w:color w:val="990000"/>
            <w:spacing w:val="-10"/>
          </w:rPr>
          <w:t> </w:t>
        </w:r>
        <w:r>
          <w:rPr>
            <w:color w:val="990000"/>
          </w:rPr>
          <w:t>Setups”</w:t>
        </w:r>
      </w:hyperlink>
      <w:r>
        <w:rPr/>
        <w:t>.</w:t>
      </w:r>
    </w:p>
    <w:p>
      <w:pPr>
        <w:spacing w:after="0" w:line="247" w:lineRule="auto"/>
        <w:sectPr>
          <w:pgSz w:w="10080" w:h="13230"/>
          <w:pgMar w:header="0" w:footer="805" w:top="960" w:bottom="1000" w:left="1320" w:right="1320"/>
        </w:sectPr>
      </w:pPr>
    </w:p>
    <w:p>
      <w:pPr>
        <w:pStyle w:val="Heading1"/>
      </w:pPr>
      <w:r>
        <w:rPr>
          <w:w w:val="90"/>
        </w:rPr>
        <w:t>Data Transfer in Flink</w:t>
      </w:r>
    </w:p>
    <w:p>
      <w:pPr>
        <w:pStyle w:val="BodyText"/>
        <w:spacing w:line="247" w:lineRule="auto" w:before="92"/>
      </w:pPr>
      <w:r>
        <w:rPr/>
        <w:t>The tasks of a running application are continuously exchanging data. The TaskMan</w:t>
      </w:r>
      <w:r>
        <w:rPr>
          <w:rFonts w:ascii="Calibri" w:hAnsi="Calibri"/>
        </w:rPr>
        <w:t>‐ </w:t>
      </w:r>
      <w:r>
        <w:rPr/>
        <w:t>agers take care of shipping data from sending tasks to receiving tasks. The network component of a TaskManager collects records in buffers before they are shipped, i.e., records are not shipped one by one but batched into buffers. This technique is funda</w:t>
      </w:r>
      <w:r>
        <w:rPr>
          <w:rFonts w:ascii="Calibri" w:hAnsi="Calibri"/>
        </w:rPr>
        <w:t>‐ </w:t>
      </w:r>
      <w:r>
        <w:rPr/>
        <w:t>mental to effectively using the networking resource and achieving high throughput. The mechanism is similar to the buffering techniques used in networking or disk I/O protocols.</w:t>
      </w:r>
    </w:p>
    <w:p>
      <w:pPr>
        <w:pStyle w:val="BodyText"/>
        <w:spacing w:before="9"/>
        <w:ind w:left="0" w:right="0"/>
        <w:jc w:val="left"/>
        <w:rPr>
          <w:sz w:val="25"/>
        </w:rPr>
      </w:pPr>
    </w:p>
    <w:p>
      <w:pPr>
        <w:spacing w:before="0"/>
        <w:ind w:left="1415" w:right="530" w:firstLine="0"/>
        <w:jc w:val="left"/>
        <w:rPr>
          <w:sz w:val="19"/>
        </w:rPr>
      </w:pPr>
      <w:r>
        <w:rPr/>
        <w:drawing>
          <wp:anchor distT="0" distB="0" distL="0" distR="0" allowOverlap="1" layoutInCell="1" locked="0" behindDoc="0" simplePos="0" relativeHeight="251666432">
            <wp:simplePos x="0" y="0"/>
            <wp:positionH relativeFrom="page">
              <wp:posOffset>1130300</wp:posOffset>
            </wp:positionH>
            <wp:positionV relativeFrom="paragraph">
              <wp:posOffset>14048</wp:posOffset>
            </wp:positionV>
            <wp:extent cx="481888" cy="628656"/>
            <wp:effectExtent l="0" t="0" r="0" b="0"/>
            <wp:wrapNone/>
            <wp:docPr id="9" name="image2.png"/>
            <wp:cNvGraphicFramePr>
              <a:graphicFrameLocks noChangeAspect="1"/>
            </wp:cNvGraphicFramePr>
            <a:graphic>
              <a:graphicData uri="http://schemas.openxmlformats.org/drawingml/2006/picture">
                <pic:pic>
                  <pic:nvPicPr>
                    <pic:cNvPr id="10" name="image2.png"/>
                    <pic:cNvPicPr/>
                  </pic:nvPicPr>
                  <pic:blipFill>
                    <a:blip r:embed="rId8" cstate="print"/>
                    <a:stretch>
                      <a:fillRect/>
                    </a:stretch>
                  </pic:blipFill>
                  <pic:spPr>
                    <a:xfrm>
                      <a:off x="0" y="0"/>
                      <a:ext cx="481888" cy="628656"/>
                    </a:xfrm>
                    <a:prstGeom prst="rect">
                      <a:avLst/>
                    </a:prstGeom>
                  </pic:spPr>
                </pic:pic>
              </a:graphicData>
            </a:graphic>
          </wp:anchor>
        </w:drawing>
      </w:r>
      <w:r>
        <w:rPr>
          <w:sz w:val="19"/>
        </w:rPr>
        <w:t>Note that shipping records in buffers does imply that Flink’s pro</w:t>
      </w:r>
      <w:r>
        <w:rPr>
          <w:rFonts w:ascii="Calibri" w:hAnsi="Calibri"/>
          <w:sz w:val="19"/>
        </w:rPr>
        <w:t>‐ </w:t>
      </w:r>
      <w:r>
        <w:rPr>
          <w:sz w:val="19"/>
        </w:rPr>
        <w:t>cessing model is based on microbatches.</w:t>
      </w:r>
    </w:p>
    <w:p>
      <w:pPr>
        <w:pStyle w:val="BodyText"/>
        <w:ind w:left="0" w:right="0"/>
        <w:jc w:val="left"/>
        <w:rPr>
          <w:sz w:val="26"/>
        </w:rPr>
      </w:pPr>
    </w:p>
    <w:p>
      <w:pPr>
        <w:pStyle w:val="BodyText"/>
        <w:ind w:left="0" w:right="0"/>
        <w:jc w:val="left"/>
        <w:rPr>
          <w:sz w:val="26"/>
        </w:rPr>
      </w:pPr>
    </w:p>
    <w:p>
      <w:pPr>
        <w:pStyle w:val="BodyText"/>
        <w:spacing w:before="6"/>
        <w:ind w:left="0" w:right="0"/>
        <w:jc w:val="left"/>
        <w:rPr>
          <w:sz w:val="22"/>
        </w:rPr>
      </w:pPr>
    </w:p>
    <w:p>
      <w:pPr>
        <w:pStyle w:val="BodyText"/>
        <w:spacing w:line="244" w:lineRule="auto"/>
      </w:pPr>
      <w:r>
        <w:rPr/>
        <w:t>Each TaskManager has a pool of network buffers (by default 32 KB in size) to send and receive data. If the sender and receiver tasks run in separate TaskManager pro</w:t>
      </w:r>
      <w:r>
        <w:rPr>
          <w:rFonts w:ascii="Calibri" w:hAnsi="Calibri"/>
        </w:rPr>
        <w:t>‐ </w:t>
      </w:r>
      <w:r>
        <w:rPr/>
        <w:t>cesses, they communicate via the network stack of the operating system. Streaming applications need to exchange data in a pipelined fashion—each pair of TaskManag</w:t>
      </w:r>
      <w:r>
        <w:rPr>
          <w:rFonts w:ascii="Calibri" w:hAnsi="Calibri"/>
        </w:rPr>
        <w:t>‐ </w:t>
      </w:r>
      <w:r>
        <w:rPr/>
        <w:t>ers maintains a permanent TCP connection to exchange data.</w:t>
      </w:r>
      <w:hyperlink w:history="true" w:anchor="_bookmark36">
        <w:r>
          <w:rPr>
            <w:position w:val="7"/>
            <w:sz w:val="12"/>
          </w:rPr>
          <w:t>2</w:t>
        </w:r>
      </w:hyperlink>
      <w:r>
        <w:rPr>
          <w:position w:val="7"/>
          <w:sz w:val="12"/>
        </w:rPr>
        <w:t> </w:t>
      </w:r>
      <w:r>
        <w:rPr/>
        <w:t>With a shuffle connec</w:t>
      </w:r>
      <w:r>
        <w:rPr>
          <w:rFonts w:ascii="Calibri" w:hAnsi="Calibri"/>
        </w:rPr>
        <w:t>‐ </w:t>
      </w:r>
      <w:r>
        <w:rPr/>
        <w:t>tion pattern, each sender task needs to be able to send data to each receiving task. A TaskManager needs one dedicated network buffer for each receiving task that any of its tasks need to send data to. </w:t>
      </w:r>
      <w:hyperlink w:history="true" w:anchor="_bookmark8">
        <w:r>
          <w:rPr>
            <w:color w:val="990000"/>
          </w:rPr>
          <w:t>Figure 3-4 </w:t>
        </w:r>
      </w:hyperlink>
      <w:r>
        <w:rPr/>
        <w:t>shows this architecture.</w:t>
      </w:r>
    </w:p>
    <w:p>
      <w:pPr>
        <w:pStyle w:val="BodyText"/>
        <w:spacing w:before="9"/>
        <w:ind w:left="0" w:right="0"/>
        <w:jc w:val="left"/>
        <w:rPr>
          <w:sz w:val="18"/>
        </w:rPr>
      </w:pPr>
      <w:r>
        <w:rPr/>
        <w:drawing>
          <wp:anchor distT="0" distB="0" distL="0" distR="0" allowOverlap="1" layoutInCell="1" locked="0" behindDoc="0" simplePos="0" relativeHeight="6">
            <wp:simplePos x="0" y="0"/>
            <wp:positionH relativeFrom="page">
              <wp:posOffset>1502011</wp:posOffset>
            </wp:positionH>
            <wp:positionV relativeFrom="paragraph">
              <wp:posOffset>162442</wp:posOffset>
            </wp:positionV>
            <wp:extent cx="3384422" cy="1645539"/>
            <wp:effectExtent l="0" t="0" r="0" b="0"/>
            <wp:wrapTopAndBottom/>
            <wp:docPr id="11" name="image5.jpeg"/>
            <wp:cNvGraphicFramePr>
              <a:graphicFrameLocks noChangeAspect="1"/>
            </wp:cNvGraphicFramePr>
            <a:graphic>
              <a:graphicData uri="http://schemas.openxmlformats.org/drawingml/2006/picture">
                <pic:pic>
                  <pic:nvPicPr>
                    <pic:cNvPr id="12" name="image5.jpeg"/>
                    <pic:cNvPicPr/>
                  </pic:nvPicPr>
                  <pic:blipFill>
                    <a:blip r:embed="rId12" cstate="print"/>
                    <a:stretch>
                      <a:fillRect/>
                    </a:stretch>
                  </pic:blipFill>
                  <pic:spPr>
                    <a:xfrm>
                      <a:off x="0" y="0"/>
                      <a:ext cx="3384422" cy="1645539"/>
                    </a:xfrm>
                    <a:prstGeom prst="rect">
                      <a:avLst/>
                    </a:prstGeom>
                  </pic:spPr>
                </pic:pic>
              </a:graphicData>
            </a:graphic>
          </wp:anchor>
        </w:drawing>
      </w:r>
    </w:p>
    <w:p>
      <w:pPr>
        <w:spacing w:before="141"/>
        <w:ind w:left="120" w:right="0" w:firstLine="0"/>
        <w:jc w:val="both"/>
        <w:rPr>
          <w:rFonts w:ascii="Palatino Linotype"/>
          <w:i/>
          <w:sz w:val="21"/>
        </w:rPr>
      </w:pPr>
      <w:r>
        <w:rPr>
          <w:rFonts w:ascii="Palatino Linotype"/>
          <w:i/>
          <w:sz w:val="21"/>
        </w:rPr>
        <w:t>Figure 3-4. Data transfer between TaskManagers</w:t>
      </w:r>
    </w:p>
    <w:p>
      <w:pPr>
        <w:pStyle w:val="BodyText"/>
        <w:ind w:left="0" w:right="0"/>
        <w:jc w:val="left"/>
        <w:rPr>
          <w:rFonts w:ascii="Palatino Linotype"/>
          <w:i/>
          <w:sz w:val="20"/>
        </w:rPr>
      </w:pPr>
    </w:p>
    <w:p>
      <w:pPr>
        <w:pStyle w:val="BodyText"/>
        <w:ind w:left="0" w:right="0"/>
        <w:jc w:val="left"/>
        <w:rPr>
          <w:rFonts w:ascii="Palatino Linotype"/>
          <w:i/>
          <w:sz w:val="20"/>
        </w:rPr>
      </w:pPr>
    </w:p>
    <w:p>
      <w:pPr>
        <w:pStyle w:val="BodyText"/>
        <w:spacing w:before="5"/>
        <w:ind w:left="0" w:right="0"/>
        <w:jc w:val="left"/>
        <w:rPr>
          <w:rFonts w:ascii="Palatino Linotype"/>
          <w:i/>
          <w:sz w:val="18"/>
        </w:rPr>
      </w:pPr>
      <w:r>
        <w:rPr/>
        <w:pict>
          <v:line style="position:absolute;mso-position-horizontal-relative:page;mso-position-vertical-relative:paragraph;z-index:-251651072;mso-wrap-distance-left:0;mso-wrap-distance-right:0" from="72pt,14.623507pt" to="162pt,14.623507pt" stroked="true" strokeweight=".5pt" strokecolor="#000000">
            <v:stroke dashstyle="solid"/>
            <w10:wrap type="topAndBottom"/>
          </v:line>
        </w:pict>
      </w:r>
    </w:p>
    <w:p>
      <w:pPr>
        <w:pStyle w:val="ListParagraph"/>
        <w:numPr>
          <w:ilvl w:val="0"/>
          <w:numId w:val="2"/>
        </w:numPr>
        <w:tabs>
          <w:tab w:pos="280" w:val="left" w:leader="none"/>
        </w:tabs>
        <w:spacing w:line="261" w:lineRule="auto" w:before="78" w:after="0"/>
        <w:ind w:left="280" w:right="186" w:hanging="138"/>
        <w:jc w:val="both"/>
        <w:rPr>
          <w:sz w:val="16"/>
        </w:rPr>
      </w:pPr>
      <w:r>
        <w:rPr>
          <w:sz w:val="16"/>
        </w:rPr>
        <w:t>Batch applications can—in addition to pipelined communication—exchange data by collecting outgoing</w:t>
      </w:r>
      <w:r>
        <w:rPr>
          <w:spacing w:val="-29"/>
          <w:sz w:val="16"/>
        </w:rPr>
        <w:t> </w:t>
      </w:r>
      <w:r>
        <w:rPr>
          <w:sz w:val="16"/>
        </w:rPr>
        <w:t>data at the sender. Once the sender task completes, the data is sent as a batch over a temporary TCP connection</w:t>
      </w:r>
      <w:r>
        <w:rPr>
          <w:spacing w:val="-23"/>
          <w:sz w:val="16"/>
        </w:rPr>
        <w:t> </w:t>
      </w:r>
      <w:r>
        <w:rPr>
          <w:sz w:val="16"/>
        </w:rPr>
        <w:t>to the</w:t>
      </w:r>
      <w:r>
        <w:rPr>
          <w:spacing w:val="-5"/>
          <w:sz w:val="16"/>
        </w:rPr>
        <w:t> </w:t>
      </w:r>
      <w:r>
        <w:rPr>
          <w:sz w:val="16"/>
        </w:rPr>
        <w:t>receiver.</w:t>
      </w:r>
    </w:p>
    <w:p>
      <w:pPr>
        <w:spacing w:after="0" w:line="261" w:lineRule="auto"/>
        <w:jc w:val="both"/>
        <w:rPr>
          <w:sz w:val="16"/>
        </w:rPr>
        <w:sectPr>
          <w:pgSz w:w="10080" w:h="13230"/>
          <w:pgMar w:header="0" w:footer="805" w:top="900" w:bottom="1000" w:left="1320" w:right="1320"/>
        </w:sectPr>
      </w:pPr>
    </w:p>
    <w:p>
      <w:pPr>
        <w:pStyle w:val="BodyText"/>
        <w:spacing w:line="247" w:lineRule="auto" w:before="83"/>
      </w:pPr>
      <w:r>
        <w:rPr/>
        <w:t>As shown in </w:t>
      </w:r>
      <w:hyperlink w:history="true" w:anchor="_bookmark8">
        <w:r>
          <w:rPr>
            <w:color w:val="990000"/>
          </w:rPr>
          <w:t>Figure 3-4</w:t>
        </w:r>
      </w:hyperlink>
      <w:r>
        <w:rPr/>
        <w:t>, each of the four sender tasks needs at least four network </w:t>
      </w:r>
      <w:r>
        <w:rPr>
          <w:spacing w:val="-4"/>
        </w:rPr>
        <w:t>buf</w:t>
      </w:r>
      <w:r>
        <w:rPr>
          <w:rFonts w:ascii="Calibri" w:hAnsi="Calibri"/>
          <w:spacing w:val="-4"/>
        </w:rPr>
        <w:t>‐ </w:t>
      </w:r>
      <w:r>
        <w:rPr/>
        <w:t>fers to send data to each of the receiver tasks and each receiver task requires at </w:t>
      </w:r>
      <w:r>
        <w:rPr>
          <w:spacing w:val="-3"/>
        </w:rPr>
        <w:t>least </w:t>
      </w:r>
      <w:r>
        <w:rPr/>
        <w:t>four buffers to receive data. Buffers that need to be sent to the other </w:t>
      </w:r>
      <w:r>
        <w:rPr>
          <w:spacing w:val="-3"/>
        </w:rPr>
        <w:t>TaskManager </w:t>
      </w:r>
      <w:r>
        <w:rPr/>
        <w:t>are multiplexed over the same network connection. In order to enable a smooth </w:t>
      </w:r>
      <w:r>
        <w:rPr>
          <w:spacing w:val="-4"/>
        </w:rPr>
        <w:t>pipe</w:t>
      </w:r>
      <w:r>
        <w:rPr>
          <w:rFonts w:ascii="Calibri" w:hAnsi="Calibri"/>
          <w:spacing w:val="-4"/>
        </w:rPr>
        <w:t>‐ </w:t>
      </w:r>
      <w:r>
        <w:rPr/>
        <w:t>lined data exchange, a </w:t>
      </w:r>
      <w:r>
        <w:rPr>
          <w:spacing w:val="-3"/>
        </w:rPr>
        <w:t>TaskManager </w:t>
      </w:r>
      <w:r>
        <w:rPr/>
        <w:t>must be able to provide enough buffers to serve all outgoing and incoming connections concurrently. </w:t>
      </w:r>
      <w:r>
        <w:rPr>
          <w:spacing w:val="-3"/>
        </w:rPr>
        <w:t>With </w:t>
      </w:r>
      <w:r>
        <w:rPr/>
        <w:t>a shuffle or broadcast connection, each sending task needs a buffer for each receiving task; the number </w:t>
      </w:r>
      <w:r>
        <w:rPr>
          <w:spacing w:val="-6"/>
        </w:rPr>
        <w:t>of </w:t>
      </w:r>
      <w:r>
        <w:rPr/>
        <w:t>required buffers is quadratic to the number of tasks of the involved operators. </w:t>
      </w:r>
      <w:r>
        <w:rPr>
          <w:spacing w:val="-7"/>
        </w:rPr>
        <w:t>Flink’s </w:t>
      </w:r>
      <w:r>
        <w:rPr/>
        <w:t>default configuration for network buffers is sufficient for small- to medium-sized </w:t>
      </w:r>
      <w:r>
        <w:rPr>
          <w:spacing w:val="-3"/>
        </w:rPr>
        <w:t>set</w:t>
      </w:r>
      <w:r>
        <w:rPr>
          <w:rFonts w:ascii="Calibri" w:hAnsi="Calibri"/>
          <w:spacing w:val="-3"/>
        </w:rPr>
        <w:t>‐ </w:t>
      </w:r>
      <w:r>
        <w:rPr/>
        <w:t>ups. For larger setups, you need to tune the configuration as described in </w:t>
      </w:r>
      <w:hyperlink w:history="true" w:anchor="_bookmark30">
        <w:r>
          <w:rPr>
            <w:color w:val="990000"/>
          </w:rPr>
          <w:t>“Main</w:t>
        </w:r>
      </w:hyperlink>
      <w:r>
        <w:rPr>
          <w:color w:val="990000"/>
        </w:rPr>
        <w:t> </w:t>
      </w:r>
      <w:hyperlink w:history="true" w:anchor="_bookmark30">
        <w:r>
          <w:rPr>
            <w:color w:val="990000"/>
          </w:rPr>
          <w:t>Memory and Network Buffers” on page 240</w:t>
        </w:r>
      </w:hyperlink>
      <w:r>
        <w:rPr/>
        <w:t>.</w:t>
      </w:r>
    </w:p>
    <w:p>
      <w:pPr>
        <w:pStyle w:val="BodyText"/>
        <w:spacing w:line="249" w:lineRule="auto" w:before="114"/>
      </w:pPr>
      <w:r>
        <w:rPr/>
        <w:t>When a sender task and a receiver task run in the same </w:t>
      </w:r>
      <w:r>
        <w:rPr>
          <w:spacing w:val="-3"/>
        </w:rPr>
        <w:t>TaskManager </w:t>
      </w:r>
      <w:r>
        <w:rPr/>
        <w:t>process, </w:t>
      </w:r>
      <w:r>
        <w:rPr>
          <w:spacing w:val="-4"/>
        </w:rPr>
        <w:t>the </w:t>
      </w:r>
      <w:r>
        <w:rPr/>
        <w:t>sender task serializes the outgoing records into a byte buffer and puts the buffer into a queue once it is filled. The receiving task takes the buffer from the queue </w:t>
      </w:r>
      <w:r>
        <w:rPr>
          <w:spacing w:val="-5"/>
        </w:rPr>
        <w:t>and </w:t>
      </w:r>
      <w:r>
        <w:rPr/>
        <w:t>deserializes the incoming records. Hence, data transfer between tasks that run on the same </w:t>
      </w:r>
      <w:r>
        <w:rPr>
          <w:spacing w:val="-3"/>
        </w:rPr>
        <w:t>TaskManager </w:t>
      </w:r>
      <w:r>
        <w:rPr/>
        <w:t>does not cause network</w:t>
      </w:r>
      <w:r>
        <w:rPr>
          <w:spacing w:val="-21"/>
        </w:rPr>
        <w:t> </w:t>
      </w:r>
      <w:r>
        <w:rPr/>
        <w:t>communication.</w:t>
      </w:r>
    </w:p>
    <w:p>
      <w:pPr>
        <w:pStyle w:val="BodyText"/>
        <w:spacing w:line="242" w:lineRule="auto" w:before="125"/>
        <w:ind w:left="120" w:hanging="1"/>
      </w:pPr>
      <w:r>
        <w:rPr/>
        <w:t>Flink features different techniques to reduce the communication costs between tasks. In the following sections, we briefly discuss credit-based flow control and task chain</w:t>
      </w:r>
      <w:r>
        <w:rPr>
          <w:rFonts w:ascii="Calibri" w:hAnsi="Calibri"/>
        </w:rPr>
        <w:t>‐ </w:t>
      </w:r>
      <w:r>
        <w:rPr/>
        <w:t>ing.</w:t>
      </w:r>
    </w:p>
    <w:p>
      <w:pPr>
        <w:pStyle w:val="Heading2"/>
        <w:spacing w:before="201"/>
      </w:pPr>
      <w:r>
        <w:rPr>
          <w:w w:val="90"/>
        </w:rPr>
        <w:t>Credit-Based Flow Control</w:t>
      </w:r>
    </w:p>
    <w:p>
      <w:pPr>
        <w:pStyle w:val="BodyText"/>
        <w:spacing w:line="244" w:lineRule="auto" w:before="82"/>
      </w:pPr>
      <w:r>
        <w:rPr/>
        <w:t>Sending individual records over a network connection is inefficient and causes</w:t>
      </w:r>
      <w:r>
        <w:rPr>
          <w:spacing w:val="-19"/>
        </w:rPr>
        <w:t> </w:t>
      </w:r>
      <w:r>
        <w:rPr/>
        <w:t>signif</w:t>
      </w:r>
      <w:r>
        <w:rPr>
          <w:rFonts w:ascii="Calibri" w:hAnsi="Calibri"/>
        </w:rPr>
        <w:t>‐ </w:t>
      </w:r>
      <w:r>
        <w:rPr/>
        <w:t>icant overhead. Buffering is needed to fully utilize the bandwidth of network connec</w:t>
      </w:r>
      <w:r>
        <w:rPr>
          <w:rFonts w:ascii="Calibri" w:hAnsi="Calibri"/>
        </w:rPr>
        <w:t>‐ </w:t>
      </w:r>
      <w:r>
        <w:rPr/>
        <w:t>tions. In the context of stream processing, one disadvantage of buffering is that it adds latency because records are collected in a buffer instead of being </w:t>
      </w:r>
      <w:r>
        <w:rPr>
          <w:spacing w:val="-3"/>
        </w:rPr>
        <w:t>immediately </w:t>
      </w:r>
      <w:r>
        <w:rPr/>
        <w:t>shipped.</w:t>
      </w:r>
    </w:p>
    <w:p>
      <w:pPr>
        <w:pStyle w:val="BodyText"/>
        <w:spacing w:line="249" w:lineRule="auto" w:before="122"/>
      </w:pPr>
      <w:r>
        <w:rPr/>
        <w:t>Flink implements a credit-based flow control mechanism that works as follows. A receiving task grants some credit to a sending task, the number of network buffers that are reserved to receive its data. Once a sender receives a credit notification, it ships as many buffers as it was granted and the size of its backlog—the number of network buffers that are filled and ready to be shipped. The receiver processes the shipped data with the reserved buffers and uses the sender’s backlog size to prioritize the next credit grants for all its connected senders.</w:t>
      </w:r>
    </w:p>
    <w:p>
      <w:pPr>
        <w:pStyle w:val="BodyText"/>
        <w:spacing w:line="249" w:lineRule="auto" w:before="126"/>
        <w:ind w:hanging="1"/>
      </w:pPr>
      <w:r>
        <w:rPr/>
        <w:t>Credit-based flow control reduces latency because senders can ship data as soon </w:t>
      </w:r>
      <w:r>
        <w:rPr>
          <w:spacing w:val="-8"/>
        </w:rPr>
        <w:t>as </w:t>
      </w:r>
      <w:r>
        <w:rPr/>
        <w:t>the receiver has enough resources to accept it. </w:t>
      </w:r>
      <w:r>
        <w:rPr>
          <w:spacing w:val="-3"/>
        </w:rPr>
        <w:t>Moreover, </w:t>
      </w:r>
      <w:r>
        <w:rPr/>
        <w:t>it is an effective mechanism to distribute network resources in the case of skewed data distributions because credit is granted based on the size of the senders’ backlog. Hence, credit-based flow control is an important building block for Flink to achieve high throughput and low</w:t>
      </w:r>
      <w:r>
        <w:rPr>
          <w:spacing w:val="-8"/>
        </w:rPr>
        <w:t> </w:t>
      </w:r>
      <w:r>
        <w:rPr>
          <w:spacing w:val="-3"/>
        </w:rPr>
        <w:t>latency.</w:t>
      </w:r>
    </w:p>
    <w:p>
      <w:pPr>
        <w:spacing w:after="0" w:line="249" w:lineRule="auto"/>
        <w:sectPr>
          <w:footerReference w:type="default" r:id="rId13"/>
          <w:footerReference w:type="even" r:id="rId14"/>
          <w:pgSz w:w="10080" w:h="13230"/>
          <w:pgMar w:footer="805" w:header="0" w:top="960" w:bottom="1000" w:left="1320" w:right="1320"/>
          <w:pgNumType w:start="45"/>
        </w:sectPr>
      </w:pPr>
    </w:p>
    <w:p>
      <w:pPr>
        <w:pStyle w:val="Heading2"/>
      </w:pPr>
      <w:r>
        <w:rPr>
          <w:w w:val="90"/>
        </w:rPr>
        <w:t>Task Chaining</w:t>
      </w:r>
    </w:p>
    <w:p>
      <w:pPr>
        <w:pStyle w:val="BodyText"/>
        <w:spacing w:line="247" w:lineRule="auto" w:before="82"/>
      </w:pPr>
      <w:r>
        <w:rPr/>
        <w:t>Flink features an optimization technique called task chaining that reduces the over</w:t>
      </w:r>
      <w:r>
        <w:rPr>
          <w:rFonts w:ascii="Calibri" w:hAnsi="Calibri"/>
        </w:rPr>
        <w:t>‐ </w:t>
      </w:r>
      <w:r>
        <w:rPr/>
        <w:t>head of local communication under certain conditions. In order to satisfy the requirements for task chaining, two or more operators must be configured with the same parallelism and connected by local forward channels. The operator pipeline shown in </w:t>
      </w:r>
      <w:hyperlink w:history="true" w:anchor="_bookmark9">
        <w:r>
          <w:rPr>
            <w:color w:val="990000"/>
          </w:rPr>
          <w:t>Figure 3-5 </w:t>
        </w:r>
      </w:hyperlink>
      <w:r>
        <w:rPr/>
        <w:t>fulfills these requirements. It consists of three operators that are all configured for a task parallelism of two and connected with local forward connec</w:t>
      </w:r>
      <w:r>
        <w:rPr>
          <w:rFonts w:ascii="Calibri" w:hAnsi="Calibri"/>
        </w:rPr>
        <w:t>‐ </w:t>
      </w:r>
      <w:r>
        <w:rPr/>
        <w:t>tions.</w:t>
      </w:r>
    </w:p>
    <w:p>
      <w:pPr>
        <w:pStyle w:val="BodyText"/>
        <w:spacing w:before="5"/>
        <w:ind w:left="0" w:right="0"/>
        <w:jc w:val="left"/>
        <w:rPr>
          <w:sz w:val="19"/>
        </w:rPr>
      </w:pPr>
      <w:r>
        <w:rPr/>
        <w:drawing>
          <wp:anchor distT="0" distB="0" distL="0" distR="0" allowOverlap="1" layoutInCell="1" locked="0" behindDoc="0" simplePos="0" relativeHeight="9">
            <wp:simplePos x="0" y="0"/>
            <wp:positionH relativeFrom="page">
              <wp:posOffset>1437125</wp:posOffset>
            </wp:positionH>
            <wp:positionV relativeFrom="paragraph">
              <wp:posOffset>166697</wp:posOffset>
            </wp:positionV>
            <wp:extent cx="3538726" cy="719327"/>
            <wp:effectExtent l="0" t="0" r="0" b="0"/>
            <wp:wrapTopAndBottom/>
            <wp:docPr id="13" name="image6.png"/>
            <wp:cNvGraphicFramePr>
              <a:graphicFrameLocks noChangeAspect="1"/>
            </wp:cNvGraphicFramePr>
            <a:graphic>
              <a:graphicData uri="http://schemas.openxmlformats.org/drawingml/2006/picture">
                <pic:pic>
                  <pic:nvPicPr>
                    <pic:cNvPr id="14" name="image6.png"/>
                    <pic:cNvPicPr/>
                  </pic:nvPicPr>
                  <pic:blipFill>
                    <a:blip r:embed="rId15" cstate="print"/>
                    <a:stretch>
                      <a:fillRect/>
                    </a:stretch>
                  </pic:blipFill>
                  <pic:spPr>
                    <a:xfrm>
                      <a:off x="0" y="0"/>
                      <a:ext cx="3538726" cy="719327"/>
                    </a:xfrm>
                    <a:prstGeom prst="rect">
                      <a:avLst/>
                    </a:prstGeom>
                  </pic:spPr>
                </pic:pic>
              </a:graphicData>
            </a:graphic>
          </wp:anchor>
        </w:drawing>
      </w:r>
    </w:p>
    <w:p>
      <w:pPr>
        <w:spacing w:before="154"/>
        <w:ind w:left="119" w:right="0" w:firstLine="0"/>
        <w:jc w:val="left"/>
        <w:rPr>
          <w:rFonts w:ascii="Palatino Linotype"/>
          <w:i/>
          <w:sz w:val="21"/>
        </w:rPr>
      </w:pPr>
      <w:r>
        <w:rPr>
          <w:rFonts w:ascii="Palatino Linotype"/>
          <w:i/>
          <w:sz w:val="21"/>
        </w:rPr>
        <w:t>Figure 3-5. An operator pipeline that complies with the requirements of task chaining</w:t>
      </w:r>
    </w:p>
    <w:p>
      <w:pPr>
        <w:pStyle w:val="BodyText"/>
        <w:spacing w:line="249" w:lineRule="auto" w:before="233"/>
      </w:pPr>
      <w:hyperlink w:history="true" w:anchor="_bookmark10">
        <w:r>
          <w:rPr>
            <w:color w:val="990000"/>
          </w:rPr>
          <w:t>Figure 3-6 </w:t>
        </w:r>
      </w:hyperlink>
      <w:r>
        <w:rPr/>
        <w:t>depicts how the pipeline is executed with task chaining. The functions of the operators are fused into a single task that is executed by a single thread. Records that are produced by a function are separately handed over to the next function </w:t>
      </w:r>
      <w:r>
        <w:rPr>
          <w:spacing w:val="-4"/>
        </w:rPr>
        <w:t>with  </w:t>
      </w:r>
      <w:r>
        <w:rPr/>
        <w:t>a simple method call. Hence, there are basically no serialization and communication costs for passing records between</w:t>
      </w:r>
      <w:r>
        <w:rPr>
          <w:spacing w:val="-25"/>
        </w:rPr>
        <w:t> </w:t>
      </w:r>
      <w:r>
        <w:rPr/>
        <w:t>functions.</w:t>
      </w:r>
    </w:p>
    <w:p>
      <w:pPr>
        <w:pStyle w:val="BodyText"/>
        <w:spacing w:before="1"/>
        <w:ind w:left="0" w:right="0"/>
        <w:jc w:val="left"/>
        <w:rPr>
          <w:sz w:val="20"/>
        </w:rPr>
      </w:pPr>
      <w:r>
        <w:rPr/>
        <w:drawing>
          <wp:anchor distT="0" distB="0" distL="0" distR="0" allowOverlap="1" layoutInCell="1" locked="0" behindDoc="0" simplePos="0" relativeHeight="10">
            <wp:simplePos x="0" y="0"/>
            <wp:positionH relativeFrom="page">
              <wp:posOffset>1926332</wp:posOffset>
            </wp:positionH>
            <wp:positionV relativeFrom="paragraph">
              <wp:posOffset>171955</wp:posOffset>
            </wp:positionV>
            <wp:extent cx="2560319" cy="1341120"/>
            <wp:effectExtent l="0" t="0" r="0" b="0"/>
            <wp:wrapTopAndBottom/>
            <wp:docPr id="15" name="image7.png"/>
            <wp:cNvGraphicFramePr>
              <a:graphicFrameLocks noChangeAspect="1"/>
            </wp:cNvGraphicFramePr>
            <a:graphic>
              <a:graphicData uri="http://schemas.openxmlformats.org/drawingml/2006/picture">
                <pic:pic>
                  <pic:nvPicPr>
                    <pic:cNvPr id="16" name="image7.png"/>
                    <pic:cNvPicPr/>
                  </pic:nvPicPr>
                  <pic:blipFill>
                    <a:blip r:embed="rId16" cstate="print"/>
                    <a:stretch>
                      <a:fillRect/>
                    </a:stretch>
                  </pic:blipFill>
                  <pic:spPr>
                    <a:xfrm>
                      <a:off x="0" y="0"/>
                      <a:ext cx="2560319" cy="1341120"/>
                    </a:xfrm>
                    <a:prstGeom prst="rect">
                      <a:avLst/>
                    </a:prstGeom>
                  </pic:spPr>
                </pic:pic>
              </a:graphicData>
            </a:graphic>
          </wp:anchor>
        </w:drawing>
      </w:r>
    </w:p>
    <w:p>
      <w:pPr>
        <w:spacing w:line="213" w:lineRule="auto" w:before="178"/>
        <w:ind w:left="119" w:right="0" w:firstLine="0"/>
        <w:jc w:val="left"/>
        <w:rPr>
          <w:rFonts w:ascii="Palatino Linotype"/>
          <w:i/>
          <w:sz w:val="21"/>
        </w:rPr>
      </w:pPr>
      <w:r>
        <w:rPr>
          <w:rFonts w:ascii="Palatino Linotype"/>
          <w:i/>
          <w:spacing w:val="-2"/>
          <w:sz w:val="21"/>
        </w:rPr>
        <w:t>Figure</w:t>
      </w:r>
      <w:r>
        <w:rPr>
          <w:rFonts w:ascii="Palatino Linotype"/>
          <w:i/>
          <w:spacing w:val="-18"/>
          <w:sz w:val="21"/>
        </w:rPr>
        <w:t> </w:t>
      </w:r>
      <w:r>
        <w:rPr>
          <w:rFonts w:ascii="Palatino Linotype"/>
          <w:i/>
          <w:sz w:val="21"/>
        </w:rPr>
        <w:t>3-6.</w:t>
      </w:r>
      <w:r>
        <w:rPr>
          <w:rFonts w:ascii="Palatino Linotype"/>
          <w:i/>
          <w:spacing w:val="-18"/>
          <w:sz w:val="21"/>
        </w:rPr>
        <w:t> </w:t>
      </w:r>
      <w:r>
        <w:rPr>
          <w:rFonts w:ascii="Palatino Linotype"/>
          <w:i/>
          <w:sz w:val="21"/>
        </w:rPr>
        <w:t>Chained</w:t>
      </w:r>
      <w:r>
        <w:rPr>
          <w:rFonts w:ascii="Palatino Linotype"/>
          <w:i/>
          <w:spacing w:val="-18"/>
          <w:sz w:val="21"/>
        </w:rPr>
        <w:t> </w:t>
      </w:r>
      <w:r>
        <w:rPr>
          <w:rFonts w:ascii="Palatino Linotype"/>
          <w:i/>
          <w:sz w:val="21"/>
        </w:rPr>
        <w:t>task</w:t>
      </w:r>
      <w:r>
        <w:rPr>
          <w:rFonts w:ascii="Palatino Linotype"/>
          <w:i/>
          <w:spacing w:val="-18"/>
          <w:sz w:val="21"/>
        </w:rPr>
        <w:t> </w:t>
      </w:r>
      <w:r>
        <w:rPr>
          <w:rFonts w:ascii="Palatino Linotype"/>
          <w:i/>
          <w:sz w:val="21"/>
        </w:rPr>
        <w:t>execution</w:t>
      </w:r>
      <w:r>
        <w:rPr>
          <w:rFonts w:ascii="Palatino Linotype"/>
          <w:i/>
          <w:spacing w:val="-18"/>
          <w:sz w:val="21"/>
        </w:rPr>
        <w:t> </w:t>
      </w:r>
      <w:r>
        <w:rPr>
          <w:rFonts w:ascii="Palatino Linotype"/>
          <w:i/>
          <w:sz w:val="21"/>
        </w:rPr>
        <w:t>with</w:t>
      </w:r>
      <w:r>
        <w:rPr>
          <w:rFonts w:ascii="Palatino Linotype"/>
          <w:i/>
          <w:spacing w:val="-18"/>
          <w:sz w:val="21"/>
        </w:rPr>
        <w:t> </w:t>
      </w:r>
      <w:r>
        <w:rPr>
          <w:rFonts w:ascii="Palatino Linotype"/>
          <w:i/>
          <w:sz w:val="21"/>
        </w:rPr>
        <w:t>fused</w:t>
      </w:r>
      <w:r>
        <w:rPr>
          <w:rFonts w:ascii="Palatino Linotype"/>
          <w:i/>
          <w:spacing w:val="-18"/>
          <w:sz w:val="21"/>
        </w:rPr>
        <w:t> </w:t>
      </w:r>
      <w:r>
        <w:rPr>
          <w:rFonts w:ascii="Palatino Linotype"/>
          <w:i/>
          <w:sz w:val="21"/>
        </w:rPr>
        <w:t>functions</w:t>
      </w:r>
      <w:r>
        <w:rPr>
          <w:rFonts w:ascii="Palatino Linotype"/>
          <w:i/>
          <w:spacing w:val="-18"/>
          <w:sz w:val="21"/>
        </w:rPr>
        <w:t> </w:t>
      </w:r>
      <w:r>
        <w:rPr>
          <w:rFonts w:ascii="Palatino Linotype"/>
          <w:i/>
          <w:sz w:val="21"/>
        </w:rPr>
        <w:t>in</w:t>
      </w:r>
      <w:r>
        <w:rPr>
          <w:rFonts w:ascii="Palatino Linotype"/>
          <w:i/>
          <w:spacing w:val="-18"/>
          <w:sz w:val="21"/>
        </w:rPr>
        <w:t> </w:t>
      </w:r>
      <w:r>
        <w:rPr>
          <w:rFonts w:ascii="Palatino Linotype"/>
          <w:i/>
          <w:sz w:val="21"/>
        </w:rPr>
        <w:t>a</w:t>
      </w:r>
      <w:r>
        <w:rPr>
          <w:rFonts w:ascii="Palatino Linotype"/>
          <w:i/>
          <w:spacing w:val="-18"/>
          <w:sz w:val="21"/>
        </w:rPr>
        <w:t> </w:t>
      </w:r>
      <w:r>
        <w:rPr>
          <w:rFonts w:ascii="Palatino Linotype"/>
          <w:i/>
          <w:sz w:val="21"/>
        </w:rPr>
        <w:t>single</w:t>
      </w:r>
      <w:r>
        <w:rPr>
          <w:rFonts w:ascii="Palatino Linotype"/>
          <w:i/>
          <w:spacing w:val="-18"/>
          <w:sz w:val="21"/>
        </w:rPr>
        <w:t> </w:t>
      </w:r>
      <w:r>
        <w:rPr>
          <w:rFonts w:ascii="Palatino Linotype"/>
          <w:i/>
          <w:spacing w:val="-3"/>
          <w:sz w:val="21"/>
        </w:rPr>
        <w:t>thread</w:t>
      </w:r>
      <w:r>
        <w:rPr>
          <w:rFonts w:ascii="Palatino Linotype"/>
          <w:i/>
          <w:spacing w:val="-17"/>
          <w:sz w:val="21"/>
        </w:rPr>
        <w:t> </w:t>
      </w:r>
      <w:r>
        <w:rPr>
          <w:rFonts w:ascii="Palatino Linotype"/>
          <w:i/>
          <w:spacing w:val="-2"/>
          <w:sz w:val="21"/>
        </w:rPr>
        <w:t>and</w:t>
      </w:r>
      <w:r>
        <w:rPr>
          <w:rFonts w:ascii="Palatino Linotype"/>
          <w:i/>
          <w:spacing w:val="-18"/>
          <w:sz w:val="21"/>
        </w:rPr>
        <w:t> </w:t>
      </w:r>
      <w:r>
        <w:rPr>
          <w:rFonts w:ascii="Palatino Linotype"/>
          <w:i/>
          <w:spacing w:val="-3"/>
          <w:sz w:val="21"/>
        </w:rPr>
        <w:t>data </w:t>
      </w:r>
      <w:r>
        <w:rPr>
          <w:rFonts w:ascii="Palatino Linotype"/>
          <w:i/>
          <w:sz w:val="21"/>
        </w:rPr>
        <w:t>passing via method</w:t>
      </w:r>
      <w:r>
        <w:rPr>
          <w:rFonts w:ascii="Palatino Linotype"/>
          <w:i/>
          <w:spacing w:val="-18"/>
          <w:sz w:val="21"/>
        </w:rPr>
        <w:t> </w:t>
      </w:r>
      <w:r>
        <w:rPr>
          <w:rFonts w:ascii="Palatino Linotype"/>
          <w:i/>
          <w:sz w:val="21"/>
        </w:rPr>
        <w:t>calls</w:t>
      </w:r>
    </w:p>
    <w:p>
      <w:pPr>
        <w:pStyle w:val="BodyText"/>
        <w:spacing w:line="249" w:lineRule="auto" w:before="240"/>
      </w:pPr>
      <w:r>
        <w:rPr/>
        <w:t>Task chaining can significantly reduce the communication costs between local tasks, but there are also cases when it makes sense to execute a pipeline without chaining. For example, it can make sense to break a long pipeline of chained tasks or break a chain into two tasks to schedule an expensive function to different slots. </w:t>
      </w:r>
      <w:hyperlink w:history="true" w:anchor="_bookmark0">
        <w:r>
          <w:rPr>
            <w:color w:val="990000"/>
          </w:rPr>
          <w:t>Figure 3-7</w:t>
        </w:r>
      </w:hyperlink>
      <w:r>
        <w:rPr>
          <w:color w:val="990000"/>
        </w:rPr>
        <w:t> </w:t>
      </w:r>
      <w:r>
        <w:rPr/>
        <w:t>shows the same pipeline executed without task chaining. All functions are evaluated by an individual task running in a dedicated thread.</w:t>
      </w:r>
    </w:p>
    <w:p>
      <w:pPr>
        <w:spacing w:after="0" w:line="249" w:lineRule="auto"/>
        <w:sectPr>
          <w:pgSz w:w="10080" w:h="13230"/>
          <w:pgMar w:header="0" w:footer="805" w:top="920" w:bottom="1000" w:left="1320" w:right="1320"/>
        </w:sectPr>
      </w:pPr>
    </w:p>
    <w:p>
      <w:pPr>
        <w:pStyle w:val="BodyText"/>
        <w:ind w:left="945" w:right="0"/>
        <w:jc w:val="left"/>
        <w:rPr>
          <w:sz w:val="20"/>
        </w:rPr>
      </w:pPr>
      <w:r>
        <w:rPr>
          <w:sz w:val="20"/>
        </w:rPr>
        <w:drawing>
          <wp:inline distT="0" distB="0" distL="0" distR="0">
            <wp:extent cx="3535680" cy="1389888"/>
            <wp:effectExtent l="0" t="0" r="0" b="0"/>
            <wp:docPr id="17" name="image8.png"/>
            <wp:cNvGraphicFramePr>
              <a:graphicFrameLocks noChangeAspect="1"/>
            </wp:cNvGraphicFramePr>
            <a:graphic>
              <a:graphicData uri="http://schemas.openxmlformats.org/drawingml/2006/picture">
                <pic:pic>
                  <pic:nvPicPr>
                    <pic:cNvPr id="18" name="image8.png"/>
                    <pic:cNvPicPr/>
                  </pic:nvPicPr>
                  <pic:blipFill>
                    <a:blip r:embed="rId19" cstate="print"/>
                    <a:stretch>
                      <a:fillRect/>
                    </a:stretch>
                  </pic:blipFill>
                  <pic:spPr>
                    <a:xfrm>
                      <a:off x="0" y="0"/>
                      <a:ext cx="3535680" cy="1389888"/>
                    </a:xfrm>
                    <a:prstGeom prst="rect">
                      <a:avLst/>
                    </a:prstGeom>
                  </pic:spPr>
                </pic:pic>
              </a:graphicData>
            </a:graphic>
          </wp:inline>
        </w:drawing>
      </w:r>
      <w:r>
        <w:rPr>
          <w:sz w:val="20"/>
        </w:rPr>
      </w:r>
    </w:p>
    <w:p>
      <w:pPr>
        <w:pStyle w:val="BodyText"/>
        <w:spacing w:before="1"/>
        <w:ind w:left="0" w:right="0"/>
        <w:jc w:val="left"/>
        <w:rPr>
          <w:sz w:val="7"/>
        </w:rPr>
      </w:pPr>
    </w:p>
    <w:p>
      <w:pPr>
        <w:spacing w:line="268" w:lineRule="exact" w:before="90"/>
        <w:ind w:left="120" w:right="0" w:firstLine="0"/>
        <w:jc w:val="left"/>
        <w:rPr>
          <w:rFonts w:ascii="Palatino Linotype"/>
          <w:i/>
          <w:sz w:val="21"/>
        </w:rPr>
      </w:pPr>
      <w:r>
        <w:rPr>
          <w:rFonts w:ascii="Palatino Linotype"/>
          <w:i/>
          <w:sz w:val="21"/>
        </w:rPr>
        <w:t>Figure 3-7. Nonchained task execution with dedicated threads and data transport via</w:t>
      </w:r>
    </w:p>
    <w:p>
      <w:pPr>
        <w:spacing w:line="268" w:lineRule="exact" w:before="0"/>
        <w:ind w:left="119" w:right="0" w:firstLine="0"/>
        <w:jc w:val="left"/>
        <w:rPr>
          <w:rFonts w:ascii="Palatino Linotype"/>
          <w:i/>
          <w:sz w:val="21"/>
        </w:rPr>
      </w:pPr>
      <w:r>
        <w:rPr>
          <w:rFonts w:ascii="Palatino Linotype"/>
          <w:i/>
          <w:sz w:val="21"/>
        </w:rPr>
        <w:t>bu</w:t>
      </w:r>
      <w:r>
        <w:rPr>
          <w:rFonts w:ascii="Calibri"/>
          <w:i/>
          <w:sz w:val="21"/>
        </w:rPr>
        <w:t>ff</w:t>
      </w:r>
      <w:r>
        <w:rPr>
          <w:rFonts w:ascii="Palatino Linotype"/>
          <w:i/>
          <w:sz w:val="21"/>
        </w:rPr>
        <w:t>er channels and serialization</w:t>
      </w:r>
    </w:p>
    <w:p>
      <w:pPr>
        <w:pStyle w:val="BodyText"/>
        <w:spacing w:line="249" w:lineRule="auto" w:before="233"/>
      </w:pPr>
      <w:r>
        <w:rPr/>
        <w:t>Task chaining is enabled by default in Flink. In </w:t>
      </w:r>
      <w:hyperlink w:history="true" w:anchor="_bookmark2">
        <w:r>
          <w:rPr>
            <w:color w:val="990000"/>
          </w:rPr>
          <w:t>“Controlling Task Chaining” on page</w:t>
        </w:r>
      </w:hyperlink>
      <w:r>
        <w:rPr>
          <w:color w:val="990000"/>
        </w:rPr>
        <w:t> </w:t>
      </w:r>
      <w:hyperlink w:history="true" w:anchor="_bookmark2">
        <w:r>
          <w:rPr>
            <w:color w:val="990000"/>
          </w:rPr>
          <w:t>261</w:t>
        </w:r>
      </w:hyperlink>
      <w:r>
        <w:rPr/>
        <w:t>, we show how to disable task chaining for an application and how to control the chaining behavior of individual operators.</w:t>
      </w:r>
    </w:p>
    <w:p>
      <w:pPr>
        <w:pStyle w:val="Heading1"/>
        <w:spacing w:before="191"/>
        <w:ind w:left="120"/>
        <w:jc w:val="left"/>
      </w:pPr>
      <w:r>
        <w:rPr>
          <w:w w:val="90"/>
        </w:rPr>
        <w:t>Event-Time Processing</w:t>
      </w:r>
    </w:p>
    <w:p>
      <w:pPr>
        <w:pStyle w:val="BodyText"/>
        <w:spacing w:line="244" w:lineRule="auto" w:before="96"/>
      </w:pPr>
      <w:r>
        <w:rPr/>
        <w:t>In</w:t>
      </w:r>
      <w:r>
        <w:rPr>
          <w:spacing w:val="-4"/>
        </w:rPr>
        <w:t> </w:t>
      </w:r>
      <w:hyperlink w:history="true" w:anchor="_bookmark31">
        <w:r>
          <w:rPr>
            <w:color w:val="990000"/>
          </w:rPr>
          <w:t>“Time</w:t>
        </w:r>
        <w:r>
          <w:rPr>
            <w:color w:val="990000"/>
            <w:spacing w:val="-6"/>
          </w:rPr>
          <w:t> </w:t>
        </w:r>
        <w:r>
          <w:rPr>
            <w:color w:val="990000"/>
          </w:rPr>
          <w:t>Semantics”</w:t>
        </w:r>
        <w:r>
          <w:rPr>
            <w:color w:val="990000"/>
            <w:spacing w:val="-1"/>
          </w:rPr>
          <w:t> </w:t>
        </w:r>
        <w:r>
          <w:rPr>
            <w:color w:val="990000"/>
          </w:rPr>
          <w:t>on</w:t>
        </w:r>
        <w:r>
          <w:rPr>
            <w:color w:val="990000"/>
            <w:spacing w:val="-6"/>
          </w:rPr>
          <w:t> </w:t>
        </w:r>
        <w:r>
          <w:rPr>
            <w:color w:val="990000"/>
          </w:rPr>
          <w:t>page</w:t>
        </w:r>
        <w:r>
          <w:rPr>
            <w:color w:val="990000"/>
            <w:spacing w:val="-1"/>
          </w:rPr>
          <w:t> </w:t>
        </w:r>
        <w:r>
          <w:rPr>
            <w:color w:val="990000"/>
          </w:rPr>
          <w:t>27</w:t>
        </w:r>
      </w:hyperlink>
      <w:r>
        <w:rPr/>
        <w:t>,</w:t>
      </w:r>
      <w:r>
        <w:rPr>
          <w:spacing w:val="-6"/>
        </w:rPr>
        <w:t> </w:t>
      </w:r>
      <w:r>
        <w:rPr/>
        <w:t>we</w:t>
      </w:r>
      <w:r>
        <w:rPr>
          <w:spacing w:val="-6"/>
        </w:rPr>
        <w:t> </w:t>
      </w:r>
      <w:r>
        <w:rPr/>
        <w:t>highlighted</w:t>
      </w:r>
      <w:r>
        <w:rPr>
          <w:spacing w:val="1"/>
        </w:rPr>
        <w:t> </w:t>
      </w:r>
      <w:r>
        <w:rPr/>
        <w:t>the</w:t>
      </w:r>
      <w:r>
        <w:rPr>
          <w:spacing w:val="-4"/>
        </w:rPr>
        <w:t> </w:t>
      </w:r>
      <w:r>
        <w:rPr/>
        <w:t>importance</w:t>
      </w:r>
      <w:r>
        <w:rPr>
          <w:spacing w:val="-3"/>
        </w:rPr>
        <w:t> </w:t>
      </w:r>
      <w:r>
        <w:rPr/>
        <w:t>of</w:t>
      </w:r>
      <w:r>
        <w:rPr>
          <w:spacing w:val="-4"/>
        </w:rPr>
        <w:t> </w:t>
      </w:r>
      <w:r>
        <w:rPr/>
        <w:t>time</w:t>
      </w:r>
      <w:r>
        <w:rPr>
          <w:spacing w:val="-4"/>
        </w:rPr>
        <w:t> </w:t>
      </w:r>
      <w:r>
        <w:rPr/>
        <w:t>semantics</w:t>
      </w:r>
      <w:r>
        <w:rPr>
          <w:spacing w:val="-3"/>
        </w:rPr>
        <w:t> </w:t>
      </w:r>
      <w:r>
        <w:rPr>
          <w:spacing w:val="-4"/>
        </w:rPr>
        <w:t>for </w:t>
      </w:r>
      <w:r>
        <w:rPr/>
        <w:t>stream processing applications and explained the differences between</w:t>
      </w:r>
      <w:r>
        <w:rPr>
          <w:spacing w:val="26"/>
        </w:rPr>
        <w:t> </w:t>
      </w:r>
      <w:r>
        <w:rPr/>
        <w:t>processing time and event time. While processing time is easy to understand because it is </w:t>
      </w:r>
      <w:r>
        <w:rPr>
          <w:spacing w:val="-3"/>
        </w:rPr>
        <w:t>based </w:t>
      </w:r>
      <w:r>
        <w:rPr/>
        <w:t>on the local time of the processing machine, it produces somewhat arbitrary, incon</w:t>
      </w:r>
      <w:r>
        <w:rPr>
          <w:rFonts w:ascii="Calibri" w:hAnsi="Calibri"/>
        </w:rPr>
        <w:t>‐ </w:t>
      </w:r>
      <w:r>
        <w:rPr/>
        <w:t>sistent, and nonreproducible results. In contrast, event-time semantics yield reprodu</w:t>
      </w:r>
      <w:r>
        <w:rPr>
          <w:rFonts w:ascii="Calibri" w:hAnsi="Calibri"/>
        </w:rPr>
        <w:t>‐ </w:t>
      </w:r>
      <w:r>
        <w:rPr/>
        <w:t>cible and consistent results, which is a hard requirement for many stream processing use cases. </w:t>
      </w:r>
      <w:r>
        <w:rPr>
          <w:spacing w:val="-3"/>
        </w:rPr>
        <w:t>However, </w:t>
      </w:r>
      <w:r>
        <w:rPr/>
        <w:t>event-time applications require additional configuration com</w:t>
      </w:r>
      <w:r>
        <w:rPr>
          <w:rFonts w:ascii="Calibri" w:hAnsi="Calibri"/>
        </w:rPr>
        <w:t>‐ </w:t>
      </w:r>
      <w:r>
        <w:rPr/>
        <w:t>pared to applications with processing-time semantics. Also, the internals of a stream processor that supports event time are more involved than the internals of a system that purely operates in processing</w:t>
      </w:r>
      <w:r>
        <w:rPr>
          <w:spacing w:val="-24"/>
        </w:rPr>
        <w:t> </w:t>
      </w:r>
      <w:r>
        <w:rPr/>
        <w:t>time.</w:t>
      </w:r>
    </w:p>
    <w:p>
      <w:pPr>
        <w:pStyle w:val="BodyText"/>
        <w:spacing w:line="249" w:lineRule="auto" w:before="128"/>
      </w:pPr>
      <w:r>
        <w:rPr/>
        <w:t>Flink provides intuitive and easy-to-use primitives for common event-time process</w:t>
      </w:r>
      <w:r>
        <w:rPr>
          <w:rFonts w:ascii="Calibri" w:hAnsi="Calibri"/>
        </w:rPr>
        <w:t>‐ </w:t>
      </w:r>
      <w:r>
        <w:rPr/>
        <w:t>ing operations but also exposes expressive APIs to implement more advanced event- time applications with custom operators. For such advanced applications, a good understanding of Flink’s internal time handling is often helpful and sometimes required. The previous chapter introduced two concepts Flink leverages to provide event-time semantics: record timestamps and watermarks. In the following, we describe how Flink internally implements and handles timestamps and watermarks to support streaming applications with event-time semantics.</w:t>
      </w:r>
    </w:p>
    <w:p>
      <w:pPr>
        <w:pStyle w:val="Heading2"/>
        <w:spacing w:before="187"/>
        <w:jc w:val="left"/>
      </w:pPr>
      <w:r>
        <w:rPr>
          <w:w w:val="90"/>
        </w:rPr>
        <w:t>Timestamps</w:t>
      </w:r>
    </w:p>
    <w:p>
      <w:pPr>
        <w:pStyle w:val="BodyText"/>
        <w:spacing w:line="249" w:lineRule="auto" w:before="86"/>
        <w:ind w:left="120" w:hanging="1"/>
      </w:pPr>
      <w:r>
        <w:rPr/>
        <w:t>All records that are processed by a Flink event-time streaming application must be accompanied by a timestamp. The timestamp associates a record with a specific point</w:t>
      </w:r>
    </w:p>
    <w:p>
      <w:pPr>
        <w:spacing w:after="0" w:line="249" w:lineRule="auto"/>
        <w:sectPr>
          <w:footerReference w:type="default" r:id="rId17"/>
          <w:footerReference w:type="even" r:id="rId18"/>
          <w:pgSz w:w="10080" w:h="13230"/>
          <w:pgMar w:footer="805" w:header="0" w:top="1200" w:bottom="1000" w:left="1320" w:right="1320"/>
          <w:pgNumType w:start="47"/>
        </w:sectPr>
      </w:pPr>
    </w:p>
    <w:p>
      <w:pPr>
        <w:pStyle w:val="BodyText"/>
        <w:spacing w:line="249" w:lineRule="auto" w:before="87"/>
      </w:pPr>
      <w:r>
        <w:rPr/>
        <w:t>in time, usually the point in time at which the event that is represented by the record happened. However, applications can freely choose the meaning of the timestamps as long as the timestamps of the stream records are roughly ascending as the stream is advancing. As seen in </w:t>
      </w:r>
      <w:hyperlink w:history="true" w:anchor="_bookmark31">
        <w:r>
          <w:rPr>
            <w:color w:val="990000"/>
          </w:rPr>
          <w:t>“Time Semantics”</w:t>
        </w:r>
      </w:hyperlink>
      <w:r>
        <w:rPr/>
        <w:t>, a certain degree of timestamp out-of- orderness is given in basically all real-world use cases.</w:t>
      </w:r>
    </w:p>
    <w:p>
      <w:pPr>
        <w:pStyle w:val="BodyText"/>
        <w:spacing w:line="247" w:lineRule="auto" w:before="125"/>
      </w:pPr>
      <w:r>
        <w:rPr/>
        <w:t>When Flink processes a data stream in event-time mode, it evaluates time-based operators based on the timestamps of records. For example, a time-window </w:t>
      </w:r>
      <w:r>
        <w:rPr>
          <w:spacing w:val="-3"/>
        </w:rPr>
        <w:t>operator </w:t>
      </w:r>
      <w:r>
        <w:rPr/>
        <w:t>assigns records to windows according to their associated timestamp. Flink encodes timestamps as 16-byte </w:t>
      </w:r>
      <w:r>
        <w:rPr>
          <w:rFonts w:ascii="SimSun" w:hAnsi="SimSun"/>
          <w:sz w:val="20"/>
        </w:rPr>
        <w:t>Long </w:t>
      </w:r>
      <w:r>
        <w:rPr/>
        <w:t>values and attaches them as metadata to records. </w:t>
      </w:r>
      <w:r>
        <w:rPr>
          <w:spacing w:val="-8"/>
        </w:rPr>
        <w:t>Its </w:t>
      </w:r>
      <w:r>
        <w:rPr/>
        <w:t>built-in operators interpret the </w:t>
      </w:r>
      <w:r>
        <w:rPr>
          <w:rFonts w:ascii="SimSun" w:hAnsi="SimSun"/>
          <w:sz w:val="20"/>
        </w:rPr>
        <w:t>Long </w:t>
      </w:r>
      <w:r>
        <w:rPr/>
        <w:t>value as a </w:t>
      </w:r>
      <w:r>
        <w:rPr>
          <w:spacing w:val="-3"/>
        </w:rPr>
        <w:t>Unix </w:t>
      </w:r>
      <w:r>
        <w:rPr/>
        <w:t>timestamp with millisecond pre</w:t>
      </w:r>
      <w:r>
        <w:rPr>
          <w:rFonts w:ascii="Calibri" w:hAnsi="Calibri"/>
        </w:rPr>
        <w:t>‐ </w:t>
      </w:r>
      <w:r>
        <w:rPr/>
        <w:t>cision—the</w:t>
      </w:r>
      <w:r>
        <w:rPr>
          <w:spacing w:val="-9"/>
        </w:rPr>
        <w:t> </w:t>
      </w:r>
      <w:r>
        <w:rPr/>
        <w:t>number</w:t>
      </w:r>
      <w:r>
        <w:rPr>
          <w:spacing w:val="-9"/>
        </w:rPr>
        <w:t> </w:t>
      </w:r>
      <w:r>
        <w:rPr/>
        <w:t>of</w:t>
      </w:r>
      <w:r>
        <w:rPr>
          <w:spacing w:val="-9"/>
        </w:rPr>
        <w:t> </w:t>
      </w:r>
      <w:r>
        <w:rPr/>
        <w:t>milliseconds</w:t>
      </w:r>
      <w:r>
        <w:rPr>
          <w:spacing w:val="-8"/>
        </w:rPr>
        <w:t> </w:t>
      </w:r>
      <w:r>
        <w:rPr/>
        <w:t>since</w:t>
      </w:r>
      <w:r>
        <w:rPr>
          <w:spacing w:val="-9"/>
        </w:rPr>
        <w:t> </w:t>
      </w:r>
      <w:r>
        <w:rPr/>
        <w:t>1970-01-01-00:00:00.000.</w:t>
      </w:r>
      <w:r>
        <w:rPr>
          <w:spacing w:val="-9"/>
        </w:rPr>
        <w:t> </w:t>
      </w:r>
      <w:r>
        <w:rPr>
          <w:spacing w:val="-3"/>
        </w:rPr>
        <w:t>However,</w:t>
      </w:r>
      <w:r>
        <w:rPr>
          <w:spacing w:val="-8"/>
        </w:rPr>
        <w:t> </w:t>
      </w:r>
      <w:r>
        <w:rPr>
          <w:spacing w:val="-3"/>
        </w:rPr>
        <w:t>custom </w:t>
      </w:r>
      <w:r>
        <w:rPr/>
        <w:t>operators can have their own interpretation and </w:t>
      </w:r>
      <w:r>
        <w:rPr>
          <w:spacing w:val="-5"/>
        </w:rPr>
        <w:t>may, </w:t>
      </w:r>
      <w:r>
        <w:rPr/>
        <w:t>for example, adjust the preci</w:t>
      </w:r>
      <w:r>
        <w:rPr>
          <w:rFonts w:ascii="Calibri" w:hAnsi="Calibri"/>
        </w:rPr>
        <w:t>‐ </w:t>
      </w:r>
      <w:r>
        <w:rPr/>
        <w:t>sion to</w:t>
      </w:r>
      <w:r>
        <w:rPr>
          <w:spacing w:val="-10"/>
        </w:rPr>
        <w:t> </w:t>
      </w:r>
      <w:r>
        <w:rPr/>
        <w:t>microseconds.</w:t>
      </w:r>
    </w:p>
    <w:p>
      <w:pPr>
        <w:pStyle w:val="Heading2"/>
        <w:spacing w:before="196"/>
        <w:jc w:val="left"/>
      </w:pPr>
      <w:r>
        <w:rPr>
          <w:w w:val="90"/>
        </w:rPr>
        <w:t>Watermarks</w:t>
      </w:r>
    </w:p>
    <w:p>
      <w:pPr>
        <w:pStyle w:val="BodyText"/>
        <w:spacing w:line="247" w:lineRule="auto" w:before="85"/>
      </w:pPr>
      <w:r>
        <w:rPr/>
        <w:t>In addition to record timestamps, a Flink event-time application must also provide watermarks. </w:t>
      </w:r>
      <w:r>
        <w:rPr>
          <w:spacing w:val="-3"/>
        </w:rPr>
        <w:t>Watermarks </w:t>
      </w:r>
      <w:r>
        <w:rPr/>
        <w:t>are used to derive the current event time at each task in an event-time application. Time-based operators use this time to trigger computations and make progress. For example, a time-window task finalizes a window computa</w:t>
      </w:r>
      <w:r>
        <w:rPr>
          <w:rFonts w:ascii="Calibri" w:hAnsi="Calibri"/>
        </w:rPr>
        <w:t>‐ </w:t>
      </w:r>
      <w:r>
        <w:rPr/>
        <w:t>tion and emits the result when the task event-time passes the </w:t>
      </w:r>
      <w:r>
        <w:rPr>
          <w:spacing w:val="-3"/>
        </w:rPr>
        <w:t>window’s </w:t>
      </w:r>
      <w:r>
        <w:rPr/>
        <w:t>end boundary.</w:t>
      </w:r>
    </w:p>
    <w:p>
      <w:pPr>
        <w:pStyle w:val="BodyText"/>
        <w:spacing w:line="249" w:lineRule="auto" w:before="122"/>
        <w:ind w:left="120"/>
      </w:pPr>
      <w:r>
        <w:rPr/>
        <w:t>In Flink, watermarks are implemented as special records holding a timestamp as a </w:t>
      </w:r>
      <w:r>
        <w:rPr>
          <w:rFonts w:ascii="SimSun" w:hAnsi="SimSun"/>
          <w:sz w:val="20"/>
        </w:rPr>
        <w:t>Long </w:t>
      </w:r>
      <w:r>
        <w:rPr/>
        <w:t>value. Watermarks flow in a stream of regular records with annotated time</w:t>
      </w:r>
      <w:r>
        <w:rPr>
          <w:rFonts w:ascii="Calibri" w:hAnsi="Calibri"/>
        </w:rPr>
        <w:t>‐ </w:t>
      </w:r>
      <w:r>
        <w:rPr/>
        <w:t>stamps as </w:t>
      </w:r>
      <w:hyperlink w:history="true" w:anchor="_bookmark25">
        <w:r>
          <w:rPr>
            <w:color w:val="990000"/>
          </w:rPr>
          <w:t>Figure 3-8 </w:t>
        </w:r>
      </w:hyperlink>
      <w:r>
        <w:rPr/>
        <w:t>shows.</w:t>
      </w:r>
    </w:p>
    <w:p>
      <w:pPr>
        <w:pStyle w:val="BodyText"/>
        <w:spacing w:before="7"/>
        <w:ind w:left="0" w:right="0"/>
        <w:jc w:val="left"/>
        <w:rPr>
          <w:sz w:val="19"/>
        </w:rPr>
      </w:pPr>
      <w:r>
        <w:rPr/>
        <w:drawing>
          <wp:anchor distT="0" distB="0" distL="0" distR="0" allowOverlap="1" layoutInCell="1" locked="0" behindDoc="0" simplePos="0" relativeHeight="11">
            <wp:simplePos x="0" y="0"/>
            <wp:positionH relativeFrom="page">
              <wp:posOffset>1621530</wp:posOffset>
            </wp:positionH>
            <wp:positionV relativeFrom="paragraph">
              <wp:posOffset>168351</wp:posOffset>
            </wp:positionV>
            <wp:extent cx="3157727" cy="792480"/>
            <wp:effectExtent l="0" t="0" r="0" b="0"/>
            <wp:wrapTopAndBottom/>
            <wp:docPr id="19" name="image9.jpeg"/>
            <wp:cNvGraphicFramePr>
              <a:graphicFrameLocks noChangeAspect="1"/>
            </wp:cNvGraphicFramePr>
            <a:graphic>
              <a:graphicData uri="http://schemas.openxmlformats.org/drawingml/2006/picture">
                <pic:pic>
                  <pic:nvPicPr>
                    <pic:cNvPr id="20" name="image9.jpeg"/>
                    <pic:cNvPicPr/>
                  </pic:nvPicPr>
                  <pic:blipFill>
                    <a:blip r:embed="rId20" cstate="print"/>
                    <a:stretch>
                      <a:fillRect/>
                    </a:stretch>
                  </pic:blipFill>
                  <pic:spPr>
                    <a:xfrm>
                      <a:off x="0" y="0"/>
                      <a:ext cx="3157727" cy="792480"/>
                    </a:xfrm>
                    <a:prstGeom prst="rect">
                      <a:avLst/>
                    </a:prstGeom>
                  </pic:spPr>
                </pic:pic>
              </a:graphicData>
            </a:graphic>
          </wp:anchor>
        </w:drawing>
      </w:r>
    </w:p>
    <w:p>
      <w:pPr>
        <w:spacing w:before="125"/>
        <w:ind w:left="120" w:right="0" w:firstLine="0"/>
        <w:jc w:val="left"/>
        <w:rPr>
          <w:rFonts w:ascii="Palatino Linotype"/>
          <w:i/>
          <w:sz w:val="21"/>
        </w:rPr>
      </w:pPr>
      <w:r>
        <w:rPr>
          <w:rFonts w:ascii="Palatino Linotype"/>
          <w:i/>
          <w:sz w:val="21"/>
        </w:rPr>
        <w:t>Figure 3-8. A stream with timestamped records and watermarks</w:t>
      </w:r>
    </w:p>
    <w:p>
      <w:pPr>
        <w:pStyle w:val="BodyText"/>
        <w:spacing w:before="233"/>
        <w:ind w:left="120" w:right="0"/>
      </w:pPr>
      <w:r>
        <w:rPr/>
        <w:t>Watermarks have two basic properties:</w:t>
      </w:r>
    </w:p>
    <w:p>
      <w:pPr>
        <w:pStyle w:val="ListParagraph"/>
        <w:numPr>
          <w:ilvl w:val="1"/>
          <w:numId w:val="2"/>
        </w:numPr>
        <w:tabs>
          <w:tab w:pos="480" w:val="left" w:leader="none"/>
        </w:tabs>
        <w:spacing w:line="249" w:lineRule="auto" w:before="211" w:after="0"/>
        <w:ind w:left="480" w:right="118" w:hanging="254"/>
        <w:jc w:val="left"/>
        <w:rPr>
          <w:sz w:val="21"/>
        </w:rPr>
      </w:pPr>
      <w:r>
        <w:rPr>
          <w:sz w:val="21"/>
        </w:rPr>
        <w:t>They must be monotonically increasing to ensure the event-time clocks of tasks are progressing and not going</w:t>
      </w:r>
      <w:r>
        <w:rPr>
          <w:spacing w:val="-23"/>
          <w:sz w:val="21"/>
        </w:rPr>
        <w:t> </w:t>
      </w:r>
      <w:r>
        <w:rPr>
          <w:sz w:val="21"/>
        </w:rPr>
        <w:t>backward.</w:t>
      </w:r>
    </w:p>
    <w:p>
      <w:pPr>
        <w:pStyle w:val="ListParagraph"/>
        <w:numPr>
          <w:ilvl w:val="1"/>
          <w:numId w:val="2"/>
        </w:numPr>
        <w:tabs>
          <w:tab w:pos="480" w:val="left" w:leader="none"/>
        </w:tabs>
        <w:spacing w:line="240" w:lineRule="auto" w:before="77" w:after="0"/>
        <w:ind w:left="480" w:right="118" w:hanging="254"/>
        <w:jc w:val="left"/>
        <w:rPr>
          <w:sz w:val="21"/>
        </w:rPr>
      </w:pPr>
      <w:r>
        <w:rPr>
          <w:sz w:val="21"/>
        </w:rPr>
        <w:t>They are related to record timestamps. A watermark with a timestamp T indi</w:t>
      </w:r>
      <w:r>
        <w:rPr>
          <w:rFonts w:ascii="Calibri" w:hAnsi="Calibri"/>
          <w:sz w:val="21"/>
        </w:rPr>
        <w:t>‐ </w:t>
      </w:r>
      <w:r>
        <w:rPr>
          <w:sz w:val="21"/>
        </w:rPr>
        <w:t>cates</w:t>
      </w:r>
      <w:r>
        <w:rPr>
          <w:spacing w:val="-5"/>
          <w:sz w:val="21"/>
        </w:rPr>
        <w:t> </w:t>
      </w:r>
      <w:r>
        <w:rPr>
          <w:sz w:val="21"/>
        </w:rPr>
        <w:t>that</w:t>
      </w:r>
      <w:r>
        <w:rPr>
          <w:spacing w:val="-4"/>
          <w:sz w:val="21"/>
        </w:rPr>
        <w:t> </w:t>
      </w:r>
      <w:r>
        <w:rPr>
          <w:sz w:val="21"/>
        </w:rPr>
        <w:t>all</w:t>
      </w:r>
      <w:r>
        <w:rPr>
          <w:spacing w:val="-5"/>
          <w:sz w:val="21"/>
        </w:rPr>
        <w:t> </w:t>
      </w:r>
      <w:r>
        <w:rPr>
          <w:sz w:val="21"/>
        </w:rPr>
        <w:t>subsequent</w:t>
      </w:r>
      <w:r>
        <w:rPr>
          <w:spacing w:val="-4"/>
          <w:sz w:val="21"/>
        </w:rPr>
        <w:t> </w:t>
      </w:r>
      <w:r>
        <w:rPr>
          <w:sz w:val="21"/>
        </w:rPr>
        <w:t>records</w:t>
      </w:r>
      <w:r>
        <w:rPr>
          <w:spacing w:val="-5"/>
          <w:sz w:val="21"/>
        </w:rPr>
        <w:t> </w:t>
      </w:r>
      <w:r>
        <w:rPr>
          <w:sz w:val="21"/>
        </w:rPr>
        <w:t>should</w:t>
      </w:r>
      <w:r>
        <w:rPr>
          <w:spacing w:val="-4"/>
          <w:sz w:val="21"/>
        </w:rPr>
        <w:t> </w:t>
      </w:r>
      <w:r>
        <w:rPr>
          <w:sz w:val="21"/>
        </w:rPr>
        <w:t>have</w:t>
      </w:r>
      <w:r>
        <w:rPr>
          <w:spacing w:val="-5"/>
          <w:sz w:val="21"/>
        </w:rPr>
        <w:t> </w:t>
      </w:r>
      <w:r>
        <w:rPr>
          <w:sz w:val="21"/>
        </w:rPr>
        <w:t>timestamps</w:t>
      </w:r>
      <w:r>
        <w:rPr>
          <w:spacing w:val="-4"/>
          <w:sz w:val="21"/>
        </w:rPr>
        <w:t> </w:t>
      </w:r>
      <w:r>
        <w:rPr>
          <w:sz w:val="21"/>
        </w:rPr>
        <w:t>&gt;</w:t>
      </w:r>
      <w:r>
        <w:rPr>
          <w:spacing w:val="-5"/>
          <w:sz w:val="21"/>
        </w:rPr>
        <w:t> </w:t>
      </w:r>
      <w:r>
        <w:rPr>
          <w:spacing w:val="-11"/>
          <w:sz w:val="21"/>
        </w:rPr>
        <w:t>T.</w:t>
      </w:r>
    </w:p>
    <w:p>
      <w:pPr>
        <w:pStyle w:val="BodyText"/>
        <w:spacing w:line="247" w:lineRule="auto" w:before="210"/>
        <w:ind w:left="120"/>
        <w:rPr>
          <w:rFonts w:ascii="Calibri" w:hAnsi="Calibri"/>
        </w:rPr>
      </w:pPr>
      <w:r>
        <w:rPr/>
        <w:t>The second property is used to handle streams with out-of-order record </w:t>
      </w:r>
      <w:r>
        <w:rPr>
          <w:spacing w:val="-3"/>
        </w:rPr>
        <w:t>timestamps, </w:t>
      </w:r>
      <w:r>
        <w:rPr/>
        <w:t>such as the records with timestamps 3 and 5 in </w:t>
      </w:r>
      <w:hyperlink w:history="true" w:anchor="_bookmark25">
        <w:r>
          <w:rPr>
            <w:color w:val="990000"/>
          </w:rPr>
          <w:t>Figure 3-8</w:t>
        </w:r>
      </w:hyperlink>
      <w:r>
        <w:rPr/>
        <w:t>. </w:t>
      </w:r>
      <w:r>
        <w:rPr>
          <w:spacing w:val="-4"/>
        </w:rPr>
        <w:t>Tasks </w:t>
      </w:r>
      <w:r>
        <w:rPr/>
        <w:t>of time-based opera</w:t>
      </w:r>
      <w:r>
        <w:rPr>
          <w:rFonts w:ascii="Calibri" w:hAnsi="Calibri"/>
        </w:rPr>
        <w:t>‐</w:t>
      </w:r>
    </w:p>
    <w:p>
      <w:pPr>
        <w:spacing w:after="0" w:line="247" w:lineRule="auto"/>
        <w:rPr>
          <w:rFonts w:ascii="Calibri" w:hAnsi="Calibri"/>
        </w:rPr>
        <w:sectPr>
          <w:pgSz w:w="10080" w:h="13230"/>
          <w:pgMar w:header="0" w:footer="805" w:top="960" w:bottom="1000" w:left="1320" w:right="1320"/>
        </w:sectPr>
      </w:pPr>
    </w:p>
    <w:p>
      <w:pPr>
        <w:pStyle w:val="BodyText"/>
        <w:spacing w:line="247" w:lineRule="auto" w:before="87"/>
      </w:pPr>
      <w:r>
        <w:rPr/>
        <w:t>tors collect and process records with possibly unordered timestamps and finalize a computation when their event-time clock, which is advanced by the received water</w:t>
      </w:r>
      <w:r>
        <w:rPr>
          <w:rFonts w:ascii="Calibri" w:hAnsi="Calibri"/>
        </w:rPr>
        <w:t>‐ </w:t>
      </w:r>
      <w:r>
        <w:rPr/>
        <w:t>marks, indicates that no more records with relevant timestamps are expected. When a task receives a record that violates the watermark property and has smaller time</w:t>
      </w:r>
      <w:r>
        <w:rPr>
          <w:rFonts w:ascii="Calibri" w:hAnsi="Calibri"/>
        </w:rPr>
        <w:t>‐ </w:t>
      </w:r>
      <w:r>
        <w:rPr/>
        <w:t>stamps than a previously received watermark, it may be that the computation it belongs to has already been completed. Such records are called late records. Flink  provides different ways to deal with late records, which are discussed in </w:t>
      </w:r>
      <w:hyperlink w:history="true" w:anchor="_bookmark11">
        <w:r>
          <w:rPr>
            <w:color w:val="990000"/>
          </w:rPr>
          <w:t>“Handling</w:t>
        </w:r>
      </w:hyperlink>
      <w:r>
        <w:rPr>
          <w:color w:val="990000"/>
        </w:rPr>
        <w:t> </w:t>
      </w:r>
      <w:hyperlink w:history="true" w:anchor="_bookmark11">
        <w:r>
          <w:rPr>
            <w:color w:val="990000"/>
          </w:rPr>
          <w:t>Late Data” on page 148</w:t>
        </w:r>
      </w:hyperlink>
      <w:r>
        <w:rPr/>
        <w:t>.</w:t>
      </w:r>
    </w:p>
    <w:p>
      <w:pPr>
        <w:pStyle w:val="BodyText"/>
        <w:spacing w:line="247" w:lineRule="auto" w:before="116"/>
      </w:pPr>
      <w:r>
        <w:rPr/>
        <w:t>An interesting property of watermarks is that they allow an application to control result completeness and </w:t>
      </w:r>
      <w:r>
        <w:rPr>
          <w:spacing w:val="-3"/>
        </w:rPr>
        <w:t>latency. Watermarks </w:t>
      </w:r>
      <w:r>
        <w:rPr/>
        <w:t>that are very tight—close to the record timestamps—result in low processing latency because a task will only briefly wait </w:t>
      </w:r>
      <w:r>
        <w:rPr>
          <w:spacing w:val="-5"/>
        </w:rPr>
        <w:t>for </w:t>
      </w:r>
      <w:r>
        <w:rPr/>
        <w:t>more records to arrive before finalizing a computation. </w:t>
      </w:r>
      <w:r>
        <w:rPr>
          <w:spacing w:val="-5"/>
        </w:rPr>
        <w:t>At </w:t>
      </w:r>
      <w:r>
        <w:rPr/>
        <w:t>the same time, the </w:t>
      </w:r>
      <w:r>
        <w:rPr>
          <w:spacing w:val="-3"/>
        </w:rPr>
        <w:t>result </w:t>
      </w:r>
      <w:r>
        <w:rPr/>
        <w:t>completeness might suffer because relevant records might not be included in the result and would be considered as late records. </w:t>
      </w:r>
      <w:r>
        <w:rPr>
          <w:spacing w:val="-3"/>
        </w:rPr>
        <w:t>Inversely, </w:t>
      </w:r>
      <w:r>
        <w:rPr/>
        <w:t>very conservative </w:t>
      </w:r>
      <w:r>
        <w:rPr>
          <w:spacing w:val="-4"/>
        </w:rPr>
        <w:t>water</w:t>
      </w:r>
      <w:r>
        <w:rPr>
          <w:rFonts w:ascii="Calibri" w:hAnsi="Calibri"/>
          <w:spacing w:val="-4"/>
        </w:rPr>
        <w:t>‐ </w:t>
      </w:r>
      <w:r>
        <w:rPr/>
        <w:t>marks increase processing latency but improve result completeness.</w:t>
      </w:r>
    </w:p>
    <w:p>
      <w:pPr>
        <w:pStyle w:val="Heading2"/>
        <w:spacing w:before="200"/>
        <w:ind w:left="119"/>
      </w:pPr>
      <w:r>
        <w:rPr>
          <w:w w:val="90"/>
        </w:rPr>
        <w:t>Watermark Propagation and Event Time</w:t>
      </w:r>
    </w:p>
    <w:p>
      <w:pPr>
        <w:pStyle w:val="BodyText"/>
        <w:spacing w:line="244" w:lineRule="auto" w:before="85"/>
      </w:pPr>
      <w:r>
        <w:rPr/>
        <w:t>In this section, we discuss how operators process watermarks. Flink implements watermarks as special records that are received and emitted by operator tasks. Tasks have an internal time service that maintains timers and is activated when a water</w:t>
      </w:r>
      <w:r>
        <w:rPr>
          <w:rFonts w:ascii="Calibri" w:hAnsi="Calibri"/>
        </w:rPr>
        <w:t>‐ </w:t>
      </w:r>
      <w:r>
        <w:rPr/>
        <w:t>mark is received. Tasks can register timers at the timer service to perform a computa</w:t>
      </w:r>
      <w:r>
        <w:rPr>
          <w:rFonts w:ascii="Calibri" w:hAnsi="Calibri"/>
        </w:rPr>
        <w:t>‐ </w:t>
      </w:r>
      <w:r>
        <w:rPr/>
        <w:t>tion at a specific point in time in the future. For example, a window operator registers a timer for every active window, which cleans up the window’s state when the event time passes the window’s ending time.</w:t>
      </w:r>
    </w:p>
    <w:p>
      <w:pPr>
        <w:pStyle w:val="BodyText"/>
        <w:spacing w:before="130"/>
        <w:ind w:right="0"/>
      </w:pPr>
      <w:r>
        <w:rPr/>
        <w:t>When a task receives a watermark, the following actions take place:</w:t>
      </w:r>
    </w:p>
    <w:p>
      <w:pPr>
        <w:pStyle w:val="ListParagraph"/>
        <w:numPr>
          <w:ilvl w:val="0"/>
          <w:numId w:val="3"/>
        </w:numPr>
        <w:tabs>
          <w:tab w:pos="480" w:val="left" w:leader="none"/>
        </w:tabs>
        <w:spacing w:line="240" w:lineRule="auto" w:before="206" w:after="0"/>
        <w:ind w:left="480" w:right="118" w:hanging="254"/>
        <w:jc w:val="both"/>
        <w:rPr>
          <w:sz w:val="21"/>
        </w:rPr>
      </w:pPr>
      <w:r>
        <w:rPr>
          <w:sz w:val="21"/>
        </w:rPr>
        <w:t>The task updates its internal event-time clock based on the </w:t>
      </w:r>
      <w:r>
        <w:rPr>
          <w:spacing w:val="-3"/>
          <w:sz w:val="21"/>
        </w:rPr>
        <w:t>watermark’s </w:t>
      </w:r>
      <w:r>
        <w:rPr>
          <w:spacing w:val="-4"/>
          <w:sz w:val="21"/>
        </w:rPr>
        <w:t>time</w:t>
      </w:r>
      <w:r>
        <w:rPr>
          <w:rFonts w:ascii="Calibri" w:hAnsi="Calibri"/>
          <w:spacing w:val="-4"/>
          <w:sz w:val="21"/>
        </w:rPr>
        <w:t>‐ </w:t>
      </w:r>
      <w:r>
        <w:rPr>
          <w:sz w:val="21"/>
        </w:rPr>
        <w:t>stamp.</w:t>
      </w:r>
    </w:p>
    <w:p>
      <w:pPr>
        <w:pStyle w:val="ListParagraph"/>
        <w:numPr>
          <w:ilvl w:val="0"/>
          <w:numId w:val="3"/>
        </w:numPr>
        <w:tabs>
          <w:tab w:pos="480" w:val="left" w:leader="none"/>
        </w:tabs>
        <w:spacing w:line="249" w:lineRule="auto" w:before="90" w:after="0"/>
        <w:ind w:left="479" w:right="118" w:hanging="254"/>
        <w:jc w:val="both"/>
        <w:rPr>
          <w:sz w:val="21"/>
        </w:rPr>
      </w:pPr>
      <w:r>
        <w:rPr>
          <w:w w:val="105"/>
          <w:sz w:val="21"/>
        </w:rPr>
        <w:t>The</w:t>
      </w:r>
      <w:r>
        <w:rPr>
          <w:spacing w:val="-15"/>
          <w:w w:val="105"/>
          <w:sz w:val="21"/>
        </w:rPr>
        <w:t> </w:t>
      </w:r>
      <w:r>
        <w:rPr>
          <w:spacing w:val="-5"/>
          <w:w w:val="105"/>
          <w:sz w:val="21"/>
        </w:rPr>
        <w:t>task’s</w:t>
      </w:r>
      <w:r>
        <w:rPr>
          <w:spacing w:val="-15"/>
          <w:w w:val="105"/>
          <w:sz w:val="21"/>
        </w:rPr>
        <w:t> </w:t>
      </w:r>
      <w:r>
        <w:rPr>
          <w:w w:val="105"/>
          <w:sz w:val="21"/>
        </w:rPr>
        <w:t>time</w:t>
      </w:r>
      <w:r>
        <w:rPr>
          <w:spacing w:val="-15"/>
          <w:w w:val="105"/>
          <w:sz w:val="21"/>
        </w:rPr>
        <w:t> </w:t>
      </w:r>
      <w:r>
        <w:rPr>
          <w:w w:val="105"/>
          <w:sz w:val="21"/>
        </w:rPr>
        <w:t>service</w:t>
      </w:r>
      <w:r>
        <w:rPr>
          <w:spacing w:val="-15"/>
          <w:w w:val="105"/>
          <w:sz w:val="21"/>
        </w:rPr>
        <w:t> </w:t>
      </w:r>
      <w:r>
        <w:rPr>
          <w:w w:val="105"/>
          <w:sz w:val="21"/>
        </w:rPr>
        <w:t>identifies</w:t>
      </w:r>
      <w:r>
        <w:rPr>
          <w:spacing w:val="-15"/>
          <w:w w:val="105"/>
          <w:sz w:val="21"/>
        </w:rPr>
        <w:t> </w:t>
      </w:r>
      <w:r>
        <w:rPr>
          <w:w w:val="105"/>
          <w:sz w:val="21"/>
        </w:rPr>
        <w:t>all</w:t>
      </w:r>
      <w:r>
        <w:rPr>
          <w:spacing w:val="-15"/>
          <w:w w:val="105"/>
          <w:sz w:val="21"/>
        </w:rPr>
        <w:t> </w:t>
      </w:r>
      <w:r>
        <w:rPr>
          <w:w w:val="105"/>
          <w:sz w:val="21"/>
        </w:rPr>
        <w:t>timers</w:t>
      </w:r>
      <w:r>
        <w:rPr>
          <w:spacing w:val="-15"/>
          <w:w w:val="105"/>
          <w:sz w:val="21"/>
        </w:rPr>
        <w:t> </w:t>
      </w:r>
      <w:r>
        <w:rPr>
          <w:w w:val="105"/>
          <w:sz w:val="21"/>
        </w:rPr>
        <w:t>with</w:t>
      </w:r>
      <w:r>
        <w:rPr>
          <w:spacing w:val="-15"/>
          <w:w w:val="105"/>
          <w:sz w:val="21"/>
        </w:rPr>
        <w:t> </w:t>
      </w:r>
      <w:r>
        <w:rPr>
          <w:w w:val="105"/>
          <w:sz w:val="21"/>
        </w:rPr>
        <w:t>a</w:t>
      </w:r>
      <w:r>
        <w:rPr>
          <w:spacing w:val="-15"/>
          <w:w w:val="105"/>
          <w:sz w:val="21"/>
        </w:rPr>
        <w:t> </w:t>
      </w:r>
      <w:r>
        <w:rPr>
          <w:w w:val="105"/>
          <w:sz w:val="21"/>
        </w:rPr>
        <w:t>time</w:t>
      </w:r>
      <w:r>
        <w:rPr>
          <w:spacing w:val="-15"/>
          <w:w w:val="105"/>
          <w:sz w:val="21"/>
        </w:rPr>
        <w:t> </w:t>
      </w:r>
      <w:r>
        <w:rPr>
          <w:w w:val="105"/>
          <w:sz w:val="21"/>
        </w:rPr>
        <w:t>smaller</w:t>
      </w:r>
      <w:r>
        <w:rPr>
          <w:spacing w:val="-15"/>
          <w:w w:val="105"/>
          <w:sz w:val="21"/>
        </w:rPr>
        <w:t> </w:t>
      </w:r>
      <w:r>
        <w:rPr>
          <w:w w:val="105"/>
          <w:sz w:val="21"/>
        </w:rPr>
        <w:t>than</w:t>
      </w:r>
      <w:r>
        <w:rPr>
          <w:spacing w:val="-15"/>
          <w:w w:val="105"/>
          <w:sz w:val="21"/>
        </w:rPr>
        <w:t> </w:t>
      </w:r>
      <w:r>
        <w:rPr>
          <w:w w:val="105"/>
          <w:sz w:val="21"/>
        </w:rPr>
        <w:t>the</w:t>
      </w:r>
      <w:r>
        <w:rPr>
          <w:spacing w:val="-15"/>
          <w:w w:val="105"/>
          <w:sz w:val="21"/>
        </w:rPr>
        <w:t> </w:t>
      </w:r>
      <w:r>
        <w:rPr>
          <w:w w:val="105"/>
          <w:sz w:val="21"/>
        </w:rPr>
        <w:t>updated event</w:t>
      </w:r>
      <w:r>
        <w:rPr>
          <w:spacing w:val="-16"/>
          <w:w w:val="105"/>
          <w:sz w:val="21"/>
        </w:rPr>
        <w:t> </w:t>
      </w:r>
      <w:r>
        <w:rPr>
          <w:w w:val="105"/>
          <w:sz w:val="21"/>
        </w:rPr>
        <w:t>time.</w:t>
      </w:r>
      <w:r>
        <w:rPr>
          <w:spacing w:val="-15"/>
          <w:w w:val="105"/>
          <w:sz w:val="21"/>
        </w:rPr>
        <w:t> </w:t>
      </w:r>
      <w:r>
        <w:rPr>
          <w:w w:val="105"/>
          <w:sz w:val="21"/>
        </w:rPr>
        <w:t>For</w:t>
      </w:r>
      <w:r>
        <w:rPr>
          <w:spacing w:val="-15"/>
          <w:w w:val="105"/>
          <w:sz w:val="21"/>
        </w:rPr>
        <w:t> </w:t>
      </w:r>
      <w:r>
        <w:rPr>
          <w:w w:val="105"/>
          <w:sz w:val="21"/>
        </w:rPr>
        <w:t>each</w:t>
      </w:r>
      <w:r>
        <w:rPr>
          <w:spacing w:val="-15"/>
          <w:w w:val="105"/>
          <w:sz w:val="21"/>
        </w:rPr>
        <w:t> </w:t>
      </w:r>
      <w:r>
        <w:rPr>
          <w:w w:val="105"/>
          <w:sz w:val="21"/>
        </w:rPr>
        <w:t>expired</w:t>
      </w:r>
      <w:r>
        <w:rPr>
          <w:spacing w:val="-15"/>
          <w:w w:val="105"/>
          <w:sz w:val="21"/>
        </w:rPr>
        <w:t> </w:t>
      </w:r>
      <w:r>
        <w:rPr>
          <w:spacing w:val="-3"/>
          <w:w w:val="105"/>
          <w:sz w:val="21"/>
        </w:rPr>
        <w:t>timer,</w:t>
      </w:r>
      <w:r>
        <w:rPr>
          <w:spacing w:val="-16"/>
          <w:w w:val="105"/>
          <w:sz w:val="21"/>
        </w:rPr>
        <w:t> </w:t>
      </w:r>
      <w:r>
        <w:rPr>
          <w:w w:val="105"/>
          <w:sz w:val="21"/>
        </w:rPr>
        <w:t>the</w:t>
      </w:r>
      <w:r>
        <w:rPr>
          <w:spacing w:val="-15"/>
          <w:w w:val="105"/>
          <w:sz w:val="21"/>
        </w:rPr>
        <w:t> </w:t>
      </w:r>
      <w:r>
        <w:rPr>
          <w:w w:val="105"/>
          <w:sz w:val="21"/>
        </w:rPr>
        <w:t>task</w:t>
      </w:r>
      <w:r>
        <w:rPr>
          <w:spacing w:val="-15"/>
          <w:w w:val="105"/>
          <w:sz w:val="21"/>
        </w:rPr>
        <w:t> </w:t>
      </w:r>
      <w:r>
        <w:rPr>
          <w:w w:val="105"/>
          <w:sz w:val="21"/>
        </w:rPr>
        <w:t>invokes</w:t>
      </w:r>
      <w:r>
        <w:rPr>
          <w:spacing w:val="-15"/>
          <w:w w:val="105"/>
          <w:sz w:val="21"/>
        </w:rPr>
        <w:t> </w:t>
      </w:r>
      <w:r>
        <w:rPr>
          <w:w w:val="105"/>
          <w:sz w:val="21"/>
        </w:rPr>
        <w:t>a</w:t>
      </w:r>
      <w:r>
        <w:rPr>
          <w:spacing w:val="-15"/>
          <w:w w:val="105"/>
          <w:sz w:val="21"/>
        </w:rPr>
        <w:t> </w:t>
      </w:r>
      <w:r>
        <w:rPr>
          <w:w w:val="105"/>
          <w:sz w:val="21"/>
        </w:rPr>
        <w:t>callback</w:t>
      </w:r>
      <w:r>
        <w:rPr>
          <w:spacing w:val="-15"/>
          <w:w w:val="105"/>
          <w:sz w:val="21"/>
        </w:rPr>
        <w:t> </w:t>
      </w:r>
      <w:r>
        <w:rPr>
          <w:w w:val="105"/>
          <w:sz w:val="21"/>
        </w:rPr>
        <w:t>function</w:t>
      </w:r>
      <w:r>
        <w:rPr>
          <w:spacing w:val="-16"/>
          <w:w w:val="105"/>
          <w:sz w:val="21"/>
        </w:rPr>
        <w:t> </w:t>
      </w:r>
      <w:r>
        <w:rPr>
          <w:w w:val="105"/>
          <w:sz w:val="21"/>
        </w:rPr>
        <w:t>that</w:t>
      </w:r>
      <w:r>
        <w:rPr>
          <w:spacing w:val="-15"/>
          <w:w w:val="105"/>
          <w:sz w:val="21"/>
        </w:rPr>
        <w:t> </w:t>
      </w:r>
      <w:r>
        <w:rPr>
          <w:w w:val="105"/>
          <w:sz w:val="21"/>
        </w:rPr>
        <w:t>can perform</w:t>
      </w:r>
      <w:r>
        <w:rPr>
          <w:spacing w:val="-9"/>
          <w:w w:val="105"/>
          <w:sz w:val="21"/>
        </w:rPr>
        <w:t> </w:t>
      </w:r>
      <w:r>
        <w:rPr>
          <w:w w:val="105"/>
          <w:sz w:val="21"/>
        </w:rPr>
        <w:t>a</w:t>
      </w:r>
      <w:r>
        <w:rPr>
          <w:spacing w:val="-9"/>
          <w:w w:val="105"/>
          <w:sz w:val="21"/>
        </w:rPr>
        <w:t> </w:t>
      </w:r>
      <w:r>
        <w:rPr>
          <w:w w:val="105"/>
          <w:sz w:val="21"/>
        </w:rPr>
        <w:t>computation</w:t>
      </w:r>
      <w:r>
        <w:rPr>
          <w:spacing w:val="-9"/>
          <w:w w:val="105"/>
          <w:sz w:val="21"/>
        </w:rPr>
        <w:t> </w:t>
      </w:r>
      <w:r>
        <w:rPr>
          <w:w w:val="105"/>
          <w:sz w:val="21"/>
        </w:rPr>
        <w:t>and</w:t>
      </w:r>
      <w:r>
        <w:rPr>
          <w:spacing w:val="-8"/>
          <w:w w:val="105"/>
          <w:sz w:val="21"/>
        </w:rPr>
        <w:t> </w:t>
      </w:r>
      <w:r>
        <w:rPr>
          <w:w w:val="105"/>
          <w:sz w:val="21"/>
        </w:rPr>
        <w:t>emit</w:t>
      </w:r>
      <w:r>
        <w:rPr>
          <w:spacing w:val="-9"/>
          <w:w w:val="105"/>
          <w:sz w:val="21"/>
        </w:rPr>
        <w:t> </w:t>
      </w:r>
      <w:r>
        <w:rPr>
          <w:w w:val="105"/>
          <w:sz w:val="21"/>
        </w:rPr>
        <w:t>records.</w:t>
      </w:r>
    </w:p>
    <w:p>
      <w:pPr>
        <w:pStyle w:val="ListParagraph"/>
        <w:numPr>
          <w:ilvl w:val="0"/>
          <w:numId w:val="3"/>
        </w:numPr>
        <w:tabs>
          <w:tab w:pos="480" w:val="left" w:leader="none"/>
        </w:tabs>
        <w:spacing w:line="240" w:lineRule="auto" w:before="83" w:after="0"/>
        <w:ind w:left="479" w:right="0" w:hanging="254"/>
        <w:jc w:val="both"/>
        <w:rPr>
          <w:sz w:val="21"/>
        </w:rPr>
      </w:pPr>
      <w:r>
        <w:rPr>
          <w:sz w:val="21"/>
        </w:rPr>
        <w:t>The task emits a watermark with the updated event</w:t>
      </w:r>
      <w:r>
        <w:rPr>
          <w:spacing w:val="-37"/>
          <w:sz w:val="21"/>
        </w:rPr>
        <w:t> </w:t>
      </w:r>
      <w:r>
        <w:rPr>
          <w:sz w:val="21"/>
        </w:rPr>
        <w:t>time.</w:t>
      </w:r>
    </w:p>
    <w:p>
      <w:pPr>
        <w:spacing w:after="0" w:line="240" w:lineRule="auto"/>
        <w:jc w:val="both"/>
        <w:rPr>
          <w:sz w:val="21"/>
        </w:rPr>
        <w:sectPr>
          <w:pgSz w:w="10080" w:h="13230"/>
          <w:pgMar w:header="0" w:footer="805" w:top="960" w:bottom="1000" w:left="1320" w:right="1320"/>
        </w:sectPr>
      </w:pPr>
    </w:p>
    <w:p>
      <w:pPr>
        <w:spacing w:line="249" w:lineRule="auto" w:before="91"/>
        <w:ind w:left="1415" w:right="837" w:firstLine="0"/>
        <w:jc w:val="both"/>
        <w:rPr>
          <w:sz w:val="19"/>
        </w:rPr>
      </w:pPr>
      <w:r>
        <w:rPr/>
        <w:drawing>
          <wp:anchor distT="0" distB="0" distL="0" distR="0" allowOverlap="1" layoutInCell="1" locked="0" behindDoc="0" simplePos="0" relativeHeight="251671552">
            <wp:simplePos x="0" y="0"/>
            <wp:positionH relativeFrom="page">
              <wp:posOffset>1130300</wp:posOffset>
            </wp:positionH>
            <wp:positionV relativeFrom="paragraph">
              <wp:posOffset>69594</wp:posOffset>
            </wp:positionV>
            <wp:extent cx="481888" cy="628656"/>
            <wp:effectExtent l="0" t="0" r="0" b="0"/>
            <wp:wrapNone/>
            <wp:docPr id="21" name="image2.png"/>
            <wp:cNvGraphicFramePr>
              <a:graphicFrameLocks noChangeAspect="1"/>
            </wp:cNvGraphicFramePr>
            <a:graphic>
              <a:graphicData uri="http://schemas.openxmlformats.org/drawingml/2006/picture">
                <pic:pic>
                  <pic:nvPicPr>
                    <pic:cNvPr id="22" name="image2.png"/>
                    <pic:cNvPicPr/>
                  </pic:nvPicPr>
                  <pic:blipFill>
                    <a:blip r:embed="rId8" cstate="print"/>
                    <a:stretch>
                      <a:fillRect/>
                    </a:stretch>
                  </pic:blipFill>
                  <pic:spPr>
                    <a:xfrm>
                      <a:off x="0" y="0"/>
                      <a:ext cx="481888" cy="628656"/>
                    </a:xfrm>
                    <a:prstGeom prst="rect">
                      <a:avLst/>
                    </a:prstGeom>
                  </pic:spPr>
                </pic:pic>
              </a:graphicData>
            </a:graphic>
          </wp:anchor>
        </w:drawing>
      </w:r>
      <w:r>
        <w:rPr>
          <w:sz w:val="19"/>
        </w:rPr>
        <w:t>Flink restricts access to timestamps or watermarks through </w:t>
      </w:r>
      <w:r>
        <w:rPr>
          <w:spacing w:val="-4"/>
          <w:sz w:val="19"/>
        </w:rPr>
        <w:t>the </w:t>
      </w:r>
      <w:r>
        <w:rPr>
          <w:sz w:val="19"/>
        </w:rPr>
        <w:t>DataStream API. Functions cannot read or modify record time</w:t>
      </w:r>
      <w:r>
        <w:rPr>
          <w:rFonts w:ascii="Calibri" w:hAnsi="Calibri"/>
          <w:sz w:val="19"/>
        </w:rPr>
        <w:t>‐ </w:t>
      </w:r>
      <w:r>
        <w:rPr>
          <w:sz w:val="19"/>
        </w:rPr>
        <w:t>stamps and watermarks, except for the process functions, which  can read the timestamp of a currently processed record, request the current event time of the operator, and register timers.</w:t>
      </w:r>
      <w:hyperlink w:history="true" w:anchor="_bookmark35">
        <w:r>
          <w:rPr>
            <w:position w:val="6"/>
            <w:sz w:val="12"/>
          </w:rPr>
          <w:t>3 </w:t>
        </w:r>
      </w:hyperlink>
      <w:r>
        <w:rPr>
          <w:sz w:val="19"/>
        </w:rPr>
        <w:t>None of the functions exposes an API to set the timestamps of emitted records, manipulate the event-time clock of a task, or emit </w:t>
      </w:r>
      <w:r>
        <w:rPr>
          <w:spacing w:val="-3"/>
          <w:sz w:val="19"/>
        </w:rPr>
        <w:t>watermarks. </w:t>
      </w:r>
      <w:r>
        <w:rPr>
          <w:sz w:val="19"/>
        </w:rPr>
        <w:t>Instead, time-based DataStream operator tasks configure the </w:t>
      </w:r>
      <w:r>
        <w:rPr>
          <w:spacing w:val="-3"/>
          <w:sz w:val="19"/>
        </w:rPr>
        <w:t>time</w:t>
      </w:r>
      <w:r>
        <w:rPr>
          <w:rFonts w:ascii="Calibri" w:hAnsi="Calibri"/>
          <w:spacing w:val="-3"/>
          <w:sz w:val="19"/>
        </w:rPr>
        <w:t>‐ </w:t>
      </w:r>
      <w:r>
        <w:rPr>
          <w:sz w:val="19"/>
        </w:rPr>
        <w:t>stamps of emitted records to ensure they are properly aligned with the emitted watermarks. For instance, a time-window operator </w:t>
      </w:r>
      <w:r>
        <w:rPr>
          <w:spacing w:val="-3"/>
          <w:sz w:val="19"/>
        </w:rPr>
        <w:t>task </w:t>
      </w:r>
      <w:r>
        <w:rPr>
          <w:sz w:val="19"/>
        </w:rPr>
        <w:t>attaches the end time of a window as the timestamp to all </w:t>
      </w:r>
      <w:r>
        <w:rPr>
          <w:spacing w:val="-3"/>
          <w:sz w:val="19"/>
        </w:rPr>
        <w:t>records </w:t>
      </w:r>
      <w:r>
        <w:rPr>
          <w:sz w:val="19"/>
        </w:rPr>
        <w:t>emitted by the window computation before it emits the watermark with</w:t>
      </w:r>
      <w:r>
        <w:rPr>
          <w:spacing w:val="7"/>
          <w:sz w:val="19"/>
        </w:rPr>
        <w:t> </w:t>
      </w:r>
      <w:r>
        <w:rPr>
          <w:sz w:val="19"/>
        </w:rPr>
        <w:t>the</w:t>
      </w:r>
      <w:r>
        <w:rPr>
          <w:spacing w:val="7"/>
          <w:sz w:val="19"/>
        </w:rPr>
        <w:t> </w:t>
      </w:r>
      <w:r>
        <w:rPr>
          <w:sz w:val="19"/>
        </w:rPr>
        <w:t>timestamp</w:t>
      </w:r>
      <w:r>
        <w:rPr>
          <w:spacing w:val="7"/>
          <w:sz w:val="19"/>
        </w:rPr>
        <w:t> </w:t>
      </w:r>
      <w:r>
        <w:rPr>
          <w:sz w:val="19"/>
        </w:rPr>
        <w:t>that</w:t>
      </w:r>
      <w:r>
        <w:rPr>
          <w:spacing w:val="7"/>
          <w:sz w:val="19"/>
        </w:rPr>
        <w:t> </w:t>
      </w:r>
      <w:r>
        <w:rPr>
          <w:sz w:val="19"/>
        </w:rPr>
        <w:t>triggered</w:t>
      </w:r>
      <w:r>
        <w:rPr>
          <w:spacing w:val="7"/>
          <w:sz w:val="19"/>
        </w:rPr>
        <w:t> </w:t>
      </w:r>
      <w:r>
        <w:rPr>
          <w:sz w:val="19"/>
        </w:rPr>
        <w:t>the</w:t>
      </w:r>
      <w:r>
        <w:rPr>
          <w:spacing w:val="7"/>
          <w:sz w:val="19"/>
        </w:rPr>
        <w:t> </w:t>
      </w:r>
      <w:r>
        <w:rPr>
          <w:sz w:val="19"/>
        </w:rPr>
        <w:t>computation</w:t>
      </w:r>
      <w:r>
        <w:rPr>
          <w:spacing w:val="7"/>
          <w:sz w:val="19"/>
        </w:rPr>
        <w:t> </w:t>
      </w:r>
      <w:r>
        <w:rPr>
          <w:sz w:val="19"/>
        </w:rPr>
        <w:t>of</w:t>
      </w:r>
      <w:r>
        <w:rPr>
          <w:spacing w:val="7"/>
          <w:sz w:val="19"/>
        </w:rPr>
        <w:t> </w:t>
      </w:r>
      <w:r>
        <w:rPr>
          <w:sz w:val="19"/>
        </w:rPr>
        <w:t>the</w:t>
      </w:r>
      <w:r>
        <w:rPr>
          <w:spacing w:val="7"/>
          <w:sz w:val="19"/>
        </w:rPr>
        <w:t> </w:t>
      </w:r>
      <w:r>
        <w:rPr>
          <w:spacing w:val="-3"/>
          <w:sz w:val="19"/>
        </w:rPr>
        <w:t>window.</w:t>
      </w:r>
    </w:p>
    <w:p>
      <w:pPr>
        <w:pStyle w:val="BodyText"/>
        <w:spacing w:before="11"/>
        <w:ind w:left="0" w:right="0"/>
        <w:jc w:val="left"/>
        <w:rPr>
          <w:sz w:val="26"/>
        </w:rPr>
      </w:pPr>
    </w:p>
    <w:p>
      <w:pPr>
        <w:pStyle w:val="BodyText"/>
        <w:spacing w:line="249" w:lineRule="auto"/>
      </w:pPr>
      <w:r>
        <w:rPr>
          <w:spacing w:val="-6"/>
        </w:rPr>
        <w:t>Let’s </w:t>
      </w:r>
      <w:r>
        <w:rPr/>
        <w:t>now explain in more detail how a task emits watermarks and updates its event- time clock when receiving a new watermark. As you saw in </w:t>
      </w:r>
      <w:hyperlink w:history="true" w:anchor="_bookmark32">
        <w:r>
          <w:rPr>
            <w:color w:val="990000"/>
          </w:rPr>
          <w:t>“Data Parallelism and</w:t>
        </w:r>
      </w:hyperlink>
      <w:r>
        <w:rPr>
          <w:color w:val="990000"/>
        </w:rPr>
        <w:t> </w:t>
      </w:r>
      <w:hyperlink w:history="true" w:anchor="_bookmark32">
        <w:r>
          <w:rPr>
            <w:color w:val="990000"/>
            <w:spacing w:val="-5"/>
          </w:rPr>
          <w:t>Task </w:t>
        </w:r>
        <w:r>
          <w:rPr>
            <w:color w:val="990000"/>
          </w:rPr>
          <w:t>Parallelism” on page 18</w:t>
        </w:r>
      </w:hyperlink>
      <w:r>
        <w:rPr/>
        <w:t>, Flink splits data streams into partitions and processes each partition in parallel by a separate operator task. Each partition is a stream of timestamped records and watermarks. Depending on how an operator is connected with its predecessor or successor operators, its tasks can receive records and </w:t>
      </w:r>
      <w:r>
        <w:rPr>
          <w:spacing w:val="-4"/>
        </w:rPr>
        <w:t>water</w:t>
      </w:r>
      <w:r>
        <w:rPr>
          <w:rFonts w:ascii="Calibri" w:hAnsi="Calibri"/>
          <w:spacing w:val="-4"/>
        </w:rPr>
        <w:t>‐ </w:t>
      </w:r>
      <w:r>
        <w:rPr/>
        <w:t>marks from one or more input partitions and emit records and watermarks to one or more output partitions. In the following, we describe in detail how a task emits watermarks to multiple output tasks and how it advances its event-time clock </w:t>
      </w:r>
      <w:r>
        <w:rPr>
          <w:spacing w:val="-4"/>
        </w:rPr>
        <w:t>from </w:t>
      </w:r>
      <w:r>
        <w:rPr/>
        <w:t>the watermarks it receives from its input</w:t>
      </w:r>
      <w:r>
        <w:rPr>
          <w:spacing w:val="-34"/>
        </w:rPr>
        <w:t> </w:t>
      </w:r>
      <w:r>
        <w:rPr/>
        <w:t>tasks.</w:t>
      </w:r>
    </w:p>
    <w:p>
      <w:pPr>
        <w:pStyle w:val="BodyText"/>
        <w:spacing w:line="247" w:lineRule="auto" w:before="113"/>
      </w:pPr>
      <w:r>
        <w:rPr/>
        <w:t>A task maintains a partition watermark for each input partition. When it receives a watermark from a partition, it updates the respective partition watermark to be the maximum of the received value and the current value. Subsequently, the task updates its event-time clock to be the minimum of all partition watermarks. If the event-time clock advances, the task processes all triggered timers and finally broadcasts its new event time to all downstream tasks by emitting a corresponding watermark to all con</w:t>
      </w:r>
      <w:r>
        <w:rPr>
          <w:rFonts w:ascii="Calibri" w:hAnsi="Calibri"/>
        </w:rPr>
        <w:t>‐ </w:t>
      </w:r>
      <w:r>
        <w:rPr/>
        <w:t>nected output partitions.</w:t>
      </w:r>
    </w:p>
    <w:p>
      <w:pPr>
        <w:pStyle w:val="BodyText"/>
        <w:spacing w:line="249" w:lineRule="auto" w:before="127"/>
      </w:pPr>
      <w:hyperlink w:history="true" w:anchor="_bookmark0">
        <w:r>
          <w:rPr>
            <w:color w:val="990000"/>
          </w:rPr>
          <w:t>Figure 3-9 </w:t>
        </w:r>
      </w:hyperlink>
      <w:r>
        <w:rPr/>
        <w:t>shows how a task with four input partitions and three output partitions receives watermarks, updates its partition watermarks and event-time clock, and emits watermarks.</w:t>
      </w:r>
    </w:p>
    <w:p>
      <w:pPr>
        <w:pStyle w:val="BodyText"/>
        <w:ind w:left="0" w:right="0"/>
        <w:jc w:val="left"/>
        <w:rPr>
          <w:sz w:val="20"/>
        </w:rPr>
      </w:pPr>
    </w:p>
    <w:p>
      <w:pPr>
        <w:pStyle w:val="BodyText"/>
        <w:ind w:left="0" w:right="0"/>
        <w:jc w:val="left"/>
        <w:rPr>
          <w:sz w:val="20"/>
        </w:rPr>
      </w:pPr>
    </w:p>
    <w:p>
      <w:pPr>
        <w:pStyle w:val="BodyText"/>
        <w:ind w:left="0" w:right="0"/>
        <w:jc w:val="left"/>
        <w:rPr>
          <w:sz w:val="20"/>
        </w:rPr>
      </w:pPr>
    </w:p>
    <w:p>
      <w:pPr>
        <w:pStyle w:val="BodyText"/>
        <w:ind w:left="0" w:right="0"/>
        <w:jc w:val="left"/>
        <w:rPr>
          <w:sz w:val="20"/>
        </w:rPr>
      </w:pPr>
    </w:p>
    <w:p>
      <w:pPr>
        <w:pStyle w:val="BodyText"/>
        <w:ind w:left="0" w:right="0"/>
        <w:jc w:val="left"/>
        <w:rPr>
          <w:sz w:val="20"/>
        </w:rPr>
      </w:pPr>
    </w:p>
    <w:p>
      <w:pPr>
        <w:pStyle w:val="BodyText"/>
        <w:ind w:left="0" w:right="0"/>
        <w:jc w:val="left"/>
        <w:rPr>
          <w:sz w:val="20"/>
        </w:rPr>
      </w:pPr>
    </w:p>
    <w:p>
      <w:pPr>
        <w:pStyle w:val="BodyText"/>
        <w:ind w:left="0" w:right="0"/>
        <w:jc w:val="left"/>
        <w:rPr>
          <w:sz w:val="20"/>
        </w:rPr>
      </w:pPr>
    </w:p>
    <w:p>
      <w:pPr>
        <w:pStyle w:val="BodyText"/>
        <w:spacing w:before="4"/>
        <w:ind w:left="0" w:right="0"/>
        <w:jc w:val="left"/>
        <w:rPr>
          <w:sz w:val="16"/>
        </w:rPr>
      </w:pPr>
      <w:r>
        <w:rPr/>
        <w:pict>
          <v:line style="position:absolute;mso-position-horizontal-relative:page;mso-position-vertical-relative:paragraph;z-index:-251645952;mso-wrap-distance-left:0;mso-wrap-distance-right:0" from="72pt,11.633276pt" to="162pt,11.633276pt" stroked="true" strokeweight=".5pt" strokecolor="#000000">
            <v:stroke dashstyle="solid"/>
            <w10:wrap type="topAndBottom"/>
          </v:line>
        </w:pict>
      </w:r>
    </w:p>
    <w:p>
      <w:pPr>
        <w:pStyle w:val="ListParagraph"/>
        <w:numPr>
          <w:ilvl w:val="0"/>
          <w:numId w:val="2"/>
        </w:numPr>
        <w:tabs>
          <w:tab w:pos="280" w:val="left" w:leader="none"/>
        </w:tabs>
        <w:spacing w:line="240" w:lineRule="auto" w:before="78" w:after="0"/>
        <w:ind w:left="280" w:right="0" w:hanging="138"/>
        <w:jc w:val="left"/>
        <w:rPr>
          <w:sz w:val="16"/>
        </w:rPr>
      </w:pPr>
      <w:r>
        <w:rPr>
          <w:sz w:val="16"/>
        </w:rPr>
        <w:t>Process</w:t>
      </w:r>
      <w:r>
        <w:rPr>
          <w:spacing w:val="-4"/>
          <w:sz w:val="16"/>
        </w:rPr>
        <w:t> </w:t>
      </w:r>
      <w:r>
        <w:rPr>
          <w:sz w:val="16"/>
        </w:rPr>
        <w:t>functions</w:t>
      </w:r>
      <w:r>
        <w:rPr>
          <w:spacing w:val="-4"/>
          <w:sz w:val="16"/>
        </w:rPr>
        <w:t> </w:t>
      </w:r>
      <w:r>
        <w:rPr>
          <w:sz w:val="16"/>
        </w:rPr>
        <w:t>are</w:t>
      </w:r>
      <w:r>
        <w:rPr>
          <w:spacing w:val="-4"/>
          <w:sz w:val="16"/>
        </w:rPr>
        <w:t> </w:t>
      </w:r>
      <w:r>
        <w:rPr>
          <w:sz w:val="16"/>
        </w:rPr>
        <w:t>discussed</w:t>
      </w:r>
      <w:r>
        <w:rPr>
          <w:spacing w:val="-3"/>
          <w:sz w:val="16"/>
        </w:rPr>
        <w:t> </w:t>
      </w:r>
      <w:r>
        <w:rPr>
          <w:sz w:val="16"/>
        </w:rPr>
        <w:t>in</w:t>
      </w:r>
      <w:r>
        <w:rPr>
          <w:spacing w:val="-4"/>
          <w:sz w:val="16"/>
        </w:rPr>
        <w:t> </w:t>
      </w:r>
      <w:r>
        <w:rPr>
          <w:sz w:val="16"/>
        </w:rPr>
        <w:t>more</w:t>
      </w:r>
      <w:r>
        <w:rPr>
          <w:spacing w:val="-4"/>
          <w:sz w:val="16"/>
        </w:rPr>
        <w:t> </w:t>
      </w:r>
      <w:r>
        <w:rPr>
          <w:sz w:val="16"/>
        </w:rPr>
        <w:t>detail</w:t>
      </w:r>
      <w:r>
        <w:rPr>
          <w:spacing w:val="-3"/>
          <w:sz w:val="16"/>
        </w:rPr>
        <w:t> </w:t>
      </w:r>
      <w:r>
        <w:rPr>
          <w:sz w:val="16"/>
        </w:rPr>
        <w:t>in</w:t>
      </w:r>
      <w:r>
        <w:rPr>
          <w:spacing w:val="-4"/>
          <w:sz w:val="16"/>
        </w:rPr>
        <w:t> </w:t>
      </w:r>
      <w:hyperlink w:history="true" w:anchor="_bookmark1">
        <w:r>
          <w:rPr>
            <w:color w:val="990000"/>
            <w:sz w:val="16"/>
          </w:rPr>
          <w:t>Chapter</w:t>
        </w:r>
        <w:r>
          <w:rPr>
            <w:color w:val="990000"/>
            <w:spacing w:val="-4"/>
            <w:sz w:val="16"/>
          </w:rPr>
          <w:t> </w:t>
        </w:r>
        <w:r>
          <w:rPr>
            <w:color w:val="990000"/>
            <w:sz w:val="16"/>
          </w:rPr>
          <w:t>6</w:t>
        </w:r>
      </w:hyperlink>
      <w:r>
        <w:rPr>
          <w:sz w:val="16"/>
        </w:rPr>
        <w:t>.</w:t>
      </w:r>
    </w:p>
    <w:p>
      <w:pPr>
        <w:spacing w:after="0" w:line="240" w:lineRule="auto"/>
        <w:jc w:val="left"/>
        <w:rPr>
          <w:sz w:val="16"/>
        </w:rPr>
        <w:sectPr>
          <w:pgSz w:w="10080" w:h="13230"/>
          <w:pgMar w:header="0" w:footer="805" w:top="960" w:bottom="1000" w:left="1320" w:right="1320"/>
        </w:sectPr>
      </w:pPr>
    </w:p>
    <w:p>
      <w:pPr>
        <w:pStyle w:val="BodyText"/>
        <w:ind w:left="290" w:right="0"/>
        <w:jc w:val="left"/>
        <w:rPr>
          <w:sz w:val="20"/>
        </w:rPr>
      </w:pPr>
      <w:r>
        <w:rPr>
          <w:sz w:val="20"/>
        </w:rPr>
        <w:drawing>
          <wp:inline distT="0" distB="0" distL="0" distR="0">
            <wp:extent cx="4355592" cy="2529840"/>
            <wp:effectExtent l="0" t="0" r="0" b="0"/>
            <wp:docPr id="23" name="image10.jpeg"/>
            <wp:cNvGraphicFramePr>
              <a:graphicFrameLocks noChangeAspect="1"/>
            </wp:cNvGraphicFramePr>
            <a:graphic>
              <a:graphicData uri="http://schemas.openxmlformats.org/drawingml/2006/picture">
                <pic:pic>
                  <pic:nvPicPr>
                    <pic:cNvPr id="24" name="image10.jpeg"/>
                    <pic:cNvPicPr/>
                  </pic:nvPicPr>
                  <pic:blipFill>
                    <a:blip r:embed="rId21" cstate="print"/>
                    <a:stretch>
                      <a:fillRect/>
                    </a:stretch>
                  </pic:blipFill>
                  <pic:spPr>
                    <a:xfrm>
                      <a:off x="0" y="0"/>
                      <a:ext cx="4355592" cy="2529840"/>
                    </a:xfrm>
                    <a:prstGeom prst="rect">
                      <a:avLst/>
                    </a:prstGeom>
                  </pic:spPr>
                </pic:pic>
              </a:graphicData>
            </a:graphic>
          </wp:inline>
        </w:drawing>
      </w:r>
      <w:r>
        <w:rPr>
          <w:sz w:val="20"/>
        </w:rPr>
      </w:r>
    </w:p>
    <w:p>
      <w:pPr>
        <w:spacing w:before="149"/>
        <w:ind w:left="120" w:right="0" w:firstLine="0"/>
        <w:jc w:val="both"/>
        <w:rPr>
          <w:rFonts w:ascii="Palatino Linotype"/>
          <w:i/>
          <w:sz w:val="21"/>
        </w:rPr>
      </w:pPr>
      <w:r>
        <w:rPr>
          <w:rFonts w:ascii="Palatino Linotype"/>
          <w:i/>
          <w:sz w:val="21"/>
        </w:rPr>
        <w:t>Figure 3-9. Updating the event time of a task with watermarks</w:t>
      </w:r>
    </w:p>
    <w:p>
      <w:pPr>
        <w:pStyle w:val="BodyText"/>
        <w:spacing w:line="242" w:lineRule="auto" w:before="241"/>
      </w:pPr>
      <w:r>
        <w:rPr/>
        <w:t>The tasks of operators with two or more input streams such as </w:t>
      </w:r>
      <w:r>
        <w:rPr>
          <w:rFonts w:ascii="SimSun" w:hAnsi="SimSun"/>
          <w:sz w:val="20"/>
        </w:rPr>
        <w:t>Union </w:t>
      </w:r>
      <w:r>
        <w:rPr/>
        <w:t>or </w:t>
      </w:r>
      <w:r>
        <w:rPr>
          <w:rFonts w:ascii="SimSun" w:hAnsi="SimSun"/>
          <w:sz w:val="20"/>
        </w:rPr>
        <w:t>CoFlatMap </w:t>
      </w:r>
      <w:r>
        <w:rPr/>
        <w:t>(see </w:t>
      </w:r>
      <w:hyperlink w:history="true" w:anchor="_bookmark0">
        <w:r>
          <w:rPr>
            <w:color w:val="990000"/>
          </w:rPr>
          <w:t>“Multistream Transformations”</w:t>
        </w:r>
      </w:hyperlink>
      <w:r>
        <w:rPr/>
        <w:t>) also compute their event-time clock as the</w:t>
      </w:r>
      <w:r>
        <w:rPr>
          <w:spacing w:val="-22"/>
        </w:rPr>
        <w:t> </w:t>
      </w:r>
      <w:r>
        <w:rPr/>
        <w:t>mini</w:t>
      </w:r>
      <w:r>
        <w:rPr>
          <w:rFonts w:ascii="Calibri" w:hAnsi="Calibri"/>
        </w:rPr>
        <w:t>‐ </w:t>
      </w:r>
      <w:r>
        <w:rPr/>
        <w:t>mum of all partition watermarks—they do not distinguish between partition </w:t>
      </w:r>
      <w:r>
        <w:rPr>
          <w:spacing w:val="-3"/>
        </w:rPr>
        <w:t>water</w:t>
      </w:r>
      <w:r>
        <w:rPr>
          <w:rFonts w:ascii="Calibri" w:hAnsi="Calibri"/>
          <w:spacing w:val="-3"/>
        </w:rPr>
        <w:t>‐ </w:t>
      </w:r>
      <w:r>
        <w:rPr/>
        <w:t>marks of different input streams. Consequently, records of both inputs are processed based on the same event-time clock. This behavior can cause problems if the </w:t>
      </w:r>
      <w:r>
        <w:rPr>
          <w:spacing w:val="-4"/>
        </w:rPr>
        <w:t>event </w:t>
      </w:r>
      <w:r>
        <w:rPr/>
        <w:t>times of the individual input streams of an application are not</w:t>
      </w:r>
      <w:r>
        <w:rPr>
          <w:spacing w:val="-37"/>
        </w:rPr>
        <w:t> </w:t>
      </w:r>
      <w:r>
        <w:rPr/>
        <w:t>aligned.</w:t>
      </w:r>
    </w:p>
    <w:p>
      <w:pPr>
        <w:pStyle w:val="BodyText"/>
        <w:spacing w:line="247" w:lineRule="auto" w:before="127"/>
      </w:pPr>
      <w:r>
        <w:rPr>
          <w:spacing w:val="-5"/>
        </w:rPr>
        <w:t>Flink’s </w:t>
      </w:r>
      <w:r>
        <w:rPr/>
        <w:t>watermark-handling and propagation algorithm ensures operator tasks </w:t>
      </w:r>
      <w:r>
        <w:rPr>
          <w:spacing w:val="-4"/>
        </w:rPr>
        <w:t>emit </w:t>
      </w:r>
      <w:r>
        <w:rPr/>
        <w:t>properly aligned timestamped records and watermarks. </w:t>
      </w:r>
      <w:r>
        <w:rPr>
          <w:spacing w:val="-3"/>
        </w:rPr>
        <w:t>However, </w:t>
      </w:r>
      <w:r>
        <w:rPr/>
        <w:t>it relies on the </w:t>
      </w:r>
      <w:r>
        <w:rPr>
          <w:spacing w:val="-3"/>
        </w:rPr>
        <w:t>fact </w:t>
      </w:r>
      <w:r>
        <w:rPr/>
        <w:t>that all partitions continuously provide increasing watermarks. As soon as one parti</w:t>
      </w:r>
      <w:r>
        <w:rPr>
          <w:rFonts w:ascii="Calibri" w:hAnsi="Calibri"/>
        </w:rPr>
        <w:t>‐ </w:t>
      </w:r>
      <w:r>
        <w:rPr/>
        <w:t>tion does not advance its watermarks or becomes completely idle and does not </w:t>
      </w:r>
      <w:r>
        <w:rPr>
          <w:spacing w:val="-3"/>
        </w:rPr>
        <w:t>ship </w:t>
      </w:r>
      <w:r>
        <w:rPr/>
        <w:t>any records or watermarks, the event-time clock of a task will not advance and </w:t>
      </w:r>
      <w:r>
        <w:rPr>
          <w:spacing w:val="-4"/>
        </w:rPr>
        <w:t>the </w:t>
      </w:r>
      <w:r>
        <w:rPr/>
        <w:t>timers of the task will not trigger. This situation can be problematic for time-based operators that rely on an advancing clock to perform computations and clean up   their state. Consequently, the processing latencies and state size of time-based opera</w:t>
      </w:r>
      <w:r>
        <w:rPr>
          <w:rFonts w:ascii="Calibri" w:hAnsi="Calibri"/>
        </w:rPr>
        <w:t>‐ </w:t>
      </w:r>
      <w:r>
        <w:rPr/>
        <w:t>tors can significantly increase if a task does not receive new watermarks from </w:t>
      </w:r>
      <w:r>
        <w:rPr>
          <w:spacing w:val="-5"/>
        </w:rPr>
        <w:t>all </w:t>
      </w:r>
      <w:r>
        <w:rPr/>
        <w:t>input tasks at regular</w:t>
      </w:r>
      <w:r>
        <w:rPr>
          <w:spacing w:val="-20"/>
        </w:rPr>
        <w:t> </w:t>
      </w:r>
      <w:r>
        <w:rPr/>
        <w:t>intervals.</w:t>
      </w:r>
    </w:p>
    <w:p>
      <w:pPr>
        <w:pStyle w:val="BodyText"/>
        <w:spacing w:before="119"/>
      </w:pPr>
      <w:r>
        <w:rPr/>
        <w:t>A similar effect appears for operators with two input streams whose watermarks sig</w:t>
      </w:r>
      <w:r>
        <w:rPr>
          <w:rFonts w:ascii="Calibri" w:hAnsi="Calibri"/>
        </w:rPr>
        <w:t>‐ </w:t>
      </w:r>
      <w:r>
        <w:rPr/>
        <w:t>nificantly diverge. The event-time clocks of a task with two input streams will corre</w:t>
      </w:r>
      <w:r>
        <w:rPr>
          <w:rFonts w:ascii="Calibri" w:hAnsi="Calibri"/>
        </w:rPr>
        <w:t>‐ </w:t>
      </w:r>
      <w:r>
        <w:rPr/>
        <w:t>spond to the watermarks of the slower stream and usually the records or intermediate results of the faster stream are buffered in state until the event-time clock allows pro</w:t>
      </w:r>
      <w:r>
        <w:rPr>
          <w:rFonts w:ascii="Calibri" w:hAnsi="Calibri"/>
        </w:rPr>
        <w:t>‐ </w:t>
      </w:r>
      <w:r>
        <w:rPr/>
        <w:t>cessing them.</w:t>
      </w:r>
    </w:p>
    <w:p>
      <w:pPr>
        <w:spacing w:after="0"/>
        <w:sectPr>
          <w:pgSz w:w="10080" w:h="13230"/>
          <w:pgMar w:header="0" w:footer="805" w:top="1180" w:bottom="1000" w:left="1320" w:right="1320"/>
        </w:sectPr>
      </w:pPr>
    </w:p>
    <w:p>
      <w:pPr>
        <w:pStyle w:val="Heading2"/>
      </w:pPr>
      <w:r>
        <w:rPr>
          <w:w w:val="90"/>
        </w:rPr>
        <w:t>Timestamp Assignment and Watermark Generation</w:t>
      </w:r>
    </w:p>
    <w:p>
      <w:pPr>
        <w:pStyle w:val="BodyText"/>
        <w:spacing w:line="247" w:lineRule="auto" w:before="86"/>
      </w:pPr>
      <w:r>
        <w:rPr/>
        <w:t>So far we have explained what timestamps and watermarks are and how they </w:t>
      </w:r>
      <w:r>
        <w:rPr>
          <w:spacing w:val="-5"/>
        </w:rPr>
        <w:t>are </w:t>
      </w:r>
      <w:r>
        <w:rPr/>
        <w:t>internally handled by Flink. </w:t>
      </w:r>
      <w:r>
        <w:rPr>
          <w:spacing w:val="-3"/>
        </w:rPr>
        <w:t>However, </w:t>
      </w:r>
      <w:r>
        <w:rPr/>
        <w:t>we have not yet discussed where they </w:t>
      </w:r>
      <w:r>
        <w:rPr>
          <w:spacing w:val="-3"/>
        </w:rPr>
        <w:t>originate </w:t>
      </w:r>
      <w:r>
        <w:rPr/>
        <w:t>from. Timestamps and watermarks are usually assigned and generated when a </w:t>
      </w:r>
      <w:r>
        <w:rPr>
          <w:spacing w:val="-3"/>
        </w:rPr>
        <w:t>stream </w:t>
      </w:r>
      <w:r>
        <w:rPr/>
        <w:t>is ingested by a streaming application. Because the choice of the timestamp is application-specific and the watermarks depend on the timestamps and characteris</w:t>
      </w:r>
      <w:r>
        <w:rPr>
          <w:rFonts w:ascii="Calibri" w:hAnsi="Calibri"/>
        </w:rPr>
        <w:t>‐ </w:t>
      </w:r>
      <w:r>
        <w:rPr/>
        <w:t>tics of the stream, applications have to explicitly assign timestamps and </w:t>
      </w:r>
      <w:r>
        <w:rPr>
          <w:spacing w:val="-3"/>
        </w:rPr>
        <w:t>generate </w:t>
      </w:r>
      <w:r>
        <w:rPr/>
        <w:t>watermarks. A Flink DataStream application can assign timestamps and </w:t>
      </w:r>
      <w:r>
        <w:rPr>
          <w:spacing w:val="-3"/>
        </w:rPr>
        <w:t>generate </w:t>
      </w:r>
      <w:r>
        <w:rPr/>
        <w:t>watermarks to a stream in three ways:</w:t>
      </w:r>
    </w:p>
    <w:p>
      <w:pPr>
        <w:pStyle w:val="ListParagraph"/>
        <w:numPr>
          <w:ilvl w:val="1"/>
          <w:numId w:val="2"/>
        </w:numPr>
        <w:tabs>
          <w:tab w:pos="480" w:val="left" w:leader="none"/>
        </w:tabs>
        <w:spacing w:line="249" w:lineRule="auto" w:before="210" w:after="0"/>
        <w:ind w:left="479" w:right="117" w:hanging="254"/>
        <w:jc w:val="both"/>
        <w:rPr>
          <w:sz w:val="21"/>
        </w:rPr>
      </w:pPr>
      <w:r>
        <w:rPr>
          <w:spacing w:val="-5"/>
          <w:sz w:val="21"/>
        </w:rPr>
        <w:t>At </w:t>
      </w:r>
      <w:r>
        <w:rPr>
          <w:sz w:val="21"/>
        </w:rPr>
        <w:t>the source: Timestamps and watermarks can be assigned and generated by </w:t>
      </w:r>
      <w:r>
        <w:rPr>
          <w:spacing w:val="-12"/>
          <w:sz w:val="21"/>
        </w:rPr>
        <w:t>a </w:t>
      </w:r>
      <w:r>
        <w:rPr>
          <w:rFonts w:ascii="SimSun" w:hAnsi="SimSun"/>
          <w:sz w:val="20"/>
        </w:rPr>
        <w:t>SourceFunction</w:t>
      </w:r>
      <w:r>
        <w:rPr>
          <w:rFonts w:ascii="SimSun" w:hAnsi="SimSun"/>
          <w:spacing w:val="-60"/>
          <w:sz w:val="20"/>
        </w:rPr>
        <w:t> </w:t>
      </w:r>
      <w:r>
        <w:rPr>
          <w:sz w:val="21"/>
        </w:rPr>
        <w:t>when a stream is ingested into an application. A source function emits a stream of records. Records can be emitted together with an associated timestamp, and watermarks can be emitted at any point in time as special records. If a source function (temporarily) does not emit anymore watermarks, it can declare itself idle. Flink will exclude stream partitions produced by idle source functions from the watermark computation of subsequent operators. The idle mechanism of sources can be used to address the problem of not advancing watermarks as discussed earlier. Source functions are discussed in more detail in</w:t>
      </w:r>
      <w:r>
        <w:rPr>
          <w:color w:val="990000"/>
          <w:sz w:val="21"/>
        </w:rPr>
        <w:t> </w:t>
      </w:r>
      <w:hyperlink w:history="true" w:anchor="_bookmark12">
        <w:r>
          <w:rPr>
            <w:color w:val="990000"/>
            <w:sz w:val="21"/>
          </w:rPr>
          <w:t>“Implementing a Custom Source </w:t>
        </w:r>
        <w:r>
          <w:rPr>
            <w:color w:val="990000"/>
            <w:spacing w:val="-3"/>
            <w:sz w:val="21"/>
          </w:rPr>
          <w:t>Function” </w:t>
        </w:r>
        <w:r>
          <w:rPr>
            <w:color w:val="990000"/>
            <w:sz w:val="21"/>
          </w:rPr>
          <w:t>on page</w:t>
        </w:r>
        <w:r>
          <w:rPr>
            <w:color w:val="990000"/>
            <w:spacing w:val="-29"/>
            <w:sz w:val="21"/>
          </w:rPr>
          <w:t> </w:t>
        </w:r>
        <w:r>
          <w:rPr>
            <w:color w:val="990000"/>
            <w:sz w:val="21"/>
          </w:rPr>
          <w:t>202</w:t>
        </w:r>
      </w:hyperlink>
      <w:r>
        <w:rPr>
          <w:sz w:val="21"/>
        </w:rPr>
        <w:t>.</w:t>
      </w:r>
    </w:p>
    <w:p>
      <w:pPr>
        <w:pStyle w:val="ListParagraph"/>
        <w:numPr>
          <w:ilvl w:val="1"/>
          <w:numId w:val="2"/>
        </w:numPr>
        <w:tabs>
          <w:tab w:pos="480" w:val="left" w:leader="none"/>
        </w:tabs>
        <w:spacing w:line="249" w:lineRule="auto" w:before="86" w:after="0"/>
        <w:ind w:left="479" w:right="117" w:hanging="254"/>
        <w:jc w:val="both"/>
        <w:rPr>
          <w:sz w:val="21"/>
        </w:rPr>
      </w:pPr>
      <w:r>
        <w:rPr>
          <w:sz w:val="21"/>
        </w:rPr>
        <w:t>Periodic assigner: The DataStream API provides a user-defined function </w:t>
      </w:r>
      <w:r>
        <w:rPr>
          <w:spacing w:val="-3"/>
          <w:sz w:val="21"/>
        </w:rPr>
        <w:t>called </w:t>
      </w:r>
      <w:r>
        <w:rPr>
          <w:rFonts w:ascii="SimSun" w:hAnsi="SimSun"/>
          <w:sz w:val="20"/>
        </w:rPr>
        <w:t>AssignerWithPeriodicWatermarks </w:t>
      </w:r>
      <w:r>
        <w:rPr>
          <w:sz w:val="21"/>
        </w:rPr>
        <w:t>that extracts a timestamp from each record and is periodically queried for the current watermark. The extracted </w:t>
      </w:r>
      <w:r>
        <w:rPr>
          <w:spacing w:val="-3"/>
          <w:sz w:val="21"/>
        </w:rPr>
        <w:t>timestamps </w:t>
      </w:r>
      <w:r>
        <w:rPr>
          <w:sz w:val="21"/>
        </w:rPr>
        <w:t>are assigned to the respective record and the queried watermarks are ingested into the stream. This function will be discussed in </w:t>
      </w:r>
      <w:hyperlink w:history="true" w:anchor="_bookmark3">
        <w:r>
          <w:rPr>
            <w:color w:val="990000"/>
            <w:spacing w:val="-4"/>
            <w:sz w:val="21"/>
          </w:rPr>
          <w:t>“Assigning </w:t>
        </w:r>
        <w:r>
          <w:rPr>
            <w:color w:val="990000"/>
            <w:sz w:val="21"/>
          </w:rPr>
          <w:t>Timestamps and</w:t>
        </w:r>
      </w:hyperlink>
      <w:hyperlink w:history="true" w:anchor="_bookmark3">
        <w:r>
          <w:rPr>
            <w:color w:val="990000"/>
            <w:sz w:val="21"/>
          </w:rPr>
          <w:t> Generating </w:t>
        </w:r>
        <w:r>
          <w:rPr>
            <w:color w:val="990000"/>
            <w:spacing w:val="-4"/>
            <w:sz w:val="21"/>
          </w:rPr>
          <w:t>Watermarks” </w:t>
        </w:r>
        <w:r>
          <w:rPr>
            <w:color w:val="990000"/>
            <w:sz w:val="21"/>
          </w:rPr>
          <w:t>on page</w:t>
        </w:r>
        <w:r>
          <w:rPr>
            <w:color w:val="990000"/>
            <w:spacing w:val="-15"/>
            <w:sz w:val="21"/>
          </w:rPr>
          <w:t> </w:t>
        </w:r>
        <w:r>
          <w:rPr>
            <w:color w:val="990000"/>
            <w:sz w:val="21"/>
          </w:rPr>
          <w:t>111</w:t>
        </w:r>
      </w:hyperlink>
      <w:r>
        <w:rPr>
          <w:sz w:val="21"/>
        </w:rPr>
        <w:t>.</w:t>
      </w:r>
    </w:p>
    <w:p>
      <w:pPr>
        <w:pStyle w:val="ListParagraph"/>
        <w:numPr>
          <w:ilvl w:val="1"/>
          <w:numId w:val="2"/>
        </w:numPr>
        <w:tabs>
          <w:tab w:pos="480" w:val="left" w:leader="none"/>
        </w:tabs>
        <w:spacing w:line="247" w:lineRule="auto" w:before="89" w:after="0"/>
        <w:ind w:left="479" w:right="117" w:hanging="254"/>
        <w:jc w:val="both"/>
        <w:rPr>
          <w:sz w:val="21"/>
        </w:rPr>
      </w:pPr>
      <w:r>
        <w:rPr>
          <w:sz w:val="21"/>
        </w:rPr>
        <w:t>Punctuated assigner: </w:t>
      </w:r>
      <w:r>
        <w:rPr>
          <w:rFonts w:ascii="SimSun" w:hAnsi="SimSun"/>
          <w:sz w:val="20"/>
        </w:rPr>
        <w:t>AssignerWithPunctuatedWatermarks </w:t>
      </w:r>
      <w:r>
        <w:rPr>
          <w:sz w:val="21"/>
        </w:rPr>
        <w:t>is another </w:t>
      </w:r>
      <w:r>
        <w:rPr>
          <w:spacing w:val="-5"/>
          <w:sz w:val="21"/>
        </w:rPr>
        <w:t>user- </w:t>
      </w:r>
      <w:r>
        <w:rPr>
          <w:sz w:val="21"/>
        </w:rPr>
        <w:t>defined function that extracts a timestamp from each record. </w:t>
      </w:r>
      <w:r>
        <w:rPr>
          <w:spacing w:val="-5"/>
          <w:sz w:val="21"/>
        </w:rPr>
        <w:t>It </w:t>
      </w:r>
      <w:r>
        <w:rPr>
          <w:sz w:val="21"/>
        </w:rPr>
        <w:t>can be used to generate watermarks that are encoded in special input records. In contrast to </w:t>
      </w:r>
      <w:r>
        <w:rPr>
          <w:spacing w:val="-4"/>
          <w:sz w:val="21"/>
        </w:rPr>
        <w:t>the </w:t>
      </w:r>
      <w:r>
        <w:rPr>
          <w:rFonts w:ascii="SimSun" w:hAnsi="SimSun"/>
          <w:sz w:val="20"/>
        </w:rPr>
        <w:t>AssignerWithPeriodicWatermarks </w:t>
      </w:r>
      <w:r>
        <w:rPr>
          <w:sz w:val="21"/>
        </w:rPr>
        <w:t>function, this function can—but does </w:t>
      </w:r>
      <w:r>
        <w:rPr>
          <w:spacing w:val="-5"/>
          <w:sz w:val="21"/>
        </w:rPr>
        <w:t>not </w:t>
      </w:r>
      <w:r>
        <w:rPr>
          <w:sz w:val="21"/>
        </w:rPr>
        <w:t>need to—extract a watermark from each record. </w:t>
      </w:r>
      <w:r>
        <w:rPr>
          <w:spacing w:val="-11"/>
          <w:sz w:val="21"/>
        </w:rPr>
        <w:t>We </w:t>
      </w:r>
      <w:r>
        <w:rPr>
          <w:sz w:val="21"/>
        </w:rPr>
        <w:t>discuss this function in  detail in </w:t>
      </w:r>
      <w:hyperlink w:history="true" w:anchor="_bookmark3">
        <w:r>
          <w:rPr>
            <w:color w:val="990000"/>
            <w:spacing w:val="-4"/>
            <w:sz w:val="21"/>
          </w:rPr>
          <w:t>“Assigning </w:t>
        </w:r>
        <w:r>
          <w:rPr>
            <w:color w:val="990000"/>
            <w:sz w:val="21"/>
          </w:rPr>
          <w:t>Timestamps and Generating </w:t>
        </w:r>
        <w:r>
          <w:rPr>
            <w:color w:val="990000"/>
            <w:spacing w:val="-4"/>
            <w:sz w:val="21"/>
          </w:rPr>
          <w:t>Watermarks” </w:t>
        </w:r>
      </w:hyperlink>
      <w:r>
        <w:rPr>
          <w:sz w:val="21"/>
        </w:rPr>
        <w:t>as</w:t>
      </w:r>
      <w:r>
        <w:rPr>
          <w:spacing w:val="-30"/>
          <w:sz w:val="21"/>
        </w:rPr>
        <w:t> </w:t>
      </w:r>
      <w:r>
        <w:rPr>
          <w:sz w:val="21"/>
        </w:rPr>
        <w:t>well.</w:t>
      </w:r>
    </w:p>
    <w:p>
      <w:pPr>
        <w:pStyle w:val="BodyText"/>
        <w:spacing w:line="249" w:lineRule="auto" w:before="205"/>
      </w:pPr>
      <w:r>
        <w:rPr/>
        <w:t>User-defined timestamp assignment functions are usually applied as close to a source operator as possible because it can be very difficult to reason about the order of records and their timestamps after they have been processed by an operator. This is also the reason it is not a good idea to override existing timestamps and </w:t>
      </w:r>
      <w:r>
        <w:rPr>
          <w:spacing w:val="-3"/>
        </w:rPr>
        <w:t>watermarks </w:t>
      </w:r>
      <w:r>
        <w:rPr/>
        <w:t>in the middle of a streaming application, although this is possible with user-defined functions.</w:t>
      </w:r>
    </w:p>
    <w:p>
      <w:pPr>
        <w:spacing w:after="0" w:line="249" w:lineRule="auto"/>
        <w:sectPr>
          <w:pgSz w:w="10080" w:h="13230"/>
          <w:pgMar w:header="0" w:footer="805" w:top="920" w:bottom="1000" w:left="1320" w:right="1320"/>
        </w:sectPr>
      </w:pPr>
    </w:p>
    <w:p>
      <w:pPr>
        <w:pStyle w:val="Heading1"/>
        <w:ind w:left="120"/>
      </w:pPr>
      <w:r>
        <w:rPr>
          <w:w w:val="90"/>
        </w:rPr>
        <w:t>State Management</w:t>
      </w:r>
    </w:p>
    <w:p>
      <w:pPr>
        <w:pStyle w:val="BodyText"/>
        <w:spacing w:line="249" w:lineRule="auto" w:before="96"/>
      </w:pPr>
      <w:r>
        <w:rPr/>
        <w:t>In </w:t>
      </w:r>
      <w:r>
        <w:rPr>
          <w:color w:val="990000"/>
        </w:rPr>
        <w:t>Chapter 2</w:t>
      </w:r>
      <w:r>
        <w:rPr>
          <w:color w:val="990000"/>
        </w:rPr>
        <w:t> </w:t>
      </w:r>
      <w:r>
        <w:rPr/>
        <w:t>we pointed out that most streaming applications are stateful. </w:t>
      </w:r>
      <w:r>
        <w:rPr>
          <w:spacing w:val="-3"/>
        </w:rPr>
        <w:t>Many </w:t>
      </w:r>
      <w:r>
        <w:rPr/>
        <w:t>operators continuously read and update some kind of state such as records collected in a </w:t>
      </w:r>
      <w:r>
        <w:rPr>
          <w:spacing w:val="-3"/>
        </w:rPr>
        <w:t>window, </w:t>
      </w:r>
      <w:r>
        <w:rPr/>
        <w:t>reading positions of an input source, or custom, application-specific operator states like machine learning models. Flink treats all states—regardless </w:t>
      </w:r>
      <w:r>
        <w:rPr>
          <w:spacing w:val="-7"/>
        </w:rPr>
        <w:t>of </w:t>
      </w:r>
      <w:r>
        <w:rPr/>
        <w:t>built-in or user-defined operators—the same. In this section, we discuss the different types of states Flink supports. </w:t>
      </w:r>
      <w:r>
        <w:rPr>
          <w:spacing w:val="-11"/>
        </w:rPr>
        <w:t>We </w:t>
      </w:r>
      <w:r>
        <w:rPr/>
        <w:t>explain how state is stored and maintained by state backends</w:t>
      </w:r>
      <w:r>
        <w:rPr>
          <w:spacing w:val="-5"/>
        </w:rPr>
        <w:t> </w:t>
      </w:r>
      <w:r>
        <w:rPr/>
        <w:t>and</w:t>
      </w:r>
      <w:r>
        <w:rPr>
          <w:spacing w:val="-4"/>
        </w:rPr>
        <w:t> </w:t>
      </w:r>
      <w:r>
        <w:rPr/>
        <w:t>how</w:t>
      </w:r>
      <w:r>
        <w:rPr>
          <w:spacing w:val="-5"/>
        </w:rPr>
        <w:t> </w:t>
      </w:r>
      <w:r>
        <w:rPr/>
        <w:t>stateful</w:t>
      </w:r>
      <w:r>
        <w:rPr>
          <w:spacing w:val="-4"/>
        </w:rPr>
        <w:t> </w:t>
      </w:r>
      <w:r>
        <w:rPr/>
        <w:t>applications</w:t>
      </w:r>
      <w:r>
        <w:rPr>
          <w:spacing w:val="-5"/>
        </w:rPr>
        <w:t> </w:t>
      </w:r>
      <w:r>
        <w:rPr/>
        <w:t>can</w:t>
      </w:r>
      <w:r>
        <w:rPr>
          <w:spacing w:val="-4"/>
        </w:rPr>
        <w:t> </w:t>
      </w:r>
      <w:r>
        <w:rPr/>
        <w:t>be</w:t>
      </w:r>
      <w:r>
        <w:rPr>
          <w:spacing w:val="-5"/>
        </w:rPr>
        <w:t> </w:t>
      </w:r>
      <w:r>
        <w:rPr/>
        <w:t>scaled</w:t>
      </w:r>
      <w:r>
        <w:rPr>
          <w:spacing w:val="-4"/>
        </w:rPr>
        <w:t> </w:t>
      </w:r>
      <w:r>
        <w:rPr/>
        <w:t>by</w:t>
      </w:r>
      <w:r>
        <w:rPr>
          <w:spacing w:val="-5"/>
        </w:rPr>
        <w:t> </w:t>
      </w:r>
      <w:r>
        <w:rPr/>
        <w:t>redistributing</w:t>
      </w:r>
      <w:r>
        <w:rPr>
          <w:spacing w:val="-4"/>
        </w:rPr>
        <w:t> </w:t>
      </w:r>
      <w:r>
        <w:rPr/>
        <w:t>state.</w:t>
      </w:r>
    </w:p>
    <w:p>
      <w:pPr>
        <w:pStyle w:val="BodyText"/>
        <w:spacing w:line="249" w:lineRule="auto" w:before="126"/>
      </w:pPr>
      <w:r>
        <w:rPr/>
        <w:t>In general, all data maintained by a task and used to compute the results of a function belong to the state of the task. You can think of state as a local or instance variable that is accessed by a task’s business logic. </w:t>
      </w:r>
      <w:hyperlink w:history="true" w:anchor="_bookmark13">
        <w:r>
          <w:rPr>
            <w:color w:val="990000"/>
          </w:rPr>
          <w:t>Figure 3-10 </w:t>
        </w:r>
      </w:hyperlink>
      <w:r>
        <w:rPr/>
        <w:t>shows the typical interaction between a task and its state.</w:t>
      </w:r>
    </w:p>
    <w:p>
      <w:pPr>
        <w:pStyle w:val="BodyText"/>
        <w:ind w:left="0" w:right="0"/>
        <w:jc w:val="left"/>
        <w:rPr>
          <w:sz w:val="18"/>
        </w:rPr>
      </w:pPr>
      <w:r>
        <w:rPr/>
        <w:drawing>
          <wp:anchor distT="0" distB="0" distL="0" distR="0" allowOverlap="1" layoutInCell="1" locked="0" behindDoc="0" simplePos="0" relativeHeight="14">
            <wp:simplePos x="0" y="0"/>
            <wp:positionH relativeFrom="page">
              <wp:posOffset>2241801</wp:posOffset>
            </wp:positionH>
            <wp:positionV relativeFrom="paragraph">
              <wp:posOffset>156265</wp:posOffset>
            </wp:positionV>
            <wp:extent cx="1917191" cy="1054608"/>
            <wp:effectExtent l="0" t="0" r="0" b="0"/>
            <wp:wrapTopAndBottom/>
            <wp:docPr id="25" name="image11.jpeg"/>
            <wp:cNvGraphicFramePr>
              <a:graphicFrameLocks noChangeAspect="1"/>
            </wp:cNvGraphicFramePr>
            <a:graphic>
              <a:graphicData uri="http://schemas.openxmlformats.org/drawingml/2006/picture">
                <pic:pic>
                  <pic:nvPicPr>
                    <pic:cNvPr id="26" name="image11.jpeg"/>
                    <pic:cNvPicPr/>
                  </pic:nvPicPr>
                  <pic:blipFill>
                    <a:blip r:embed="rId24" cstate="print"/>
                    <a:stretch>
                      <a:fillRect/>
                    </a:stretch>
                  </pic:blipFill>
                  <pic:spPr>
                    <a:xfrm>
                      <a:off x="0" y="0"/>
                      <a:ext cx="1917191" cy="1054608"/>
                    </a:xfrm>
                    <a:prstGeom prst="rect">
                      <a:avLst/>
                    </a:prstGeom>
                  </pic:spPr>
                </pic:pic>
              </a:graphicData>
            </a:graphic>
          </wp:anchor>
        </w:drawing>
      </w:r>
    </w:p>
    <w:p>
      <w:pPr>
        <w:spacing w:before="120"/>
        <w:ind w:left="120" w:right="0" w:firstLine="0"/>
        <w:jc w:val="both"/>
        <w:rPr>
          <w:rFonts w:ascii="Palatino Linotype"/>
          <w:i/>
          <w:sz w:val="21"/>
        </w:rPr>
      </w:pPr>
      <w:r>
        <w:rPr>
          <w:rFonts w:ascii="Palatino Linotype"/>
          <w:i/>
          <w:sz w:val="21"/>
        </w:rPr>
        <w:t>Figure 3-10. A stateful stream processing task</w:t>
      </w:r>
    </w:p>
    <w:p>
      <w:pPr>
        <w:pStyle w:val="BodyText"/>
        <w:spacing w:line="249" w:lineRule="auto" w:before="233"/>
      </w:pPr>
      <w:r>
        <w:rPr/>
        <w:t>A task receives some input data. While processing the data, the task can read and update its state and compute its result based on its input data and state. A simple example is a task that continuously counts how many records it receives. When the task receives a new record, it accesses the state to get the current count, increments the count, updates the state, and emits the new count.</w:t>
      </w:r>
    </w:p>
    <w:p>
      <w:pPr>
        <w:pStyle w:val="BodyText"/>
        <w:spacing w:line="247" w:lineRule="auto" w:before="121"/>
      </w:pPr>
      <w:r>
        <w:rPr/>
        <w:t>The application logic to read from and write to state is often straightforward. How</w:t>
      </w:r>
      <w:r>
        <w:rPr>
          <w:rFonts w:ascii="Calibri" w:hAnsi="Calibri"/>
        </w:rPr>
        <w:t>‐ </w:t>
      </w:r>
      <w:r>
        <w:rPr/>
        <w:t>ever, efficient and reliable management of state is more challenging. This includes handling of very large states, possibly exceeding memory, and ensuring that no state is lost in case of failures. All issues related to state consistency, failure handling, and efficient storage and access are taken care of by Flink so that developers can focus on the logic of their applications.</w:t>
      </w:r>
    </w:p>
    <w:p>
      <w:pPr>
        <w:pStyle w:val="BodyText"/>
        <w:spacing w:line="237" w:lineRule="auto" w:before="130"/>
        <w:ind w:hanging="1"/>
      </w:pPr>
      <w:r>
        <w:rPr/>
        <w:t>In Flink, state is always associated with a specific operator. In order to make </w:t>
      </w:r>
      <w:r>
        <w:rPr>
          <w:spacing w:val="-5"/>
        </w:rPr>
        <w:t>Flink’s </w:t>
      </w:r>
      <w:r>
        <w:rPr/>
        <w:t>runtime aware of the state of an operator, the operator needs to register its </w:t>
      </w:r>
      <w:r>
        <w:rPr>
          <w:spacing w:val="-3"/>
        </w:rPr>
        <w:t>state. </w:t>
      </w:r>
      <w:r>
        <w:rPr/>
        <w:t>There are two types of state, </w:t>
      </w:r>
      <w:r>
        <w:rPr>
          <w:rFonts w:ascii="Palatino Linotype" w:hAnsi="Palatino Linotype"/>
          <w:i/>
          <w:spacing w:val="-3"/>
        </w:rPr>
        <w:t>operator state </w:t>
      </w:r>
      <w:r>
        <w:rPr/>
        <w:t>and </w:t>
      </w:r>
      <w:r>
        <w:rPr>
          <w:rFonts w:ascii="Palatino Linotype" w:hAnsi="Palatino Linotype"/>
          <w:i/>
        </w:rPr>
        <w:t>keyed </w:t>
      </w:r>
      <w:r>
        <w:rPr>
          <w:rFonts w:ascii="Palatino Linotype" w:hAnsi="Palatino Linotype"/>
          <w:i/>
          <w:spacing w:val="-3"/>
        </w:rPr>
        <w:t>state</w:t>
      </w:r>
      <w:r>
        <w:rPr>
          <w:spacing w:val="-3"/>
        </w:rPr>
        <w:t>, </w:t>
      </w:r>
      <w:r>
        <w:rPr/>
        <w:t>that are accessible from different scopes and discussed in the following</w:t>
      </w:r>
      <w:r>
        <w:rPr>
          <w:spacing w:val="-37"/>
        </w:rPr>
        <w:t> </w:t>
      </w:r>
      <w:r>
        <w:rPr/>
        <w:t>sections.</w:t>
      </w:r>
    </w:p>
    <w:p>
      <w:pPr>
        <w:spacing w:after="0" w:line="237" w:lineRule="auto"/>
        <w:sectPr>
          <w:footerReference w:type="default" r:id="rId22"/>
          <w:footerReference w:type="even" r:id="rId23"/>
          <w:pgSz w:w="10080" w:h="13230"/>
          <w:pgMar w:footer="805" w:header="0" w:top="900" w:bottom="1000" w:left="1320" w:right="1320"/>
          <w:pgNumType w:start="53"/>
        </w:sectPr>
      </w:pPr>
    </w:p>
    <w:p>
      <w:pPr>
        <w:pStyle w:val="Heading2"/>
      </w:pPr>
      <w:r>
        <w:rPr>
          <w:w w:val="90"/>
        </w:rPr>
        <w:t>Operator State</w:t>
      </w:r>
    </w:p>
    <w:p>
      <w:pPr>
        <w:pStyle w:val="BodyText"/>
        <w:spacing w:line="249" w:lineRule="auto" w:before="86"/>
      </w:pPr>
      <w:r>
        <w:rPr/>
        <w:t>Operator state is scoped to an operator task. This means that all records processed </w:t>
      </w:r>
      <w:r>
        <w:rPr>
          <w:spacing w:val="-7"/>
        </w:rPr>
        <w:t>by </w:t>
      </w:r>
      <w:r>
        <w:rPr/>
        <w:t>the</w:t>
      </w:r>
      <w:r>
        <w:rPr>
          <w:spacing w:val="-4"/>
        </w:rPr>
        <w:t> </w:t>
      </w:r>
      <w:r>
        <w:rPr/>
        <w:t>same</w:t>
      </w:r>
      <w:r>
        <w:rPr>
          <w:spacing w:val="-3"/>
        </w:rPr>
        <w:t> </w:t>
      </w:r>
      <w:r>
        <w:rPr/>
        <w:t>parallel</w:t>
      </w:r>
      <w:r>
        <w:rPr>
          <w:spacing w:val="-3"/>
        </w:rPr>
        <w:t> </w:t>
      </w:r>
      <w:r>
        <w:rPr/>
        <w:t>task</w:t>
      </w:r>
      <w:r>
        <w:rPr>
          <w:spacing w:val="-4"/>
        </w:rPr>
        <w:t> </w:t>
      </w:r>
      <w:r>
        <w:rPr/>
        <w:t>have</w:t>
      </w:r>
      <w:r>
        <w:rPr>
          <w:spacing w:val="-3"/>
        </w:rPr>
        <w:t> </w:t>
      </w:r>
      <w:r>
        <w:rPr/>
        <w:t>access</w:t>
      </w:r>
      <w:r>
        <w:rPr>
          <w:spacing w:val="-3"/>
        </w:rPr>
        <w:t> </w:t>
      </w:r>
      <w:r>
        <w:rPr/>
        <w:t>to</w:t>
      </w:r>
      <w:r>
        <w:rPr>
          <w:spacing w:val="-3"/>
        </w:rPr>
        <w:t> </w:t>
      </w:r>
      <w:r>
        <w:rPr/>
        <w:t>the</w:t>
      </w:r>
      <w:r>
        <w:rPr>
          <w:spacing w:val="-4"/>
        </w:rPr>
        <w:t> </w:t>
      </w:r>
      <w:r>
        <w:rPr/>
        <w:t>same</w:t>
      </w:r>
      <w:r>
        <w:rPr>
          <w:spacing w:val="-3"/>
        </w:rPr>
        <w:t> </w:t>
      </w:r>
      <w:r>
        <w:rPr/>
        <w:t>state.</w:t>
      </w:r>
      <w:r>
        <w:rPr>
          <w:spacing w:val="-3"/>
        </w:rPr>
        <w:t> </w:t>
      </w:r>
      <w:r>
        <w:rPr/>
        <w:t>Operator</w:t>
      </w:r>
      <w:r>
        <w:rPr>
          <w:spacing w:val="-3"/>
        </w:rPr>
        <w:t> </w:t>
      </w:r>
      <w:r>
        <w:rPr/>
        <w:t>state</w:t>
      </w:r>
      <w:r>
        <w:rPr>
          <w:spacing w:val="-4"/>
        </w:rPr>
        <w:t> </w:t>
      </w:r>
      <w:r>
        <w:rPr/>
        <w:t>cannot</w:t>
      </w:r>
      <w:r>
        <w:rPr>
          <w:spacing w:val="-3"/>
        </w:rPr>
        <w:t> </w:t>
      </w:r>
      <w:r>
        <w:rPr/>
        <w:t>be</w:t>
      </w:r>
      <w:r>
        <w:rPr>
          <w:spacing w:val="-3"/>
        </w:rPr>
        <w:t> </w:t>
      </w:r>
      <w:r>
        <w:rPr/>
        <w:t>accessed by another task of the same or a different operator. </w:t>
      </w:r>
      <w:hyperlink w:history="true" w:anchor="_bookmark14">
        <w:r>
          <w:rPr>
            <w:color w:val="990000"/>
          </w:rPr>
          <w:t>Figure 3-11</w:t>
        </w:r>
      </w:hyperlink>
      <w:r>
        <w:rPr>
          <w:color w:val="990000"/>
        </w:rPr>
        <w:t> </w:t>
      </w:r>
      <w:r>
        <w:rPr/>
        <w:t>shows how </w:t>
      </w:r>
      <w:r>
        <w:rPr>
          <w:spacing w:val="-3"/>
        </w:rPr>
        <w:t>tasks </w:t>
      </w:r>
      <w:r>
        <w:rPr/>
        <w:t>access operator</w:t>
      </w:r>
      <w:r>
        <w:rPr>
          <w:spacing w:val="-11"/>
        </w:rPr>
        <w:t> </w:t>
      </w:r>
      <w:r>
        <w:rPr/>
        <w:t>state.</w:t>
      </w:r>
    </w:p>
    <w:p>
      <w:pPr>
        <w:pStyle w:val="BodyText"/>
        <w:spacing w:before="11"/>
        <w:ind w:left="0" w:right="0"/>
        <w:jc w:val="left"/>
        <w:rPr>
          <w:sz w:val="17"/>
        </w:rPr>
      </w:pPr>
      <w:r>
        <w:rPr/>
        <w:drawing>
          <wp:anchor distT="0" distB="0" distL="0" distR="0" allowOverlap="1" layoutInCell="1" locked="0" behindDoc="0" simplePos="0" relativeHeight="15">
            <wp:simplePos x="0" y="0"/>
            <wp:positionH relativeFrom="page">
              <wp:posOffset>2076642</wp:posOffset>
            </wp:positionH>
            <wp:positionV relativeFrom="paragraph">
              <wp:posOffset>155992</wp:posOffset>
            </wp:positionV>
            <wp:extent cx="2244089" cy="2053589"/>
            <wp:effectExtent l="0" t="0" r="0" b="0"/>
            <wp:wrapTopAndBottom/>
            <wp:docPr id="27" name="image12.png"/>
            <wp:cNvGraphicFramePr>
              <a:graphicFrameLocks noChangeAspect="1"/>
            </wp:cNvGraphicFramePr>
            <a:graphic>
              <a:graphicData uri="http://schemas.openxmlformats.org/drawingml/2006/picture">
                <pic:pic>
                  <pic:nvPicPr>
                    <pic:cNvPr id="28" name="image12.png"/>
                    <pic:cNvPicPr/>
                  </pic:nvPicPr>
                  <pic:blipFill>
                    <a:blip r:embed="rId25" cstate="print"/>
                    <a:stretch>
                      <a:fillRect/>
                    </a:stretch>
                  </pic:blipFill>
                  <pic:spPr>
                    <a:xfrm>
                      <a:off x="0" y="0"/>
                      <a:ext cx="2244089" cy="2053589"/>
                    </a:xfrm>
                    <a:prstGeom prst="rect">
                      <a:avLst/>
                    </a:prstGeom>
                  </pic:spPr>
                </pic:pic>
              </a:graphicData>
            </a:graphic>
          </wp:anchor>
        </w:drawing>
      </w:r>
    </w:p>
    <w:p>
      <w:pPr>
        <w:spacing w:before="155"/>
        <w:ind w:left="120" w:right="0" w:firstLine="0"/>
        <w:jc w:val="left"/>
        <w:rPr>
          <w:rFonts w:ascii="Palatino Linotype"/>
          <w:i/>
          <w:sz w:val="21"/>
        </w:rPr>
      </w:pPr>
      <w:r>
        <w:rPr>
          <w:rFonts w:ascii="Palatino Linotype"/>
          <w:i/>
          <w:sz w:val="21"/>
        </w:rPr>
        <w:t>Figure 3-11. Tasks with operator state</w:t>
      </w:r>
    </w:p>
    <w:p>
      <w:pPr>
        <w:pStyle w:val="BodyText"/>
        <w:spacing w:before="233"/>
        <w:ind w:left="120" w:right="0"/>
      </w:pPr>
      <w:r>
        <w:rPr/>
        <w:t>Flink offers three primitives for operator state:</w:t>
      </w:r>
    </w:p>
    <w:p>
      <w:pPr>
        <w:spacing w:line="280" w:lineRule="exact" w:before="127"/>
        <w:ind w:left="120" w:right="0" w:firstLine="0"/>
        <w:jc w:val="left"/>
        <w:rPr>
          <w:rFonts w:ascii="Palatino Linotype"/>
          <w:i/>
          <w:sz w:val="21"/>
        </w:rPr>
      </w:pPr>
      <w:r>
        <w:rPr>
          <w:rFonts w:ascii="Palatino Linotype"/>
          <w:i/>
          <w:sz w:val="21"/>
        </w:rPr>
        <w:t>List state</w:t>
      </w:r>
    </w:p>
    <w:p>
      <w:pPr>
        <w:pStyle w:val="BodyText"/>
        <w:spacing w:line="238" w:lineRule="exact"/>
        <w:ind w:left="479" w:right="0"/>
      </w:pPr>
      <w:r>
        <w:rPr/>
        <w:t>Represents state as a list of entries.</w:t>
      </w:r>
    </w:p>
    <w:p>
      <w:pPr>
        <w:spacing w:line="280" w:lineRule="exact" w:before="126"/>
        <w:ind w:left="120" w:right="0" w:firstLine="0"/>
        <w:jc w:val="left"/>
        <w:rPr>
          <w:rFonts w:ascii="Palatino Linotype"/>
          <w:i/>
          <w:sz w:val="21"/>
        </w:rPr>
      </w:pPr>
      <w:r>
        <w:rPr>
          <w:rFonts w:ascii="Palatino Linotype"/>
          <w:i/>
          <w:sz w:val="21"/>
        </w:rPr>
        <w:t>Union list state</w:t>
      </w:r>
    </w:p>
    <w:p>
      <w:pPr>
        <w:pStyle w:val="BodyText"/>
        <w:spacing w:line="249" w:lineRule="auto"/>
        <w:ind w:left="479"/>
      </w:pPr>
      <w:r>
        <w:rPr/>
        <w:t>Represents state as a list of entries as well. But it differs from regular list state in how it is restored in the case of a failure or when an application is started from a savepoint. We discuss this difference later in this chapter.</w:t>
      </w:r>
    </w:p>
    <w:p>
      <w:pPr>
        <w:spacing w:line="278" w:lineRule="exact" w:before="114"/>
        <w:ind w:left="119" w:right="0" w:firstLine="0"/>
        <w:jc w:val="left"/>
        <w:rPr>
          <w:rFonts w:ascii="Palatino Linotype"/>
          <w:i/>
          <w:sz w:val="21"/>
        </w:rPr>
      </w:pPr>
      <w:r>
        <w:rPr>
          <w:rFonts w:ascii="Palatino Linotype"/>
          <w:i/>
          <w:sz w:val="21"/>
        </w:rPr>
        <w:t>Broadcast state</w:t>
      </w:r>
    </w:p>
    <w:p>
      <w:pPr>
        <w:pStyle w:val="BodyText"/>
        <w:spacing w:line="244" w:lineRule="auto"/>
        <w:ind w:left="479" w:hanging="1"/>
      </w:pPr>
      <w:r>
        <w:rPr/>
        <w:t>Designed for the special case where the state of each task of an operator is identi</w:t>
      </w:r>
      <w:r>
        <w:rPr>
          <w:rFonts w:ascii="Calibri" w:hAnsi="Calibri"/>
        </w:rPr>
        <w:t>‐ </w:t>
      </w:r>
      <w:r>
        <w:rPr/>
        <w:t>cal. This property can be leveraged during checkpoints and when rescaling an operator. Both aspects are discussed in later sections of this chapter.</w:t>
      </w:r>
    </w:p>
    <w:p>
      <w:pPr>
        <w:pStyle w:val="Heading2"/>
        <w:spacing w:before="193"/>
        <w:jc w:val="left"/>
      </w:pPr>
      <w:r>
        <w:rPr>
          <w:w w:val="90"/>
        </w:rPr>
        <w:t>Keyed State</w:t>
      </w:r>
    </w:p>
    <w:p>
      <w:pPr>
        <w:pStyle w:val="BodyText"/>
        <w:spacing w:line="244" w:lineRule="auto" w:before="86"/>
      </w:pPr>
      <w:r>
        <w:rPr/>
        <w:t>Keyed state is maintained and accessed with respect to a key defined in the records of an </w:t>
      </w:r>
      <w:r>
        <w:rPr>
          <w:spacing w:val="-3"/>
        </w:rPr>
        <w:t>operator’s </w:t>
      </w:r>
      <w:r>
        <w:rPr/>
        <w:t>input stream. Flink maintains one state instance per key value and parti</w:t>
      </w:r>
      <w:r>
        <w:rPr>
          <w:rFonts w:ascii="Calibri" w:hAnsi="Calibri"/>
        </w:rPr>
        <w:t>‐ </w:t>
      </w:r>
      <w:r>
        <w:rPr/>
        <w:t>tions all records with the same key to the operator task that maintains the state for this</w:t>
      </w:r>
      <w:r>
        <w:rPr>
          <w:spacing w:val="-5"/>
        </w:rPr>
        <w:t> </w:t>
      </w:r>
      <w:r>
        <w:rPr>
          <w:spacing w:val="-4"/>
        </w:rPr>
        <w:t>key.</w:t>
      </w:r>
      <w:r>
        <w:rPr>
          <w:spacing w:val="-5"/>
        </w:rPr>
        <w:t> </w:t>
      </w:r>
      <w:r>
        <w:rPr/>
        <w:t>When</w:t>
      </w:r>
      <w:r>
        <w:rPr>
          <w:spacing w:val="-4"/>
        </w:rPr>
        <w:t> </w:t>
      </w:r>
      <w:r>
        <w:rPr/>
        <w:t>a</w:t>
      </w:r>
      <w:r>
        <w:rPr>
          <w:spacing w:val="-5"/>
        </w:rPr>
        <w:t> </w:t>
      </w:r>
      <w:r>
        <w:rPr/>
        <w:t>task</w:t>
      </w:r>
      <w:r>
        <w:rPr>
          <w:spacing w:val="-4"/>
        </w:rPr>
        <w:t> </w:t>
      </w:r>
      <w:r>
        <w:rPr/>
        <w:t>processes</w:t>
      </w:r>
      <w:r>
        <w:rPr>
          <w:spacing w:val="-5"/>
        </w:rPr>
        <w:t> </w:t>
      </w:r>
      <w:r>
        <w:rPr/>
        <w:t>a</w:t>
      </w:r>
      <w:r>
        <w:rPr>
          <w:spacing w:val="-4"/>
        </w:rPr>
        <w:t> </w:t>
      </w:r>
      <w:r>
        <w:rPr/>
        <w:t>record,</w:t>
      </w:r>
      <w:r>
        <w:rPr>
          <w:spacing w:val="-5"/>
        </w:rPr>
        <w:t> </w:t>
      </w:r>
      <w:r>
        <w:rPr/>
        <w:t>it</w:t>
      </w:r>
      <w:r>
        <w:rPr>
          <w:spacing w:val="-4"/>
        </w:rPr>
        <w:t> </w:t>
      </w:r>
      <w:r>
        <w:rPr/>
        <w:t>automatically</w:t>
      </w:r>
      <w:r>
        <w:rPr>
          <w:spacing w:val="-5"/>
        </w:rPr>
        <w:t> </w:t>
      </w:r>
      <w:r>
        <w:rPr/>
        <w:t>scopes</w:t>
      </w:r>
      <w:r>
        <w:rPr>
          <w:spacing w:val="-4"/>
        </w:rPr>
        <w:t> </w:t>
      </w:r>
      <w:r>
        <w:rPr/>
        <w:t>the</w:t>
      </w:r>
      <w:r>
        <w:rPr>
          <w:spacing w:val="-5"/>
        </w:rPr>
        <w:t> </w:t>
      </w:r>
      <w:r>
        <w:rPr/>
        <w:t>state</w:t>
      </w:r>
      <w:r>
        <w:rPr>
          <w:spacing w:val="-4"/>
        </w:rPr>
        <w:t> </w:t>
      </w:r>
      <w:r>
        <w:rPr/>
        <w:t>access</w:t>
      </w:r>
      <w:r>
        <w:rPr>
          <w:spacing w:val="-5"/>
        </w:rPr>
        <w:t> </w:t>
      </w:r>
      <w:r>
        <w:rPr/>
        <w:t>to</w:t>
      </w:r>
      <w:r>
        <w:rPr>
          <w:spacing w:val="-4"/>
        </w:rPr>
        <w:t> </w:t>
      </w:r>
      <w:r>
        <w:rPr>
          <w:spacing w:val="-5"/>
        </w:rPr>
        <w:t>the</w:t>
      </w:r>
    </w:p>
    <w:p>
      <w:pPr>
        <w:spacing w:after="0" w:line="244" w:lineRule="auto"/>
        <w:sectPr>
          <w:pgSz w:w="10080" w:h="13230"/>
          <w:pgMar w:header="0" w:footer="805" w:top="920" w:bottom="1000" w:left="1320" w:right="1320"/>
        </w:sectPr>
      </w:pPr>
    </w:p>
    <w:p>
      <w:pPr>
        <w:pStyle w:val="BodyText"/>
        <w:spacing w:line="249" w:lineRule="auto" w:before="87"/>
        <w:ind w:right="118"/>
      </w:pPr>
      <w:r>
        <w:rPr/>
        <w:t>key of the current record. Consequently, all records with the same key access the same state. </w:t>
      </w:r>
      <w:hyperlink w:history="true" w:anchor="_bookmark4">
        <w:r>
          <w:rPr>
            <w:color w:val="990000"/>
          </w:rPr>
          <w:t>Figure 3-12 </w:t>
        </w:r>
      </w:hyperlink>
      <w:r>
        <w:rPr/>
        <w:t>shows how tasks interact with keyed state.</w:t>
      </w:r>
    </w:p>
    <w:p>
      <w:pPr>
        <w:pStyle w:val="BodyText"/>
        <w:spacing w:before="10"/>
        <w:ind w:left="0" w:right="0"/>
        <w:jc w:val="left"/>
        <w:rPr>
          <w:sz w:val="17"/>
        </w:rPr>
      </w:pPr>
      <w:r>
        <w:rPr/>
        <w:drawing>
          <wp:anchor distT="0" distB="0" distL="0" distR="0" allowOverlap="1" layoutInCell="1" locked="0" behindDoc="0" simplePos="0" relativeHeight="16">
            <wp:simplePos x="0" y="0"/>
            <wp:positionH relativeFrom="page">
              <wp:posOffset>2074160</wp:posOffset>
            </wp:positionH>
            <wp:positionV relativeFrom="paragraph">
              <wp:posOffset>155398</wp:posOffset>
            </wp:positionV>
            <wp:extent cx="2267711" cy="1892807"/>
            <wp:effectExtent l="0" t="0" r="0" b="0"/>
            <wp:wrapTopAndBottom/>
            <wp:docPr id="29" name="image13.jpeg"/>
            <wp:cNvGraphicFramePr>
              <a:graphicFrameLocks noChangeAspect="1"/>
            </wp:cNvGraphicFramePr>
            <a:graphic>
              <a:graphicData uri="http://schemas.openxmlformats.org/drawingml/2006/picture">
                <pic:pic>
                  <pic:nvPicPr>
                    <pic:cNvPr id="30" name="image13.jpeg"/>
                    <pic:cNvPicPr/>
                  </pic:nvPicPr>
                  <pic:blipFill>
                    <a:blip r:embed="rId26" cstate="print"/>
                    <a:stretch>
                      <a:fillRect/>
                    </a:stretch>
                  </pic:blipFill>
                  <pic:spPr>
                    <a:xfrm>
                      <a:off x="0" y="0"/>
                      <a:ext cx="2267711" cy="1892807"/>
                    </a:xfrm>
                    <a:prstGeom prst="rect">
                      <a:avLst/>
                    </a:prstGeom>
                  </pic:spPr>
                </pic:pic>
              </a:graphicData>
            </a:graphic>
          </wp:anchor>
        </w:drawing>
      </w:r>
    </w:p>
    <w:p>
      <w:pPr>
        <w:spacing w:before="111"/>
        <w:ind w:left="119" w:right="0" w:firstLine="0"/>
        <w:jc w:val="left"/>
        <w:rPr>
          <w:rFonts w:ascii="Palatino Linotype"/>
          <w:i/>
          <w:sz w:val="21"/>
        </w:rPr>
      </w:pPr>
      <w:r>
        <w:rPr>
          <w:rFonts w:ascii="Palatino Linotype"/>
          <w:i/>
          <w:sz w:val="21"/>
        </w:rPr>
        <w:t>Figure 3-12. Tasks with keyed state</w:t>
      </w:r>
    </w:p>
    <w:p>
      <w:pPr>
        <w:pStyle w:val="BodyText"/>
        <w:spacing w:line="249" w:lineRule="auto" w:before="233"/>
        <w:ind w:right="118" w:hanging="1"/>
      </w:pPr>
      <w:r>
        <w:rPr>
          <w:spacing w:val="-9"/>
        </w:rPr>
        <w:t>You </w:t>
      </w:r>
      <w:r>
        <w:rPr/>
        <w:t>can think of keyed state as a key-value map that is partitioned (or sharded) </w:t>
      </w:r>
      <w:r>
        <w:rPr>
          <w:spacing w:val="-6"/>
        </w:rPr>
        <w:t>on  </w:t>
      </w:r>
      <w:r>
        <w:rPr/>
        <w:t>the key across all parallel tasks of an operator. Flink provides different primitives </w:t>
      </w:r>
      <w:r>
        <w:rPr>
          <w:spacing w:val="-4"/>
        </w:rPr>
        <w:t>for </w:t>
      </w:r>
      <w:r>
        <w:rPr/>
        <w:t>keyed state that determine the type of the value stored for each key in this distributed key-value</w:t>
      </w:r>
      <w:r>
        <w:rPr>
          <w:spacing w:val="-6"/>
        </w:rPr>
        <w:t> </w:t>
      </w:r>
      <w:r>
        <w:rPr>
          <w:spacing w:val="-3"/>
        </w:rPr>
        <w:t>map.</w:t>
      </w:r>
      <w:r>
        <w:rPr>
          <w:spacing w:val="-6"/>
        </w:rPr>
        <w:t> </w:t>
      </w:r>
      <w:r>
        <w:rPr>
          <w:spacing w:val="-11"/>
        </w:rPr>
        <w:t>We</w:t>
      </w:r>
      <w:r>
        <w:rPr>
          <w:spacing w:val="-6"/>
        </w:rPr>
        <w:t> </w:t>
      </w:r>
      <w:r>
        <w:rPr/>
        <w:t>will</w:t>
      </w:r>
      <w:r>
        <w:rPr>
          <w:spacing w:val="-6"/>
        </w:rPr>
        <w:t> </w:t>
      </w:r>
      <w:r>
        <w:rPr/>
        <w:t>briefly</w:t>
      </w:r>
      <w:r>
        <w:rPr>
          <w:spacing w:val="-6"/>
        </w:rPr>
        <w:t> </w:t>
      </w:r>
      <w:r>
        <w:rPr/>
        <w:t>discuss</w:t>
      </w:r>
      <w:r>
        <w:rPr>
          <w:spacing w:val="-6"/>
        </w:rPr>
        <w:t> </w:t>
      </w:r>
      <w:r>
        <w:rPr/>
        <w:t>the</w:t>
      </w:r>
      <w:r>
        <w:rPr>
          <w:spacing w:val="-6"/>
        </w:rPr>
        <w:t> </w:t>
      </w:r>
      <w:r>
        <w:rPr/>
        <w:t>most</w:t>
      </w:r>
      <w:r>
        <w:rPr>
          <w:spacing w:val="-6"/>
        </w:rPr>
        <w:t> </w:t>
      </w:r>
      <w:r>
        <w:rPr/>
        <w:t>common</w:t>
      </w:r>
      <w:r>
        <w:rPr>
          <w:spacing w:val="-6"/>
        </w:rPr>
        <w:t> </w:t>
      </w:r>
      <w:r>
        <w:rPr/>
        <w:t>keyed</w:t>
      </w:r>
      <w:r>
        <w:rPr>
          <w:spacing w:val="-6"/>
        </w:rPr>
        <w:t> </w:t>
      </w:r>
      <w:r>
        <w:rPr/>
        <w:t>state</w:t>
      </w:r>
      <w:r>
        <w:rPr>
          <w:spacing w:val="-6"/>
        </w:rPr>
        <w:t> </w:t>
      </w:r>
      <w:r>
        <w:rPr/>
        <w:t>primitives.</w:t>
      </w:r>
    </w:p>
    <w:p>
      <w:pPr>
        <w:spacing w:line="280" w:lineRule="exact" w:before="119"/>
        <w:ind w:left="119" w:right="0" w:firstLine="0"/>
        <w:jc w:val="left"/>
        <w:rPr>
          <w:rFonts w:ascii="Palatino Linotype"/>
          <w:i/>
          <w:sz w:val="21"/>
        </w:rPr>
      </w:pPr>
      <w:r>
        <w:rPr>
          <w:rFonts w:ascii="Palatino Linotype"/>
          <w:i/>
          <w:sz w:val="21"/>
        </w:rPr>
        <w:t>Value state</w:t>
      </w:r>
    </w:p>
    <w:p>
      <w:pPr>
        <w:pStyle w:val="BodyText"/>
        <w:spacing w:line="249" w:lineRule="auto"/>
        <w:ind w:left="480" w:right="118" w:hanging="1"/>
      </w:pPr>
      <w:r>
        <w:rPr/>
        <w:t>Stores a single value of arbitrary type per key. Complex data structures can also be stored as value state.</w:t>
      </w:r>
    </w:p>
    <w:p>
      <w:pPr>
        <w:spacing w:line="280" w:lineRule="exact" w:before="114"/>
        <w:ind w:left="120" w:right="0" w:firstLine="0"/>
        <w:jc w:val="left"/>
        <w:rPr>
          <w:rFonts w:ascii="Palatino Linotype"/>
          <w:i/>
          <w:sz w:val="21"/>
        </w:rPr>
      </w:pPr>
      <w:r>
        <w:rPr>
          <w:rFonts w:ascii="Palatino Linotype"/>
          <w:i/>
          <w:sz w:val="21"/>
        </w:rPr>
        <w:t>List state</w:t>
      </w:r>
    </w:p>
    <w:p>
      <w:pPr>
        <w:pStyle w:val="BodyText"/>
        <w:spacing w:line="238" w:lineRule="exact"/>
        <w:ind w:left="480" w:right="0"/>
      </w:pPr>
      <w:r>
        <w:rPr/>
        <w:t>Stores a list of values per key. The list entries can be of arbitrary type.</w:t>
      </w:r>
    </w:p>
    <w:p>
      <w:pPr>
        <w:spacing w:line="280" w:lineRule="exact" w:before="126"/>
        <w:ind w:left="120" w:right="0" w:firstLine="0"/>
        <w:jc w:val="left"/>
        <w:rPr>
          <w:rFonts w:ascii="Palatino Linotype"/>
          <w:i/>
          <w:sz w:val="21"/>
        </w:rPr>
      </w:pPr>
      <w:r>
        <w:rPr>
          <w:rFonts w:ascii="Palatino Linotype"/>
          <w:i/>
          <w:spacing w:val="-4"/>
          <w:sz w:val="21"/>
        </w:rPr>
        <w:t>Map</w:t>
      </w:r>
      <w:r>
        <w:rPr>
          <w:rFonts w:ascii="Palatino Linotype"/>
          <w:i/>
          <w:spacing w:val="-20"/>
          <w:sz w:val="21"/>
        </w:rPr>
        <w:t> </w:t>
      </w:r>
      <w:r>
        <w:rPr>
          <w:rFonts w:ascii="Palatino Linotype"/>
          <w:i/>
          <w:spacing w:val="-3"/>
          <w:sz w:val="21"/>
        </w:rPr>
        <w:t>state</w:t>
      </w:r>
    </w:p>
    <w:p>
      <w:pPr>
        <w:pStyle w:val="BodyText"/>
        <w:spacing w:line="249" w:lineRule="auto"/>
        <w:ind w:left="479" w:right="118"/>
      </w:pPr>
      <w:r>
        <w:rPr/>
        <w:t>Stores a key-value map per </w:t>
      </w:r>
      <w:r>
        <w:rPr>
          <w:spacing w:val="-4"/>
        </w:rPr>
        <w:t>key. </w:t>
      </w:r>
      <w:r>
        <w:rPr/>
        <w:t>The key and value of the map can be of arbitrary type.</w:t>
      </w:r>
    </w:p>
    <w:p>
      <w:pPr>
        <w:pStyle w:val="BodyText"/>
        <w:spacing w:line="242" w:lineRule="auto" w:before="118"/>
        <w:ind w:right="118"/>
      </w:pPr>
      <w:r>
        <w:rPr/>
        <w:t>State primitives expose the structure of the state to Flink and enable more efficient state accesses. They are discussed further in </w:t>
      </w:r>
      <w:hyperlink w:history="true" w:anchor="_bookmark15">
        <w:r>
          <w:rPr>
            <w:color w:val="990000"/>
          </w:rPr>
          <w:t>“Declaring Keyed State at RuntimeCon</w:t>
        </w:r>
        <w:r>
          <w:rPr>
            <w:rFonts w:ascii="Calibri" w:hAnsi="Calibri"/>
            <w:color w:val="990000"/>
          </w:rPr>
          <w:t>‐</w:t>
        </w:r>
      </w:hyperlink>
      <w:r>
        <w:rPr>
          <w:rFonts w:ascii="Calibri" w:hAnsi="Calibri"/>
          <w:color w:val="990000"/>
        </w:rPr>
        <w:t> </w:t>
      </w:r>
      <w:hyperlink w:history="true" w:anchor="_bookmark15">
        <w:r>
          <w:rPr>
            <w:color w:val="990000"/>
          </w:rPr>
          <w:t>text” on page 154</w:t>
        </w:r>
      </w:hyperlink>
      <w:r>
        <w:rPr/>
        <w:t>.</w:t>
      </w:r>
    </w:p>
    <w:p>
      <w:pPr>
        <w:pStyle w:val="Heading2"/>
        <w:spacing w:before="202"/>
        <w:jc w:val="left"/>
      </w:pPr>
      <w:r>
        <w:rPr>
          <w:w w:val="90"/>
        </w:rPr>
        <w:t>State Backends</w:t>
      </w:r>
    </w:p>
    <w:p>
      <w:pPr>
        <w:pStyle w:val="BodyText"/>
        <w:spacing w:line="249" w:lineRule="auto" w:before="85"/>
      </w:pPr>
      <w:r>
        <w:rPr/>
        <w:t>A task of a stateful operator typically reads and updates its state for each incoming record.</w:t>
      </w:r>
      <w:r>
        <w:rPr>
          <w:spacing w:val="-5"/>
        </w:rPr>
        <w:t> </w:t>
      </w:r>
      <w:r>
        <w:rPr/>
        <w:t>Because</w:t>
      </w:r>
      <w:r>
        <w:rPr>
          <w:spacing w:val="-4"/>
        </w:rPr>
        <w:t> </w:t>
      </w:r>
      <w:r>
        <w:rPr/>
        <w:t>efficient</w:t>
      </w:r>
      <w:r>
        <w:rPr>
          <w:spacing w:val="-4"/>
        </w:rPr>
        <w:t> </w:t>
      </w:r>
      <w:r>
        <w:rPr/>
        <w:t>state</w:t>
      </w:r>
      <w:r>
        <w:rPr>
          <w:spacing w:val="-4"/>
        </w:rPr>
        <w:t> </w:t>
      </w:r>
      <w:r>
        <w:rPr/>
        <w:t>access</w:t>
      </w:r>
      <w:r>
        <w:rPr>
          <w:spacing w:val="-5"/>
        </w:rPr>
        <w:t> </w:t>
      </w:r>
      <w:r>
        <w:rPr/>
        <w:t>is</w:t>
      </w:r>
      <w:r>
        <w:rPr>
          <w:spacing w:val="-4"/>
        </w:rPr>
        <w:t> </w:t>
      </w:r>
      <w:r>
        <w:rPr/>
        <w:t>crucial</w:t>
      </w:r>
      <w:r>
        <w:rPr>
          <w:spacing w:val="-4"/>
        </w:rPr>
        <w:t> </w:t>
      </w:r>
      <w:r>
        <w:rPr/>
        <w:t>to</w:t>
      </w:r>
      <w:r>
        <w:rPr>
          <w:spacing w:val="-4"/>
        </w:rPr>
        <w:t> </w:t>
      </w:r>
      <w:r>
        <w:rPr/>
        <w:t>processing</w:t>
      </w:r>
      <w:r>
        <w:rPr>
          <w:spacing w:val="-5"/>
        </w:rPr>
        <w:t> </w:t>
      </w:r>
      <w:r>
        <w:rPr/>
        <w:t>records</w:t>
      </w:r>
      <w:r>
        <w:rPr>
          <w:spacing w:val="-4"/>
        </w:rPr>
        <w:t> </w:t>
      </w:r>
      <w:r>
        <w:rPr/>
        <w:t>with</w:t>
      </w:r>
      <w:r>
        <w:rPr>
          <w:spacing w:val="-4"/>
        </w:rPr>
        <w:t> </w:t>
      </w:r>
      <w:r>
        <w:rPr/>
        <w:t>low</w:t>
      </w:r>
      <w:r>
        <w:rPr>
          <w:spacing w:val="-4"/>
        </w:rPr>
        <w:t> </w:t>
      </w:r>
      <w:r>
        <w:rPr>
          <w:spacing w:val="-5"/>
        </w:rPr>
        <w:t>latency, </w:t>
      </w:r>
      <w:r>
        <w:rPr/>
        <w:t>each parallel task locally maintains its state to ensure fast state accesses. How </w:t>
      </w:r>
      <w:r>
        <w:rPr>
          <w:spacing w:val="-3"/>
        </w:rPr>
        <w:t>exactly </w:t>
      </w:r>
      <w:r>
        <w:rPr/>
        <w:t>the state is stored, accessed, and maintained is determined by a pluggable</w:t>
      </w:r>
      <w:r>
        <w:rPr>
          <w:spacing w:val="7"/>
        </w:rPr>
        <w:t> </w:t>
      </w:r>
      <w:r>
        <w:rPr>
          <w:spacing w:val="-3"/>
        </w:rPr>
        <w:t>component</w:t>
      </w:r>
    </w:p>
    <w:p>
      <w:pPr>
        <w:spacing w:after="0" w:line="249" w:lineRule="auto"/>
        <w:sectPr>
          <w:pgSz w:w="10080" w:h="13230"/>
          <w:pgMar w:header="0" w:footer="805" w:top="960" w:bottom="1000" w:left="1320" w:right="1320"/>
        </w:sectPr>
      </w:pPr>
    </w:p>
    <w:p>
      <w:pPr>
        <w:pStyle w:val="BodyText"/>
        <w:spacing w:line="249" w:lineRule="auto" w:before="87"/>
      </w:pPr>
      <w:r>
        <w:rPr/>
        <w:t>that</w:t>
      </w:r>
      <w:r>
        <w:rPr>
          <w:spacing w:val="-3"/>
        </w:rPr>
        <w:t> </w:t>
      </w:r>
      <w:r>
        <w:rPr/>
        <w:t>is</w:t>
      </w:r>
      <w:r>
        <w:rPr>
          <w:spacing w:val="-3"/>
        </w:rPr>
        <w:t> </w:t>
      </w:r>
      <w:r>
        <w:rPr/>
        <w:t>called</w:t>
      </w:r>
      <w:r>
        <w:rPr>
          <w:spacing w:val="-3"/>
        </w:rPr>
        <w:t> </w:t>
      </w:r>
      <w:r>
        <w:rPr/>
        <w:t>a</w:t>
      </w:r>
      <w:r>
        <w:rPr>
          <w:spacing w:val="-3"/>
        </w:rPr>
        <w:t> </w:t>
      </w:r>
      <w:r>
        <w:rPr/>
        <w:t>state</w:t>
      </w:r>
      <w:r>
        <w:rPr>
          <w:spacing w:val="-3"/>
        </w:rPr>
        <w:t> </w:t>
      </w:r>
      <w:r>
        <w:rPr/>
        <w:t>backend.</w:t>
      </w:r>
      <w:r>
        <w:rPr>
          <w:spacing w:val="-3"/>
        </w:rPr>
        <w:t> </w:t>
      </w:r>
      <w:r>
        <w:rPr/>
        <w:t>A</w:t>
      </w:r>
      <w:r>
        <w:rPr>
          <w:spacing w:val="-3"/>
        </w:rPr>
        <w:t> </w:t>
      </w:r>
      <w:r>
        <w:rPr/>
        <w:t>state</w:t>
      </w:r>
      <w:r>
        <w:rPr>
          <w:spacing w:val="-2"/>
        </w:rPr>
        <w:t> </w:t>
      </w:r>
      <w:r>
        <w:rPr/>
        <w:t>backend</w:t>
      </w:r>
      <w:r>
        <w:rPr>
          <w:spacing w:val="-3"/>
        </w:rPr>
        <w:t> </w:t>
      </w:r>
      <w:r>
        <w:rPr/>
        <w:t>is</w:t>
      </w:r>
      <w:r>
        <w:rPr>
          <w:spacing w:val="-3"/>
        </w:rPr>
        <w:t> </w:t>
      </w:r>
      <w:r>
        <w:rPr/>
        <w:t>responsible</w:t>
      </w:r>
      <w:r>
        <w:rPr>
          <w:spacing w:val="-3"/>
        </w:rPr>
        <w:t> </w:t>
      </w:r>
      <w:r>
        <w:rPr/>
        <w:t>for</w:t>
      </w:r>
      <w:r>
        <w:rPr>
          <w:spacing w:val="-3"/>
        </w:rPr>
        <w:t> </w:t>
      </w:r>
      <w:r>
        <w:rPr/>
        <w:t>two</w:t>
      </w:r>
      <w:r>
        <w:rPr>
          <w:spacing w:val="-3"/>
        </w:rPr>
        <w:t> </w:t>
      </w:r>
      <w:r>
        <w:rPr/>
        <w:t>things:</w:t>
      </w:r>
      <w:r>
        <w:rPr>
          <w:spacing w:val="-3"/>
        </w:rPr>
        <w:t> </w:t>
      </w:r>
      <w:r>
        <w:rPr/>
        <w:t>local</w:t>
      </w:r>
      <w:r>
        <w:rPr>
          <w:spacing w:val="-3"/>
        </w:rPr>
        <w:t> </w:t>
      </w:r>
      <w:r>
        <w:rPr/>
        <w:t>state management and checkpointing state to a remote</w:t>
      </w:r>
      <w:r>
        <w:rPr>
          <w:spacing w:val="-27"/>
        </w:rPr>
        <w:t> </w:t>
      </w:r>
      <w:r>
        <w:rPr/>
        <w:t>location.</w:t>
      </w:r>
    </w:p>
    <w:p>
      <w:pPr>
        <w:pStyle w:val="BodyText"/>
        <w:spacing w:line="247" w:lineRule="auto" w:before="122"/>
      </w:pPr>
      <w:r>
        <w:rPr/>
        <w:t>For</w:t>
      </w:r>
      <w:r>
        <w:rPr>
          <w:spacing w:val="-4"/>
        </w:rPr>
        <w:t> </w:t>
      </w:r>
      <w:r>
        <w:rPr/>
        <w:t>local</w:t>
      </w:r>
      <w:r>
        <w:rPr>
          <w:spacing w:val="-4"/>
        </w:rPr>
        <w:t> </w:t>
      </w:r>
      <w:r>
        <w:rPr/>
        <w:t>state</w:t>
      </w:r>
      <w:r>
        <w:rPr>
          <w:spacing w:val="-4"/>
        </w:rPr>
        <w:t> </w:t>
      </w:r>
      <w:r>
        <w:rPr/>
        <w:t>management,</w:t>
      </w:r>
      <w:r>
        <w:rPr>
          <w:spacing w:val="-3"/>
        </w:rPr>
        <w:t> </w:t>
      </w:r>
      <w:r>
        <w:rPr/>
        <w:t>a</w:t>
      </w:r>
      <w:r>
        <w:rPr>
          <w:spacing w:val="-4"/>
        </w:rPr>
        <w:t> </w:t>
      </w:r>
      <w:r>
        <w:rPr/>
        <w:t>state</w:t>
      </w:r>
      <w:r>
        <w:rPr>
          <w:spacing w:val="-4"/>
        </w:rPr>
        <w:t> </w:t>
      </w:r>
      <w:r>
        <w:rPr/>
        <w:t>backend</w:t>
      </w:r>
      <w:r>
        <w:rPr>
          <w:spacing w:val="-4"/>
        </w:rPr>
        <w:t> </w:t>
      </w:r>
      <w:r>
        <w:rPr/>
        <w:t>stores</w:t>
      </w:r>
      <w:r>
        <w:rPr>
          <w:spacing w:val="-3"/>
        </w:rPr>
        <w:t> </w:t>
      </w:r>
      <w:r>
        <w:rPr/>
        <w:t>all</w:t>
      </w:r>
      <w:r>
        <w:rPr>
          <w:spacing w:val="-4"/>
        </w:rPr>
        <w:t> </w:t>
      </w:r>
      <w:r>
        <w:rPr/>
        <w:t>keyed</w:t>
      </w:r>
      <w:r>
        <w:rPr>
          <w:spacing w:val="-4"/>
        </w:rPr>
        <w:t> </w:t>
      </w:r>
      <w:r>
        <w:rPr/>
        <w:t>states</w:t>
      </w:r>
      <w:r>
        <w:rPr>
          <w:spacing w:val="-4"/>
        </w:rPr>
        <w:t> </w:t>
      </w:r>
      <w:r>
        <w:rPr/>
        <w:t>and</w:t>
      </w:r>
      <w:r>
        <w:rPr>
          <w:spacing w:val="-3"/>
        </w:rPr>
        <w:t> </w:t>
      </w:r>
      <w:r>
        <w:rPr/>
        <w:t>ensures</w:t>
      </w:r>
      <w:r>
        <w:rPr>
          <w:spacing w:val="-4"/>
        </w:rPr>
        <w:t> </w:t>
      </w:r>
      <w:r>
        <w:rPr/>
        <w:t>that</w:t>
      </w:r>
      <w:r>
        <w:rPr>
          <w:spacing w:val="-4"/>
        </w:rPr>
        <w:t> all </w:t>
      </w:r>
      <w:r>
        <w:rPr/>
        <w:t>accesses are correctly scoped to the current </w:t>
      </w:r>
      <w:r>
        <w:rPr>
          <w:spacing w:val="-4"/>
        </w:rPr>
        <w:t>key. </w:t>
      </w:r>
      <w:r>
        <w:rPr/>
        <w:t>Flink provides state backends </w:t>
      </w:r>
      <w:r>
        <w:rPr>
          <w:spacing w:val="-5"/>
        </w:rPr>
        <w:t>that </w:t>
      </w:r>
      <w:r>
        <w:rPr/>
        <w:t>manage keyed state as objects stored in in-memory data structures on the JVM </w:t>
      </w:r>
      <w:r>
        <w:rPr>
          <w:spacing w:val="-6"/>
        </w:rPr>
        <w:t>heap. </w:t>
      </w:r>
      <w:r>
        <w:rPr/>
        <w:t>Another state backend serializes state objects and puts them into RocksDB, which writes them to local hard disks. While the first option gives very fast state access, it is limited by the size of the memory. Accessing state stored by the RocksDB state back</w:t>
      </w:r>
      <w:r>
        <w:rPr>
          <w:rFonts w:ascii="Calibri" w:hAnsi="Calibri"/>
        </w:rPr>
        <w:t>‐ </w:t>
      </w:r>
      <w:r>
        <w:rPr/>
        <w:t>end</w:t>
      </w:r>
      <w:r>
        <w:rPr>
          <w:spacing w:val="-6"/>
        </w:rPr>
        <w:t> </w:t>
      </w:r>
      <w:r>
        <w:rPr/>
        <w:t>is</w:t>
      </w:r>
      <w:r>
        <w:rPr>
          <w:spacing w:val="-5"/>
        </w:rPr>
        <w:t> </w:t>
      </w:r>
      <w:r>
        <w:rPr/>
        <w:t>slower</w:t>
      </w:r>
      <w:r>
        <w:rPr>
          <w:spacing w:val="-5"/>
        </w:rPr>
        <w:t> </w:t>
      </w:r>
      <w:r>
        <w:rPr/>
        <w:t>but</w:t>
      </w:r>
      <w:r>
        <w:rPr>
          <w:spacing w:val="-6"/>
        </w:rPr>
        <w:t> </w:t>
      </w:r>
      <w:r>
        <w:rPr/>
        <w:t>its</w:t>
      </w:r>
      <w:r>
        <w:rPr>
          <w:spacing w:val="-5"/>
        </w:rPr>
        <w:t> </w:t>
      </w:r>
      <w:r>
        <w:rPr/>
        <w:t>state</w:t>
      </w:r>
      <w:r>
        <w:rPr>
          <w:spacing w:val="-5"/>
        </w:rPr>
        <w:t> </w:t>
      </w:r>
      <w:r>
        <w:rPr/>
        <w:t>may</w:t>
      </w:r>
      <w:r>
        <w:rPr>
          <w:spacing w:val="-6"/>
        </w:rPr>
        <w:t> </w:t>
      </w:r>
      <w:r>
        <w:rPr/>
        <w:t>grow</w:t>
      </w:r>
      <w:r>
        <w:rPr>
          <w:spacing w:val="-5"/>
        </w:rPr>
        <w:t> </w:t>
      </w:r>
      <w:r>
        <w:rPr/>
        <w:t>very</w:t>
      </w:r>
      <w:r>
        <w:rPr>
          <w:spacing w:val="-5"/>
        </w:rPr>
        <w:t> </w:t>
      </w:r>
      <w:r>
        <w:rPr/>
        <w:t>large.</w:t>
      </w:r>
    </w:p>
    <w:p>
      <w:pPr>
        <w:pStyle w:val="BodyText"/>
        <w:spacing w:line="249" w:lineRule="auto" w:before="128"/>
      </w:pPr>
      <w:r>
        <w:rPr/>
        <w:t>State checkpointing is important because Flink is a distributed system and state is only locally maintained. A TaskManager process (and with it, all tasks running on it) may fail at any point in time. Hence, its storage must be considered volatile. A state backend takes care of checkpointing the state of a task to a remote and persistent storage. The remote storage for checkpointing could be a distributed filesystem or a database system. State backends differ in how state is checkpointed. For instance, the RocksDB state backend supports incremental checkpoints, which can significantly reduce the checkpointing overhead for very large state sizes.</w:t>
      </w:r>
    </w:p>
    <w:p>
      <w:pPr>
        <w:pStyle w:val="BodyText"/>
        <w:spacing w:line="249" w:lineRule="auto" w:before="127"/>
      </w:pPr>
      <w:r>
        <w:rPr>
          <w:spacing w:val="-11"/>
        </w:rPr>
        <w:t>We </w:t>
      </w:r>
      <w:r>
        <w:rPr/>
        <w:t>will discuss the different state backends and their advantages and disadvantages in</w:t>
      </w:r>
      <w:r>
        <w:rPr>
          <w:spacing w:val="-6"/>
        </w:rPr>
        <w:t> </w:t>
      </w:r>
      <w:r>
        <w:rPr/>
        <w:t>more</w:t>
      </w:r>
      <w:r>
        <w:rPr>
          <w:spacing w:val="-6"/>
        </w:rPr>
        <w:t> </w:t>
      </w:r>
      <w:r>
        <w:rPr/>
        <w:t>detail</w:t>
      </w:r>
      <w:r>
        <w:rPr>
          <w:spacing w:val="-5"/>
        </w:rPr>
        <w:t> </w:t>
      </w:r>
      <w:r>
        <w:rPr/>
        <w:t>in</w:t>
      </w:r>
      <w:r>
        <w:rPr>
          <w:spacing w:val="-6"/>
        </w:rPr>
        <w:t> </w:t>
      </w:r>
      <w:hyperlink w:history="true" w:anchor="_bookmark16">
        <w:r>
          <w:rPr>
            <w:color w:val="990000"/>
          </w:rPr>
          <w:t>“Choosing</w:t>
        </w:r>
        <w:r>
          <w:rPr>
            <w:color w:val="990000"/>
            <w:spacing w:val="-5"/>
          </w:rPr>
          <w:t> </w:t>
        </w:r>
        <w:r>
          <w:rPr>
            <w:color w:val="990000"/>
          </w:rPr>
          <w:t>a</w:t>
        </w:r>
        <w:r>
          <w:rPr>
            <w:color w:val="990000"/>
            <w:spacing w:val="-6"/>
          </w:rPr>
          <w:t> </w:t>
        </w:r>
        <w:r>
          <w:rPr>
            <w:color w:val="990000"/>
          </w:rPr>
          <w:t>State</w:t>
        </w:r>
        <w:r>
          <w:rPr>
            <w:color w:val="990000"/>
            <w:spacing w:val="-6"/>
          </w:rPr>
          <w:t> </w:t>
        </w:r>
        <w:r>
          <w:rPr>
            <w:color w:val="990000"/>
          </w:rPr>
          <w:t>Backend”</w:t>
        </w:r>
        <w:r>
          <w:rPr>
            <w:color w:val="990000"/>
            <w:spacing w:val="-5"/>
          </w:rPr>
          <w:t> </w:t>
        </w:r>
        <w:r>
          <w:rPr>
            <w:color w:val="990000"/>
          </w:rPr>
          <w:t>on</w:t>
        </w:r>
        <w:r>
          <w:rPr>
            <w:color w:val="990000"/>
            <w:spacing w:val="-6"/>
          </w:rPr>
          <w:t> </w:t>
        </w:r>
        <w:r>
          <w:rPr>
            <w:color w:val="990000"/>
          </w:rPr>
          <w:t>page</w:t>
        </w:r>
        <w:r>
          <w:rPr>
            <w:color w:val="990000"/>
            <w:spacing w:val="-5"/>
          </w:rPr>
          <w:t> </w:t>
        </w:r>
        <w:r>
          <w:rPr>
            <w:color w:val="990000"/>
          </w:rPr>
          <w:t>169</w:t>
        </w:r>
      </w:hyperlink>
      <w:r>
        <w:rPr/>
        <w:t>.</w:t>
      </w:r>
    </w:p>
    <w:p>
      <w:pPr>
        <w:pStyle w:val="Heading2"/>
        <w:spacing w:before="194"/>
      </w:pPr>
      <w:r>
        <w:rPr>
          <w:w w:val="90"/>
        </w:rPr>
        <w:t>Scaling Stateful Operators</w:t>
      </w:r>
    </w:p>
    <w:p>
      <w:pPr>
        <w:pStyle w:val="BodyText"/>
        <w:spacing w:line="247" w:lineRule="auto" w:before="85"/>
      </w:pPr>
      <w:r>
        <w:rPr/>
        <w:t>A common requirement for streaming applications is to adjust the parallelism of operators due to increasing or decreasing input rates. While scaling stateless opera</w:t>
      </w:r>
      <w:r>
        <w:rPr>
          <w:rFonts w:ascii="Calibri" w:hAnsi="Calibri"/>
        </w:rPr>
        <w:t>‐ </w:t>
      </w:r>
      <w:r>
        <w:rPr/>
        <w:t>tors is trivial, changing the parallelism of stateful operators is much more challenging because their state needs to be repartitioned and assigned to more or fewer parallel tasks. Flink supports four patterns for scaling different types of state.</w:t>
      </w:r>
    </w:p>
    <w:p>
      <w:pPr>
        <w:pStyle w:val="BodyText"/>
        <w:spacing w:line="249" w:lineRule="auto" w:before="121"/>
      </w:pPr>
      <w:r>
        <w:rPr/>
        <w:t>Operators with keyed state are scaled by repartitioning keys to fewer or more tasks. </w:t>
      </w:r>
      <w:r>
        <w:rPr>
          <w:spacing w:val="-3"/>
        </w:rPr>
        <w:t>However,</w:t>
      </w:r>
      <w:r>
        <w:rPr>
          <w:spacing w:val="-8"/>
        </w:rPr>
        <w:t> </w:t>
      </w:r>
      <w:r>
        <w:rPr/>
        <w:t>to</w:t>
      </w:r>
      <w:r>
        <w:rPr>
          <w:spacing w:val="-7"/>
        </w:rPr>
        <w:t> </w:t>
      </w:r>
      <w:r>
        <w:rPr/>
        <w:t>improve</w:t>
      </w:r>
      <w:r>
        <w:rPr>
          <w:spacing w:val="-7"/>
        </w:rPr>
        <w:t> </w:t>
      </w:r>
      <w:r>
        <w:rPr/>
        <w:t>the</w:t>
      </w:r>
      <w:r>
        <w:rPr>
          <w:spacing w:val="-7"/>
        </w:rPr>
        <w:t> </w:t>
      </w:r>
      <w:r>
        <w:rPr/>
        <w:t>efficiency</w:t>
      </w:r>
      <w:r>
        <w:rPr>
          <w:spacing w:val="-7"/>
        </w:rPr>
        <w:t> </w:t>
      </w:r>
      <w:r>
        <w:rPr/>
        <w:t>of</w:t>
      </w:r>
      <w:r>
        <w:rPr>
          <w:spacing w:val="-7"/>
        </w:rPr>
        <w:t> </w:t>
      </w:r>
      <w:r>
        <w:rPr/>
        <w:t>the</w:t>
      </w:r>
      <w:r>
        <w:rPr>
          <w:spacing w:val="-7"/>
        </w:rPr>
        <w:t> </w:t>
      </w:r>
      <w:r>
        <w:rPr/>
        <w:t>necessary</w:t>
      </w:r>
      <w:r>
        <w:rPr>
          <w:spacing w:val="-7"/>
        </w:rPr>
        <w:t> </w:t>
      </w:r>
      <w:r>
        <w:rPr/>
        <w:t>state</w:t>
      </w:r>
      <w:r>
        <w:rPr>
          <w:spacing w:val="-8"/>
        </w:rPr>
        <w:t> </w:t>
      </w:r>
      <w:r>
        <w:rPr/>
        <w:t>transfer</w:t>
      </w:r>
      <w:r>
        <w:rPr>
          <w:spacing w:val="-7"/>
        </w:rPr>
        <w:t> </w:t>
      </w:r>
      <w:r>
        <w:rPr/>
        <w:t>between</w:t>
      </w:r>
      <w:r>
        <w:rPr>
          <w:spacing w:val="-7"/>
        </w:rPr>
        <w:t> </w:t>
      </w:r>
      <w:r>
        <w:rPr/>
        <w:t>tasks,</w:t>
      </w:r>
      <w:r>
        <w:rPr>
          <w:spacing w:val="-7"/>
        </w:rPr>
        <w:t> </w:t>
      </w:r>
      <w:r>
        <w:rPr/>
        <w:t>Flink does not redistribute individual keys. Instead, Flink organizes keys in so-called </w:t>
      </w:r>
      <w:r>
        <w:rPr>
          <w:spacing w:val="-4"/>
        </w:rPr>
        <w:t>key </w:t>
      </w:r>
      <w:r>
        <w:rPr/>
        <w:t>groups. A key group is a partition of keys and </w:t>
      </w:r>
      <w:r>
        <w:rPr>
          <w:spacing w:val="-5"/>
        </w:rPr>
        <w:t>Flink’s  </w:t>
      </w:r>
      <w:r>
        <w:rPr/>
        <w:t>way of assigning keys to   tasks.</w:t>
      </w:r>
      <w:r>
        <w:rPr>
          <w:spacing w:val="-6"/>
        </w:rPr>
        <w:t> </w:t>
      </w:r>
      <w:hyperlink w:history="true" w:anchor="_bookmark0">
        <w:r>
          <w:rPr>
            <w:color w:val="990000"/>
          </w:rPr>
          <w:t>Figure</w:t>
        </w:r>
        <w:r>
          <w:rPr>
            <w:color w:val="990000"/>
            <w:spacing w:val="-5"/>
          </w:rPr>
          <w:t> </w:t>
        </w:r>
        <w:r>
          <w:rPr>
            <w:color w:val="990000"/>
          </w:rPr>
          <w:t>3-13</w:t>
        </w:r>
        <w:r>
          <w:rPr>
            <w:color w:val="990000"/>
            <w:spacing w:val="-5"/>
          </w:rPr>
          <w:t> </w:t>
        </w:r>
      </w:hyperlink>
      <w:r>
        <w:rPr/>
        <w:t>shows</w:t>
      </w:r>
      <w:r>
        <w:rPr>
          <w:spacing w:val="-6"/>
        </w:rPr>
        <w:t> </w:t>
      </w:r>
      <w:r>
        <w:rPr/>
        <w:t>how</w:t>
      </w:r>
      <w:r>
        <w:rPr>
          <w:spacing w:val="-5"/>
        </w:rPr>
        <w:t> </w:t>
      </w:r>
      <w:r>
        <w:rPr/>
        <w:t>keyed</w:t>
      </w:r>
      <w:r>
        <w:rPr>
          <w:spacing w:val="-5"/>
        </w:rPr>
        <w:t> </w:t>
      </w:r>
      <w:r>
        <w:rPr/>
        <w:t>state</w:t>
      </w:r>
      <w:r>
        <w:rPr>
          <w:spacing w:val="-6"/>
        </w:rPr>
        <w:t> </w:t>
      </w:r>
      <w:r>
        <w:rPr/>
        <w:t>is</w:t>
      </w:r>
      <w:r>
        <w:rPr>
          <w:spacing w:val="-5"/>
        </w:rPr>
        <w:t> </w:t>
      </w:r>
      <w:r>
        <w:rPr/>
        <w:t>repartitioned</w:t>
      </w:r>
      <w:r>
        <w:rPr>
          <w:spacing w:val="-5"/>
        </w:rPr>
        <w:t> </w:t>
      </w:r>
      <w:r>
        <w:rPr/>
        <w:t>in</w:t>
      </w:r>
      <w:r>
        <w:rPr>
          <w:spacing w:val="-6"/>
        </w:rPr>
        <w:t> </w:t>
      </w:r>
      <w:r>
        <w:rPr/>
        <w:t>key</w:t>
      </w:r>
      <w:r>
        <w:rPr>
          <w:spacing w:val="-5"/>
        </w:rPr>
        <w:t> </w:t>
      </w:r>
      <w:r>
        <w:rPr/>
        <w:t>groups.</w:t>
      </w:r>
    </w:p>
    <w:p>
      <w:pPr>
        <w:spacing w:after="0" w:line="249" w:lineRule="auto"/>
        <w:sectPr>
          <w:pgSz w:w="10080" w:h="13230"/>
          <w:pgMar w:header="0" w:footer="805" w:top="960" w:bottom="1000" w:left="1320" w:right="1320"/>
        </w:sectPr>
      </w:pPr>
    </w:p>
    <w:p>
      <w:pPr>
        <w:pStyle w:val="BodyText"/>
        <w:ind w:left="1255" w:right="0"/>
        <w:jc w:val="left"/>
        <w:rPr>
          <w:sz w:val="20"/>
        </w:rPr>
      </w:pPr>
      <w:r>
        <w:rPr>
          <w:sz w:val="20"/>
        </w:rPr>
        <w:drawing>
          <wp:inline distT="0" distB="0" distL="0" distR="0">
            <wp:extent cx="3142486" cy="2115312"/>
            <wp:effectExtent l="0" t="0" r="0" b="0"/>
            <wp:docPr id="31" name="image14.jpeg"/>
            <wp:cNvGraphicFramePr>
              <a:graphicFrameLocks noChangeAspect="1"/>
            </wp:cNvGraphicFramePr>
            <a:graphic>
              <a:graphicData uri="http://schemas.openxmlformats.org/drawingml/2006/picture">
                <pic:pic>
                  <pic:nvPicPr>
                    <pic:cNvPr id="32" name="image14.jpeg"/>
                    <pic:cNvPicPr/>
                  </pic:nvPicPr>
                  <pic:blipFill>
                    <a:blip r:embed="rId27" cstate="print"/>
                    <a:stretch>
                      <a:fillRect/>
                    </a:stretch>
                  </pic:blipFill>
                  <pic:spPr>
                    <a:xfrm>
                      <a:off x="0" y="0"/>
                      <a:ext cx="3142486" cy="2115312"/>
                    </a:xfrm>
                    <a:prstGeom prst="rect">
                      <a:avLst/>
                    </a:prstGeom>
                  </pic:spPr>
                </pic:pic>
              </a:graphicData>
            </a:graphic>
          </wp:inline>
        </w:drawing>
      </w:r>
      <w:r>
        <w:rPr>
          <w:sz w:val="20"/>
        </w:rPr>
      </w:r>
    </w:p>
    <w:p>
      <w:pPr>
        <w:spacing w:before="147"/>
        <w:ind w:left="120" w:right="0" w:firstLine="0"/>
        <w:jc w:val="both"/>
        <w:rPr>
          <w:rFonts w:ascii="Palatino Linotype"/>
          <w:i/>
          <w:sz w:val="21"/>
        </w:rPr>
      </w:pPr>
      <w:r>
        <w:rPr>
          <w:rFonts w:ascii="Palatino Linotype"/>
          <w:i/>
          <w:sz w:val="21"/>
        </w:rPr>
        <w:t>Figure 3-13. Scaling an operator with keyed state out and in</w:t>
      </w:r>
    </w:p>
    <w:p>
      <w:pPr>
        <w:pStyle w:val="BodyText"/>
        <w:spacing w:line="244" w:lineRule="auto" w:before="229"/>
      </w:pPr>
      <w:r>
        <w:rPr/>
        <w:t>Operators with operator list state are scaled by redistributing the list entries. Concep</w:t>
      </w:r>
      <w:r>
        <w:rPr>
          <w:rFonts w:ascii="Calibri" w:hAnsi="Calibri"/>
        </w:rPr>
        <w:t>‐ </w:t>
      </w:r>
      <w:r>
        <w:rPr/>
        <w:t>tually, the list entries of all parallel operator tasks are collected and evenly redistrib</w:t>
      </w:r>
      <w:r>
        <w:rPr>
          <w:rFonts w:ascii="Calibri" w:hAnsi="Calibri"/>
        </w:rPr>
        <w:t>‐ </w:t>
      </w:r>
      <w:r>
        <w:rPr/>
        <w:t>uted to a smaller or larger number of tasks. If there are fewer list entries than the new parallelism of an operator, some tasks will start with empty state. </w:t>
      </w:r>
      <w:hyperlink w:history="true" w:anchor="_bookmark17">
        <w:r>
          <w:rPr>
            <w:color w:val="990000"/>
          </w:rPr>
          <w:t>Figure 3-14 </w:t>
        </w:r>
      </w:hyperlink>
      <w:r>
        <w:rPr/>
        <w:t>shows the redistribution of operator list state.</w:t>
      </w:r>
    </w:p>
    <w:p>
      <w:pPr>
        <w:pStyle w:val="BodyText"/>
        <w:ind w:left="0" w:right="0"/>
        <w:jc w:val="left"/>
        <w:rPr>
          <w:sz w:val="20"/>
        </w:rPr>
      </w:pPr>
      <w:r>
        <w:rPr/>
        <w:drawing>
          <wp:anchor distT="0" distB="0" distL="0" distR="0" allowOverlap="1" layoutInCell="1" locked="0" behindDoc="0" simplePos="0" relativeHeight="17">
            <wp:simplePos x="0" y="0"/>
            <wp:positionH relativeFrom="page">
              <wp:posOffset>1380737</wp:posOffset>
            </wp:positionH>
            <wp:positionV relativeFrom="paragraph">
              <wp:posOffset>170827</wp:posOffset>
            </wp:positionV>
            <wp:extent cx="3633215" cy="1335024"/>
            <wp:effectExtent l="0" t="0" r="0" b="0"/>
            <wp:wrapTopAndBottom/>
            <wp:docPr id="33" name="image15.png"/>
            <wp:cNvGraphicFramePr>
              <a:graphicFrameLocks noChangeAspect="1"/>
            </wp:cNvGraphicFramePr>
            <a:graphic>
              <a:graphicData uri="http://schemas.openxmlformats.org/drawingml/2006/picture">
                <pic:pic>
                  <pic:nvPicPr>
                    <pic:cNvPr id="34" name="image15.png"/>
                    <pic:cNvPicPr/>
                  </pic:nvPicPr>
                  <pic:blipFill>
                    <a:blip r:embed="rId28" cstate="print"/>
                    <a:stretch>
                      <a:fillRect/>
                    </a:stretch>
                  </pic:blipFill>
                  <pic:spPr>
                    <a:xfrm>
                      <a:off x="0" y="0"/>
                      <a:ext cx="3633215" cy="1335024"/>
                    </a:xfrm>
                    <a:prstGeom prst="rect">
                      <a:avLst/>
                    </a:prstGeom>
                  </pic:spPr>
                </pic:pic>
              </a:graphicData>
            </a:graphic>
          </wp:anchor>
        </w:drawing>
      </w:r>
    </w:p>
    <w:p>
      <w:pPr>
        <w:spacing w:before="125"/>
        <w:ind w:left="119" w:right="0" w:firstLine="0"/>
        <w:jc w:val="both"/>
        <w:rPr>
          <w:rFonts w:ascii="Palatino Linotype"/>
          <w:i/>
          <w:sz w:val="21"/>
        </w:rPr>
      </w:pPr>
      <w:r>
        <w:rPr>
          <w:rFonts w:ascii="Palatino Linotype"/>
          <w:i/>
          <w:sz w:val="21"/>
        </w:rPr>
        <w:t>Figure 3-14. Scaling an operator with operator list state out and in</w:t>
      </w:r>
    </w:p>
    <w:p>
      <w:pPr>
        <w:pStyle w:val="BodyText"/>
        <w:spacing w:line="242" w:lineRule="auto" w:before="233"/>
        <w:ind w:right="118"/>
      </w:pPr>
      <w:r>
        <w:rPr/>
        <w:t>Operators with operator union list state are scaled by broadcasting the full list of state entries to each task. The task can then choose which entries to use and which to dis</w:t>
      </w:r>
      <w:r>
        <w:rPr>
          <w:rFonts w:ascii="Calibri" w:hAnsi="Calibri"/>
        </w:rPr>
        <w:t>‐ </w:t>
      </w:r>
      <w:r>
        <w:rPr/>
        <w:t>card. </w:t>
      </w:r>
      <w:hyperlink w:history="true" w:anchor="_bookmark0">
        <w:r>
          <w:rPr>
            <w:color w:val="990000"/>
          </w:rPr>
          <w:t>Figure 3-15 </w:t>
        </w:r>
      </w:hyperlink>
      <w:r>
        <w:rPr/>
        <w:t>shows how operator union list state is redistributed.</w:t>
      </w:r>
    </w:p>
    <w:p>
      <w:pPr>
        <w:spacing w:after="0" w:line="242" w:lineRule="auto"/>
        <w:sectPr>
          <w:pgSz w:w="10080" w:h="13230"/>
          <w:pgMar w:header="0" w:footer="805" w:top="1200" w:bottom="1000" w:left="1320" w:right="1320"/>
        </w:sectPr>
      </w:pPr>
    </w:p>
    <w:p>
      <w:pPr>
        <w:pStyle w:val="BodyText"/>
        <w:ind w:left="969" w:right="0"/>
        <w:jc w:val="left"/>
        <w:rPr>
          <w:sz w:val="20"/>
        </w:rPr>
      </w:pPr>
      <w:r>
        <w:rPr>
          <w:sz w:val="20"/>
        </w:rPr>
        <w:drawing>
          <wp:inline distT="0" distB="0" distL="0" distR="0">
            <wp:extent cx="3489960" cy="1639824"/>
            <wp:effectExtent l="0" t="0" r="0" b="0"/>
            <wp:docPr id="35" name="image16.png"/>
            <wp:cNvGraphicFramePr>
              <a:graphicFrameLocks noChangeAspect="1"/>
            </wp:cNvGraphicFramePr>
            <a:graphic>
              <a:graphicData uri="http://schemas.openxmlformats.org/drawingml/2006/picture">
                <pic:pic>
                  <pic:nvPicPr>
                    <pic:cNvPr id="36" name="image16.png"/>
                    <pic:cNvPicPr/>
                  </pic:nvPicPr>
                  <pic:blipFill>
                    <a:blip r:embed="rId29" cstate="print"/>
                    <a:stretch>
                      <a:fillRect/>
                    </a:stretch>
                  </pic:blipFill>
                  <pic:spPr>
                    <a:xfrm>
                      <a:off x="0" y="0"/>
                      <a:ext cx="3489960" cy="1639824"/>
                    </a:xfrm>
                    <a:prstGeom prst="rect">
                      <a:avLst/>
                    </a:prstGeom>
                  </pic:spPr>
                </pic:pic>
              </a:graphicData>
            </a:graphic>
          </wp:inline>
        </w:drawing>
      </w:r>
      <w:r>
        <w:rPr>
          <w:sz w:val="20"/>
        </w:rPr>
      </w:r>
    </w:p>
    <w:p>
      <w:pPr>
        <w:spacing w:before="143"/>
        <w:ind w:left="120" w:right="0" w:firstLine="0"/>
        <w:jc w:val="both"/>
        <w:rPr>
          <w:rFonts w:ascii="Palatino Linotype"/>
          <w:i/>
          <w:sz w:val="21"/>
        </w:rPr>
      </w:pPr>
      <w:r>
        <w:rPr>
          <w:rFonts w:ascii="Palatino Linotype"/>
          <w:i/>
          <w:sz w:val="21"/>
        </w:rPr>
        <w:t>Figure 3-15. Scaling an operator with operator union list state out and in</w:t>
      </w:r>
    </w:p>
    <w:p>
      <w:pPr>
        <w:pStyle w:val="BodyText"/>
        <w:spacing w:line="249" w:lineRule="auto" w:before="233"/>
      </w:pPr>
      <w:r>
        <w:rPr/>
        <w:t>Operators with operator broadcast state are scaled up by copying the state to new tasks.</w:t>
      </w:r>
      <w:r>
        <w:rPr>
          <w:spacing w:val="-6"/>
        </w:rPr>
        <w:t> </w:t>
      </w:r>
      <w:r>
        <w:rPr/>
        <w:t>This</w:t>
      </w:r>
      <w:r>
        <w:rPr>
          <w:spacing w:val="-5"/>
        </w:rPr>
        <w:t> </w:t>
      </w:r>
      <w:r>
        <w:rPr/>
        <w:t>works</w:t>
      </w:r>
      <w:r>
        <w:rPr>
          <w:spacing w:val="-6"/>
        </w:rPr>
        <w:t> </w:t>
      </w:r>
      <w:r>
        <w:rPr/>
        <w:t>because</w:t>
      </w:r>
      <w:r>
        <w:rPr>
          <w:spacing w:val="-5"/>
        </w:rPr>
        <w:t> </w:t>
      </w:r>
      <w:r>
        <w:rPr/>
        <w:t>broadcasting</w:t>
      </w:r>
      <w:r>
        <w:rPr>
          <w:spacing w:val="-6"/>
        </w:rPr>
        <w:t> </w:t>
      </w:r>
      <w:r>
        <w:rPr/>
        <w:t>state</w:t>
      </w:r>
      <w:r>
        <w:rPr>
          <w:spacing w:val="-5"/>
        </w:rPr>
        <w:t> </w:t>
      </w:r>
      <w:r>
        <w:rPr/>
        <w:t>ensures</w:t>
      </w:r>
      <w:r>
        <w:rPr>
          <w:spacing w:val="-5"/>
        </w:rPr>
        <w:t> </w:t>
      </w:r>
      <w:r>
        <w:rPr/>
        <w:t>that</w:t>
      </w:r>
      <w:r>
        <w:rPr>
          <w:spacing w:val="-6"/>
        </w:rPr>
        <w:t> </w:t>
      </w:r>
      <w:r>
        <w:rPr/>
        <w:t>all</w:t>
      </w:r>
      <w:r>
        <w:rPr>
          <w:spacing w:val="-5"/>
        </w:rPr>
        <w:t> </w:t>
      </w:r>
      <w:r>
        <w:rPr/>
        <w:t>tasks</w:t>
      </w:r>
      <w:r>
        <w:rPr>
          <w:spacing w:val="-6"/>
        </w:rPr>
        <w:t> </w:t>
      </w:r>
      <w:r>
        <w:rPr/>
        <w:t>have</w:t>
      </w:r>
      <w:r>
        <w:rPr>
          <w:spacing w:val="-5"/>
        </w:rPr>
        <w:t> </w:t>
      </w:r>
      <w:r>
        <w:rPr/>
        <w:t>the</w:t>
      </w:r>
      <w:r>
        <w:rPr>
          <w:spacing w:val="-6"/>
        </w:rPr>
        <w:t> </w:t>
      </w:r>
      <w:r>
        <w:rPr/>
        <w:t>same</w:t>
      </w:r>
      <w:r>
        <w:rPr>
          <w:spacing w:val="-5"/>
        </w:rPr>
        <w:t> </w:t>
      </w:r>
      <w:r>
        <w:rPr/>
        <w:t>state. In</w:t>
      </w:r>
      <w:r>
        <w:rPr>
          <w:spacing w:val="-4"/>
        </w:rPr>
        <w:t> </w:t>
      </w:r>
      <w:r>
        <w:rPr/>
        <w:t>the</w:t>
      </w:r>
      <w:r>
        <w:rPr>
          <w:spacing w:val="-4"/>
        </w:rPr>
        <w:t> </w:t>
      </w:r>
      <w:r>
        <w:rPr/>
        <w:t>case</w:t>
      </w:r>
      <w:r>
        <w:rPr>
          <w:spacing w:val="-4"/>
        </w:rPr>
        <w:t> </w:t>
      </w:r>
      <w:r>
        <w:rPr/>
        <w:t>of</w:t>
      </w:r>
      <w:r>
        <w:rPr>
          <w:spacing w:val="-3"/>
        </w:rPr>
        <w:t> </w:t>
      </w:r>
      <w:r>
        <w:rPr/>
        <w:t>downscaling,</w:t>
      </w:r>
      <w:r>
        <w:rPr>
          <w:spacing w:val="-4"/>
        </w:rPr>
        <w:t> </w:t>
      </w:r>
      <w:r>
        <w:rPr/>
        <w:t>the</w:t>
      </w:r>
      <w:r>
        <w:rPr>
          <w:spacing w:val="-4"/>
        </w:rPr>
        <w:t> </w:t>
      </w:r>
      <w:r>
        <w:rPr/>
        <w:t>surplus</w:t>
      </w:r>
      <w:r>
        <w:rPr>
          <w:spacing w:val="-3"/>
        </w:rPr>
        <w:t> </w:t>
      </w:r>
      <w:r>
        <w:rPr/>
        <w:t>tasks</w:t>
      </w:r>
      <w:r>
        <w:rPr>
          <w:spacing w:val="-4"/>
        </w:rPr>
        <w:t> </w:t>
      </w:r>
      <w:r>
        <w:rPr/>
        <w:t>are</w:t>
      </w:r>
      <w:r>
        <w:rPr>
          <w:spacing w:val="-4"/>
        </w:rPr>
        <w:t> </w:t>
      </w:r>
      <w:r>
        <w:rPr/>
        <w:t>simply</w:t>
      </w:r>
      <w:r>
        <w:rPr>
          <w:spacing w:val="-3"/>
        </w:rPr>
        <w:t> </w:t>
      </w:r>
      <w:r>
        <w:rPr/>
        <w:t>canceled</w:t>
      </w:r>
      <w:r>
        <w:rPr>
          <w:spacing w:val="-4"/>
        </w:rPr>
        <w:t> </w:t>
      </w:r>
      <w:r>
        <w:rPr/>
        <w:t>since</w:t>
      </w:r>
      <w:r>
        <w:rPr>
          <w:spacing w:val="-4"/>
        </w:rPr>
        <w:t> </w:t>
      </w:r>
      <w:r>
        <w:rPr/>
        <w:t>state</w:t>
      </w:r>
      <w:r>
        <w:rPr>
          <w:spacing w:val="-4"/>
        </w:rPr>
        <w:t> </w:t>
      </w:r>
      <w:r>
        <w:rPr/>
        <w:t>is</w:t>
      </w:r>
      <w:r>
        <w:rPr>
          <w:spacing w:val="-3"/>
        </w:rPr>
        <w:t> </w:t>
      </w:r>
      <w:r>
        <w:rPr/>
        <w:t>already replicated and will not be lost. </w:t>
      </w:r>
      <w:hyperlink w:history="true" w:anchor="_bookmark18">
        <w:r>
          <w:rPr>
            <w:color w:val="990000"/>
          </w:rPr>
          <w:t>Figure 3-16</w:t>
        </w:r>
      </w:hyperlink>
      <w:r>
        <w:rPr>
          <w:color w:val="990000"/>
        </w:rPr>
        <w:t> </w:t>
      </w:r>
      <w:r>
        <w:rPr/>
        <w:t>shows the redistribution of operator broadcast</w:t>
      </w:r>
      <w:r>
        <w:rPr>
          <w:spacing w:val="-5"/>
        </w:rPr>
        <w:t> </w:t>
      </w:r>
      <w:r>
        <w:rPr/>
        <w:t>state.</w:t>
      </w:r>
    </w:p>
    <w:p>
      <w:pPr>
        <w:pStyle w:val="BodyText"/>
        <w:spacing w:before="1"/>
        <w:ind w:left="0" w:right="0"/>
        <w:jc w:val="left"/>
        <w:rPr>
          <w:sz w:val="20"/>
        </w:rPr>
      </w:pPr>
      <w:r>
        <w:rPr/>
        <w:drawing>
          <wp:anchor distT="0" distB="0" distL="0" distR="0" allowOverlap="1" layoutInCell="1" locked="0" behindDoc="0" simplePos="0" relativeHeight="18">
            <wp:simplePos x="0" y="0"/>
            <wp:positionH relativeFrom="page">
              <wp:posOffset>1853178</wp:posOffset>
            </wp:positionH>
            <wp:positionV relativeFrom="paragraph">
              <wp:posOffset>171831</wp:posOffset>
            </wp:positionV>
            <wp:extent cx="2694431" cy="1219200"/>
            <wp:effectExtent l="0" t="0" r="0" b="0"/>
            <wp:wrapTopAndBottom/>
            <wp:docPr id="37" name="image17.png"/>
            <wp:cNvGraphicFramePr>
              <a:graphicFrameLocks noChangeAspect="1"/>
            </wp:cNvGraphicFramePr>
            <a:graphic>
              <a:graphicData uri="http://schemas.openxmlformats.org/drawingml/2006/picture">
                <pic:pic>
                  <pic:nvPicPr>
                    <pic:cNvPr id="38" name="image17.png"/>
                    <pic:cNvPicPr/>
                  </pic:nvPicPr>
                  <pic:blipFill>
                    <a:blip r:embed="rId30" cstate="print"/>
                    <a:stretch>
                      <a:fillRect/>
                    </a:stretch>
                  </pic:blipFill>
                  <pic:spPr>
                    <a:xfrm>
                      <a:off x="0" y="0"/>
                      <a:ext cx="2694431" cy="1219200"/>
                    </a:xfrm>
                    <a:prstGeom prst="rect">
                      <a:avLst/>
                    </a:prstGeom>
                  </pic:spPr>
                </pic:pic>
              </a:graphicData>
            </a:graphic>
          </wp:anchor>
        </w:drawing>
      </w:r>
    </w:p>
    <w:p>
      <w:pPr>
        <w:spacing w:before="120"/>
        <w:ind w:left="119" w:right="0" w:firstLine="0"/>
        <w:jc w:val="both"/>
        <w:rPr>
          <w:rFonts w:ascii="Palatino Linotype"/>
          <w:i/>
          <w:sz w:val="21"/>
        </w:rPr>
      </w:pPr>
      <w:r>
        <w:rPr>
          <w:rFonts w:ascii="Palatino Linotype"/>
          <w:i/>
          <w:sz w:val="21"/>
        </w:rPr>
        <w:t>Figure 3-16. Scaling an operator with operator broadcast state out and in</w:t>
      </w:r>
    </w:p>
    <w:p>
      <w:pPr>
        <w:pStyle w:val="Heading1"/>
        <w:spacing w:before="182"/>
      </w:pPr>
      <w:r>
        <w:rPr>
          <w:w w:val="90"/>
        </w:rPr>
        <w:t>Checkpoints, Savepoints, and State Recovery</w:t>
      </w:r>
    </w:p>
    <w:p>
      <w:pPr>
        <w:pStyle w:val="BodyText"/>
        <w:spacing w:line="249" w:lineRule="auto" w:before="95"/>
        <w:ind w:hanging="1"/>
      </w:pPr>
      <w:r>
        <w:rPr/>
        <w:t>Flink is a distributed data processing system, and as such, has to deal with failures such as killed processes, failing machines, and interrupted network connections. Since tasks maintain their state locally, Flink has to ensure that this state is not lost and remains consistent in case of a failure.</w:t>
      </w:r>
    </w:p>
    <w:p>
      <w:pPr>
        <w:pStyle w:val="BodyText"/>
        <w:spacing w:line="247" w:lineRule="auto" w:before="120"/>
      </w:pPr>
      <w:r>
        <w:rPr/>
        <w:t>In this section, we present </w:t>
      </w:r>
      <w:r>
        <w:rPr>
          <w:spacing w:val="-5"/>
        </w:rPr>
        <w:t>Flink’s </w:t>
      </w:r>
      <w:r>
        <w:rPr/>
        <w:t>checkpointing and recovery mechanism to guaran</w:t>
      </w:r>
      <w:r>
        <w:rPr>
          <w:rFonts w:ascii="Calibri" w:hAnsi="Calibri"/>
        </w:rPr>
        <w:t>‐ </w:t>
      </w:r>
      <w:r>
        <w:rPr/>
        <w:t>tee exactly-once state consistency. </w:t>
      </w:r>
      <w:r>
        <w:rPr>
          <w:spacing w:val="-11"/>
        </w:rPr>
        <w:t>We </w:t>
      </w:r>
      <w:r>
        <w:rPr/>
        <w:t>also discuss </w:t>
      </w:r>
      <w:r>
        <w:rPr>
          <w:spacing w:val="-5"/>
        </w:rPr>
        <w:t>Flink’s </w:t>
      </w:r>
      <w:r>
        <w:rPr/>
        <w:t>unique savepoint feature, a “Swiss Army knife”-like tool that addresses many challenges of operating streaming applications.</w:t>
      </w:r>
    </w:p>
    <w:p>
      <w:pPr>
        <w:spacing w:after="0" w:line="247" w:lineRule="auto"/>
        <w:sectPr>
          <w:pgSz w:w="10080" w:h="13230"/>
          <w:pgMar w:header="0" w:footer="805" w:top="1200" w:bottom="1000" w:left="1320" w:right="1320"/>
        </w:sectPr>
      </w:pPr>
    </w:p>
    <w:p>
      <w:pPr>
        <w:pStyle w:val="Heading2"/>
      </w:pPr>
      <w:r>
        <w:rPr>
          <w:w w:val="90"/>
        </w:rPr>
        <w:t>Consistent Checkpoints</w:t>
      </w:r>
    </w:p>
    <w:p>
      <w:pPr>
        <w:pStyle w:val="BodyText"/>
        <w:spacing w:line="249" w:lineRule="auto" w:before="86"/>
      </w:pPr>
      <w:r>
        <w:rPr>
          <w:spacing w:val="-5"/>
        </w:rPr>
        <w:t>Flink’s </w:t>
      </w:r>
      <w:r>
        <w:rPr/>
        <w:t>recovery mechanism is based on consistent checkpoints of application state. </w:t>
      </w:r>
      <w:r>
        <w:rPr>
          <w:spacing w:val="-15"/>
        </w:rPr>
        <w:t>A </w:t>
      </w:r>
      <w:r>
        <w:rPr/>
        <w:t>consistent checkpoint of a stateful streaming application is a copy of the state of each of its tasks at a point when all tasks have processed exactly the same input. This </w:t>
      </w:r>
      <w:r>
        <w:rPr>
          <w:spacing w:val="-4"/>
        </w:rPr>
        <w:t>can </w:t>
      </w:r>
      <w:r>
        <w:rPr/>
        <w:t>be explained by looking at the steps of a naive algorithm that takes a consistent checkpoint of an application. The steps of this naive algorithm would be:</w:t>
      </w:r>
    </w:p>
    <w:p>
      <w:pPr>
        <w:pStyle w:val="ListParagraph"/>
        <w:numPr>
          <w:ilvl w:val="0"/>
          <w:numId w:val="4"/>
        </w:numPr>
        <w:tabs>
          <w:tab w:pos="480" w:val="left" w:leader="none"/>
        </w:tabs>
        <w:spacing w:line="240" w:lineRule="auto" w:before="204" w:after="0"/>
        <w:ind w:left="479" w:right="0" w:hanging="254"/>
        <w:jc w:val="left"/>
        <w:rPr>
          <w:sz w:val="21"/>
        </w:rPr>
      </w:pPr>
      <w:r>
        <w:rPr>
          <w:sz w:val="21"/>
        </w:rPr>
        <w:t>Pause the ingestion of all input</w:t>
      </w:r>
      <w:r>
        <w:rPr>
          <w:spacing w:val="-29"/>
          <w:sz w:val="21"/>
        </w:rPr>
        <w:t> </w:t>
      </w:r>
      <w:r>
        <w:rPr>
          <w:sz w:val="21"/>
        </w:rPr>
        <w:t>streams.</w:t>
      </w:r>
    </w:p>
    <w:p>
      <w:pPr>
        <w:pStyle w:val="ListParagraph"/>
        <w:numPr>
          <w:ilvl w:val="0"/>
          <w:numId w:val="4"/>
        </w:numPr>
        <w:tabs>
          <w:tab w:pos="480" w:val="left" w:leader="none"/>
        </w:tabs>
        <w:spacing w:line="240" w:lineRule="auto" w:before="86" w:after="0"/>
        <w:ind w:left="480" w:right="118" w:hanging="254"/>
        <w:jc w:val="left"/>
        <w:rPr>
          <w:sz w:val="21"/>
        </w:rPr>
      </w:pPr>
      <w:r>
        <w:rPr>
          <w:spacing w:val="-6"/>
          <w:sz w:val="21"/>
        </w:rPr>
        <w:t>Wait </w:t>
      </w:r>
      <w:r>
        <w:rPr>
          <w:sz w:val="21"/>
        </w:rPr>
        <w:t>for all in-flight data to be completely processed, meaning all tasks have </w:t>
      </w:r>
      <w:r>
        <w:rPr>
          <w:spacing w:val="-4"/>
          <w:sz w:val="21"/>
        </w:rPr>
        <w:t>pro</w:t>
      </w:r>
      <w:r>
        <w:rPr>
          <w:rFonts w:ascii="Calibri" w:hAnsi="Calibri"/>
          <w:spacing w:val="-4"/>
          <w:sz w:val="21"/>
        </w:rPr>
        <w:t>‐ </w:t>
      </w:r>
      <w:r>
        <w:rPr>
          <w:sz w:val="21"/>
        </w:rPr>
        <w:t>cessed all their input</w:t>
      </w:r>
      <w:r>
        <w:rPr>
          <w:spacing w:val="-20"/>
          <w:sz w:val="21"/>
        </w:rPr>
        <w:t> </w:t>
      </w:r>
      <w:r>
        <w:rPr>
          <w:sz w:val="21"/>
        </w:rPr>
        <w:t>data.</w:t>
      </w:r>
    </w:p>
    <w:p>
      <w:pPr>
        <w:pStyle w:val="ListParagraph"/>
        <w:numPr>
          <w:ilvl w:val="0"/>
          <w:numId w:val="4"/>
        </w:numPr>
        <w:tabs>
          <w:tab w:pos="480" w:val="left" w:leader="none"/>
        </w:tabs>
        <w:spacing w:line="240" w:lineRule="auto" w:before="87" w:after="0"/>
        <w:ind w:left="480" w:right="118" w:hanging="254"/>
        <w:jc w:val="left"/>
        <w:rPr>
          <w:sz w:val="21"/>
        </w:rPr>
      </w:pPr>
      <w:r>
        <w:rPr>
          <w:spacing w:val="-5"/>
          <w:sz w:val="21"/>
        </w:rPr>
        <w:t>Take </w:t>
      </w:r>
      <w:r>
        <w:rPr>
          <w:sz w:val="21"/>
        </w:rPr>
        <w:t>a checkpoint by copying the state of each task to a remote, persistent </w:t>
      </w:r>
      <w:r>
        <w:rPr>
          <w:spacing w:val="-3"/>
          <w:sz w:val="21"/>
        </w:rPr>
        <w:t>stor</w:t>
      </w:r>
      <w:r>
        <w:rPr>
          <w:rFonts w:ascii="Calibri" w:hAnsi="Calibri"/>
          <w:spacing w:val="-3"/>
          <w:sz w:val="21"/>
        </w:rPr>
        <w:t>‐ </w:t>
      </w:r>
      <w:r>
        <w:rPr>
          <w:sz w:val="21"/>
        </w:rPr>
        <w:t>age.</w:t>
      </w:r>
      <w:r>
        <w:rPr>
          <w:spacing w:val="-6"/>
          <w:sz w:val="21"/>
        </w:rPr>
        <w:t> </w:t>
      </w:r>
      <w:r>
        <w:rPr>
          <w:sz w:val="21"/>
        </w:rPr>
        <w:t>The</w:t>
      </w:r>
      <w:r>
        <w:rPr>
          <w:spacing w:val="-6"/>
          <w:sz w:val="21"/>
        </w:rPr>
        <w:t> </w:t>
      </w:r>
      <w:r>
        <w:rPr>
          <w:sz w:val="21"/>
        </w:rPr>
        <w:t>checkpoint</w:t>
      </w:r>
      <w:r>
        <w:rPr>
          <w:spacing w:val="-6"/>
          <w:sz w:val="21"/>
        </w:rPr>
        <w:t> </w:t>
      </w:r>
      <w:r>
        <w:rPr>
          <w:sz w:val="21"/>
        </w:rPr>
        <w:t>is</w:t>
      </w:r>
      <w:r>
        <w:rPr>
          <w:spacing w:val="-6"/>
          <w:sz w:val="21"/>
        </w:rPr>
        <w:t> </w:t>
      </w:r>
      <w:r>
        <w:rPr>
          <w:sz w:val="21"/>
        </w:rPr>
        <w:t>complete</w:t>
      </w:r>
      <w:r>
        <w:rPr>
          <w:spacing w:val="-6"/>
          <w:sz w:val="21"/>
        </w:rPr>
        <w:t> </w:t>
      </w:r>
      <w:r>
        <w:rPr>
          <w:sz w:val="21"/>
        </w:rPr>
        <w:t>when</w:t>
      </w:r>
      <w:r>
        <w:rPr>
          <w:spacing w:val="-6"/>
          <w:sz w:val="21"/>
        </w:rPr>
        <w:t> </w:t>
      </w:r>
      <w:r>
        <w:rPr>
          <w:sz w:val="21"/>
        </w:rPr>
        <w:t>all</w:t>
      </w:r>
      <w:r>
        <w:rPr>
          <w:spacing w:val="-6"/>
          <w:sz w:val="21"/>
        </w:rPr>
        <w:t> </w:t>
      </w:r>
      <w:r>
        <w:rPr>
          <w:sz w:val="21"/>
        </w:rPr>
        <w:t>tasks</w:t>
      </w:r>
      <w:r>
        <w:rPr>
          <w:spacing w:val="-6"/>
          <w:sz w:val="21"/>
        </w:rPr>
        <w:t> </w:t>
      </w:r>
      <w:r>
        <w:rPr>
          <w:sz w:val="21"/>
        </w:rPr>
        <w:t>have</w:t>
      </w:r>
      <w:r>
        <w:rPr>
          <w:spacing w:val="-6"/>
          <w:sz w:val="21"/>
        </w:rPr>
        <w:t> </w:t>
      </w:r>
      <w:r>
        <w:rPr>
          <w:sz w:val="21"/>
        </w:rPr>
        <w:t>finished</w:t>
      </w:r>
      <w:r>
        <w:rPr>
          <w:spacing w:val="-6"/>
          <w:sz w:val="21"/>
        </w:rPr>
        <w:t> </w:t>
      </w:r>
      <w:r>
        <w:rPr>
          <w:sz w:val="21"/>
        </w:rPr>
        <w:t>their</w:t>
      </w:r>
      <w:r>
        <w:rPr>
          <w:spacing w:val="-6"/>
          <w:sz w:val="21"/>
        </w:rPr>
        <w:t> </w:t>
      </w:r>
      <w:r>
        <w:rPr>
          <w:sz w:val="21"/>
        </w:rPr>
        <w:t>copies.</w:t>
      </w:r>
    </w:p>
    <w:p>
      <w:pPr>
        <w:pStyle w:val="ListParagraph"/>
        <w:numPr>
          <w:ilvl w:val="0"/>
          <w:numId w:val="4"/>
        </w:numPr>
        <w:tabs>
          <w:tab w:pos="480" w:val="left" w:leader="none"/>
        </w:tabs>
        <w:spacing w:line="240" w:lineRule="auto" w:before="90" w:after="0"/>
        <w:ind w:left="479" w:right="0" w:hanging="254"/>
        <w:jc w:val="left"/>
        <w:rPr>
          <w:sz w:val="21"/>
        </w:rPr>
      </w:pPr>
      <w:r>
        <w:rPr>
          <w:sz w:val="21"/>
        </w:rPr>
        <w:t>Resume the ingestion of all</w:t>
      </w:r>
      <w:r>
        <w:rPr>
          <w:spacing w:val="-26"/>
          <w:sz w:val="21"/>
        </w:rPr>
        <w:t> </w:t>
      </w:r>
      <w:r>
        <w:rPr>
          <w:sz w:val="21"/>
        </w:rPr>
        <w:t>streams.</w:t>
      </w:r>
    </w:p>
    <w:p>
      <w:pPr>
        <w:pStyle w:val="BodyText"/>
        <w:spacing w:line="249" w:lineRule="auto" w:before="210"/>
      </w:pPr>
      <w:r>
        <w:rPr/>
        <w:t>Note that Flink does not implement this naive mechanism. We will present Flink’s more sophisticated checkpointing algorithm later in this section.</w:t>
      </w:r>
    </w:p>
    <w:p>
      <w:pPr>
        <w:pStyle w:val="BodyText"/>
        <w:spacing w:before="122"/>
        <w:ind w:right="0"/>
      </w:pPr>
      <w:hyperlink w:history="true" w:anchor="_bookmark19">
        <w:r>
          <w:rPr>
            <w:color w:val="990000"/>
          </w:rPr>
          <w:t>Figure 3-17 </w:t>
        </w:r>
      </w:hyperlink>
      <w:r>
        <w:rPr/>
        <w:t>shows a consistent checkpoint of a simple application.</w:t>
      </w:r>
    </w:p>
    <w:p>
      <w:pPr>
        <w:pStyle w:val="BodyText"/>
        <w:spacing w:before="8"/>
        <w:ind w:left="0" w:right="0"/>
        <w:jc w:val="left"/>
        <w:rPr>
          <w:sz w:val="20"/>
        </w:rPr>
      </w:pPr>
      <w:r>
        <w:rPr/>
        <w:drawing>
          <wp:anchor distT="0" distB="0" distL="0" distR="0" allowOverlap="1" layoutInCell="1" locked="0" behindDoc="0" simplePos="0" relativeHeight="19">
            <wp:simplePos x="0" y="0"/>
            <wp:positionH relativeFrom="page">
              <wp:posOffset>1892802</wp:posOffset>
            </wp:positionH>
            <wp:positionV relativeFrom="paragraph">
              <wp:posOffset>175990</wp:posOffset>
            </wp:positionV>
            <wp:extent cx="2615184" cy="1926336"/>
            <wp:effectExtent l="0" t="0" r="0" b="0"/>
            <wp:wrapTopAndBottom/>
            <wp:docPr id="39" name="image18.jpeg"/>
            <wp:cNvGraphicFramePr>
              <a:graphicFrameLocks noChangeAspect="1"/>
            </wp:cNvGraphicFramePr>
            <a:graphic>
              <a:graphicData uri="http://schemas.openxmlformats.org/drawingml/2006/picture">
                <pic:pic>
                  <pic:nvPicPr>
                    <pic:cNvPr id="40" name="image18.jpeg"/>
                    <pic:cNvPicPr/>
                  </pic:nvPicPr>
                  <pic:blipFill>
                    <a:blip r:embed="rId33" cstate="print"/>
                    <a:stretch>
                      <a:fillRect/>
                    </a:stretch>
                  </pic:blipFill>
                  <pic:spPr>
                    <a:xfrm>
                      <a:off x="0" y="0"/>
                      <a:ext cx="2615184" cy="1926336"/>
                    </a:xfrm>
                    <a:prstGeom prst="rect">
                      <a:avLst/>
                    </a:prstGeom>
                  </pic:spPr>
                </pic:pic>
              </a:graphicData>
            </a:graphic>
          </wp:anchor>
        </w:drawing>
      </w:r>
    </w:p>
    <w:p>
      <w:pPr>
        <w:spacing w:before="120"/>
        <w:ind w:left="119" w:right="0" w:firstLine="0"/>
        <w:jc w:val="both"/>
        <w:rPr>
          <w:rFonts w:ascii="Palatino Linotype"/>
          <w:i/>
          <w:sz w:val="21"/>
        </w:rPr>
      </w:pPr>
      <w:r>
        <w:rPr>
          <w:rFonts w:ascii="Palatino Linotype"/>
          <w:i/>
          <w:sz w:val="21"/>
        </w:rPr>
        <w:t>Figure 3-17. A consistent checkpoint of a streaming application</w:t>
      </w:r>
    </w:p>
    <w:p>
      <w:pPr>
        <w:pStyle w:val="BodyText"/>
        <w:spacing w:line="247" w:lineRule="auto" w:before="229"/>
      </w:pPr>
      <w:r>
        <w:rPr/>
        <w:t>The application has a single source task that consumes a stream of increasing num</w:t>
      </w:r>
      <w:r>
        <w:rPr>
          <w:rFonts w:ascii="Calibri" w:hAnsi="Calibri"/>
        </w:rPr>
        <w:t>‐ </w:t>
      </w:r>
      <w:r>
        <w:rPr/>
        <w:t>bers—1, 2, 3, and so on. The stream of numbers is partitioned into a stream of even and odd numbers. </w:t>
      </w:r>
      <w:r>
        <w:rPr>
          <w:spacing w:val="-6"/>
        </w:rPr>
        <w:t>Two </w:t>
      </w:r>
      <w:r>
        <w:rPr/>
        <w:t>tasks of a sum operator compute the running sums of all even and odd numbers. The source task stores the current offset of its input stream </w:t>
      </w:r>
      <w:r>
        <w:rPr>
          <w:spacing w:val="-6"/>
        </w:rPr>
        <w:t>as  </w:t>
      </w:r>
      <w:r>
        <w:rPr/>
        <w:t>state. The sum tasks persist the current sum value as state. In </w:t>
      </w:r>
      <w:hyperlink w:history="true" w:anchor="_bookmark19">
        <w:r>
          <w:rPr>
            <w:color w:val="990000"/>
          </w:rPr>
          <w:t>Figure 3-17</w:t>
        </w:r>
      </w:hyperlink>
      <w:r>
        <w:rPr/>
        <w:t>, Flink took a</w:t>
      </w:r>
      <w:r>
        <w:rPr>
          <w:spacing w:val="-5"/>
        </w:rPr>
        <w:t> </w:t>
      </w:r>
      <w:r>
        <w:rPr/>
        <w:t>checkpoint</w:t>
      </w:r>
      <w:r>
        <w:rPr>
          <w:spacing w:val="-4"/>
        </w:rPr>
        <w:t> </w:t>
      </w:r>
      <w:r>
        <w:rPr/>
        <w:t>when</w:t>
      </w:r>
      <w:r>
        <w:rPr>
          <w:spacing w:val="-4"/>
        </w:rPr>
        <w:t> </w:t>
      </w:r>
      <w:r>
        <w:rPr/>
        <w:t>the</w:t>
      </w:r>
      <w:r>
        <w:rPr>
          <w:spacing w:val="-5"/>
        </w:rPr>
        <w:t> </w:t>
      </w:r>
      <w:r>
        <w:rPr/>
        <w:t>input</w:t>
      </w:r>
      <w:r>
        <w:rPr>
          <w:spacing w:val="-4"/>
        </w:rPr>
        <w:t> </w:t>
      </w:r>
      <w:r>
        <w:rPr/>
        <w:t>offset</w:t>
      </w:r>
      <w:r>
        <w:rPr>
          <w:spacing w:val="-5"/>
        </w:rPr>
        <w:t> </w:t>
      </w:r>
      <w:r>
        <w:rPr/>
        <w:t>was</w:t>
      </w:r>
      <w:r>
        <w:rPr>
          <w:spacing w:val="-4"/>
        </w:rPr>
        <w:t> </w:t>
      </w:r>
      <w:r>
        <w:rPr/>
        <w:t>5,</w:t>
      </w:r>
      <w:r>
        <w:rPr>
          <w:spacing w:val="-4"/>
        </w:rPr>
        <w:t> </w:t>
      </w:r>
      <w:r>
        <w:rPr/>
        <w:t>and</w:t>
      </w:r>
      <w:r>
        <w:rPr>
          <w:spacing w:val="-5"/>
        </w:rPr>
        <w:t> </w:t>
      </w:r>
      <w:r>
        <w:rPr/>
        <w:t>the</w:t>
      </w:r>
      <w:r>
        <w:rPr>
          <w:spacing w:val="-4"/>
        </w:rPr>
        <w:t> </w:t>
      </w:r>
      <w:r>
        <w:rPr/>
        <w:t>sums</w:t>
      </w:r>
      <w:r>
        <w:rPr>
          <w:spacing w:val="-4"/>
        </w:rPr>
        <w:t> </w:t>
      </w:r>
      <w:r>
        <w:rPr/>
        <w:t>were</w:t>
      </w:r>
      <w:r>
        <w:rPr>
          <w:spacing w:val="-5"/>
        </w:rPr>
        <w:t> </w:t>
      </w:r>
      <w:r>
        <w:rPr/>
        <w:t>6</w:t>
      </w:r>
      <w:r>
        <w:rPr>
          <w:spacing w:val="-4"/>
        </w:rPr>
        <w:t> </w:t>
      </w:r>
      <w:r>
        <w:rPr/>
        <w:t>and</w:t>
      </w:r>
      <w:r>
        <w:rPr>
          <w:spacing w:val="-4"/>
        </w:rPr>
        <w:t> </w:t>
      </w:r>
      <w:r>
        <w:rPr/>
        <w:t>9.</w:t>
      </w:r>
    </w:p>
    <w:p>
      <w:pPr>
        <w:spacing w:after="0" w:line="247" w:lineRule="auto"/>
        <w:sectPr>
          <w:footerReference w:type="default" r:id="rId31"/>
          <w:footerReference w:type="even" r:id="rId32"/>
          <w:pgSz w:w="10080" w:h="13230"/>
          <w:pgMar w:footer="805" w:header="0" w:top="920" w:bottom="1000" w:left="1320" w:right="1320"/>
          <w:pgNumType w:start="59"/>
        </w:sectPr>
      </w:pPr>
    </w:p>
    <w:p>
      <w:pPr>
        <w:pStyle w:val="Heading2"/>
      </w:pPr>
      <w:r>
        <w:rPr>
          <w:w w:val="90"/>
        </w:rPr>
        <w:t>Recovery from a Consistent Checkpoint</w:t>
      </w:r>
    </w:p>
    <w:p>
      <w:pPr>
        <w:pStyle w:val="BodyText"/>
        <w:spacing w:line="244" w:lineRule="auto" w:before="86"/>
        <w:ind w:hanging="1"/>
      </w:pPr>
      <w:r>
        <w:rPr/>
        <w:t>During the execution of a streaming application, Flink periodically takes </w:t>
      </w:r>
      <w:r>
        <w:rPr>
          <w:spacing w:val="-3"/>
        </w:rPr>
        <w:t>consistent </w:t>
      </w:r>
      <w:r>
        <w:rPr/>
        <w:t>checkpoints of the </w:t>
      </w:r>
      <w:r>
        <w:rPr>
          <w:spacing w:val="-4"/>
        </w:rPr>
        <w:t>application’s </w:t>
      </w:r>
      <w:r>
        <w:rPr/>
        <w:t>state. In case of a failure, Flink uses the latest </w:t>
      </w:r>
      <w:r>
        <w:rPr>
          <w:spacing w:val="-3"/>
        </w:rPr>
        <w:t>check</w:t>
      </w:r>
      <w:r>
        <w:rPr>
          <w:rFonts w:ascii="Calibri" w:hAnsi="Calibri"/>
          <w:spacing w:val="-3"/>
        </w:rPr>
        <w:t>‐ </w:t>
      </w:r>
      <w:r>
        <w:rPr/>
        <w:t>point  to  consistently  restore  the  </w:t>
      </w:r>
      <w:r>
        <w:rPr>
          <w:spacing w:val="-4"/>
        </w:rPr>
        <w:t>application’s   </w:t>
      </w:r>
      <w:r>
        <w:rPr/>
        <w:t>state   and   restarts   </w:t>
      </w:r>
      <w:r>
        <w:rPr>
          <w:spacing w:val="-5"/>
        </w:rPr>
        <w:t>the   </w:t>
      </w:r>
      <w:r>
        <w:rPr/>
        <w:t>processing. </w:t>
      </w:r>
      <w:hyperlink w:history="true" w:anchor="_bookmark14">
        <w:r>
          <w:rPr>
            <w:color w:val="990000"/>
          </w:rPr>
          <w:t>Figure 3-18 </w:t>
        </w:r>
      </w:hyperlink>
      <w:r>
        <w:rPr/>
        <w:t>shows the recovery</w:t>
      </w:r>
      <w:r>
        <w:rPr>
          <w:spacing w:val="-33"/>
        </w:rPr>
        <w:t> </w:t>
      </w:r>
      <w:r>
        <w:rPr/>
        <w:t>process.</w:t>
      </w:r>
    </w:p>
    <w:p>
      <w:pPr>
        <w:pStyle w:val="BodyText"/>
        <w:spacing w:before="11"/>
        <w:ind w:left="0" w:right="0"/>
        <w:jc w:val="left"/>
        <w:rPr>
          <w:sz w:val="19"/>
        </w:rPr>
      </w:pPr>
      <w:r>
        <w:rPr/>
        <w:drawing>
          <wp:anchor distT="0" distB="0" distL="0" distR="0" allowOverlap="1" layoutInCell="1" locked="0" behindDoc="0" simplePos="0" relativeHeight="20">
            <wp:simplePos x="0" y="0"/>
            <wp:positionH relativeFrom="page">
              <wp:posOffset>2062269</wp:posOffset>
            </wp:positionH>
            <wp:positionV relativeFrom="paragraph">
              <wp:posOffset>170801</wp:posOffset>
            </wp:positionV>
            <wp:extent cx="2320480" cy="3987165"/>
            <wp:effectExtent l="0" t="0" r="0" b="0"/>
            <wp:wrapTopAndBottom/>
            <wp:docPr id="41" name="image19.jpeg"/>
            <wp:cNvGraphicFramePr>
              <a:graphicFrameLocks noChangeAspect="1"/>
            </wp:cNvGraphicFramePr>
            <a:graphic>
              <a:graphicData uri="http://schemas.openxmlformats.org/drawingml/2006/picture">
                <pic:pic>
                  <pic:nvPicPr>
                    <pic:cNvPr id="42" name="image19.jpeg"/>
                    <pic:cNvPicPr/>
                  </pic:nvPicPr>
                  <pic:blipFill>
                    <a:blip r:embed="rId34" cstate="print"/>
                    <a:stretch>
                      <a:fillRect/>
                    </a:stretch>
                  </pic:blipFill>
                  <pic:spPr>
                    <a:xfrm>
                      <a:off x="0" y="0"/>
                      <a:ext cx="2320480" cy="3987165"/>
                    </a:xfrm>
                    <a:prstGeom prst="rect">
                      <a:avLst/>
                    </a:prstGeom>
                  </pic:spPr>
                </pic:pic>
              </a:graphicData>
            </a:graphic>
          </wp:anchor>
        </w:drawing>
      </w:r>
    </w:p>
    <w:p>
      <w:pPr>
        <w:spacing w:before="12"/>
        <w:ind w:left="119" w:right="0" w:firstLine="0"/>
        <w:jc w:val="both"/>
        <w:rPr>
          <w:rFonts w:ascii="Palatino Linotype"/>
          <w:i/>
          <w:sz w:val="21"/>
        </w:rPr>
      </w:pPr>
      <w:r>
        <w:rPr>
          <w:rFonts w:ascii="Palatino Linotype"/>
          <w:i/>
          <w:sz w:val="21"/>
        </w:rPr>
        <w:t>Figure 3-18. Recovering an application from a checkpoint</w:t>
      </w:r>
    </w:p>
    <w:p>
      <w:pPr>
        <w:pStyle w:val="BodyText"/>
        <w:spacing w:before="233"/>
        <w:ind w:right="0"/>
      </w:pPr>
      <w:r>
        <w:rPr/>
        <w:t>An application is recovered in three steps:</w:t>
      </w:r>
    </w:p>
    <w:p>
      <w:pPr>
        <w:pStyle w:val="ListParagraph"/>
        <w:numPr>
          <w:ilvl w:val="0"/>
          <w:numId w:val="5"/>
        </w:numPr>
        <w:tabs>
          <w:tab w:pos="480" w:val="left" w:leader="none"/>
        </w:tabs>
        <w:spacing w:line="240" w:lineRule="auto" w:before="210" w:after="0"/>
        <w:ind w:left="479" w:right="0" w:hanging="254"/>
        <w:jc w:val="left"/>
        <w:rPr>
          <w:sz w:val="21"/>
        </w:rPr>
      </w:pPr>
      <w:r>
        <w:rPr>
          <w:sz w:val="21"/>
        </w:rPr>
        <w:t>Restart the whole</w:t>
      </w:r>
      <w:r>
        <w:rPr>
          <w:spacing w:val="-15"/>
          <w:sz w:val="21"/>
        </w:rPr>
        <w:t> </w:t>
      </w:r>
      <w:r>
        <w:rPr>
          <w:sz w:val="21"/>
        </w:rPr>
        <w:t>application.</w:t>
      </w:r>
    </w:p>
    <w:p>
      <w:pPr>
        <w:pStyle w:val="ListParagraph"/>
        <w:numPr>
          <w:ilvl w:val="0"/>
          <w:numId w:val="5"/>
        </w:numPr>
        <w:tabs>
          <w:tab w:pos="480" w:val="left" w:leader="none"/>
        </w:tabs>
        <w:spacing w:line="240" w:lineRule="auto" w:before="91" w:after="0"/>
        <w:ind w:left="479" w:right="0" w:hanging="254"/>
        <w:jc w:val="left"/>
        <w:rPr>
          <w:sz w:val="21"/>
        </w:rPr>
      </w:pPr>
      <w:r>
        <w:rPr>
          <w:sz w:val="21"/>
        </w:rPr>
        <w:t>Reset</w:t>
      </w:r>
      <w:r>
        <w:rPr>
          <w:spacing w:val="-6"/>
          <w:sz w:val="21"/>
        </w:rPr>
        <w:t> </w:t>
      </w:r>
      <w:r>
        <w:rPr>
          <w:sz w:val="21"/>
        </w:rPr>
        <w:t>the</w:t>
      </w:r>
      <w:r>
        <w:rPr>
          <w:spacing w:val="-6"/>
          <w:sz w:val="21"/>
        </w:rPr>
        <w:t> </w:t>
      </w:r>
      <w:r>
        <w:rPr>
          <w:sz w:val="21"/>
        </w:rPr>
        <w:t>states</w:t>
      </w:r>
      <w:r>
        <w:rPr>
          <w:spacing w:val="-5"/>
          <w:sz w:val="21"/>
        </w:rPr>
        <w:t> </w:t>
      </w:r>
      <w:r>
        <w:rPr>
          <w:sz w:val="21"/>
        </w:rPr>
        <w:t>of</w:t>
      </w:r>
      <w:r>
        <w:rPr>
          <w:spacing w:val="-6"/>
          <w:sz w:val="21"/>
        </w:rPr>
        <w:t> </w:t>
      </w:r>
      <w:r>
        <w:rPr>
          <w:sz w:val="21"/>
        </w:rPr>
        <w:t>all</w:t>
      </w:r>
      <w:r>
        <w:rPr>
          <w:spacing w:val="-5"/>
          <w:sz w:val="21"/>
        </w:rPr>
        <w:t> </w:t>
      </w:r>
      <w:r>
        <w:rPr>
          <w:sz w:val="21"/>
        </w:rPr>
        <w:t>stateful</w:t>
      </w:r>
      <w:r>
        <w:rPr>
          <w:spacing w:val="-6"/>
          <w:sz w:val="21"/>
        </w:rPr>
        <w:t> </w:t>
      </w:r>
      <w:r>
        <w:rPr>
          <w:sz w:val="21"/>
        </w:rPr>
        <w:t>tasks</w:t>
      </w:r>
      <w:r>
        <w:rPr>
          <w:spacing w:val="-6"/>
          <w:sz w:val="21"/>
        </w:rPr>
        <w:t> </w:t>
      </w:r>
      <w:r>
        <w:rPr>
          <w:sz w:val="21"/>
        </w:rPr>
        <w:t>to</w:t>
      </w:r>
      <w:r>
        <w:rPr>
          <w:spacing w:val="-5"/>
          <w:sz w:val="21"/>
        </w:rPr>
        <w:t> </w:t>
      </w:r>
      <w:r>
        <w:rPr>
          <w:sz w:val="21"/>
        </w:rPr>
        <w:t>the</w:t>
      </w:r>
      <w:r>
        <w:rPr>
          <w:spacing w:val="-6"/>
          <w:sz w:val="21"/>
        </w:rPr>
        <w:t> </w:t>
      </w:r>
      <w:r>
        <w:rPr>
          <w:sz w:val="21"/>
        </w:rPr>
        <w:t>latest</w:t>
      </w:r>
      <w:r>
        <w:rPr>
          <w:spacing w:val="-5"/>
          <w:sz w:val="21"/>
        </w:rPr>
        <w:t> </w:t>
      </w:r>
      <w:r>
        <w:rPr>
          <w:sz w:val="21"/>
        </w:rPr>
        <w:t>checkpoint.</w:t>
      </w:r>
    </w:p>
    <w:p>
      <w:pPr>
        <w:pStyle w:val="ListParagraph"/>
        <w:numPr>
          <w:ilvl w:val="0"/>
          <w:numId w:val="5"/>
        </w:numPr>
        <w:tabs>
          <w:tab w:pos="480" w:val="left" w:leader="none"/>
        </w:tabs>
        <w:spacing w:line="240" w:lineRule="auto" w:before="90" w:after="0"/>
        <w:ind w:left="479" w:right="0" w:hanging="254"/>
        <w:jc w:val="left"/>
        <w:rPr>
          <w:sz w:val="21"/>
        </w:rPr>
      </w:pPr>
      <w:r>
        <w:rPr>
          <w:sz w:val="21"/>
        </w:rPr>
        <w:t>Resume the processing of all</w:t>
      </w:r>
      <w:r>
        <w:rPr>
          <w:spacing w:val="-27"/>
          <w:sz w:val="21"/>
        </w:rPr>
        <w:t> </w:t>
      </w:r>
      <w:r>
        <w:rPr>
          <w:sz w:val="21"/>
        </w:rPr>
        <w:t>tasks.</w:t>
      </w:r>
    </w:p>
    <w:p>
      <w:pPr>
        <w:pStyle w:val="BodyText"/>
        <w:spacing w:line="249" w:lineRule="auto" w:before="211"/>
        <w:ind w:right="118"/>
      </w:pPr>
      <w:r>
        <w:rPr/>
        <w:t>This checkpointing and recovery mechanism can provide exactly-once consistency for application state, given that all operators checkpoint and restore all of their states</w:t>
      </w:r>
    </w:p>
    <w:p>
      <w:pPr>
        <w:spacing w:after="0" w:line="249" w:lineRule="auto"/>
        <w:sectPr>
          <w:pgSz w:w="10080" w:h="13230"/>
          <w:pgMar w:header="0" w:footer="805" w:top="920" w:bottom="1000" w:left="1320" w:right="1320"/>
        </w:sectPr>
      </w:pPr>
    </w:p>
    <w:p>
      <w:pPr>
        <w:pStyle w:val="BodyText"/>
        <w:spacing w:line="247" w:lineRule="auto" w:before="87"/>
      </w:pPr>
      <w:r>
        <w:rPr/>
        <w:t>and that all input streams are reset to the position up to which they were consumed when the checkpoint was taken. Whether a data source can reset its input </w:t>
      </w:r>
      <w:r>
        <w:rPr>
          <w:spacing w:val="-3"/>
        </w:rPr>
        <w:t>stream </w:t>
      </w:r>
      <w:r>
        <w:rPr/>
        <w:t>depends on its implementation and the external system or interface from which the stream is consumed. For instance, event logs like Apache Kafka can provide records from a previous offset of the stream. In contrast, a stream consumed from a socket cannot be reset because sockets discard data once it has been consumed. Conse</w:t>
      </w:r>
      <w:r>
        <w:rPr>
          <w:rFonts w:ascii="Calibri" w:hAnsi="Calibri"/>
        </w:rPr>
        <w:t>‐ </w:t>
      </w:r>
      <w:r>
        <w:rPr>
          <w:spacing w:val="-3"/>
        </w:rPr>
        <w:t>quently, </w:t>
      </w:r>
      <w:r>
        <w:rPr/>
        <w:t>an application can only be operated under exactly-once state consistency if all input streams are consumed by resettable data</w:t>
      </w:r>
      <w:r>
        <w:rPr>
          <w:spacing w:val="-36"/>
        </w:rPr>
        <w:t> </w:t>
      </w:r>
      <w:r>
        <w:rPr/>
        <w:t>sources.</w:t>
      </w:r>
    </w:p>
    <w:p>
      <w:pPr>
        <w:pStyle w:val="BodyText"/>
        <w:spacing w:line="242" w:lineRule="auto" w:before="131"/>
      </w:pPr>
      <w:r>
        <w:rPr/>
        <w:t>After an application is restarted from a checkpoint, its internal state is exactly </w:t>
      </w:r>
      <w:r>
        <w:rPr>
          <w:spacing w:val="-5"/>
        </w:rPr>
        <w:t>the </w:t>
      </w:r>
      <w:r>
        <w:rPr/>
        <w:t>same as when the checkpoint was taken. </w:t>
      </w:r>
      <w:r>
        <w:rPr>
          <w:spacing w:val="-5"/>
        </w:rPr>
        <w:t>It </w:t>
      </w:r>
      <w:r>
        <w:rPr/>
        <w:t>then starts to consume and process all data that was processed between the checkpoint and the failure. Although this </w:t>
      </w:r>
      <w:r>
        <w:rPr>
          <w:spacing w:val="-3"/>
        </w:rPr>
        <w:t>means</w:t>
      </w:r>
      <w:r>
        <w:rPr>
          <w:spacing w:val="46"/>
        </w:rPr>
        <w:t> </w:t>
      </w:r>
      <w:r>
        <w:rPr/>
        <w:t>Flink processes some messages twice (before and after the failure), the mechanism still</w:t>
      </w:r>
      <w:r>
        <w:rPr>
          <w:spacing w:val="-7"/>
        </w:rPr>
        <w:t> </w:t>
      </w:r>
      <w:r>
        <w:rPr/>
        <w:t>achieves</w:t>
      </w:r>
      <w:r>
        <w:rPr>
          <w:spacing w:val="-6"/>
        </w:rPr>
        <w:t> </w:t>
      </w:r>
      <w:r>
        <w:rPr>
          <w:rFonts w:ascii="Palatino Linotype"/>
          <w:i/>
        </w:rPr>
        <w:t>exactly-once</w:t>
      </w:r>
      <w:r>
        <w:rPr>
          <w:rFonts w:ascii="Palatino Linotype"/>
          <w:i/>
          <w:spacing w:val="-7"/>
        </w:rPr>
        <w:t> </w:t>
      </w:r>
      <w:r>
        <w:rPr>
          <w:rFonts w:ascii="Palatino Linotype"/>
          <w:i/>
          <w:spacing w:val="-3"/>
        </w:rPr>
        <w:t>state</w:t>
      </w:r>
      <w:r>
        <w:rPr>
          <w:rFonts w:ascii="Palatino Linotype"/>
          <w:i/>
          <w:spacing w:val="-6"/>
        </w:rPr>
        <w:t> </w:t>
      </w:r>
      <w:r>
        <w:rPr>
          <w:rFonts w:ascii="Palatino Linotype"/>
          <w:i/>
        </w:rPr>
        <w:t>consistency</w:t>
      </w:r>
      <w:r>
        <w:rPr>
          <w:rFonts w:ascii="Palatino Linotype"/>
          <w:i/>
          <w:spacing w:val="-7"/>
        </w:rPr>
        <w:t> </w:t>
      </w:r>
      <w:r>
        <w:rPr/>
        <w:t>because</w:t>
      </w:r>
      <w:r>
        <w:rPr>
          <w:spacing w:val="-6"/>
        </w:rPr>
        <w:t> </w:t>
      </w:r>
      <w:r>
        <w:rPr/>
        <w:t>the</w:t>
      </w:r>
      <w:r>
        <w:rPr>
          <w:spacing w:val="-7"/>
        </w:rPr>
        <w:t> </w:t>
      </w:r>
      <w:r>
        <w:rPr/>
        <w:t>state</w:t>
      </w:r>
      <w:r>
        <w:rPr>
          <w:spacing w:val="-6"/>
        </w:rPr>
        <w:t> </w:t>
      </w:r>
      <w:r>
        <w:rPr/>
        <w:t>of</w:t>
      </w:r>
      <w:r>
        <w:rPr>
          <w:spacing w:val="-7"/>
        </w:rPr>
        <w:t> </w:t>
      </w:r>
      <w:r>
        <w:rPr/>
        <w:t>all</w:t>
      </w:r>
      <w:r>
        <w:rPr>
          <w:spacing w:val="-6"/>
        </w:rPr>
        <w:t> </w:t>
      </w:r>
      <w:r>
        <w:rPr/>
        <w:t>operators</w:t>
      </w:r>
      <w:r>
        <w:rPr>
          <w:spacing w:val="-7"/>
        </w:rPr>
        <w:t> </w:t>
      </w:r>
      <w:r>
        <w:rPr/>
        <w:t>was</w:t>
      </w:r>
      <w:r>
        <w:rPr>
          <w:spacing w:val="-6"/>
        </w:rPr>
        <w:t> </w:t>
      </w:r>
      <w:r>
        <w:rPr/>
        <w:t>reset to</w:t>
      </w:r>
      <w:r>
        <w:rPr>
          <w:spacing w:val="-5"/>
        </w:rPr>
        <w:t> </w:t>
      </w:r>
      <w:r>
        <w:rPr/>
        <w:t>a</w:t>
      </w:r>
      <w:r>
        <w:rPr>
          <w:spacing w:val="-4"/>
        </w:rPr>
        <w:t> </w:t>
      </w:r>
      <w:r>
        <w:rPr/>
        <w:t>point</w:t>
      </w:r>
      <w:r>
        <w:rPr>
          <w:spacing w:val="-4"/>
        </w:rPr>
        <w:t> </w:t>
      </w:r>
      <w:r>
        <w:rPr/>
        <w:t>that</w:t>
      </w:r>
      <w:r>
        <w:rPr>
          <w:spacing w:val="-5"/>
        </w:rPr>
        <w:t> </w:t>
      </w:r>
      <w:r>
        <w:rPr/>
        <w:t>had</w:t>
      </w:r>
      <w:r>
        <w:rPr>
          <w:spacing w:val="-4"/>
        </w:rPr>
        <w:t> </w:t>
      </w:r>
      <w:r>
        <w:rPr/>
        <w:t>not</w:t>
      </w:r>
      <w:r>
        <w:rPr>
          <w:spacing w:val="-4"/>
        </w:rPr>
        <w:t> </w:t>
      </w:r>
      <w:r>
        <w:rPr/>
        <w:t>seen</w:t>
      </w:r>
      <w:r>
        <w:rPr>
          <w:spacing w:val="-4"/>
        </w:rPr>
        <w:t> </w:t>
      </w:r>
      <w:r>
        <w:rPr/>
        <w:t>this</w:t>
      </w:r>
      <w:r>
        <w:rPr>
          <w:spacing w:val="-5"/>
        </w:rPr>
        <w:t> </w:t>
      </w:r>
      <w:r>
        <w:rPr/>
        <w:t>data</w:t>
      </w:r>
      <w:r>
        <w:rPr>
          <w:spacing w:val="-4"/>
        </w:rPr>
        <w:t> </w:t>
      </w:r>
      <w:r>
        <w:rPr/>
        <w:t>yet.</w:t>
      </w:r>
    </w:p>
    <w:p>
      <w:pPr>
        <w:pStyle w:val="BodyText"/>
        <w:spacing w:line="242" w:lineRule="auto" w:before="127"/>
      </w:pPr>
      <w:r>
        <w:rPr>
          <w:spacing w:val="-11"/>
        </w:rPr>
        <w:t>We </w:t>
      </w:r>
      <w:r>
        <w:rPr/>
        <w:t>have to point out that </w:t>
      </w:r>
      <w:r>
        <w:rPr>
          <w:spacing w:val="-5"/>
        </w:rPr>
        <w:t>Flink’s </w:t>
      </w:r>
      <w:r>
        <w:rPr/>
        <w:t>checkpointing and recovery mechanism only resets the </w:t>
      </w:r>
      <w:r>
        <w:rPr>
          <w:rFonts w:ascii="Palatino Linotype" w:hAnsi="Palatino Linotype"/>
          <w:i/>
        </w:rPr>
        <w:t>internal </w:t>
      </w:r>
      <w:r>
        <w:rPr>
          <w:rFonts w:ascii="Palatino Linotype" w:hAnsi="Palatino Linotype"/>
          <w:i/>
          <w:spacing w:val="-3"/>
        </w:rPr>
        <w:t>state </w:t>
      </w:r>
      <w:r>
        <w:rPr/>
        <w:t>of a streaming application. Depending on the sink operators of an application, some result records might be emitted multiple times to downstream sys</w:t>
      </w:r>
      <w:r>
        <w:rPr>
          <w:rFonts w:ascii="Calibri" w:hAnsi="Calibri"/>
        </w:rPr>
        <w:t>‐ </w:t>
      </w:r>
      <w:r>
        <w:rPr/>
        <w:t>tems, such as an event log, a filesystem, or a database, during the recovery. For some storage systems, Flink provides sink functions that feature exactly-once output, </w:t>
      </w:r>
      <w:r>
        <w:rPr>
          <w:spacing w:val="-5"/>
        </w:rPr>
        <w:t>for </w:t>
      </w:r>
      <w:r>
        <w:rPr/>
        <w:t>example, by committing emitted records on checkpoint completion. </w:t>
      </w:r>
      <w:r>
        <w:rPr>
          <w:spacing w:val="-3"/>
        </w:rPr>
        <w:t>Another </w:t>
      </w:r>
      <w:r>
        <w:rPr/>
        <w:t>approach that works for many storage systems is idempotent updates. The challenges of end-to-end exactly-once applications and approaches to address them are </w:t>
      </w:r>
      <w:r>
        <w:rPr>
          <w:spacing w:val="-3"/>
        </w:rPr>
        <w:t>dis</w:t>
      </w:r>
      <w:r>
        <w:rPr>
          <w:rFonts w:ascii="Calibri" w:hAnsi="Calibri"/>
          <w:spacing w:val="-3"/>
        </w:rPr>
        <w:t>‐ </w:t>
      </w:r>
      <w:r>
        <w:rPr/>
        <w:t>cussed</w:t>
      </w:r>
      <w:r>
        <w:rPr>
          <w:spacing w:val="-6"/>
        </w:rPr>
        <w:t> </w:t>
      </w:r>
      <w:r>
        <w:rPr/>
        <w:t>in</w:t>
      </w:r>
      <w:r>
        <w:rPr>
          <w:spacing w:val="-5"/>
        </w:rPr>
        <w:t> </w:t>
      </w:r>
      <w:r>
        <w:rPr/>
        <w:t>detail</w:t>
      </w:r>
      <w:r>
        <w:rPr>
          <w:spacing w:val="-5"/>
        </w:rPr>
        <w:t> </w:t>
      </w:r>
      <w:r>
        <w:rPr/>
        <w:t>in</w:t>
      </w:r>
      <w:r>
        <w:rPr>
          <w:spacing w:val="-6"/>
        </w:rPr>
        <w:t> </w:t>
      </w:r>
      <w:hyperlink w:history="true" w:anchor="_bookmark0">
        <w:r>
          <w:rPr>
            <w:color w:val="990000"/>
            <w:spacing w:val="-4"/>
          </w:rPr>
          <w:t>“Application</w:t>
        </w:r>
        <w:r>
          <w:rPr>
            <w:color w:val="990000"/>
            <w:spacing w:val="-5"/>
          </w:rPr>
          <w:t> </w:t>
        </w:r>
        <w:r>
          <w:rPr>
            <w:color w:val="990000"/>
          </w:rPr>
          <w:t>Consistency</w:t>
        </w:r>
        <w:r>
          <w:rPr>
            <w:color w:val="990000"/>
            <w:spacing w:val="-5"/>
          </w:rPr>
          <w:t> </w:t>
        </w:r>
        <w:r>
          <w:rPr>
            <w:color w:val="990000"/>
          </w:rPr>
          <w:t>Guarantees”</w:t>
        </w:r>
        <w:r>
          <w:rPr>
            <w:color w:val="990000"/>
            <w:spacing w:val="-6"/>
          </w:rPr>
          <w:t> </w:t>
        </w:r>
        <w:r>
          <w:rPr>
            <w:color w:val="990000"/>
          </w:rPr>
          <w:t>on</w:t>
        </w:r>
        <w:r>
          <w:rPr>
            <w:color w:val="990000"/>
            <w:spacing w:val="-5"/>
          </w:rPr>
          <w:t> </w:t>
        </w:r>
        <w:r>
          <w:rPr>
            <w:color w:val="990000"/>
          </w:rPr>
          <w:t>page</w:t>
        </w:r>
        <w:r>
          <w:rPr>
            <w:color w:val="990000"/>
            <w:spacing w:val="-5"/>
          </w:rPr>
          <w:t> </w:t>
        </w:r>
        <w:r>
          <w:rPr>
            <w:color w:val="990000"/>
          </w:rPr>
          <w:t>184</w:t>
        </w:r>
      </w:hyperlink>
      <w:r>
        <w:rPr/>
        <w:t>.</w:t>
      </w:r>
    </w:p>
    <w:p>
      <w:pPr>
        <w:pStyle w:val="Heading2"/>
        <w:spacing w:before="193"/>
      </w:pPr>
      <w:r>
        <w:rPr>
          <w:w w:val="90"/>
        </w:rPr>
        <w:t>Flink’s Checkpointing Algorithm</w:t>
      </w:r>
    </w:p>
    <w:p>
      <w:pPr>
        <w:pStyle w:val="BodyText"/>
        <w:spacing w:line="249" w:lineRule="auto" w:before="85"/>
      </w:pPr>
      <w:r>
        <w:rPr>
          <w:spacing w:val="-5"/>
        </w:rPr>
        <w:t>Flink’s </w:t>
      </w:r>
      <w:r>
        <w:rPr/>
        <w:t>recovery mechanism is based on consistent application checkpoints. The </w:t>
      </w:r>
      <w:r>
        <w:rPr>
          <w:spacing w:val="-3"/>
        </w:rPr>
        <w:t>naive </w:t>
      </w:r>
      <w:r>
        <w:rPr/>
        <w:t>approach to taking a checkpoint from a streaming application—to pause, checkpoint, and resume the application—is not practical for applications that have even </w:t>
      </w:r>
      <w:r>
        <w:rPr>
          <w:spacing w:val="-3"/>
        </w:rPr>
        <w:t>moderate </w:t>
      </w:r>
      <w:r>
        <w:rPr/>
        <w:t>latency requirements due to its “stop-the-world” behavior. Instead, Flink </w:t>
      </w:r>
      <w:r>
        <w:rPr>
          <w:spacing w:val="-3"/>
        </w:rPr>
        <w:t>implements </w:t>
      </w:r>
      <w:r>
        <w:rPr/>
        <w:t>checkpointing based on the Chandy–Lamport algorithm for distributed snapshots. The algorithm does not pause the complete application but decouples </w:t>
      </w:r>
      <w:r>
        <w:rPr>
          <w:spacing w:val="-3"/>
        </w:rPr>
        <w:t>checkpointing </w:t>
      </w:r>
      <w:r>
        <w:rPr/>
        <w:t>from processing, so that some tasks continue processing while others persist </w:t>
      </w:r>
      <w:r>
        <w:rPr>
          <w:spacing w:val="-3"/>
        </w:rPr>
        <w:t>their </w:t>
      </w:r>
      <w:r>
        <w:rPr/>
        <w:t>state.</w:t>
      </w:r>
      <w:r>
        <w:rPr>
          <w:spacing w:val="-6"/>
        </w:rPr>
        <w:t> </w:t>
      </w:r>
      <w:r>
        <w:rPr/>
        <w:t>In</w:t>
      </w:r>
      <w:r>
        <w:rPr>
          <w:spacing w:val="-5"/>
        </w:rPr>
        <w:t> </w:t>
      </w:r>
      <w:r>
        <w:rPr/>
        <w:t>the</w:t>
      </w:r>
      <w:r>
        <w:rPr>
          <w:spacing w:val="-5"/>
        </w:rPr>
        <w:t> </w:t>
      </w:r>
      <w:r>
        <w:rPr/>
        <w:t>following,</w:t>
      </w:r>
      <w:r>
        <w:rPr>
          <w:spacing w:val="-5"/>
        </w:rPr>
        <w:t> </w:t>
      </w:r>
      <w:r>
        <w:rPr/>
        <w:t>we</w:t>
      </w:r>
      <w:r>
        <w:rPr>
          <w:spacing w:val="-5"/>
        </w:rPr>
        <w:t> </w:t>
      </w:r>
      <w:r>
        <w:rPr/>
        <w:t>explain</w:t>
      </w:r>
      <w:r>
        <w:rPr>
          <w:spacing w:val="-6"/>
        </w:rPr>
        <w:t> </w:t>
      </w:r>
      <w:r>
        <w:rPr/>
        <w:t>how</w:t>
      </w:r>
      <w:r>
        <w:rPr>
          <w:spacing w:val="-5"/>
        </w:rPr>
        <w:t> </w:t>
      </w:r>
      <w:r>
        <w:rPr/>
        <w:t>this</w:t>
      </w:r>
      <w:r>
        <w:rPr>
          <w:spacing w:val="-5"/>
        </w:rPr>
        <w:t> </w:t>
      </w:r>
      <w:r>
        <w:rPr/>
        <w:t>algorithm</w:t>
      </w:r>
      <w:r>
        <w:rPr>
          <w:spacing w:val="-5"/>
        </w:rPr>
        <w:t> </w:t>
      </w:r>
      <w:r>
        <w:rPr/>
        <w:t>works.</w:t>
      </w:r>
    </w:p>
    <w:p>
      <w:pPr>
        <w:pStyle w:val="BodyText"/>
        <w:spacing w:line="252" w:lineRule="exact" w:before="121"/>
      </w:pPr>
      <w:r>
        <w:rPr>
          <w:spacing w:val="-5"/>
        </w:rPr>
        <w:t>Flink’s </w:t>
      </w:r>
      <w:r>
        <w:rPr/>
        <w:t>checkpointing algorithm uses a special type of record called a </w:t>
      </w:r>
      <w:r>
        <w:rPr>
          <w:rFonts w:ascii="Palatino Linotype" w:hAnsi="Palatino Linotype"/>
          <w:i/>
          <w:spacing w:val="-3"/>
        </w:rPr>
        <w:t>checkpoint </w:t>
      </w:r>
      <w:r>
        <w:rPr>
          <w:rFonts w:ascii="Palatino Linotype" w:hAnsi="Palatino Linotype"/>
          <w:i/>
        </w:rPr>
        <w:t>bar</w:t>
      </w:r>
      <w:r>
        <w:rPr>
          <w:rFonts w:ascii="Calibri" w:hAnsi="Calibri"/>
          <w:i/>
        </w:rPr>
        <w:t>‐ </w:t>
      </w:r>
      <w:r>
        <w:rPr>
          <w:rFonts w:ascii="Palatino Linotype" w:hAnsi="Palatino Linotype"/>
          <w:i/>
        </w:rPr>
        <w:t>rier</w:t>
      </w:r>
      <w:r>
        <w:rPr/>
        <w:t>. Similar to watermarks, checkpoint barriers are injected by source operators into the regular stream of records and cannot overtake or be passed by other records. A checkpoint barrier carries a checkpoint ID to identify the checkpoint it belongs to  and logically splits a stream into two parts. All state modifications due to records</w:t>
      </w:r>
      <w:r>
        <w:rPr>
          <w:spacing w:val="23"/>
        </w:rPr>
        <w:t> </w:t>
      </w:r>
      <w:r>
        <w:rPr>
          <w:spacing w:val="-5"/>
        </w:rPr>
        <w:t>that</w:t>
      </w:r>
    </w:p>
    <w:p>
      <w:pPr>
        <w:spacing w:after="0" w:line="252" w:lineRule="exact"/>
        <w:sectPr>
          <w:pgSz w:w="10080" w:h="13230"/>
          <w:pgMar w:header="0" w:footer="805" w:top="960" w:bottom="1000" w:left="1320" w:right="1320"/>
        </w:sectPr>
      </w:pPr>
    </w:p>
    <w:p>
      <w:pPr>
        <w:pStyle w:val="BodyText"/>
        <w:spacing w:line="249" w:lineRule="auto" w:before="87"/>
      </w:pPr>
      <w:r>
        <w:rPr/>
        <w:t>precede a barrier are included in the barrier’s checkpoint and all modifications due to records that follow the barrier are included in a later checkpoint.</w:t>
      </w:r>
    </w:p>
    <w:p>
      <w:pPr>
        <w:pStyle w:val="BodyText"/>
        <w:spacing w:line="249" w:lineRule="auto" w:before="122"/>
      </w:pPr>
      <w:r>
        <w:rPr>
          <w:spacing w:val="-11"/>
        </w:rPr>
        <w:t>We </w:t>
      </w:r>
      <w:r>
        <w:rPr/>
        <w:t>use an example of a simple streaming application to explain the algorithm step by step. The application consists of two source tasks that each consume a stream </w:t>
      </w:r>
      <w:r>
        <w:rPr>
          <w:spacing w:val="-8"/>
        </w:rPr>
        <w:t>of </w:t>
      </w:r>
      <w:r>
        <w:rPr/>
        <w:t>increasing numbers. The output of the source tasks is partitioned into streams of  even and odd numbers. Each partition is processed by a task that computes the </w:t>
      </w:r>
      <w:r>
        <w:rPr>
          <w:spacing w:val="-5"/>
        </w:rPr>
        <w:t>sum  </w:t>
      </w:r>
      <w:r>
        <w:rPr/>
        <w:t>of all received numbers and forwards the updated sum to a sink. The application is depicted in </w:t>
      </w:r>
      <w:hyperlink w:history="true" w:anchor="_bookmark20">
        <w:r>
          <w:rPr>
            <w:color w:val="990000"/>
          </w:rPr>
          <w:t>Figure</w:t>
        </w:r>
        <w:r>
          <w:rPr>
            <w:color w:val="990000"/>
            <w:spacing w:val="-16"/>
          </w:rPr>
          <w:t> </w:t>
        </w:r>
        <w:r>
          <w:rPr>
            <w:color w:val="990000"/>
          </w:rPr>
          <w:t>3-19</w:t>
        </w:r>
      </w:hyperlink>
      <w:r>
        <w:rPr/>
        <w:t>.</w:t>
      </w:r>
    </w:p>
    <w:p>
      <w:pPr>
        <w:pStyle w:val="BodyText"/>
        <w:spacing w:before="2"/>
        <w:ind w:left="0" w:right="0"/>
        <w:jc w:val="left"/>
        <w:rPr>
          <w:sz w:val="20"/>
        </w:rPr>
      </w:pPr>
      <w:r>
        <w:rPr/>
        <w:drawing>
          <wp:anchor distT="0" distB="0" distL="0" distR="0" allowOverlap="1" layoutInCell="1" locked="0" behindDoc="0" simplePos="0" relativeHeight="21">
            <wp:simplePos x="0" y="0"/>
            <wp:positionH relativeFrom="page">
              <wp:posOffset>1502658</wp:posOffset>
            </wp:positionH>
            <wp:positionV relativeFrom="paragraph">
              <wp:posOffset>172650</wp:posOffset>
            </wp:positionV>
            <wp:extent cx="3386328" cy="1517903"/>
            <wp:effectExtent l="0" t="0" r="0" b="0"/>
            <wp:wrapTopAndBottom/>
            <wp:docPr id="43" name="image20.jpeg"/>
            <wp:cNvGraphicFramePr>
              <a:graphicFrameLocks noChangeAspect="1"/>
            </wp:cNvGraphicFramePr>
            <a:graphic>
              <a:graphicData uri="http://schemas.openxmlformats.org/drawingml/2006/picture">
                <pic:pic>
                  <pic:nvPicPr>
                    <pic:cNvPr id="44" name="image20.jpeg"/>
                    <pic:cNvPicPr/>
                  </pic:nvPicPr>
                  <pic:blipFill>
                    <a:blip r:embed="rId35" cstate="print"/>
                    <a:stretch>
                      <a:fillRect/>
                    </a:stretch>
                  </pic:blipFill>
                  <pic:spPr>
                    <a:xfrm>
                      <a:off x="0" y="0"/>
                      <a:ext cx="3386328" cy="1517903"/>
                    </a:xfrm>
                    <a:prstGeom prst="rect">
                      <a:avLst/>
                    </a:prstGeom>
                  </pic:spPr>
                </pic:pic>
              </a:graphicData>
            </a:graphic>
          </wp:anchor>
        </w:drawing>
      </w:r>
    </w:p>
    <w:p>
      <w:pPr>
        <w:spacing w:line="213" w:lineRule="auto" w:before="178"/>
        <w:ind w:left="120" w:right="192" w:firstLine="0"/>
        <w:jc w:val="both"/>
        <w:rPr>
          <w:rFonts w:ascii="Palatino Linotype"/>
          <w:i/>
          <w:sz w:val="21"/>
        </w:rPr>
      </w:pPr>
      <w:r>
        <w:rPr>
          <w:rFonts w:ascii="Palatino Linotype"/>
          <w:i/>
          <w:spacing w:val="-2"/>
          <w:sz w:val="21"/>
        </w:rPr>
        <w:t>Figure</w:t>
      </w:r>
      <w:r>
        <w:rPr>
          <w:rFonts w:ascii="Palatino Linotype"/>
          <w:i/>
          <w:spacing w:val="-27"/>
          <w:sz w:val="21"/>
        </w:rPr>
        <w:t> </w:t>
      </w:r>
      <w:r>
        <w:rPr>
          <w:rFonts w:ascii="Palatino Linotype"/>
          <w:i/>
          <w:sz w:val="21"/>
        </w:rPr>
        <w:t>3-19.</w:t>
      </w:r>
      <w:r>
        <w:rPr>
          <w:rFonts w:ascii="Palatino Linotype"/>
          <w:i/>
          <w:spacing w:val="-26"/>
          <w:sz w:val="21"/>
        </w:rPr>
        <w:t> </w:t>
      </w:r>
      <w:r>
        <w:rPr>
          <w:rFonts w:ascii="Palatino Linotype"/>
          <w:i/>
          <w:spacing w:val="-3"/>
          <w:sz w:val="21"/>
        </w:rPr>
        <w:t>Streaming</w:t>
      </w:r>
      <w:r>
        <w:rPr>
          <w:rFonts w:ascii="Palatino Linotype"/>
          <w:i/>
          <w:spacing w:val="-26"/>
          <w:sz w:val="21"/>
        </w:rPr>
        <w:t> </w:t>
      </w:r>
      <w:r>
        <w:rPr>
          <w:rFonts w:ascii="Palatino Linotype"/>
          <w:i/>
          <w:spacing w:val="-3"/>
          <w:sz w:val="21"/>
        </w:rPr>
        <w:t>application</w:t>
      </w:r>
      <w:r>
        <w:rPr>
          <w:rFonts w:ascii="Palatino Linotype"/>
          <w:i/>
          <w:spacing w:val="-27"/>
          <w:sz w:val="21"/>
        </w:rPr>
        <w:t> </w:t>
      </w:r>
      <w:r>
        <w:rPr>
          <w:rFonts w:ascii="Palatino Linotype"/>
          <w:i/>
          <w:sz w:val="21"/>
        </w:rPr>
        <w:t>with</w:t>
      </w:r>
      <w:r>
        <w:rPr>
          <w:rFonts w:ascii="Palatino Linotype"/>
          <w:i/>
          <w:spacing w:val="-26"/>
          <w:sz w:val="21"/>
        </w:rPr>
        <w:t> </w:t>
      </w:r>
      <w:r>
        <w:rPr>
          <w:rFonts w:ascii="Palatino Linotype"/>
          <w:i/>
          <w:sz w:val="21"/>
        </w:rPr>
        <w:t>two</w:t>
      </w:r>
      <w:r>
        <w:rPr>
          <w:rFonts w:ascii="Palatino Linotype"/>
          <w:i/>
          <w:spacing w:val="-26"/>
          <w:sz w:val="21"/>
        </w:rPr>
        <w:t> </w:t>
      </w:r>
      <w:r>
        <w:rPr>
          <w:rFonts w:ascii="Palatino Linotype"/>
          <w:i/>
          <w:sz w:val="21"/>
        </w:rPr>
        <w:t>stateful</w:t>
      </w:r>
      <w:r>
        <w:rPr>
          <w:rFonts w:ascii="Palatino Linotype"/>
          <w:i/>
          <w:spacing w:val="-27"/>
          <w:sz w:val="21"/>
        </w:rPr>
        <w:t> </w:t>
      </w:r>
      <w:r>
        <w:rPr>
          <w:rFonts w:ascii="Palatino Linotype"/>
          <w:i/>
          <w:sz w:val="21"/>
        </w:rPr>
        <w:t>sources,</w:t>
      </w:r>
      <w:r>
        <w:rPr>
          <w:rFonts w:ascii="Palatino Linotype"/>
          <w:i/>
          <w:spacing w:val="-26"/>
          <w:sz w:val="21"/>
        </w:rPr>
        <w:t> </w:t>
      </w:r>
      <w:r>
        <w:rPr>
          <w:rFonts w:ascii="Palatino Linotype"/>
          <w:i/>
          <w:sz w:val="21"/>
        </w:rPr>
        <w:t>two</w:t>
      </w:r>
      <w:r>
        <w:rPr>
          <w:rFonts w:ascii="Palatino Linotype"/>
          <w:i/>
          <w:spacing w:val="-26"/>
          <w:sz w:val="21"/>
        </w:rPr>
        <w:t> </w:t>
      </w:r>
      <w:r>
        <w:rPr>
          <w:rFonts w:ascii="Palatino Linotype"/>
          <w:i/>
          <w:sz w:val="21"/>
        </w:rPr>
        <w:t>stateful</w:t>
      </w:r>
      <w:r>
        <w:rPr>
          <w:rFonts w:ascii="Palatino Linotype"/>
          <w:i/>
          <w:spacing w:val="-26"/>
          <w:sz w:val="21"/>
        </w:rPr>
        <w:t> </w:t>
      </w:r>
      <w:r>
        <w:rPr>
          <w:rFonts w:ascii="Palatino Linotype"/>
          <w:i/>
          <w:sz w:val="21"/>
        </w:rPr>
        <w:t>tasks,</w:t>
      </w:r>
      <w:r>
        <w:rPr>
          <w:rFonts w:ascii="Palatino Linotype"/>
          <w:i/>
          <w:spacing w:val="-27"/>
          <w:sz w:val="21"/>
        </w:rPr>
        <w:t> </w:t>
      </w:r>
      <w:r>
        <w:rPr>
          <w:rFonts w:ascii="Palatino Linotype"/>
          <w:i/>
          <w:spacing w:val="-2"/>
          <w:sz w:val="21"/>
        </w:rPr>
        <w:t>and</w:t>
      </w:r>
      <w:r>
        <w:rPr>
          <w:rFonts w:ascii="Palatino Linotype"/>
          <w:i/>
          <w:spacing w:val="-26"/>
          <w:sz w:val="21"/>
        </w:rPr>
        <w:t> </w:t>
      </w:r>
      <w:r>
        <w:rPr>
          <w:rFonts w:ascii="Palatino Linotype"/>
          <w:i/>
          <w:sz w:val="21"/>
        </w:rPr>
        <w:t>two </w:t>
      </w:r>
      <w:r>
        <w:rPr>
          <w:rFonts w:ascii="Palatino Linotype"/>
          <w:i/>
          <w:spacing w:val="-3"/>
          <w:sz w:val="21"/>
        </w:rPr>
        <w:t>stateless</w:t>
      </w:r>
      <w:r>
        <w:rPr>
          <w:rFonts w:ascii="Palatino Linotype"/>
          <w:i/>
          <w:spacing w:val="-6"/>
          <w:sz w:val="21"/>
        </w:rPr>
        <w:t> </w:t>
      </w:r>
      <w:r>
        <w:rPr>
          <w:rFonts w:ascii="Palatino Linotype"/>
          <w:i/>
          <w:sz w:val="21"/>
        </w:rPr>
        <w:t>sinks</w:t>
      </w:r>
    </w:p>
    <w:p>
      <w:pPr>
        <w:pStyle w:val="BodyText"/>
        <w:spacing w:before="236"/>
        <w:ind w:left="120" w:right="118"/>
      </w:pPr>
      <w:r>
        <w:rPr/>
        <w:t>A checkpoint is initiated by the JobManager by sending a message with a new check</w:t>
      </w:r>
      <w:r>
        <w:rPr>
          <w:rFonts w:ascii="Calibri" w:hAnsi="Calibri"/>
        </w:rPr>
        <w:t>‐ </w:t>
      </w:r>
      <w:r>
        <w:rPr/>
        <w:t>point ID to each data source task as shown in </w:t>
      </w:r>
      <w:hyperlink w:history="true" w:anchor="_bookmark26">
        <w:r>
          <w:rPr>
            <w:color w:val="990000"/>
          </w:rPr>
          <w:t>Figure 3-20</w:t>
        </w:r>
      </w:hyperlink>
      <w:r>
        <w:rPr/>
        <w:t>.</w:t>
      </w:r>
    </w:p>
    <w:p>
      <w:pPr>
        <w:pStyle w:val="BodyText"/>
        <w:spacing w:before="7"/>
        <w:ind w:left="0" w:right="0"/>
        <w:jc w:val="left"/>
        <w:rPr>
          <w:sz w:val="20"/>
        </w:rPr>
      </w:pPr>
      <w:r>
        <w:rPr/>
        <w:drawing>
          <wp:anchor distT="0" distB="0" distL="0" distR="0" allowOverlap="1" layoutInCell="1" locked="0" behindDoc="0" simplePos="0" relativeHeight="22">
            <wp:simplePos x="0" y="0"/>
            <wp:positionH relativeFrom="page">
              <wp:posOffset>1502658</wp:posOffset>
            </wp:positionH>
            <wp:positionV relativeFrom="paragraph">
              <wp:posOffset>175691</wp:posOffset>
            </wp:positionV>
            <wp:extent cx="3386328" cy="1514856"/>
            <wp:effectExtent l="0" t="0" r="0" b="0"/>
            <wp:wrapTopAndBottom/>
            <wp:docPr id="45" name="image21.jpeg"/>
            <wp:cNvGraphicFramePr>
              <a:graphicFrameLocks noChangeAspect="1"/>
            </wp:cNvGraphicFramePr>
            <a:graphic>
              <a:graphicData uri="http://schemas.openxmlformats.org/drawingml/2006/picture">
                <pic:pic>
                  <pic:nvPicPr>
                    <pic:cNvPr id="46" name="image21.jpeg"/>
                    <pic:cNvPicPr/>
                  </pic:nvPicPr>
                  <pic:blipFill>
                    <a:blip r:embed="rId36" cstate="print"/>
                    <a:stretch>
                      <a:fillRect/>
                    </a:stretch>
                  </pic:blipFill>
                  <pic:spPr>
                    <a:xfrm>
                      <a:off x="0" y="0"/>
                      <a:ext cx="3386328" cy="1514856"/>
                    </a:xfrm>
                    <a:prstGeom prst="rect">
                      <a:avLst/>
                    </a:prstGeom>
                  </pic:spPr>
                </pic:pic>
              </a:graphicData>
            </a:graphic>
          </wp:anchor>
        </w:drawing>
      </w:r>
    </w:p>
    <w:p>
      <w:pPr>
        <w:spacing w:before="120"/>
        <w:ind w:left="120" w:right="0" w:firstLine="0"/>
        <w:jc w:val="both"/>
        <w:rPr>
          <w:rFonts w:ascii="Palatino Linotype"/>
          <w:i/>
          <w:sz w:val="21"/>
        </w:rPr>
      </w:pPr>
      <w:r>
        <w:rPr>
          <w:rFonts w:ascii="Palatino Linotype"/>
          <w:i/>
          <w:sz w:val="21"/>
        </w:rPr>
        <w:t>Figure 3-20. JobManager initiates a checkpoint by sending a message to all sources</w:t>
      </w:r>
    </w:p>
    <w:p>
      <w:pPr>
        <w:spacing w:after="0"/>
        <w:jc w:val="both"/>
        <w:rPr>
          <w:rFonts w:ascii="Palatino Linotype"/>
          <w:sz w:val="21"/>
        </w:rPr>
        <w:sectPr>
          <w:pgSz w:w="10080" w:h="13230"/>
          <w:pgMar w:header="0" w:footer="805" w:top="960" w:bottom="1000" w:left="1320" w:right="1320"/>
        </w:sectPr>
      </w:pPr>
    </w:p>
    <w:p>
      <w:pPr>
        <w:pStyle w:val="BodyText"/>
        <w:spacing w:line="244" w:lineRule="auto" w:before="87"/>
      </w:pPr>
      <w:r>
        <w:rPr/>
        <w:t>When a data source task receives the message, it pauses emitting records, triggers a checkpoint of its local state at the state backend, and broadcasts checkpoint barriers with the checkpoint ID via all outgoing stream partitions. The state backend notifies the task once its state checkpoint is complete and the task acknowledges the check</w:t>
      </w:r>
      <w:r>
        <w:rPr>
          <w:rFonts w:ascii="Calibri" w:hAnsi="Calibri"/>
        </w:rPr>
        <w:t>‐ </w:t>
      </w:r>
      <w:r>
        <w:rPr/>
        <w:t>point at the JobManager. After all barriers are sent out, the source continues its regu</w:t>
      </w:r>
      <w:r>
        <w:rPr>
          <w:rFonts w:ascii="Calibri" w:hAnsi="Calibri"/>
        </w:rPr>
        <w:t>‐ </w:t>
      </w:r>
      <w:r>
        <w:rPr/>
        <w:t>lar operations. By injecting the barrier into its output stream, the source function defines the stream position on which the checkpoint is taken. </w:t>
      </w:r>
      <w:hyperlink w:history="true" w:anchor="_bookmark21">
        <w:r>
          <w:rPr>
            <w:color w:val="990000"/>
          </w:rPr>
          <w:t>Figure 3-21 </w:t>
        </w:r>
      </w:hyperlink>
      <w:r>
        <w:rPr/>
        <w:t>shows the streaming application after both source tasks checkpointed their local state and emit</w:t>
      </w:r>
      <w:r>
        <w:rPr>
          <w:rFonts w:ascii="Calibri" w:hAnsi="Calibri"/>
        </w:rPr>
        <w:t>‐ </w:t>
      </w:r>
      <w:r>
        <w:rPr/>
        <w:t>ted checkpoint barriers.</w:t>
      </w:r>
    </w:p>
    <w:p>
      <w:pPr>
        <w:pStyle w:val="BodyText"/>
        <w:spacing w:before="3"/>
        <w:ind w:left="0" w:right="0"/>
        <w:jc w:val="left"/>
        <w:rPr>
          <w:sz w:val="20"/>
        </w:rPr>
      </w:pPr>
      <w:r>
        <w:rPr/>
        <w:drawing>
          <wp:anchor distT="0" distB="0" distL="0" distR="0" allowOverlap="1" layoutInCell="1" locked="0" behindDoc="0" simplePos="0" relativeHeight="23">
            <wp:simplePos x="0" y="0"/>
            <wp:positionH relativeFrom="page">
              <wp:posOffset>1330445</wp:posOffset>
            </wp:positionH>
            <wp:positionV relativeFrom="paragraph">
              <wp:posOffset>173178</wp:posOffset>
            </wp:positionV>
            <wp:extent cx="3736847" cy="2112264"/>
            <wp:effectExtent l="0" t="0" r="0" b="0"/>
            <wp:wrapTopAndBottom/>
            <wp:docPr id="47" name="image22.jpeg"/>
            <wp:cNvGraphicFramePr>
              <a:graphicFrameLocks noChangeAspect="1"/>
            </wp:cNvGraphicFramePr>
            <a:graphic>
              <a:graphicData uri="http://schemas.openxmlformats.org/drawingml/2006/picture">
                <pic:pic>
                  <pic:nvPicPr>
                    <pic:cNvPr id="48" name="image22.jpeg"/>
                    <pic:cNvPicPr/>
                  </pic:nvPicPr>
                  <pic:blipFill>
                    <a:blip r:embed="rId37" cstate="print"/>
                    <a:stretch>
                      <a:fillRect/>
                    </a:stretch>
                  </pic:blipFill>
                  <pic:spPr>
                    <a:xfrm>
                      <a:off x="0" y="0"/>
                      <a:ext cx="3736847" cy="2112264"/>
                    </a:xfrm>
                    <a:prstGeom prst="rect">
                      <a:avLst/>
                    </a:prstGeom>
                  </pic:spPr>
                </pic:pic>
              </a:graphicData>
            </a:graphic>
          </wp:anchor>
        </w:drawing>
      </w:r>
    </w:p>
    <w:p>
      <w:pPr>
        <w:spacing w:before="120"/>
        <w:ind w:left="119" w:right="0" w:firstLine="0"/>
        <w:jc w:val="both"/>
        <w:rPr>
          <w:rFonts w:ascii="Palatino Linotype"/>
          <w:i/>
          <w:sz w:val="21"/>
        </w:rPr>
      </w:pPr>
      <w:r>
        <w:rPr>
          <w:rFonts w:ascii="Palatino Linotype"/>
          <w:i/>
          <w:sz w:val="21"/>
        </w:rPr>
        <w:t>Figure 3-21. Sources checkpoint their state and emit a checkpoint barrier</w:t>
      </w:r>
    </w:p>
    <w:p>
      <w:pPr>
        <w:pStyle w:val="BodyText"/>
        <w:spacing w:line="252" w:lineRule="exact" w:before="228"/>
      </w:pPr>
      <w:r>
        <w:rPr/>
        <w:t>The checkpoint barriers emitted by the source tasks are shipped to the connected tasks. Similar to watermarks, checkpoint barriers are broadcasted to all connected parallel tasks to ensure that each task receives a barrier from each of its input</w:t>
      </w:r>
      <w:r>
        <w:rPr>
          <w:spacing w:val="-36"/>
        </w:rPr>
        <w:t> </w:t>
      </w:r>
      <w:r>
        <w:rPr/>
        <w:t>streams. When a task receives a barrier for a new checkpoint, it waits for the arrival of barriers from all its input partitions for the checkpoint. While it is waiting, it continues pro</w:t>
      </w:r>
      <w:r>
        <w:rPr>
          <w:rFonts w:ascii="Calibri" w:hAnsi="Calibri"/>
        </w:rPr>
        <w:t>‐ </w:t>
      </w:r>
      <w:r>
        <w:rPr/>
        <w:t>cessing records from stream partitions that did not provide a barrier yet. Records that arrive on partitions that forwarded a barrier already cannot be processed and are buf</w:t>
      </w:r>
      <w:r>
        <w:rPr>
          <w:rFonts w:ascii="Calibri" w:hAnsi="Calibri"/>
        </w:rPr>
        <w:t>‐ </w:t>
      </w:r>
      <w:r>
        <w:rPr/>
        <w:t>fered. The process of waiting for all barriers to arrive is called </w:t>
      </w:r>
      <w:r>
        <w:rPr>
          <w:rFonts w:ascii="Palatino Linotype" w:hAnsi="Palatino Linotype"/>
          <w:i/>
        </w:rPr>
        <w:t>barrier alignment</w:t>
      </w:r>
      <w:r>
        <w:rPr/>
        <w:t>, and it is depicted in </w:t>
      </w:r>
      <w:hyperlink w:history="true" w:anchor="_bookmark0">
        <w:r>
          <w:rPr>
            <w:color w:val="990000"/>
          </w:rPr>
          <w:t>Figure</w:t>
        </w:r>
        <w:r>
          <w:rPr>
            <w:color w:val="990000"/>
            <w:spacing w:val="-26"/>
          </w:rPr>
          <w:t> </w:t>
        </w:r>
        <w:r>
          <w:rPr>
            <w:color w:val="990000"/>
          </w:rPr>
          <w:t>3-22</w:t>
        </w:r>
      </w:hyperlink>
      <w:r>
        <w:rPr/>
        <w:t>.</w:t>
      </w:r>
    </w:p>
    <w:p>
      <w:pPr>
        <w:spacing w:after="0" w:line="252" w:lineRule="exact"/>
        <w:sectPr>
          <w:pgSz w:w="10080" w:h="13230"/>
          <w:pgMar w:header="0" w:footer="805" w:top="960" w:bottom="1000" w:left="1320" w:right="1320"/>
        </w:sectPr>
      </w:pPr>
    </w:p>
    <w:p>
      <w:pPr>
        <w:pStyle w:val="BodyText"/>
        <w:ind w:left="1046" w:right="0"/>
        <w:jc w:val="left"/>
        <w:rPr>
          <w:sz w:val="20"/>
        </w:rPr>
      </w:pPr>
      <w:r>
        <w:rPr>
          <w:sz w:val="20"/>
        </w:rPr>
        <w:drawing>
          <wp:inline distT="0" distB="0" distL="0" distR="0">
            <wp:extent cx="3386328" cy="1905000"/>
            <wp:effectExtent l="0" t="0" r="0" b="0"/>
            <wp:docPr id="49" name="image23.jpeg"/>
            <wp:cNvGraphicFramePr>
              <a:graphicFrameLocks noChangeAspect="1"/>
            </wp:cNvGraphicFramePr>
            <a:graphic>
              <a:graphicData uri="http://schemas.openxmlformats.org/drawingml/2006/picture">
                <pic:pic>
                  <pic:nvPicPr>
                    <pic:cNvPr id="50" name="image23.jpeg"/>
                    <pic:cNvPicPr/>
                  </pic:nvPicPr>
                  <pic:blipFill>
                    <a:blip r:embed="rId38" cstate="print"/>
                    <a:stretch>
                      <a:fillRect/>
                    </a:stretch>
                  </pic:blipFill>
                  <pic:spPr>
                    <a:xfrm>
                      <a:off x="0" y="0"/>
                      <a:ext cx="3386328" cy="1905000"/>
                    </a:xfrm>
                    <a:prstGeom prst="rect">
                      <a:avLst/>
                    </a:prstGeom>
                  </pic:spPr>
                </pic:pic>
              </a:graphicData>
            </a:graphic>
          </wp:inline>
        </w:drawing>
      </w:r>
      <w:r>
        <w:rPr>
          <w:sz w:val="20"/>
        </w:rPr>
      </w:r>
    </w:p>
    <w:p>
      <w:pPr>
        <w:pStyle w:val="BodyText"/>
        <w:spacing w:before="6"/>
        <w:ind w:left="0" w:right="0"/>
        <w:jc w:val="left"/>
        <w:rPr>
          <w:sz w:val="7"/>
        </w:rPr>
      </w:pPr>
    </w:p>
    <w:p>
      <w:pPr>
        <w:spacing w:line="213" w:lineRule="auto" w:before="114"/>
        <w:ind w:left="119" w:right="306" w:firstLine="0"/>
        <w:jc w:val="both"/>
        <w:rPr>
          <w:rFonts w:ascii="Palatino Linotype"/>
          <w:i/>
          <w:sz w:val="21"/>
        </w:rPr>
      </w:pPr>
      <w:r>
        <w:rPr>
          <w:rFonts w:ascii="Palatino Linotype"/>
          <w:i/>
          <w:spacing w:val="-2"/>
          <w:sz w:val="21"/>
        </w:rPr>
        <w:t>Figure</w:t>
      </w:r>
      <w:r>
        <w:rPr>
          <w:rFonts w:ascii="Palatino Linotype"/>
          <w:i/>
          <w:spacing w:val="-17"/>
          <w:sz w:val="21"/>
        </w:rPr>
        <w:t> </w:t>
      </w:r>
      <w:r>
        <w:rPr>
          <w:rFonts w:ascii="Palatino Linotype"/>
          <w:i/>
          <w:sz w:val="21"/>
        </w:rPr>
        <w:t>3-22.</w:t>
      </w:r>
      <w:r>
        <w:rPr>
          <w:rFonts w:ascii="Palatino Linotype"/>
          <w:i/>
          <w:spacing w:val="-17"/>
          <w:sz w:val="21"/>
        </w:rPr>
        <w:t> </w:t>
      </w:r>
      <w:r>
        <w:rPr>
          <w:rFonts w:ascii="Palatino Linotype"/>
          <w:i/>
          <w:spacing w:val="-5"/>
          <w:sz w:val="21"/>
        </w:rPr>
        <w:t>Tasks</w:t>
      </w:r>
      <w:r>
        <w:rPr>
          <w:rFonts w:ascii="Palatino Linotype"/>
          <w:i/>
          <w:spacing w:val="-16"/>
          <w:sz w:val="21"/>
        </w:rPr>
        <w:t> </w:t>
      </w:r>
      <w:r>
        <w:rPr>
          <w:rFonts w:ascii="Palatino Linotype"/>
          <w:i/>
          <w:sz w:val="21"/>
        </w:rPr>
        <w:t>wait</w:t>
      </w:r>
      <w:r>
        <w:rPr>
          <w:rFonts w:ascii="Palatino Linotype"/>
          <w:i/>
          <w:spacing w:val="-17"/>
          <w:sz w:val="21"/>
        </w:rPr>
        <w:t> </w:t>
      </w:r>
      <w:r>
        <w:rPr>
          <w:rFonts w:ascii="Palatino Linotype"/>
          <w:i/>
          <w:sz w:val="21"/>
        </w:rPr>
        <w:t>to</w:t>
      </w:r>
      <w:r>
        <w:rPr>
          <w:rFonts w:ascii="Palatino Linotype"/>
          <w:i/>
          <w:spacing w:val="-17"/>
          <w:sz w:val="21"/>
        </w:rPr>
        <w:t> </w:t>
      </w:r>
      <w:r>
        <w:rPr>
          <w:rFonts w:ascii="Palatino Linotype"/>
          <w:i/>
          <w:sz w:val="21"/>
        </w:rPr>
        <w:t>receive</w:t>
      </w:r>
      <w:r>
        <w:rPr>
          <w:rFonts w:ascii="Palatino Linotype"/>
          <w:i/>
          <w:spacing w:val="-16"/>
          <w:sz w:val="21"/>
        </w:rPr>
        <w:t> </w:t>
      </w:r>
      <w:r>
        <w:rPr>
          <w:rFonts w:ascii="Palatino Linotype"/>
          <w:i/>
          <w:sz w:val="21"/>
        </w:rPr>
        <w:t>a</w:t>
      </w:r>
      <w:r>
        <w:rPr>
          <w:rFonts w:ascii="Palatino Linotype"/>
          <w:i/>
          <w:spacing w:val="-17"/>
          <w:sz w:val="21"/>
        </w:rPr>
        <w:t> </w:t>
      </w:r>
      <w:r>
        <w:rPr>
          <w:rFonts w:ascii="Palatino Linotype"/>
          <w:i/>
          <w:sz w:val="21"/>
        </w:rPr>
        <w:t>barrier</w:t>
      </w:r>
      <w:r>
        <w:rPr>
          <w:rFonts w:ascii="Palatino Linotype"/>
          <w:i/>
          <w:spacing w:val="-17"/>
          <w:sz w:val="21"/>
        </w:rPr>
        <w:t> </w:t>
      </w:r>
      <w:r>
        <w:rPr>
          <w:rFonts w:ascii="Palatino Linotype"/>
          <w:i/>
          <w:sz w:val="21"/>
        </w:rPr>
        <w:t>on</w:t>
      </w:r>
      <w:r>
        <w:rPr>
          <w:rFonts w:ascii="Palatino Linotype"/>
          <w:i/>
          <w:spacing w:val="-16"/>
          <w:sz w:val="21"/>
        </w:rPr>
        <w:t> </w:t>
      </w:r>
      <w:r>
        <w:rPr>
          <w:rFonts w:ascii="Palatino Linotype"/>
          <w:i/>
          <w:sz w:val="21"/>
        </w:rPr>
        <w:t>each</w:t>
      </w:r>
      <w:r>
        <w:rPr>
          <w:rFonts w:ascii="Palatino Linotype"/>
          <w:i/>
          <w:spacing w:val="-17"/>
          <w:sz w:val="21"/>
        </w:rPr>
        <w:t> </w:t>
      </w:r>
      <w:r>
        <w:rPr>
          <w:rFonts w:ascii="Palatino Linotype"/>
          <w:i/>
          <w:spacing w:val="-3"/>
          <w:sz w:val="21"/>
        </w:rPr>
        <w:t>input</w:t>
      </w:r>
      <w:r>
        <w:rPr>
          <w:rFonts w:ascii="Palatino Linotype"/>
          <w:i/>
          <w:spacing w:val="-17"/>
          <w:sz w:val="21"/>
        </w:rPr>
        <w:t> </w:t>
      </w:r>
      <w:r>
        <w:rPr>
          <w:rFonts w:ascii="Palatino Linotype"/>
          <w:i/>
          <w:sz w:val="21"/>
        </w:rPr>
        <w:t>partition;</w:t>
      </w:r>
      <w:r>
        <w:rPr>
          <w:rFonts w:ascii="Palatino Linotype"/>
          <w:i/>
          <w:spacing w:val="-16"/>
          <w:sz w:val="21"/>
        </w:rPr>
        <w:t> </w:t>
      </w:r>
      <w:r>
        <w:rPr>
          <w:rFonts w:ascii="Palatino Linotype"/>
          <w:i/>
          <w:spacing w:val="-3"/>
          <w:sz w:val="21"/>
        </w:rPr>
        <w:t>records</w:t>
      </w:r>
      <w:r>
        <w:rPr>
          <w:rFonts w:ascii="Palatino Linotype"/>
          <w:i/>
          <w:spacing w:val="-17"/>
          <w:sz w:val="21"/>
        </w:rPr>
        <w:t> </w:t>
      </w:r>
      <w:r>
        <w:rPr>
          <w:rFonts w:ascii="Palatino Linotype"/>
          <w:i/>
          <w:sz w:val="21"/>
        </w:rPr>
        <w:t>from</w:t>
      </w:r>
      <w:r>
        <w:rPr>
          <w:rFonts w:ascii="Palatino Linotype"/>
          <w:i/>
          <w:spacing w:val="-17"/>
          <w:sz w:val="21"/>
        </w:rPr>
        <w:t> </w:t>
      </w:r>
      <w:r>
        <w:rPr>
          <w:rFonts w:ascii="Palatino Linotype"/>
          <w:i/>
          <w:spacing w:val="-3"/>
          <w:sz w:val="21"/>
        </w:rPr>
        <w:t>input </w:t>
      </w:r>
      <w:r>
        <w:rPr>
          <w:rFonts w:ascii="Palatino Linotype"/>
          <w:i/>
          <w:spacing w:val="-3"/>
          <w:sz w:val="21"/>
        </w:rPr>
        <w:t>streams</w:t>
      </w:r>
      <w:r>
        <w:rPr>
          <w:rFonts w:ascii="Palatino Linotype"/>
          <w:i/>
          <w:spacing w:val="-14"/>
          <w:sz w:val="21"/>
        </w:rPr>
        <w:t> </w:t>
      </w:r>
      <w:r>
        <w:rPr>
          <w:rFonts w:ascii="Palatino Linotype"/>
          <w:i/>
          <w:sz w:val="21"/>
        </w:rPr>
        <w:t>for</w:t>
      </w:r>
      <w:r>
        <w:rPr>
          <w:rFonts w:ascii="Palatino Linotype"/>
          <w:i/>
          <w:spacing w:val="-14"/>
          <w:sz w:val="21"/>
        </w:rPr>
        <w:t> </w:t>
      </w:r>
      <w:r>
        <w:rPr>
          <w:rFonts w:ascii="Palatino Linotype"/>
          <w:i/>
          <w:sz w:val="21"/>
        </w:rPr>
        <w:t>which</w:t>
      </w:r>
      <w:r>
        <w:rPr>
          <w:rFonts w:ascii="Palatino Linotype"/>
          <w:i/>
          <w:spacing w:val="-13"/>
          <w:sz w:val="21"/>
        </w:rPr>
        <w:t> </w:t>
      </w:r>
      <w:r>
        <w:rPr>
          <w:rFonts w:ascii="Palatino Linotype"/>
          <w:i/>
          <w:sz w:val="21"/>
        </w:rPr>
        <w:t>a</w:t>
      </w:r>
      <w:r>
        <w:rPr>
          <w:rFonts w:ascii="Palatino Linotype"/>
          <w:i/>
          <w:spacing w:val="-14"/>
          <w:sz w:val="21"/>
        </w:rPr>
        <w:t> </w:t>
      </w:r>
      <w:r>
        <w:rPr>
          <w:rFonts w:ascii="Palatino Linotype"/>
          <w:i/>
          <w:sz w:val="21"/>
        </w:rPr>
        <w:t>barrier</w:t>
      </w:r>
      <w:r>
        <w:rPr>
          <w:rFonts w:ascii="Palatino Linotype"/>
          <w:i/>
          <w:spacing w:val="-14"/>
          <w:sz w:val="21"/>
        </w:rPr>
        <w:t> </w:t>
      </w:r>
      <w:r>
        <w:rPr>
          <w:rFonts w:ascii="Palatino Linotype"/>
          <w:i/>
          <w:spacing w:val="-3"/>
          <w:sz w:val="21"/>
        </w:rPr>
        <w:t>already</w:t>
      </w:r>
      <w:r>
        <w:rPr>
          <w:rFonts w:ascii="Palatino Linotype"/>
          <w:i/>
          <w:spacing w:val="-13"/>
          <w:sz w:val="21"/>
        </w:rPr>
        <w:t> </w:t>
      </w:r>
      <w:r>
        <w:rPr>
          <w:rFonts w:ascii="Palatino Linotype"/>
          <w:i/>
          <w:sz w:val="21"/>
        </w:rPr>
        <w:t>arrived</w:t>
      </w:r>
      <w:r>
        <w:rPr>
          <w:rFonts w:ascii="Palatino Linotype"/>
          <w:i/>
          <w:spacing w:val="-14"/>
          <w:sz w:val="21"/>
        </w:rPr>
        <w:t> </w:t>
      </w:r>
      <w:r>
        <w:rPr>
          <w:rFonts w:ascii="Palatino Linotype"/>
          <w:i/>
          <w:spacing w:val="-3"/>
          <w:sz w:val="21"/>
        </w:rPr>
        <w:t>are</w:t>
      </w:r>
      <w:r>
        <w:rPr>
          <w:rFonts w:ascii="Palatino Linotype"/>
          <w:i/>
          <w:spacing w:val="-14"/>
          <w:sz w:val="21"/>
        </w:rPr>
        <w:t> </w:t>
      </w:r>
      <w:r>
        <w:rPr>
          <w:rFonts w:ascii="Palatino Linotype"/>
          <w:i/>
          <w:sz w:val="21"/>
        </w:rPr>
        <w:t>bu</w:t>
      </w:r>
      <w:r>
        <w:rPr>
          <w:rFonts w:ascii="Calibri"/>
          <w:i/>
          <w:sz w:val="21"/>
        </w:rPr>
        <w:t>ff</w:t>
      </w:r>
      <w:r>
        <w:rPr>
          <w:rFonts w:ascii="Palatino Linotype"/>
          <w:i/>
          <w:sz w:val="21"/>
        </w:rPr>
        <w:t>ered;</w:t>
      </w:r>
      <w:r>
        <w:rPr>
          <w:rFonts w:ascii="Palatino Linotype"/>
          <w:i/>
          <w:spacing w:val="-13"/>
          <w:sz w:val="21"/>
        </w:rPr>
        <w:t> </w:t>
      </w:r>
      <w:r>
        <w:rPr>
          <w:rFonts w:ascii="Palatino Linotype"/>
          <w:i/>
          <w:sz w:val="21"/>
        </w:rPr>
        <w:t>all</w:t>
      </w:r>
      <w:r>
        <w:rPr>
          <w:rFonts w:ascii="Palatino Linotype"/>
          <w:i/>
          <w:spacing w:val="-14"/>
          <w:sz w:val="21"/>
        </w:rPr>
        <w:t> </w:t>
      </w:r>
      <w:r>
        <w:rPr>
          <w:rFonts w:ascii="Palatino Linotype"/>
          <w:i/>
          <w:sz w:val="21"/>
        </w:rPr>
        <w:t>other</w:t>
      </w:r>
      <w:r>
        <w:rPr>
          <w:rFonts w:ascii="Palatino Linotype"/>
          <w:i/>
          <w:spacing w:val="-13"/>
          <w:sz w:val="21"/>
        </w:rPr>
        <w:t> </w:t>
      </w:r>
      <w:r>
        <w:rPr>
          <w:rFonts w:ascii="Palatino Linotype"/>
          <w:i/>
          <w:spacing w:val="-3"/>
          <w:sz w:val="21"/>
        </w:rPr>
        <w:t>records</w:t>
      </w:r>
      <w:r>
        <w:rPr>
          <w:rFonts w:ascii="Palatino Linotype"/>
          <w:i/>
          <w:spacing w:val="-14"/>
          <w:sz w:val="21"/>
        </w:rPr>
        <w:t> </w:t>
      </w:r>
      <w:r>
        <w:rPr>
          <w:rFonts w:ascii="Palatino Linotype"/>
          <w:i/>
          <w:spacing w:val="-3"/>
          <w:sz w:val="21"/>
        </w:rPr>
        <w:t>are</w:t>
      </w:r>
      <w:r>
        <w:rPr>
          <w:rFonts w:ascii="Palatino Linotype"/>
          <w:i/>
          <w:spacing w:val="-14"/>
          <w:sz w:val="21"/>
        </w:rPr>
        <w:t> </w:t>
      </w:r>
      <w:r>
        <w:rPr>
          <w:rFonts w:ascii="Palatino Linotype"/>
          <w:i/>
          <w:spacing w:val="-2"/>
          <w:sz w:val="21"/>
        </w:rPr>
        <w:t>regularly </w:t>
      </w:r>
      <w:r>
        <w:rPr>
          <w:rFonts w:ascii="Palatino Linotype"/>
          <w:i/>
          <w:sz w:val="21"/>
        </w:rPr>
        <w:t>processed</w:t>
      </w:r>
    </w:p>
    <w:p>
      <w:pPr>
        <w:pStyle w:val="BodyText"/>
        <w:spacing w:line="237" w:lineRule="auto" w:before="238"/>
        <w:ind w:right="118"/>
      </w:pPr>
      <w:r>
        <w:rPr/>
        <w:t>As</w:t>
      </w:r>
      <w:r>
        <w:rPr>
          <w:spacing w:val="-4"/>
        </w:rPr>
        <w:t> </w:t>
      </w:r>
      <w:r>
        <w:rPr/>
        <w:t>soon</w:t>
      </w:r>
      <w:r>
        <w:rPr>
          <w:spacing w:val="-3"/>
        </w:rPr>
        <w:t> </w:t>
      </w:r>
      <w:r>
        <w:rPr/>
        <w:t>as</w:t>
      </w:r>
      <w:r>
        <w:rPr>
          <w:spacing w:val="-3"/>
        </w:rPr>
        <w:t> </w:t>
      </w:r>
      <w:r>
        <w:rPr/>
        <w:t>a</w:t>
      </w:r>
      <w:r>
        <w:rPr>
          <w:spacing w:val="-3"/>
        </w:rPr>
        <w:t> </w:t>
      </w:r>
      <w:r>
        <w:rPr/>
        <w:t>task</w:t>
      </w:r>
      <w:r>
        <w:rPr>
          <w:spacing w:val="-3"/>
        </w:rPr>
        <w:t> </w:t>
      </w:r>
      <w:r>
        <w:rPr/>
        <w:t>has</w:t>
      </w:r>
      <w:r>
        <w:rPr>
          <w:spacing w:val="-3"/>
        </w:rPr>
        <w:t> </w:t>
      </w:r>
      <w:r>
        <w:rPr/>
        <w:t>received</w:t>
      </w:r>
      <w:r>
        <w:rPr>
          <w:spacing w:val="-3"/>
        </w:rPr>
        <w:t> </w:t>
      </w:r>
      <w:r>
        <w:rPr/>
        <w:t>barriers</w:t>
      </w:r>
      <w:r>
        <w:rPr>
          <w:spacing w:val="-3"/>
        </w:rPr>
        <w:t> </w:t>
      </w:r>
      <w:r>
        <w:rPr/>
        <w:t>from</w:t>
      </w:r>
      <w:r>
        <w:rPr>
          <w:spacing w:val="-3"/>
        </w:rPr>
        <w:t> </w:t>
      </w:r>
      <w:r>
        <w:rPr/>
        <w:t>all</w:t>
      </w:r>
      <w:r>
        <w:rPr>
          <w:spacing w:val="-3"/>
        </w:rPr>
        <w:t> </w:t>
      </w:r>
      <w:r>
        <w:rPr/>
        <w:t>its</w:t>
      </w:r>
      <w:r>
        <w:rPr>
          <w:spacing w:val="-3"/>
        </w:rPr>
        <w:t> </w:t>
      </w:r>
      <w:r>
        <w:rPr/>
        <w:t>input</w:t>
      </w:r>
      <w:r>
        <w:rPr>
          <w:spacing w:val="-3"/>
        </w:rPr>
        <w:t> </w:t>
      </w:r>
      <w:r>
        <w:rPr/>
        <w:t>partitions,</w:t>
      </w:r>
      <w:r>
        <w:rPr>
          <w:spacing w:val="-4"/>
        </w:rPr>
        <w:t> </w:t>
      </w:r>
      <w:r>
        <w:rPr/>
        <w:t>it</w:t>
      </w:r>
      <w:r>
        <w:rPr>
          <w:spacing w:val="-3"/>
        </w:rPr>
        <w:t> </w:t>
      </w:r>
      <w:r>
        <w:rPr/>
        <w:t>initiates</w:t>
      </w:r>
      <w:r>
        <w:rPr>
          <w:spacing w:val="-3"/>
        </w:rPr>
        <w:t> </w:t>
      </w:r>
      <w:r>
        <w:rPr/>
        <w:t>a</w:t>
      </w:r>
      <w:r>
        <w:rPr>
          <w:spacing w:val="-3"/>
        </w:rPr>
        <w:t> </w:t>
      </w:r>
      <w:r>
        <w:rPr/>
        <w:t>check</w:t>
      </w:r>
      <w:r>
        <w:rPr>
          <w:rFonts w:ascii="Calibri" w:hAnsi="Calibri"/>
        </w:rPr>
        <w:t>‐ </w:t>
      </w:r>
      <w:r>
        <w:rPr/>
        <w:t>point at the state backend and broadcasts the checkpoint barrier to all of its down</w:t>
      </w:r>
      <w:r>
        <w:rPr>
          <w:rFonts w:ascii="Calibri" w:hAnsi="Calibri"/>
        </w:rPr>
        <w:t>‐ </w:t>
      </w:r>
      <w:r>
        <w:rPr/>
        <w:t>stream connected tasks as shown in </w:t>
      </w:r>
      <w:hyperlink w:history="true" w:anchor="_bookmark22">
        <w:r>
          <w:rPr>
            <w:color w:val="990000"/>
          </w:rPr>
          <w:t>Figure</w:t>
        </w:r>
        <w:r>
          <w:rPr>
            <w:color w:val="990000"/>
            <w:spacing w:val="-34"/>
          </w:rPr>
          <w:t> </w:t>
        </w:r>
        <w:r>
          <w:rPr>
            <w:color w:val="990000"/>
          </w:rPr>
          <w:t>3-23</w:t>
        </w:r>
      </w:hyperlink>
      <w:r>
        <w:rPr/>
        <w:t>.</w:t>
      </w:r>
    </w:p>
    <w:p>
      <w:pPr>
        <w:pStyle w:val="BodyText"/>
        <w:spacing w:before="8"/>
        <w:ind w:left="0" w:right="0"/>
        <w:jc w:val="left"/>
        <w:rPr>
          <w:sz w:val="18"/>
        </w:rPr>
      </w:pPr>
      <w:r>
        <w:rPr/>
        <w:drawing>
          <wp:anchor distT="0" distB="0" distL="0" distR="0" allowOverlap="1" layoutInCell="1" locked="0" behindDoc="0" simplePos="0" relativeHeight="24">
            <wp:simplePos x="0" y="0"/>
            <wp:positionH relativeFrom="page">
              <wp:posOffset>1438649</wp:posOffset>
            </wp:positionH>
            <wp:positionV relativeFrom="paragraph">
              <wp:posOffset>161438</wp:posOffset>
            </wp:positionV>
            <wp:extent cx="3514344" cy="1569720"/>
            <wp:effectExtent l="0" t="0" r="0" b="0"/>
            <wp:wrapTopAndBottom/>
            <wp:docPr id="51" name="image24.jpeg"/>
            <wp:cNvGraphicFramePr>
              <a:graphicFrameLocks noChangeAspect="1"/>
            </wp:cNvGraphicFramePr>
            <a:graphic>
              <a:graphicData uri="http://schemas.openxmlformats.org/drawingml/2006/picture">
                <pic:pic>
                  <pic:nvPicPr>
                    <pic:cNvPr id="52" name="image24.jpeg"/>
                    <pic:cNvPicPr/>
                  </pic:nvPicPr>
                  <pic:blipFill>
                    <a:blip r:embed="rId39" cstate="print"/>
                    <a:stretch>
                      <a:fillRect/>
                    </a:stretch>
                  </pic:blipFill>
                  <pic:spPr>
                    <a:xfrm>
                      <a:off x="0" y="0"/>
                      <a:ext cx="3514344" cy="1569720"/>
                    </a:xfrm>
                    <a:prstGeom prst="rect">
                      <a:avLst/>
                    </a:prstGeom>
                  </pic:spPr>
                </pic:pic>
              </a:graphicData>
            </a:graphic>
          </wp:anchor>
        </w:drawing>
      </w:r>
    </w:p>
    <w:p>
      <w:pPr>
        <w:spacing w:line="213" w:lineRule="auto" w:before="144"/>
        <w:ind w:left="119" w:right="289" w:firstLine="0"/>
        <w:jc w:val="both"/>
        <w:rPr>
          <w:rFonts w:ascii="Palatino Linotype"/>
          <w:i/>
          <w:sz w:val="21"/>
        </w:rPr>
      </w:pPr>
      <w:r>
        <w:rPr>
          <w:rFonts w:ascii="Palatino Linotype"/>
          <w:i/>
          <w:spacing w:val="-2"/>
          <w:sz w:val="21"/>
        </w:rPr>
        <w:t>Figure</w:t>
      </w:r>
      <w:r>
        <w:rPr>
          <w:rFonts w:ascii="Palatino Linotype"/>
          <w:i/>
          <w:spacing w:val="-18"/>
          <w:sz w:val="21"/>
        </w:rPr>
        <w:t> </w:t>
      </w:r>
      <w:r>
        <w:rPr>
          <w:rFonts w:ascii="Palatino Linotype"/>
          <w:i/>
          <w:sz w:val="21"/>
        </w:rPr>
        <w:t>3-23.</w:t>
      </w:r>
      <w:r>
        <w:rPr>
          <w:rFonts w:ascii="Palatino Linotype"/>
          <w:i/>
          <w:spacing w:val="-18"/>
          <w:sz w:val="21"/>
        </w:rPr>
        <w:t> </w:t>
      </w:r>
      <w:r>
        <w:rPr>
          <w:rFonts w:ascii="Palatino Linotype"/>
          <w:i/>
          <w:spacing w:val="-5"/>
          <w:sz w:val="21"/>
        </w:rPr>
        <w:t>Tasks</w:t>
      </w:r>
      <w:r>
        <w:rPr>
          <w:rFonts w:ascii="Palatino Linotype"/>
          <w:i/>
          <w:spacing w:val="-18"/>
          <w:sz w:val="21"/>
        </w:rPr>
        <w:t> </w:t>
      </w:r>
      <w:r>
        <w:rPr>
          <w:rFonts w:ascii="Palatino Linotype"/>
          <w:i/>
          <w:spacing w:val="-3"/>
          <w:sz w:val="21"/>
        </w:rPr>
        <w:t>checkpoint</w:t>
      </w:r>
      <w:r>
        <w:rPr>
          <w:rFonts w:ascii="Palatino Linotype"/>
          <w:i/>
          <w:spacing w:val="-18"/>
          <w:sz w:val="21"/>
        </w:rPr>
        <w:t> </w:t>
      </w:r>
      <w:r>
        <w:rPr>
          <w:rFonts w:ascii="Palatino Linotype"/>
          <w:i/>
          <w:sz w:val="21"/>
        </w:rPr>
        <w:t>their</w:t>
      </w:r>
      <w:r>
        <w:rPr>
          <w:rFonts w:ascii="Palatino Linotype"/>
          <w:i/>
          <w:spacing w:val="-18"/>
          <w:sz w:val="21"/>
        </w:rPr>
        <w:t> </w:t>
      </w:r>
      <w:r>
        <w:rPr>
          <w:rFonts w:ascii="Palatino Linotype"/>
          <w:i/>
          <w:spacing w:val="-3"/>
          <w:sz w:val="21"/>
        </w:rPr>
        <w:t>state</w:t>
      </w:r>
      <w:r>
        <w:rPr>
          <w:rFonts w:ascii="Palatino Linotype"/>
          <w:i/>
          <w:spacing w:val="-18"/>
          <w:sz w:val="21"/>
        </w:rPr>
        <w:t> </w:t>
      </w:r>
      <w:r>
        <w:rPr>
          <w:rFonts w:ascii="Palatino Linotype"/>
          <w:i/>
          <w:sz w:val="21"/>
        </w:rPr>
        <w:t>once</w:t>
      </w:r>
      <w:r>
        <w:rPr>
          <w:rFonts w:ascii="Palatino Linotype"/>
          <w:i/>
          <w:spacing w:val="-18"/>
          <w:sz w:val="21"/>
        </w:rPr>
        <w:t> </w:t>
      </w:r>
      <w:r>
        <w:rPr>
          <w:rFonts w:ascii="Palatino Linotype"/>
          <w:i/>
          <w:sz w:val="21"/>
        </w:rPr>
        <w:t>all</w:t>
      </w:r>
      <w:r>
        <w:rPr>
          <w:rFonts w:ascii="Palatino Linotype"/>
          <w:i/>
          <w:spacing w:val="-18"/>
          <w:sz w:val="21"/>
        </w:rPr>
        <w:t> </w:t>
      </w:r>
      <w:r>
        <w:rPr>
          <w:rFonts w:ascii="Palatino Linotype"/>
          <w:i/>
          <w:sz w:val="21"/>
        </w:rPr>
        <w:t>barriers</w:t>
      </w:r>
      <w:r>
        <w:rPr>
          <w:rFonts w:ascii="Palatino Linotype"/>
          <w:i/>
          <w:spacing w:val="-18"/>
          <w:sz w:val="21"/>
        </w:rPr>
        <w:t> </w:t>
      </w:r>
      <w:r>
        <w:rPr>
          <w:rFonts w:ascii="Palatino Linotype"/>
          <w:i/>
          <w:sz w:val="21"/>
        </w:rPr>
        <w:t>have</w:t>
      </w:r>
      <w:r>
        <w:rPr>
          <w:rFonts w:ascii="Palatino Linotype"/>
          <w:i/>
          <w:spacing w:val="-17"/>
          <w:sz w:val="21"/>
        </w:rPr>
        <w:t> </w:t>
      </w:r>
      <w:r>
        <w:rPr>
          <w:rFonts w:ascii="Palatino Linotype"/>
          <w:i/>
          <w:sz w:val="21"/>
        </w:rPr>
        <w:t>been</w:t>
      </w:r>
      <w:r>
        <w:rPr>
          <w:rFonts w:ascii="Palatino Linotype"/>
          <w:i/>
          <w:spacing w:val="-18"/>
          <w:sz w:val="21"/>
        </w:rPr>
        <w:t> </w:t>
      </w:r>
      <w:r>
        <w:rPr>
          <w:rFonts w:ascii="Palatino Linotype"/>
          <w:i/>
          <w:sz w:val="21"/>
        </w:rPr>
        <w:t>received,</w:t>
      </w:r>
      <w:r>
        <w:rPr>
          <w:rFonts w:ascii="Palatino Linotype"/>
          <w:i/>
          <w:spacing w:val="-18"/>
          <w:sz w:val="21"/>
        </w:rPr>
        <w:t> </w:t>
      </w:r>
      <w:r>
        <w:rPr>
          <w:rFonts w:ascii="Palatino Linotype"/>
          <w:i/>
          <w:sz w:val="21"/>
        </w:rPr>
        <w:t>then</w:t>
      </w:r>
      <w:r>
        <w:rPr>
          <w:rFonts w:ascii="Palatino Linotype"/>
          <w:i/>
          <w:spacing w:val="-18"/>
          <w:sz w:val="21"/>
        </w:rPr>
        <w:t> </w:t>
      </w:r>
      <w:r>
        <w:rPr>
          <w:rFonts w:ascii="Palatino Linotype"/>
          <w:i/>
          <w:sz w:val="21"/>
        </w:rPr>
        <w:t>they </w:t>
      </w:r>
      <w:r>
        <w:rPr>
          <w:rFonts w:ascii="Palatino Linotype"/>
          <w:i/>
          <w:sz w:val="21"/>
        </w:rPr>
        <w:t>forward the </w:t>
      </w:r>
      <w:r>
        <w:rPr>
          <w:rFonts w:ascii="Palatino Linotype"/>
          <w:i/>
          <w:spacing w:val="-3"/>
          <w:sz w:val="21"/>
        </w:rPr>
        <w:t>checkpoint</w:t>
      </w:r>
      <w:r>
        <w:rPr>
          <w:rFonts w:ascii="Palatino Linotype"/>
          <w:i/>
          <w:spacing w:val="-16"/>
          <w:sz w:val="21"/>
        </w:rPr>
        <w:t> </w:t>
      </w:r>
      <w:r>
        <w:rPr>
          <w:rFonts w:ascii="Palatino Linotype"/>
          <w:i/>
          <w:sz w:val="21"/>
        </w:rPr>
        <w:t>barrier</w:t>
      </w:r>
    </w:p>
    <w:p>
      <w:pPr>
        <w:pStyle w:val="BodyText"/>
        <w:spacing w:line="249" w:lineRule="auto" w:before="240"/>
        <w:ind w:left="120" w:hanging="1"/>
      </w:pPr>
      <w:r>
        <w:rPr/>
        <w:t>Once all checkpoint barriers have been emitted, the task starts to process the buffered records. After all buffered records have been emitted, the task continues processing its</w:t>
      </w:r>
      <w:r>
        <w:rPr>
          <w:spacing w:val="-5"/>
        </w:rPr>
        <w:t> </w:t>
      </w:r>
      <w:r>
        <w:rPr/>
        <w:t>input</w:t>
      </w:r>
      <w:r>
        <w:rPr>
          <w:spacing w:val="-4"/>
        </w:rPr>
        <w:t> </w:t>
      </w:r>
      <w:r>
        <w:rPr/>
        <w:t>streams.</w:t>
      </w:r>
      <w:r>
        <w:rPr>
          <w:spacing w:val="-4"/>
        </w:rPr>
        <w:t> </w:t>
      </w:r>
      <w:hyperlink w:history="true" w:anchor="_bookmark0">
        <w:r>
          <w:rPr>
            <w:color w:val="990000"/>
          </w:rPr>
          <w:t>Figure</w:t>
        </w:r>
        <w:r>
          <w:rPr>
            <w:color w:val="990000"/>
            <w:spacing w:val="-4"/>
          </w:rPr>
          <w:t> </w:t>
        </w:r>
        <w:r>
          <w:rPr>
            <w:color w:val="990000"/>
          </w:rPr>
          <w:t>3-24</w:t>
        </w:r>
        <w:r>
          <w:rPr>
            <w:color w:val="990000"/>
            <w:spacing w:val="-5"/>
          </w:rPr>
          <w:t> </w:t>
        </w:r>
      </w:hyperlink>
      <w:r>
        <w:rPr/>
        <w:t>shows</w:t>
      </w:r>
      <w:r>
        <w:rPr>
          <w:spacing w:val="-4"/>
        </w:rPr>
        <w:t> </w:t>
      </w:r>
      <w:r>
        <w:rPr/>
        <w:t>the</w:t>
      </w:r>
      <w:r>
        <w:rPr>
          <w:spacing w:val="-4"/>
        </w:rPr>
        <w:t> </w:t>
      </w:r>
      <w:r>
        <w:rPr/>
        <w:t>application</w:t>
      </w:r>
      <w:r>
        <w:rPr>
          <w:spacing w:val="-4"/>
        </w:rPr>
        <w:t> </w:t>
      </w:r>
      <w:r>
        <w:rPr/>
        <w:t>at</w:t>
      </w:r>
      <w:r>
        <w:rPr>
          <w:spacing w:val="-5"/>
        </w:rPr>
        <w:t> </w:t>
      </w:r>
      <w:r>
        <w:rPr/>
        <w:t>this</w:t>
      </w:r>
      <w:r>
        <w:rPr>
          <w:spacing w:val="-4"/>
        </w:rPr>
        <w:t> </w:t>
      </w:r>
      <w:r>
        <w:rPr/>
        <w:t>point.</w:t>
      </w:r>
    </w:p>
    <w:p>
      <w:pPr>
        <w:spacing w:after="0" w:line="249" w:lineRule="auto"/>
        <w:sectPr>
          <w:pgSz w:w="10080" w:h="13230"/>
          <w:pgMar w:header="0" w:footer="805" w:top="1200" w:bottom="1000" w:left="1320" w:right="1320"/>
        </w:sectPr>
      </w:pPr>
    </w:p>
    <w:p>
      <w:pPr>
        <w:pStyle w:val="BodyText"/>
        <w:ind w:left="746" w:right="0"/>
        <w:jc w:val="left"/>
        <w:rPr>
          <w:sz w:val="20"/>
        </w:rPr>
      </w:pPr>
      <w:r>
        <w:rPr>
          <w:sz w:val="20"/>
        </w:rPr>
        <w:drawing>
          <wp:inline distT="0" distB="0" distL="0" distR="0">
            <wp:extent cx="3767328" cy="1569720"/>
            <wp:effectExtent l="0" t="0" r="0" b="0"/>
            <wp:docPr id="53" name="image25.jpeg"/>
            <wp:cNvGraphicFramePr>
              <a:graphicFrameLocks noChangeAspect="1"/>
            </wp:cNvGraphicFramePr>
            <a:graphic>
              <a:graphicData uri="http://schemas.openxmlformats.org/drawingml/2006/picture">
                <pic:pic>
                  <pic:nvPicPr>
                    <pic:cNvPr id="54" name="image25.jpeg"/>
                    <pic:cNvPicPr/>
                  </pic:nvPicPr>
                  <pic:blipFill>
                    <a:blip r:embed="rId40" cstate="print"/>
                    <a:stretch>
                      <a:fillRect/>
                    </a:stretch>
                  </pic:blipFill>
                  <pic:spPr>
                    <a:xfrm>
                      <a:off x="0" y="0"/>
                      <a:ext cx="3767328" cy="1569720"/>
                    </a:xfrm>
                    <a:prstGeom prst="rect">
                      <a:avLst/>
                    </a:prstGeom>
                  </pic:spPr>
                </pic:pic>
              </a:graphicData>
            </a:graphic>
          </wp:inline>
        </w:drawing>
      </w:r>
      <w:r>
        <w:rPr>
          <w:sz w:val="20"/>
        </w:rPr>
      </w:r>
    </w:p>
    <w:p>
      <w:pPr>
        <w:spacing w:before="159"/>
        <w:ind w:left="120" w:right="0" w:firstLine="0"/>
        <w:jc w:val="left"/>
        <w:rPr>
          <w:rFonts w:ascii="Palatino Linotype"/>
          <w:i/>
          <w:sz w:val="21"/>
        </w:rPr>
      </w:pPr>
      <w:r>
        <w:rPr>
          <w:rFonts w:ascii="Palatino Linotype"/>
          <w:i/>
          <w:spacing w:val="-2"/>
          <w:sz w:val="21"/>
        </w:rPr>
        <w:t>Figure </w:t>
      </w:r>
      <w:r>
        <w:rPr>
          <w:rFonts w:ascii="Palatino Linotype"/>
          <w:i/>
          <w:sz w:val="21"/>
        </w:rPr>
        <w:t>3-24. </w:t>
      </w:r>
      <w:r>
        <w:rPr>
          <w:rFonts w:ascii="Palatino Linotype"/>
          <w:i/>
          <w:spacing w:val="-5"/>
          <w:sz w:val="21"/>
        </w:rPr>
        <w:t>Tasks </w:t>
      </w:r>
      <w:r>
        <w:rPr>
          <w:rFonts w:ascii="Palatino Linotype"/>
          <w:i/>
          <w:spacing w:val="-3"/>
          <w:sz w:val="21"/>
        </w:rPr>
        <w:t>continue </w:t>
      </w:r>
      <w:r>
        <w:rPr>
          <w:rFonts w:ascii="Palatino Linotype"/>
          <w:i/>
          <w:sz w:val="21"/>
        </w:rPr>
        <w:t>regular </w:t>
      </w:r>
      <w:r>
        <w:rPr>
          <w:rFonts w:ascii="Palatino Linotype"/>
          <w:i/>
          <w:spacing w:val="-3"/>
          <w:sz w:val="21"/>
        </w:rPr>
        <w:t>processing </w:t>
      </w:r>
      <w:r>
        <w:rPr>
          <w:rFonts w:ascii="Palatino Linotype"/>
          <w:i/>
          <w:sz w:val="21"/>
        </w:rPr>
        <w:t>a</w:t>
      </w:r>
      <w:r>
        <w:rPr>
          <w:rFonts w:ascii="Calibri"/>
          <w:i/>
          <w:sz w:val="21"/>
        </w:rPr>
        <w:t>ft</w:t>
      </w:r>
      <w:r>
        <w:rPr>
          <w:rFonts w:ascii="Palatino Linotype"/>
          <w:i/>
          <w:sz w:val="21"/>
        </w:rPr>
        <w:t>er the </w:t>
      </w:r>
      <w:r>
        <w:rPr>
          <w:rFonts w:ascii="Palatino Linotype"/>
          <w:i/>
          <w:spacing w:val="-3"/>
          <w:sz w:val="21"/>
        </w:rPr>
        <w:t>checkpoint </w:t>
      </w:r>
      <w:r>
        <w:rPr>
          <w:rFonts w:ascii="Palatino Linotype"/>
          <w:i/>
          <w:sz w:val="21"/>
        </w:rPr>
        <w:t>barrier is forwarded</w:t>
      </w:r>
    </w:p>
    <w:p>
      <w:pPr>
        <w:pStyle w:val="BodyText"/>
        <w:spacing w:line="242" w:lineRule="auto" w:before="233"/>
      </w:pPr>
      <w:r>
        <w:rPr/>
        <w:t>Eventually, the checkpoint barriers arrive at a sink task. When a sink task receives a barrier, it performs a barrier alignment, checkpoints its own state, and acknowledges the reception of the barrier to the JobManager. The JobManager records the check</w:t>
      </w:r>
      <w:r>
        <w:rPr>
          <w:rFonts w:ascii="Calibri" w:hAnsi="Calibri"/>
        </w:rPr>
        <w:t>‐ </w:t>
      </w:r>
      <w:r>
        <w:rPr/>
        <w:t>point of an application as completed once it has received a checkpoint acknowledge</w:t>
      </w:r>
      <w:r>
        <w:rPr>
          <w:rFonts w:ascii="Calibri" w:hAnsi="Calibri"/>
        </w:rPr>
        <w:t>‐ </w:t>
      </w:r>
      <w:r>
        <w:rPr/>
        <w:t>ment from all tasks of the application. </w:t>
      </w:r>
      <w:hyperlink w:history="true" w:anchor="_bookmark23">
        <w:r>
          <w:rPr>
            <w:color w:val="990000"/>
          </w:rPr>
          <w:t>Figure 3-25</w:t>
        </w:r>
      </w:hyperlink>
      <w:r>
        <w:rPr>
          <w:color w:val="990000"/>
        </w:rPr>
        <w:t> </w:t>
      </w:r>
      <w:r>
        <w:rPr/>
        <w:t>shows the final step of the checkpointing algorithm. The completed checkpoint can be used to recover the appli</w:t>
      </w:r>
      <w:r>
        <w:rPr>
          <w:rFonts w:ascii="Calibri" w:hAnsi="Calibri"/>
        </w:rPr>
        <w:t>‐ </w:t>
      </w:r>
      <w:r>
        <w:rPr/>
        <w:t>cation from a failure as described before.</w:t>
      </w:r>
    </w:p>
    <w:p>
      <w:pPr>
        <w:pStyle w:val="BodyText"/>
        <w:spacing w:before="9"/>
        <w:ind w:left="0" w:right="0"/>
        <w:jc w:val="left"/>
        <w:rPr>
          <w:sz w:val="20"/>
        </w:rPr>
      </w:pPr>
      <w:r>
        <w:rPr/>
        <w:drawing>
          <wp:anchor distT="0" distB="0" distL="0" distR="0" allowOverlap="1" layoutInCell="1" locked="0" behindDoc="0" simplePos="0" relativeHeight="25">
            <wp:simplePos x="0" y="0"/>
            <wp:positionH relativeFrom="page">
              <wp:posOffset>1312157</wp:posOffset>
            </wp:positionH>
            <wp:positionV relativeFrom="paragraph">
              <wp:posOffset>176899</wp:posOffset>
            </wp:positionV>
            <wp:extent cx="3767326" cy="1706880"/>
            <wp:effectExtent l="0" t="0" r="0" b="0"/>
            <wp:wrapTopAndBottom/>
            <wp:docPr id="55" name="image26.jpeg"/>
            <wp:cNvGraphicFramePr>
              <a:graphicFrameLocks noChangeAspect="1"/>
            </wp:cNvGraphicFramePr>
            <a:graphic>
              <a:graphicData uri="http://schemas.openxmlformats.org/drawingml/2006/picture">
                <pic:pic>
                  <pic:nvPicPr>
                    <pic:cNvPr id="56" name="image26.jpeg"/>
                    <pic:cNvPicPr/>
                  </pic:nvPicPr>
                  <pic:blipFill>
                    <a:blip r:embed="rId41" cstate="print"/>
                    <a:stretch>
                      <a:fillRect/>
                    </a:stretch>
                  </pic:blipFill>
                  <pic:spPr>
                    <a:xfrm>
                      <a:off x="0" y="0"/>
                      <a:ext cx="3767326" cy="1706880"/>
                    </a:xfrm>
                    <a:prstGeom prst="rect">
                      <a:avLst/>
                    </a:prstGeom>
                  </pic:spPr>
                </pic:pic>
              </a:graphicData>
            </a:graphic>
          </wp:anchor>
        </w:drawing>
      </w:r>
    </w:p>
    <w:p>
      <w:pPr>
        <w:spacing w:line="213" w:lineRule="auto" w:before="144"/>
        <w:ind w:left="120" w:right="0" w:firstLine="0"/>
        <w:jc w:val="left"/>
        <w:rPr>
          <w:rFonts w:ascii="Palatino Linotype" w:hAnsi="Palatino Linotype"/>
          <w:i/>
          <w:sz w:val="21"/>
        </w:rPr>
      </w:pPr>
      <w:r>
        <w:rPr>
          <w:rFonts w:ascii="Palatino Linotype" w:hAnsi="Palatino Linotype"/>
          <w:i/>
          <w:spacing w:val="-2"/>
          <w:sz w:val="21"/>
        </w:rPr>
        <w:t>Figure</w:t>
      </w:r>
      <w:r>
        <w:rPr>
          <w:rFonts w:ascii="Palatino Linotype" w:hAnsi="Palatino Linotype"/>
          <w:i/>
          <w:spacing w:val="-19"/>
          <w:sz w:val="21"/>
        </w:rPr>
        <w:t> </w:t>
      </w:r>
      <w:r>
        <w:rPr>
          <w:rFonts w:ascii="Palatino Linotype" w:hAnsi="Palatino Linotype"/>
          <w:i/>
          <w:sz w:val="21"/>
        </w:rPr>
        <w:t>3-25.</w:t>
      </w:r>
      <w:r>
        <w:rPr>
          <w:rFonts w:ascii="Palatino Linotype" w:hAnsi="Palatino Linotype"/>
          <w:i/>
          <w:spacing w:val="-19"/>
          <w:sz w:val="21"/>
        </w:rPr>
        <w:t> </w:t>
      </w:r>
      <w:r>
        <w:rPr>
          <w:rFonts w:ascii="Palatino Linotype" w:hAnsi="Palatino Linotype"/>
          <w:i/>
          <w:sz w:val="21"/>
        </w:rPr>
        <w:t>Sinks</w:t>
      </w:r>
      <w:r>
        <w:rPr>
          <w:rFonts w:ascii="Palatino Linotype" w:hAnsi="Palatino Linotype"/>
          <w:i/>
          <w:spacing w:val="-19"/>
          <w:sz w:val="21"/>
        </w:rPr>
        <w:t> </w:t>
      </w:r>
      <w:r>
        <w:rPr>
          <w:rFonts w:ascii="Palatino Linotype" w:hAnsi="Palatino Linotype"/>
          <w:i/>
          <w:sz w:val="21"/>
        </w:rPr>
        <w:t>acknowledge</w:t>
      </w:r>
      <w:r>
        <w:rPr>
          <w:rFonts w:ascii="Palatino Linotype" w:hAnsi="Palatino Linotype"/>
          <w:i/>
          <w:spacing w:val="-19"/>
          <w:sz w:val="21"/>
        </w:rPr>
        <w:t> </w:t>
      </w:r>
      <w:r>
        <w:rPr>
          <w:rFonts w:ascii="Palatino Linotype" w:hAnsi="Palatino Linotype"/>
          <w:i/>
          <w:sz w:val="21"/>
        </w:rPr>
        <w:t>the</w:t>
      </w:r>
      <w:r>
        <w:rPr>
          <w:rFonts w:ascii="Palatino Linotype" w:hAnsi="Palatino Linotype"/>
          <w:i/>
          <w:spacing w:val="-18"/>
          <w:sz w:val="21"/>
        </w:rPr>
        <w:t> </w:t>
      </w:r>
      <w:r>
        <w:rPr>
          <w:rFonts w:ascii="Palatino Linotype" w:hAnsi="Palatino Linotype"/>
          <w:i/>
          <w:sz w:val="21"/>
        </w:rPr>
        <w:t>reception</w:t>
      </w:r>
      <w:r>
        <w:rPr>
          <w:rFonts w:ascii="Palatino Linotype" w:hAnsi="Palatino Linotype"/>
          <w:i/>
          <w:spacing w:val="-19"/>
          <w:sz w:val="21"/>
        </w:rPr>
        <w:t> </w:t>
      </w:r>
      <w:r>
        <w:rPr>
          <w:rFonts w:ascii="Palatino Linotype" w:hAnsi="Palatino Linotype"/>
          <w:i/>
          <w:sz w:val="21"/>
        </w:rPr>
        <w:t>of</w:t>
      </w:r>
      <w:r>
        <w:rPr>
          <w:rFonts w:ascii="Palatino Linotype" w:hAnsi="Palatino Linotype"/>
          <w:i/>
          <w:spacing w:val="-19"/>
          <w:sz w:val="21"/>
        </w:rPr>
        <w:t> </w:t>
      </w:r>
      <w:r>
        <w:rPr>
          <w:rFonts w:ascii="Palatino Linotype" w:hAnsi="Palatino Linotype"/>
          <w:i/>
          <w:sz w:val="21"/>
        </w:rPr>
        <w:t>a</w:t>
      </w:r>
      <w:r>
        <w:rPr>
          <w:rFonts w:ascii="Palatino Linotype" w:hAnsi="Palatino Linotype"/>
          <w:i/>
          <w:spacing w:val="-19"/>
          <w:sz w:val="21"/>
        </w:rPr>
        <w:t> </w:t>
      </w:r>
      <w:r>
        <w:rPr>
          <w:rFonts w:ascii="Palatino Linotype" w:hAnsi="Palatino Linotype"/>
          <w:i/>
          <w:spacing w:val="-3"/>
          <w:sz w:val="21"/>
        </w:rPr>
        <w:t>checkpoint</w:t>
      </w:r>
      <w:r>
        <w:rPr>
          <w:rFonts w:ascii="Palatino Linotype" w:hAnsi="Palatino Linotype"/>
          <w:i/>
          <w:spacing w:val="-18"/>
          <w:sz w:val="21"/>
        </w:rPr>
        <w:t> </w:t>
      </w:r>
      <w:r>
        <w:rPr>
          <w:rFonts w:ascii="Palatino Linotype" w:hAnsi="Palatino Linotype"/>
          <w:i/>
          <w:sz w:val="21"/>
        </w:rPr>
        <w:t>barrier</w:t>
      </w:r>
      <w:r>
        <w:rPr>
          <w:rFonts w:ascii="Palatino Linotype" w:hAnsi="Palatino Linotype"/>
          <w:i/>
          <w:spacing w:val="-19"/>
          <w:sz w:val="21"/>
        </w:rPr>
        <w:t> </w:t>
      </w:r>
      <w:r>
        <w:rPr>
          <w:rFonts w:ascii="Palatino Linotype" w:hAnsi="Palatino Linotype"/>
          <w:i/>
          <w:sz w:val="21"/>
        </w:rPr>
        <w:t>to</w:t>
      </w:r>
      <w:r>
        <w:rPr>
          <w:rFonts w:ascii="Palatino Linotype" w:hAnsi="Palatino Linotype"/>
          <w:i/>
          <w:spacing w:val="-19"/>
          <w:sz w:val="21"/>
        </w:rPr>
        <w:t> </w:t>
      </w:r>
      <w:r>
        <w:rPr>
          <w:rFonts w:ascii="Palatino Linotype" w:hAnsi="Palatino Linotype"/>
          <w:i/>
          <w:sz w:val="21"/>
        </w:rPr>
        <w:t>the</w:t>
      </w:r>
      <w:r>
        <w:rPr>
          <w:rFonts w:ascii="Palatino Linotype" w:hAnsi="Palatino Linotype"/>
          <w:i/>
          <w:spacing w:val="-19"/>
          <w:sz w:val="21"/>
        </w:rPr>
        <w:t> </w:t>
      </w:r>
      <w:r>
        <w:rPr>
          <w:rFonts w:ascii="Palatino Linotype" w:hAnsi="Palatino Linotype"/>
          <w:i/>
          <w:spacing w:val="-3"/>
          <w:sz w:val="21"/>
        </w:rPr>
        <w:t>JobManager </w:t>
      </w:r>
      <w:r>
        <w:rPr>
          <w:rFonts w:ascii="Palatino Linotype" w:hAnsi="Palatino Linotype"/>
          <w:i/>
          <w:spacing w:val="-2"/>
          <w:sz w:val="21"/>
        </w:rPr>
        <w:t>and </w:t>
      </w:r>
      <w:r>
        <w:rPr>
          <w:rFonts w:ascii="Palatino Linotype" w:hAnsi="Palatino Linotype"/>
          <w:i/>
          <w:sz w:val="21"/>
        </w:rPr>
        <w:t>a </w:t>
      </w:r>
      <w:r>
        <w:rPr>
          <w:rFonts w:ascii="Palatino Linotype" w:hAnsi="Palatino Linotype"/>
          <w:i/>
          <w:spacing w:val="-3"/>
          <w:sz w:val="21"/>
        </w:rPr>
        <w:t>checkpoint </w:t>
      </w:r>
      <w:r>
        <w:rPr>
          <w:rFonts w:ascii="Palatino Linotype" w:hAnsi="Palatino Linotype"/>
          <w:i/>
          <w:sz w:val="21"/>
        </w:rPr>
        <w:t>is </w:t>
      </w:r>
      <w:r>
        <w:rPr>
          <w:rFonts w:ascii="Palatino Linotype" w:hAnsi="Palatino Linotype"/>
          <w:i/>
          <w:spacing w:val="-3"/>
          <w:sz w:val="21"/>
        </w:rPr>
        <w:t>complete </w:t>
      </w:r>
      <w:r>
        <w:rPr>
          <w:rFonts w:ascii="Palatino Linotype" w:hAnsi="Palatino Linotype"/>
          <w:i/>
          <w:sz w:val="21"/>
        </w:rPr>
        <w:t>when all tasks have acknowledged the successful check</w:t>
      </w:r>
      <w:r>
        <w:rPr>
          <w:rFonts w:ascii="Calibri" w:hAnsi="Calibri"/>
          <w:i/>
          <w:sz w:val="21"/>
        </w:rPr>
        <w:t>‐ </w:t>
      </w:r>
      <w:r>
        <w:rPr>
          <w:rFonts w:ascii="Palatino Linotype" w:hAnsi="Palatino Linotype"/>
          <w:i/>
          <w:spacing w:val="-3"/>
          <w:sz w:val="21"/>
        </w:rPr>
        <w:t>pointing </w:t>
      </w:r>
      <w:r>
        <w:rPr>
          <w:rFonts w:ascii="Palatino Linotype" w:hAnsi="Palatino Linotype"/>
          <w:i/>
          <w:sz w:val="21"/>
        </w:rPr>
        <w:t>of their</w:t>
      </w:r>
      <w:r>
        <w:rPr>
          <w:rFonts w:ascii="Palatino Linotype" w:hAnsi="Palatino Linotype"/>
          <w:i/>
          <w:spacing w:val="-14"/>
          <w:sz w:val="21"/>
        </w:rPr>
        <w:t> </w:t>
      </w:r>
      <w:r>
        <w:rPr>
          <w:rFonts w:ascii="Palatino Linotype" w:hAnsi="Palatino Linotype"/>
          <w:i/>
          <w:spacing w:val="-3"/>
          <w:sz w:val="21"/>
        </w:rPr>
        <w:t>state</w:t>
      </w:r>
    </w:p>
    <w:p>
      <w:pPr>
        <w:pStyle w:val="Heading2"/>
        <w:spacing w:before="196"/>
        <w:ind w:left="119"/>
      </w:pPr>
      <w:r>
        <w:rPr>
          <w:w w:val="90"/>
        </w:rPr>
        <w:t>Performace Implications of Checkpointing</w:t>
      </w:r>
    </w:p>
    <w:p>
      <w:pPr>
        <w:pStyle w:val="BodyText"/>
        <w:spacing w:line="249" w:lineRule="auto" w:before="85"/>
        <w:ind w:left="120" w:right="118" w:hanging="1"/>
      </w:pPr>
      <w:r>
        <w:rPr/>
        <w:t>Flink’s checkpointing algorithm produces consistent distributed checkpoints from streaming applications without stopping the whole application. However, it can</w:t>
      </w:r>
    </w:p>
    <w:p>
      <w:pPr>
        <w:spacing w:after="0" w:line="249" w:lineRule="auto"/>
        <w:sectPr>
          <w:pgSz w:w="10080" w:h="13230"/>
          <w:pgMar w:header="0" w:footer="805" w:top="1160" w:bottom="1000" w:left="1320" w:right="1320"/>
        </w:sectPr>
      </w:pPr>
    </w:p>
    <w:p>
      <w:pPr>
        <w:pStyle w:val="BodyText"/>
        <w:spacing w:line="249" w:lineRule="auto" w:before="87"/>
      </w:pPr>
      <w:r>
        <w:rPr/>
        <w:t>increase the processing latency of an application. Flink implements tweaks that can alleviate the performance impact under certain conditions.</w:t>
      </w:r>
    </w:p>
    <w:p>
      <w:pPr>
        <w:pStyle w:val="BodyText"/>
        <w:spacing w:line="244" w:lineRule="auto" w:before="122"/>
      </w:pPr>
      <w:r>
        <w:rPr/>
        <w:t>While a task checkpoints its state, it is blocked and its input is buffered. Since </w:t>
      </w:r>
      <w:r>
        <w:rPr>
          <w:spacing w:val="-4"/>
        </w:rPr>
        <w:t>state </w:t>
      </w:r>
      <w:r>
        <w:rPr/>
        <w:t>can become quite large and checkpointing requires writing the data over the network to a remote storage system, taking a checkpoint can easily take several seconds </w:t>
      </w:r>
      <w:r>
        <w:rPr>
          <w:spacing w:val="-6"/>
        </w:rPr>
        <w:t>to </w:t>
      </w:r>
      <w:r>
        <w:rPr/>
        <w:t>minutes—much too long for latency-sensitive applications. In </w:t>
      </w:r>
      <w:r>
        <w:rPr>
          <w:spacing w:val="-5"/>
        </w:rPr>
        <w:t>Flink’s </w:t>
      </w:r>
      <w:r>
        <w:rPr/>
        <w:t>design it is the responsibility of the state backend to perform a checkpoint. How exactly the state of</w:t>
      </w:r>
      <w:r>
        <w:rPr>
          <w:spacing w:val="-29"/>
        </w:rPr>
        <w:t> </w:t>
      </w:r>
      <w:r>
        <w:rPr>
          <w:spacing w:val="-13"/>
        </w:rPr>
        <w:t>a </w:t>
      </w:r>
      <w:r>
        <w:rPr/>
        <w:t>task is copied depends on the implementation of the state backend. For example, the FileSystem state backend and the RocksDB state backend support </w:t>
      </w:r>
      <w:r>
        <w:rPr>
          <w:rFonts w:ascii="Palatino Linotype" w:hAnsi="Palatino Linotype"/>
          <w:i/>
        </w:rPr>
        <w:t>asynchronous </w:t>
      </w:r>
      <w:r>
        <w:rPr/>
        <w:t>checkpoints. When a checkpoint is triggered, the state backend creates a local copy</w:t>
      </w:r>
      <w:r>
        <w:rPr>
          <w:spacing w:val="-25"/>
        </w:rPr>
        <w:t> </w:t>
      </w:r>
      <w:r>
        <w:rPr/>
        <w:t>of the state. When the local copy is finished, the task continues its regular processing. A background thread asynchronously copies the local snapshot to the remote storage and notifies the task once it completes the checkpoint. Asynchronous checkpointing significantly reduces the time until a task continues to process data. In addition, </w:t>
      </w:r>
      <w:r>
        <w:rPr>
          <w:spacing w:val="-6"/>
        </w:rPr>
        <w:t>the </w:t>
      </w:r>
      <w:r>
        <w:rPr/>
        <w:t>RocksDB state backend also features </w:t>
      </w:r>
      <w:r>
        <w:rPr>
          <w:rFonts w:ascii="Palatino Linotype" w:hAnsi="Palatino Linotype"/>
          <w:i/>
        </w:rPr>
        <w:t>incremental </w:t>
      </w:r>
      <w:r>
        <w:rPr/>
        <w:t>checkpointing, which reduces the amount of data to</w:t>
      </w:r>
      <w:r>
        <w:rPr>
          <w:spacing w:val="-19"/>
        </w:rPr>
        <w:t> </w:t>
      </w:r>
      <w:r>
        <w:rPr/>
        <w:t>transfer.</w:t>
      </w:r>
    </w:p>
    <w:p>
      <w:pPr>
        <w:pStyle w:val="BodyText"/>
        <w:spacing w:line="249" w:lineRule="auto" w:before="114"/>
      </w:pPr>
      <w:r>
        <w:rPr/>
        <w:t>Another technique to reduce the checkpointing algorithm’s impact on the processing latency is to tweak the barrier alignment step. For applications that require very low latency and can tolerate at-least-once state guarantees, Flink can be configured to process all arriving records during buffer alignment instead of buffering those for which the barrier has already arrived. Once all barriers for a checkpoint have arrived, the operator checkpoints the state, which might now also include modifications caused by records that would usually belong to the next checkpoint. In case of a fail</w:t>
      </w:r>
      <w:r>
        <w:rPr>
          <w:rFonts w:ascii="Calibri" w:hAnsi="Calibri"/>
        </w:rPr>
        <w:t>‐ </w:t>
      </w:r>
      <w:r>
        <w:rPr/>
        <w:t>ure, these records will be processed again, which means the checkpoint provides at- least-once instead of exactly-once consistency guarantees.</w:t>
      </w:r>
    </w:p>
    <w:p>
      <w:pPr>
        <w:pStyle w:val="Heading2"/>
        <w:spacing w:before="185"/>
        <w:ind w:left="119"/>
        <w:jc w:val="left"/>
      </w:pPr>
      <w:r>
        <w:rPr>
          <w:w w:val="90"/>
        </w:rPr>
        <w:t>Savepoints</w:t>
      </w:r>
    </w:p>
    <w:p>
      <w:pPr>
        <w:pStyle w:val="BodyText"/>
        <w:spacing w:line="244" w:lineRule="auto" w:before="85"/>
      </w:pPr>
      <w:r>
        <w:rPr>
          <w:spacing w:val="-5"/>
        </w:rPr>
        <w:t>Flink’s </w:t>
      </w:r>
      <w:r>
        <w:rPr/>
        <w:t>recovery algorithm is based on state checkpoints. Checkpoints are</w:t>
      </w:r>
      <w:r>
        <w:rPr>
          <w:spacing w:val="-16"/>
        </w:rPr>
        <w:t> </w:t>
      </w:r>
      <w:r>
        <w:rPr/>
        <w:t>periodically taken and automatically discarded according to a configurable </w:t>
      </w:r>
      <w:r>
        <w:rPr>
          <w:spacing w:val="-3"/>
        </w:rPr>
        <w:t>policy. </w:t>
      </w:r>
      <w:r>
        <w:rPr/>
        <w:t>Since the </w:t>
      </w:r>
      <w:r>
        <w:rPr>
          <w:spacing w:val="-4"/>
        </w:rPr>
        <w:t>pur</w:t>
      </w:r>
      <w:r>
        <w:rPr>
          <w:rFonts w:ascii="Calibri" w:hAnsi="Calibri"/>
          <w:spacing w:val="-4"/>
        </w:rPr>
        <w:t>‐ </w:t>
      </w:r>
      <w:r>
        <w:rPr/>
        <w:t>pose of checkpoints is to ensure an application can be restarted in case of a failure, they are deleted when an application is explicitly canceled.</w:t>
      </w:r>
      <w:hyperlink w:history="true" w:anchor="_bookmark35">
        <w:r>
          <w:rPr>
            <w:position w:val="7"/>
            <w:sz w:val="12"/>
          </w:rPr>
          <w:t>4</w:t>
        </w:r>
      </w:hyperlink>
      <w:r>
        <w:rPr>
          <w:position w:val="7"/>
          <w:sz w:val="12"/>
        </w:rPr>
        <w:t> </w:t>
      </w:r>
      <w:r>
        <w:rPr>
          <w:spacing w:val="-3"/>
        </w:rPr>
        <w:t>However, </w:t>
      </w:r>
      <w:r>
        <w:rPr/>
        <w:t>consistent</w:t>
      </w:r>
      <w:r>
        <w:rPr>
          <w:spacing w:val="-26"/>
        </w:rPr>
        <w:t> </w:t>
      </w:r>
      <w:r>
        <w:rPr>
          <w:spacing w:val="-4"/>
        </w:rPr>
        <w:t>snap</w:t>
      </w:r>
      <w:r>
        <w:rPr>
          <w:rFonts w:ascii="Calibri" w:hAnsi="Calibri"/>
          <w:spacing w:val="-4"/>
        </w:rPr>
        <w:t>‐ </w:t>
      </w:r>
      <w:r>
        <w:rPr/>
        <w:t>shots of the state of an application can be used for many more things than just failure recovery.</w:t>
      </w:r>
    </w:p>
    <w:p>
      <w:pPr>
        <w:pStyle w:val="BodyText"/>
        <w:spacing w:line="242" w:lineRule="auto" w:before="120"/>
      </w:pPr>
      <w:r>
        <w:rPr/>
        <w:t>One of Flink’s most valued and unique features are savepoints. In principle, save</w:t>
      </w:r>
      <w:r>
        <w:rPr>
          <w:rFonts w:ascii="Calibri" w:hAnsi="Calibri"/>
        </w:rPr>
        <w:t>‐ </w:t>
      </w:r>
      <w:r>
        <w:rPr/>
        <w:t>points are created using the same algorithm as checkpoints and hence are basically checkpoints with some additional metadata. Flink does not automatically take a save</w:t>
      </w:r>
      <w:r>
        <w:rPr>
          <w:rFonts w:ascii="Calibri" w:hAnsi="Calibri"/>
        </w:rPr>
        <w:t>‐ </w:t>
      </w:r>
      <w:r>
        <w:rPr/>
        <w:t>point, so a user (or external scheduler) has to explicitly trigger its creation. Flink also</w:t>
      </w:r>
    </w:p>
    <w:p>
      <w:pPr>
        <w:pStyle w:val="BodyText"/>
        <w:ind w:left="0" w:right="0"/>
        <w:jc w:val="left"/>
        <w:rPr>
          <w:sz w:val="20"/>
        </w:rPr>
      </w:pPr>
    </w:p>
    <w:p>
      <w:pPr>
        <w:pStyle w:val="BodyText"/>
        <w:ind w:left="0" w:right="0"/>
        <w:jc w:val="left"/>
        <w:rPr>
          <w:sz w:val="27"/>
        </w:rPr>
      </w:pPr>
      <w:r>
        <w:rPr/>
        <w:pict>
          <v:line style="position:absolute;mso-position-horizontal-relative:page;mso-position-vertical-relative:paragraph;z-index:-251631616;mso-wrap-distance-left:0;mso-wrap-distance-right:0" from="72pt,17.757221pt" to="162pt,17.757221pt" stroked="true" strokeweight=".5pt" strokecolor="#000000">
            <v:stroke dashstyle="solid"/>
            <w10:wrap type="topAndBottom"/>
          </v:line>
        </w:pict>
      </w:r>
    </w:p>
    <w:p>
      <w:pPr>
        <w:pStyle w:val="ListParagraph"/>
        <w:numPr>
          <w:ilvl w:val="0"/>
          <w:numId w:val="2"/>
        </w:numPr>
        <w:tabs>
          <w:tab w:pos="280" w:val="left" w:leader="none"/>
        </w:tabs>
        <w:spacing w:line="240" w:lineRule="auto" w:before="78" w:after="0"/>
        <w:ind w:left="280" w:right="0" w:hanging="138"/>
        <w:jc w:val="left"/>
        <w:rPr>
          <w:sz w:val="16"/>
        </w:rPr>
      </w:pPr>
      <w:r>
        <w:rPr>
          <w:spacing w:val="-4"/>
          <w:sz w:val="16"/>
        </w:rPr>
        <w:t>It </w:t>
      </w:r>
      <w:r>
        <w:rPr>
          <w:sz w:val="16"/>
        </w:rPr>
        <w:t>is</w:t>
      </w:r>
      <w:r>
        <w:rPr>
          <w:spacing w:val="-4"/>
          <w:sz w:val="16"/>
        </w:rPr>
        <w:t> </w:t>
      </w:r>
      <w:r>
        <w:rPr>
          <w:sz w:val="16"/>
        </w:rPr>
        <w:t>also</w:t>
      </w:r>
      <w:r>
        <w:rPr>
          <w:spacing w:val="-4"/>
          <w:sz w:val="16"/>
        </w:rPr>
        <w:t> </w:t>
      </w:r>
      <w:r>
        <w:rPr>
          <w:sz w:val="16"/>
        </w:rPr>
        <w:t>possible</w:t>
      </w:r>
      <w:r>
        <w:rPr>
          <w:spacing w:val="-3"/>
          <w:sz w:val="16"/>
        </w:rPr>
        <w:t> </w:t>
      </w:r>
      <w:r>
        <w:rPr>
          <w:sz w:val="16"/>
        </w:rPr>
        <w:t>to</w:t>
      </w:r>
      <w:r>
        <w:rPr>
          <w:spacing w:val="-4"/>
          <w:sz w:val="16"/>
        </w:rPr>
        <w:t> </w:t>
      </w:r>
      <w:r>
        <w:rPr>
          <w:sz w:val="16"/>
        </w:rPr>
        <w:t>configure</w:t>
      </w:r>
      <w:r>
        <w:rPr>
          <w:spacing w:val="-4"/>
          <w:sz w:val="16"/>
        </w:rPr>
        <w:t> </w:t>
      </w:r>
      <w:r>
        <w:rPr>
          <w:sz w:val="16"/>
        </w:rPr>
        <w:t>an</w:t>
      </w:r>
      <w:r>
        <w:rPr>
          <w:spacing w:val="-4"/>
          <w:sz w:val="16"/>
        </w:rPr>
        <w:t> </w:t>
      </w:r>
      <w:r>
        <w:rPr>
          <w:sz w:val="16"/>
        </w:rPr>
        <w:t>application</w:t>
      </w:r>
      <w:r>
        <w:rPr>
          <w:spacing w:val="-3"/>
          <w:sz w:val="16"/>
        </w:rPr>
        <w:t> </w:t>
      </w:r>
      <w:r>
        <w:rPr>
          <w:sz w:val="16"/>
        </w:rPr>
        <w:t>to</w:t>
      </w:r>
      <w:r>
        <w:rPr>
          <w:spacing w:val="-4"/>
          <w:sz w:val="16"/>
        </w:rPr>
        <w:t> </w:t>
      </w:r>
      <w:r>
        <w:rPr>
          <w:sz w:val="16"/>
        </w:rPr>
        <w:t>retain</w:t>
      </w:r>
      <w:r>
        <w:rPr>
          <w:spacing w:val="-4"/>
          <w:sz w:val="16"/>
        </w:rPr>
        <w:t> </w:t>
      </w:r>
      <w:r>
        <w:rPr>
          <w:sz w:val="16"/>
        </w:rPr>
        <w:t>its</w:t>
      </w:r>
      <w:r>
        <w:rPr>
          <w:spacing w:val="-3"/>
          <w:sz w:val="16"/>
        </w:rPr>
        <w:t> </w:t>
      </w:r>
      <w:r>
        <w:rPr>
          <w:sz w:val="16"/>
        </w:rPr>
        <w:t>last</w:t>
      </w:r>
      <w:r>
        <w:rPr>
          <w:spacing w:val="-4"/>
          <w:sz w:val="16"/>
        </w:rPr>
        <w:t> </w:t>
      </w:r>
      <w:r>
        <w:rPr>
          <w:sz w:val="16"/>
        </w:rPr>
        <w:t>checkpoint</w:t>
      </w:r>
      <w:r>
        <w:rPr>
          <w:spacing w:val="-4"/>
          <w:sz w:val="16"/>
        </w:rPr>
        <w:t> </w:t>
      </w:r>
      <w:r>
        <w:rPr>
          <w:sz w:val="16"/>
        </w:rPr>
        <w:t>when</w:t>
      </w:r>
      <w:r>
        <w:rPr>
          <w:spacing w:val="-4"/>
          <w:sz w:val="16"/>
        </w:rPr>
        <w:t> </w:t>
      </w:r>
      <w:r>
        <w:rPr>
          <w:sz w:val="16"/>
        </w:rPr>
        <w:t>it</w:t>
      </w:r>
      <w:r>
        <w:rPr>
          <w:spacing w:val="-3"/>
          <w:sz w:val="16"/>
        </w:rPr>
        <w:t> </w:t>
      </w:r>
      <w:r>
        <w:rPr>
          <w:sz w:val="16"/>
        </w:rPr>
        <w:t>is</w:t>
      </w:r>
      <w:r>
        <w:rPr>
          <w:spacing w:val="-4"/>
          <w:sz w:val="16"/>
        </w:rPr>
        <w:t> </w:t>
      </w:r>
      <w:r>
        <w:rPr>
          <w:sz w:val="16"/>
        </w:rPr>
        <w:t>canceled.</w:t>
      </w:r>
    </w:p>
    <w:p>
      <w:pPr>
        <w:spacing w:after="0" w:line="240" w:lineRule="auto"/>
        <w:jc w:val="left"/>
        <w:rPr>
          <w:sz w:val="16"/>
        </w:rPr>
        <w:sectPr>
          <w:pgSz w:w="10080" w:h="13230"/>
          <w:pgMar w:header="0" w:footer="805" w:top="960" w:bottom="1000" w:left="1320" w:right="1320"/>
        </w:sectPr>
      </w:pPr>
    </w:p>
    <w:p>
      <w:pPr>
        <w:pStyle w:val="BodyText"/>
        <w:spacing w:line="249" w:lineRule="auto" w:before="87"/>
        <w:ind w:right="119"/>
      </w:pPr>
      <w:r>
        <w:rPr/>
        <w:t>does not automatically clean up savepoints. </w:t>
      </w:r>
      <w:hyperlink w:history="true" w:anchor="_bookmark1">
        <w:r>
          <w:rPr>
            <w:color w:val="990000"/>
          </w:rPr>
          <w:t>Chapter 10 </w:t>
        </w:r>
      </w:hyperlink>
      <w:r>
        <w:rPr/>
        <w:t>describes how to trigger and dispose savepoints.</w:t>
      </w:r>
    </w:p>
    <w:p>
      <w:pPr>
        <w:pStyle w:val="Heading3"/>
        <w:spacing w:before="232"/>
      </w:pPr>
      <w:r>
        <w:rPr>
          <w:w w:val="90"/>
        </w:rPr>
        <w:t>Using savepoints</w:t>
      </w:r>
    </w:p>
    <w:p>
      <w:pPr>
        <w:pStyle w:val="BodyText"/>
        <w:spacing w:line="247" w:lineRule="auto" w:before="83"/>
      </w:pPr>
      <w:r>
        <w:rPr/>
        <w:t>Given an application and a compatible savepoint, you can start the application from the savepoint. This will initialize the state of the application to the state of the save</w:t>
      </w:r>
      <w:r>
        <w:rPr>
          <w:rFonts w:ascii="Calibri" w:hAnsi="Calibri"/>
        </w:rPr>
        <w:t>‐ </w:t>
      </w:r>
      <w:r>
        <w:rPr/>
        <w:t>point and run the application from the point at which the savepoint was taken. While this behavior seems to be exactly the same as recovering an application from a failure using a checkpoint, failure recovery is actually just a special case. It starts the same application with the same configuration on the same cluster. Starting an application from a savepoint allows you to do much more.</w:t>
      </w:r>
    </w:p>
    <w:p>
      <w:pPr>
        <w:pStyle w:val="ListParagraph"/>
        <w:numPr>
          <w:ilvl w:val="0"/>
          <w:numId w:val="6"/>
        </w:numPr>
        <w:tabs>
          <w:tab w:pos="480" w:val="left" w:leader="none"/>
        </w:tabs>
        <w:spacing w:line="242" w:lineRule="auto" w:before="183" w:after="0"/>
        <w:ind w:left="479" w:right="117" w:hanging="187"/>
        <w:jc w:val="both"/>
        <w:rPr>
          <w:sz w:val="21"/>
        </w:rPr>
      </w:pPr>
      <w:r>
        <w:rPr>
          <w:spacing w:val="-9"/>
          <w:sz w:val="21"/>
        </w:rPr>
        <w:t>You </w:t>
      </w:r>
      <w:r>
        <w:rPr>
          <w:sz w:val="21"/>
        </w:rPr>
        <w:t>can start a </w:t>
      </w:r>
      <w:r>
        <w:rPr>
          <w:rFonts w:ascii="Palatino Linotype" w:hAnsi="Palatino Linotype"/>
          <w:i/>
          <w:sz w:val="21"/>
        </w:rPr>
        <w:t>di</w:t>
      </w:r>
      <w:r>
        <w:rPr>
          <w:rFonts w:ascii="Calibri" w:hAnsi="Calibri"/>
          <w:i/>
          <w:sz w:val="21"/>
        </w:rPr>
        <w:t>ff</w:t>
      </w:r>
      <w:r>
        <w:rPr>
          <w:rFonts w:ascii="Palatino Linotype" w:hAnsi="Palatino Linotype"/>
          <w:i/>
          <w:sz w:val="21"/>
        </w:rPr>
        <w:t>erent but </w:t>
      </w:r>
      <w:r>
        <w:rPr>
          <w:rFonts w:ascii="Palatino Linotype" w:hAnsi="Palatino Linotype"/>
          <w:i/>
          <w:spacing w:val="-3"/>
          <w:sz w:val="21"/>
        </w:rPr>
        <w:t>compatible </w:t>
      </w:r>
      <w:r>
        <w:rPr>
          <w:sz w:val="21"/>
        </w:rPr>
        <w:t>application from a savepoint. Hence, you can fix bugs in your application logic and reprocess as many events as </w:t>
      </w:r>
      <w:r>
        <w:rPr>
          <w:spacing w:val="-4"/>
          <w:sz w:val="21"/>
        </w:rPr>
        <w:t>your </w:t>
      </w:r>
      <w:r>
        <w:rPr>
          <w:sz w:val="21"/>
        </w:rPr>
        <w:t>streaming source can provide in order to repair your results. Modified </w:t>
      </w:r>
      <w:r>
        <w:rPr>
          <w:spacing w:val="-3"/>
          <w:sz w:val="21"/>
        </w:rPr>
        <w:t>applica</w:t>
      </w:r>
      <w:r>
        <w:rPr>
          <w:rFonts w:ascii="Calibri" w:hAnsi="Calibri"/>
          <w:spacing w:val="-3"/>
          <w:sz w:val="21"/>
        </w:rPr>
        <w:t>‐ </w:t>
      </w:r>
      <w:r>
        <w:rPr>
          <w:sz w:val="21"/>
        </w:rPr>
        <w:t>tions can also be used to run A/B tests or what-if scenarios with different </w:t>
      </w:r>
      <w:r>
        <w:rPr>
          <w:spacing w:val="-3"/>
          <w:sz w:val="21"/>
        </w:rPr>
        <w:t>busi</w:t>
      </w:r>
      <w:r>
        <w:rPr>
          <w:rFonts w:ascii="Calibri" w:hAnsi="Calibri"/>
          <w:spacing w:val="-3"/>
          <w:sz w:val="21"/>
        </w:rPr>
        <w:t>‐ </w:t>
      </w:r>
      <w:r>
        <w:rPr>
          <w:sz w:val="21"/>
        </w:rPr>
        <w:t>ness logic. Note that the application and the savepoint must be compatible—the application</w:t>
      </w:r>
      <w:r>
        <w:rPr>
          <w:spacing w:val="-5"/>
          <w:sz w:val="21"/>
        </w:rPr>
        <w:t> </w:t>
      </w:r>
      <w:r>
        <w:rPr>
          <w:sz w:val="21"/>
        </w:rPr>
        <w:t>must</w:t>
      </w:r>
      <w:r>
        <w:rPr>
          <w:spacing w:val="-5"/>
          <w:sz w:val="21"/>
        </w:rPr>
        <w:t> </w:t>
      </w:r>
      <w:r>
        <w:rPr>
          <w:sz w:val="21"/>
        </w:rPr>
        <w:t>be</w:t>
      </w:r>
      <w:r>
        <w:rPr>
          <w:spacing w:val="-5"/>
          <w:sz w:val="21"/>
        </w:rPr>
        <w:t> </w:t>
      </w:r>
      <w:r>
        <w:rPr>
          <w:sz w:val="21"/>
        </w:rPr>
        <w:t>able</w:t>
      </w:r>
      <w:r>
        <w:rPr>
          <w:spacing w:val="-4"/>
          <w:sz w:val="21"/>
        </w:rPr>
        <w:t> </w:t>
      </w:r>
      <w:r>
        <w:rPr>
          <w:sz w:val="21"/>
        </w:rPr>
        <w:t>to</w:t>
      </w:r>
      <w:r>
        <w:rPr>
          <w:spacing w:val="-5"/>
          <w:sz w:val="21"/>
        </w:rPr>
        <w:t> </w:t>
      </w:r>
      <w:r>
        <w:rPr>
          <w:sz w:val="21"/>
        </w:rPr>
        <w:t>load</w:t>
      </w:r>
      <w:r>
        <w:rPr>
          <w:spacing w:val="-5"/>
          <w:sz w:val="21"/>
        </w:rPr>
        <w:t> </w:t>
      </w:r>
      <w:r>
        <w:rPr>
          <w:sz w:val="21"/>
        </w:rPr>
        <w:t>the</w:t>
      </w:r>
      <w:r>
        <w:rPr>
          <w:spacing w:val="-4"/>
          <w:sz w:val="21"/>
        </w:rPr>
        <w:t> </w:t>
      </w:r>
      <w:r>
        <w:rPr>
          <w:sz w:val="21"/>
        </w:rPr>
        <w:t>state</w:t>
      </w:r>
      <w:r>
        <w:rPr>
          <w:spacing w:val="-5"/>
          <w:sz w:val="21"/>
        </w:rPr>
        <w:t> </w:t>
      </w:r>
      <w:r>
        <w:rPr>
          <w:sz w:val="21"/>
        </w:rPr>
        <w:t>of</w:t>
      </w:r>
      <w:r>
        <w:rPr>
          <w:spacing w:val="-5"/>
          <w:sz w:val="21"/>
        </w:rPr>
        <w:t> </w:t>
      </w:r>
      <w:r>
        <w:rPr>
          <w:sz w:val="21"/>
        </w:rPr>
        <w:t>the</w:t>
      </w:r>
      <w:r>
        <w:rPr>
          <w:spacing w:val="-5"/>
          <w:sz w:val="21"/>
        </w:rPr>
        <w:t> </w:t>
      </w:r>
      <w:r>
        <w:rPr>
          <w:sz w:val="21"/>
        </w:rPr>
        <w:t>savepoint.</w:t>
      </w:r>
    </w:p>
    <w:p>
      <w:pPr>
        <w:pStyle w:val="ListParagraph"/>
        <w:numPr>
          <w:ilvl w:val="0"/>
          <w:numId w:val="6"/>
        </w:numPr>
        <w:tabs>
          <w:tab w:pos="480" w:val="left" w:leader="none"/>
        </w:tabs>
        <w:spacing w:line="232" w:lineRule="auto" w:before="63" w:after="0"/>
        <w:ind w:left="480" w:right="118" w:hanging="187"/>
        <w:jc w:val="both"/>
        <w:rPr>
          <w:sz w:val="21"/>
        </w:rPr>
      </w:pPr>
      <w:r>
        <w:rPr>
          <w:spacing w:val="-9"/>
          <w:sz w:val="21"/>
        </w:rPr>
        <w:t>You </w:t>
      </w:r>
      <w:r>
        <w:rPr>
          <w:sz w:val="21"/>
        </w:rPr>
        <w:t>can start the same application with a </w:t>
      </w:r>
      <w:r>
        <w:rPr>
          <w:rFonts w:ascii="Palatino Linotype" w:hAnsi="Palatino Linotype"/>
          <w:i/>
          <w:sz w:val="21"/>
        </w:rPr>
        <w:t>di</w:t>
      </w:r>
      <w:r>
        <w:rPr>
          <w:rFonts w:ascii="Calibri" w:hAnsi="Calibri"/>
          <w:i/>
          <w:sz w:val="21"/>
        </w:rPr>
        <w:t>ff</w:t>
      </w:r>
      <w:r>
        <w:rPr>
          <w:rFonts w:ascii="Palatino Linotype" w:hAnsi="Palatino Linotype"/>
          <w:i/>
          <w:sz w:val="21"/>
        </w:rPr>
        <w:t>erent </w:t>
      </w:r>
      <w:r>
        <w:rPr>
          <w:rFonts w:ascii="Palatino Linotype" w:hAnsi="Palatino Linotype"/>
          <w:i/>
          <w:spacing w:val="-3"/>
          <w:sz w:val="21"/>
        </w:rPr>
        <w:t>parallelism </w:t>
      </w:r>
      <w:r>
        <w:rPr>
          <w:sz w:val="21"/>
        </w:rPr>
        <w:t>and scale the appli</w:t>
      </w:r>
      <w:r>
        <w:rPr>
          <w:rFonts w:ascii="Calibri" w:hAnsi="Calibri"/>
          <w:sz w:val="21"/>
        </w:rPr>
        <w:t>‐ </w:t>
      </w:r>
      <w:r>
        <w:rPr>
          <w:sz w:val="21"/>
        </w:rPr>
        <w:t>cation out or</w:t>
      </w:r>
      <w:r>
        <w:rPr>
          <w:spacing w:val="-15"/>
          <w:sz w:val="21"/>
        </w:rPr>
        <w:t> </w:t>
      </w:r>
      <w:r>
        <w:rPr>
          <w:sz w:val="21"/>
        </w:rPr>
        <w:t>in.</w:t>
      </w:r>
    </w:p>
    <w:p>
      <w:pPr>
        <w:pStyle w:val="ListParagraph"/>
        <w:numPr>
          <w:ilvl w:val="0"/>
          <w:numId w:val="6"/>
        </w:numPr>
        <w:tabs>
          <w:tab w:pos="480" w:val="left" w:leader="none"/>
        </w:tabs>
        <w:spacing w:line="242" w:lineRule="auto" w:before="69" w:after="0"/>
        <w:ind w:left="479" w:right="117" w:hanging="187"/>
        <w:jc w:val="both"/>
        <w:rPr>
          <w:sz w:val="21"/>
        </w:rPr>
      </w:pPr>
      <w:r>
        <w:rPr>
          <w:spacing w:val="-9"/>
          <w:sz w:val="21"/>
        </w:rPr>
        <w:t>You </w:t>
      </w:r>
      <w:r>
        <w:rPr>
          <w:sz w:val="21"/>
        </w:rPr>
        <w:t>can start the same application on a </w:t>
      </w:r>
      <w:r>
        <w:rPr>
          <w:rFonts w:ascii="Palatino Linotype" w:hAnsi="Palatino Linotype"/>
          <w:i/>
          <w:sz w:val="21"/>
        </w:rPr>
        <w:t>di</w:t>
      </w:r>
      <w:r>
        <w:rPr>
          <w:rFonts w:ascii="Calibri" w:hAnsi="Calibri"/>
          <w:i/>
          <w:sz w:val="21"/>
        </w:rPr>
        <w:t>ff</w:t>
      </w:r>
      <w:r>
        <w:rPr>
          <w:rFonts w:ascii="Palatino Linotype" w:hAnsi="Palatino Linotype"/>
          <w:i/>
          <w:sz w:val="21"/>
        </w:rPr>
        <w:t>erent cluster</w:t>
      </w:r>
      <w:r>
        <w:rPr>
          <w:sz w:val="21"/>
        </w:rPr>
        <w:t>. This allows you to migrate an application to a newer Flink version or to a different cluster or </w:t>
      </w:r>
      <w:r>
        <w:rPr>
          <w:spacing w:val="-4"/>
          <w:sz w:val="21"/>
        </w:rPr>
        <w:t>data- </w:t>
      </w:r>
      <w:r>
        <w:rPr>
          <w:spacing w:val="-3"/>
          <w:sz w:val="21"/>
        </w:rPr>
        <w:t>center.</w:t>
      </w:r>
    </w:p>
    <w:p>
      <w:pPr>
        <w:pStyle w:val="ListParagraph"/>
        <w:numPr>
          <w:ilvl w:val="0"/>
          <w:numId w:val="6"/>
        </w:numPr>
        <w:tabs>
          <w:tab w:pos="480" w:val="left" w:leader="none"/>
        </w:tabs>
        <w:spacing w:line="242" w:lineRule="auto" w:before="62" w:after="0"/>
        <w:ind w:left="479" w:right="117" w:hanging="187"/>
        <w:jc w:val="both"/>
        <w:rPr>
          <w:sz w:val="21"/>
        </w:rPr>
      </w:pPr>
      <w:r>
        <w:rPr>
          <w:spacing w:val="-9"/>
          <w:sz w:val="21"/>
        </w:rPr>
        <w:t>You </w:t>
      </w:r>
      <w:r>
        <w:rPr>
          <w:sz w:val="21"/>
        </w:rPr>
        <w:t>can use a savepoint to </w:t>
      </w:r>
      <w:r>
        <w:rPr>
          <w:rFonts w:ascii="Palatino Linotype" w:hAnsi="Palatino Linotype"/>
          <w:i/>
          <w:sz w:val="21"/>
        </w:rPr>
        <w:t>pause </w:t>
      </w:r>
      <w:r>
        <w:rPr>
          <w:sz w:val="21"/>
        </w:rPr>
        <w:t>an application and </w:t>
      </w:r>
      <w:r>
        <w:rPr>
          <w:rFonts w:ascii="Palatino Linotype" w:hAnsi="Palatino Linotype"/>
          <w:i/>
          <w:spacing w:val="-3"/>
          <w:sz w:val="21"/>
        </w:rPr>
        <w:t>resume </w:t>
      </w:r>
      <w:r>
        <w:rPr>
          <w:sz w:val="21"/>
        </w:rPr>
        <w:t>it </w:t>
      </w:r>
      <w:r>
        <w:rPr>
          <w:spacing w:val="-3"/>
          <w:sz w:val="21"/>
        </w:rPr>
        <w:t>later. </w:t>
      </w:r>
      <w:r>
        <w:rPr>
          <w:sz w:val="21"/>
        </w:rPr>
        <w:t>This gives the possibility to release cluster resources for higher-priority applications or </w:t>
      </w:r>
      <w:r>
        <w:rPr>
          <w:spacing w:val="-3"/>
          <w:sz w:val="21"/>
        </w:rPr>
        <w:t>when </w:t>
      </w:r>
      <w:r>
        <w:rPr>
          <w:sz w:val="21"/>
        </w:rPr>
        <w:t>input data is not continuously</w:t>
      </w:r>
      <w:r>
        <w:rPr>
          <w:spacing w:val="-21"/>
          <w:sz w:val="21"/>
        </w:rPr>
        <w:t> </w:t>
      </w:r>
      <w:r>
        <w:rPr>
          <w:sz w:val="21"/>
        </w:rPr>
        <w:t>produced.</w:t>
      </w:r>
    </w:p>
    <w:p>
      <w:pPr>
        <w:pStyle w:val="ListParagraph"/>
        <w:numPr>
          <w:ilvl w:val="0"/>
          <w:numId w:val="6"/>
        </w:numPr>
        <w:tabs>
          <w:tab w:pos="480" w:val="left" w:leader="none"/>
        </w:tabs>
        <w:spacing w:line="232" w:lineRule="auto" w:before="68" w:after="0"/>
        <w:ind w:left="480" w:right="118" w:hanging="188"/>
        <w:jc w:val="both"/>
        <w:rPr>
          <w:sz w:val="21"/>
        </w:rPr>
      </w:pPr>
      <w:r>
        <w:rPr>
          <w:spacing w:val="-9"/>
          <w:sz w:val="21"/>
        </w:rPr>
        <w:t>You </w:t>
      </w:r>
      <w:r>
        <w:rPr>
          <w:sz w:val="21"/>
        </w:rPr>
        <w:t>can also just take a savepoint to </w:t>
      </w:r>
      <w:r>
        <w:rPr>
          <w:rFonts w:ascii="Palatino Linotype" w:hAnsi="Palatino Linotype"/>
          <w:i/>
          <w:sz w:val="21"/>
        </w:rPr>
        <w:t>version </w:t>
      </w:r>
      <w:r>
        <w:rPr>
          <w:sz w:val="21"/>
        </w:rPr>
        <w:t>and </w:t>
      </w:r>
      <w:r>
        <w:rPr>
          <w:rFonts w:ascii="Palatino Linotype" w:hAnsi="Palatino Linotype"/>
          <w:i/>
          <w:spacing w:val="-3"/>
          <w:sz w:val="21"/>
        </w:rPr>
        <w:t>archive </w:t>
      </w:r>
      <w:r>
        <w:rPr>
          <w:sz w:val="21"/>
        </w:rPr>
        <w:t>the state of an applica</w:t>
      </w:r>
      <w:r>
        <w:rPr>
          <w:rFonts w:ascii="Calibri" w:hAnsi="Calibri"/>
          <w:sz w:val="21"/>
        </w:rPr>
        <w:t>‐ </w:t>
      </w:r>
      <w:r>
        <w:rPr>
          <w:sz w:val="21"/>
        </w:rPr>
        <w:t>tion.</w:t>
      </w:r>
    </w:p>
    <w:p>
      <w:pPr>
        <w:pStyle w:val="BodyText"/>
        <w:spacing w:line="242" w:lineRule="auto" w:before="209"/>
      </w:pPr>
      <w:r>
        <w:rPr/>
        <w:t>Since savepoints are such a powerful feature, many users periodically create save</w:t>
      </w:r>
      <w:r>
        <w:rPr>
          <w:rFonts w:ascii="Calibri" w:hAnsi="Calibri"/>
        </w:rPr>
        <w:t>‐ </w:t>
      </w:r>
      <w:r>
        <w:rPr/>
        <w:t>points to be able to go back in time. One of the most interesting applications of save</w:t>
      </w:r>
      <w:r>
        <w:rPr>
          <w:rFonts w:ascii="Calibri" w:hAnsi="Calibri"/>
        </w:rPr>
        <w:t>‐ </w:t>
      </w:r>
      <w:r>
        <w:rPr/>
        <w:t>points we have seen in the wild is continuously migrating a streaming application to the datacenter that provides the lowest instance prices.</w:t>
      </w:r>
    </w:p>
    <w:p>
      <w:pPr>
        <w:pStyle w:val="Heading3"/>
        <w:spacing w:before="237"/>
      </w:pPr>
      <w:r>
        <w:rPr>
          <w:w w:val="90"/>
        </w:rPr>
        <w:t>Starting an application from a savepoint</w:t>
      </w:r>
    </w:p>
    <w:p>
      <w:pPr>
        <w:pStyle w:val="BodyText"/>
        <w:spacing w:line="249" w:lineRule="auto" w:before="83"/>
        <w:ind w:hanging="1"/>
      </w:pPr>
      <w:r>
        <w:rPr/>
        <w:t>All of the previously mentioned use cases for savepoints follow the same pattern. First, a savepoint of a running application is taken and then it is used to restore the state in a starting application. In this section, we describe how Flink initializes the state of an application started from a savepoint.</w:t>
      </w:r>
    </w:p>
    <w:p>
      <w:pPr>
        <w:spacing w:after="0" w:line="249" w:lineRule="auto"/>
        <w:sectPr>
          <w:pgSz w:w="10080" w:h="13230"/>
          <w:pgMar w:header="0" w:footer="805" w:top="960" w:bottom="1000" w:left="1320" w:right="1320"/>
        </w:sectPr>
      </w:pPr>
    </w:p>
    <w:p>
      <w:pPr>
        <w:pStyle w:val="BodyText"/>
        <w:spacing w:line="249" w:lineRule="auto" w:before="87"/>
      </w:pPr>
      <w:r>
        <w:rPr/>
        <w:t>An application consists of multiple operators. Each operator can define one or more keyed and operator states. Operators are executed in parallel by one or more operator tasks. Hence, a typical application consists of multiple states that are distributed across multiple operator tasks that can run on different TaskManager processes.</w:t>
      </w:r>
    </w:p>
    <w:p>
      <w:pPr>
        <w:pStyle w:val="BodyText"/>
        <w:spacing w:line="249" w:lineRule="auto" w:before="124"/>
      </w:pPr>
      <w:hyperlink w:history="true" w:anchor="_bookmark20">
        <w:r>
          <w:rPr>
            <w:color w:val="990000"/>
          </w:rPr>
          <w:t>Figure 3-26 </w:t>
        </w:r>
      </w:hyperlink>
      <w:r>
        <w:rPr/>
        <w:t>shows an application with three operators, each running with two tasks. One operator (OP-1) has a single operator state (OS-1) and another operator (OP-2) has two keyed states (KS-1 and KS-2). When a savepoint is taken, the states of all tasks are copied to a persistent storage location.</w:t>
      </w:r>
    </w:p>
    <w:p>
      <w:pPr>
        <w:pStyle w:val="BodyText"/>
        <w:spacing w:before="11"/>
        <w:ind w:left="0" w:right="0"/>
        <w:jc w:val="left"/>
        <w:rPr>
          <w:sz w:val="17"/>
        </w:rPr>
      </w:pPr>
      <w:r>
        <w:rPr/>
        <w:drawing>
          <wp:anchor distT="0" distB="0" distL="0" distR="0" allowOverlap="1" layoutInCell="1" locked="0" behindDoc="0" simplePos="0" relativeHeight="27">
            <wp:simplePos x="0" y="0"/>
            <wp:positionH relativeFrom="page">
              <wp:posOffset>1124704</wp:posOffset>
            </wp:positionH>
            <wp:positionV relativeFrom="paragraph">
              <wp:posOffset>156140</wp:posOffset>
            </wp:positionV>
            <wp:extent cx="4151375" cy="2167128"/>
            <wp:effectExtent l="0" t="0" r="0" b="0"/>
            <wp:wrapTopAndBottom/>
            <wp:docPr id="57" name="image27.jpeg"/>
            <wp:cNvGraphicFramePr>
              <a:graphicFrameLocks noChangeAspect="1"/>
            </wp:cNvGraphicFramePr>
            <a:graphic>
              <a:graphicData uri="http://schemas.openxmlformats.org/drawingml/2006/picture">
                <pic:pic>
                  <pic:nvPicPr>
                    <pic:cNvPr id="58" name="image27.jpeg"/>
                    <pic:cNvPicPr/>
                  </pic:nvPicPr>
                  <pic:blipFill>
                    <a:blip r:embed="rId42" cstate="print"/>
                    <a:stretch>
                      <a:fillRect/>
                    </a:stretch>
                  </pic:blipFill>
                  <pic:spPr>
                    <a:xfrm>
                      <a:off x="0" y="0"/>
                      <a:ext cx="4151375" cy="2167128"/>
                    </a:xfrm>
                    <a:prstGeom prst="rect">
                      <a:avLst/>
                    </a:prstGeom>
                  </pic:spPr>
                </pic:pic>
              </a:graphicData>
            </a:graphic>
          </wp:anchor>
        </w:drawing>
      </w:r>
    </w:p>
    <w:p>
      <w:pPr>
        <w:spacing w:line="213" w:lineRule="auto" w:before="144"/>
        <w:ind w:left="120" w:right="163" w:firstLine="0"/>
        <w:jc w:val="both"/>
        <w:rPr>
          <w:rFonts w:ascii="Palatino Linotype"/>
          <w:i/>
          <w:sz w:val="21"/>
        </w:rPr>
      </w:pPr>
      <w:r>
        <w:rPr>
          <w:rFonts w:ascii="Palatino Linotype"/>
          <w:i/>
          <w:spacing w:val="-2"/>
          <w:sz w:val="21"/>
        </w:rPr>
        <w:t>Figure</w:t>
      </w:r>
      <w:r>
        <w:rPr>
          <w:rFonts w:ascii="Palatino Linotype"/>
          <w:i/>
          <w:spacing w:val="-11"/>
          <w:sz w:val="21"/>
        </w:rPr>
        <w:t> </w:t>
      </w:r>
      <w:r>
        <w:rPr>
          <w:rFonts w:ascii="Palatino Linotype"/>
          <w:i/>
          <w:sz w:val="21"/>
        </w:rPr>
        <w:t>3-26.</w:t>
      </w:r>
      <w:r>
        <w:rPr>
          <w:rFonts w:ascii="Palatino Linotype"/>
          <w:i/>
          <w:spacing w:val="-11"/>
          <w:sz w:val="21"/>
        </w:rPr>
        <w:t> </w:t>
      </w:r>
      <w:r>
        <w:rPr>
          <w:rFonts w:ascii="Palatino Linotype"/>
          <w:i/>
          <w:spacing w:val="-6"/>
          <w:sz w:val="21"/>
        </w:rPr>
        <w:t>Taking</w:t>
      </w:r>
      <w:r>
        <w:rPr>
          <w:rFonts w:ascii="Palatino Linotype"/>
          <w:i/>
          <w:spacing w:val="-11"/>
          <w:sz w:val="21"/>
        </w:rPr>
        <w:t> </w:t>
      </w:r>
      <w:r>
        <w:rPr>
          <w:rFonts w:ascii="Palatino Linotype"/>
          <w:i/>
          <w:sz w:val="21"/>
        </w:rPr>
        <w:t>a</w:t>
      </w:r>
      <w:r>
        <w:rPr>
          <w:rFonts w:ascii="Palatino Linotype"/>
          <w:i/>
          <w:spacing w:val="-10"/>
          <w:sz w:val="21"/>
        </w:rPr>
        <w:t> </w:t>
      </w:r>
      <w:r>
        <w:rPr>
          <w:rFonts w:ascii="Palatino Linotype"/>
          <w:i/>
          <w:spacing w:val="-3"/>
          <w:sz w:val="21"/>
        </w:rPr>
        <w:t>savepoint</w:t>
      </w:r>
      <w:r>
        <w:rPr>
          <w:rFonts w:ascii="Palatino Linotype"/>
          <w:i/>
          <w:spacing w:val="-11"/>
          <w:sz w:val="21"/>
        </w:rPr>
        <w:t> </w:t>
      </w:r>
      <w:r>
        <w:rPr>
          <w:rFonts w:ascii="Palatino Linotype"/>
          <w:i/>
          <w:sz w:val="21"/>
        </w:rPr>
        <w:t>from</w:t>
      </w:r>
      <w:r>
        <w:rPr>
          <w:rFonts w:ascii="Palatino Linotype"/>
          <w:i/>
          <w:spacing w:val="-11"/>
          <w:sz w:val="21"/>
        </w:rPr>
        <w:t> </w:t>
      </w:r>
      <w:r>
        <w:rPr>
          <w:rFonts w:ascii="Palatino Linotype"/>
          <w:i/>
          <w:sz w:val="21"/>
        </w:rPr>
        <w:t>an</w:t>
      </w:r>
      <w:r>
        <w:rPr>
          <w:rFonts w:ascii="Palatino Linotype"/>
          <w:i/>
          <w:spacing w:val="-10"/>
          <w:sz w:val="21"/>
        </w:rPr>
        <w:t> </w:t>
      </w:r>
      <w:r>
        <w:rPr>
          <w:rFonts w:ascii="Palatino Linotype"/>
          <w:i/>
          <w:spacing w:val="-3"/>
          <w:sz w:val="21"/>
        </w:rPr>
        <w:t>application</w:t>
      </w:r>
      <w:r>
        <w:rPr>
          <w:rFonts w:ascii="Palatino Linotype"/>
          <w:i/>
          <w:spacing w:val="-11"/>
          <w:sz w:val="21"/>
        </w:rPr>
        <w:t> </w:t>
      </w:r>
      <w:r>
        <w:rPr>
          <w:rFonts w:ascii="Palatino Linotype"/>
          <w:i/>
          <w:spacing w:val="-2"/>
          <w:sz w:val="21"/>
        </w:rPr>
        <w:t>and</w:t>
      </w:r>
      <w:r>
        <w:rPr>
          <w:rFonts w:ascii="Palatino Linotype"/>
          <w:i/>
          <w:spacing w:val="-11"/>
          <w:sz w:val="21"/>
        </w:rPr>
        <w:t> </w:t>
      </w:r>
      <w:r>
        <w:rPr>
          <w:rFonts w:ascii="Palatino Linotype"/>
          <w:i/>
          <w:spacing w:val="-3"/>
          <w:sz w:val="21"/>
        </w:rPr>
        <w:t>restoring</w:t>
      </w:r>
      <w:r>
        <w:rPr>
          <w:rFonts w:ascii="Palatino Linotype"/>
          <w:i/>
          <w:spacing w:val="-10"/>
          <w:sz w:val="21"/>
        </w:rPr>
        <w:t> </w:t>
      </w:r>
      <w:r>
        <w:rPr>
          <w:rFonts w:ascii="Palatino Linotype"/>
          <w:i/>
          <w:sz w:val="21"/>
        </w:rPr>
        <w:t>an</w:t>
      </w:r>
      <w:r>
        <w:rPr>
          <w:rFonts w:ascii="Palatino Linotype"/>
          <w:i/>
          <w:spacing w:val="-11"/>
          <w:sz w:val="21"/>
        </w:rPr>
        <w:t> </w:t>
      </w:r>
      <w:r>
        <w:rPr>
          <w:rFonts w:ascii="Palatino Linotype"/>
          <w:i/>
          <w:spacing w:val="-3"/>
          <w:sz w:val="21"/>
        </w:rPr>
        <w:t>application</w:t>
      </w:r>
      <w:r>
        <w:rPr>
          <w:rFonts w:ascii="Palatino Linotype"/>
          <w:i/>
          <w:spacing w:val="-11"/>
          <w:sz w:val="21"/>
        </w:rPr>
        <w:t> </w:t>
      </w:r>
      <w:r>
        <w:rPr>
          <w:rFonts w:ascii="Palatino Linotype"/>
          <w:i/>
          <w:sz w:val="21"/>
        </w:rPr>
        <w:t>from</w:t>
      </w:r>
      <w:r>
        <w:rPr>
          <w:rFonts w:ascii="Palatino Linotype"/>
          <w:i/>
          <w:spacing w:val="-10"/>
          <w:sz w:val="21"/>
        </w:rPr>
        <w:t> </w:t>
      </w:r>
      <w:r>
        <w:rPr>
          <w:rFonts w:ascii="Palatino Linotype"/>
          <w:i/>
          <w:sz w:val="21"/>
        </w:rPr>
        <w:t>a </w:t>
      </w:r>
      <w:r>
        <w:rPr>
          <w:rFonts w:ascii="Palatino Linotype"/>
          <w:i/>
          <w:spacing w:val="-3"/>
          <w:sz w:val="21"/>
        </w:rPr>
        <w:t>savepoint</w:t>
      </w:r>
    </w:p>
    <w:p>
      <w:pPr>
        <w:pStyle w:val="BodyText"/>
        <w:spacing w:line="249" w:lineRule="auto" w:before="240"/>
      </w:pPr>
      <w:r>
        <w:rPr/>
        <w:t>The state copies in the savepoint are organized by an operator identifier and a state name. The operator identifier and state name are required to be able to map the state data of a savepoint to the states of the operators of a starting application. When an application is started from a savepoint, Flink redistributes the savepoint data to the tasks of the corresponding operators.</w:t>
      </w:r>
    </w:p>
    <w:p>
      <w:pPr>
        <w:pStyle w:val="BodyText"/>
        <w:spacing w:before="6"/>
        <w:ind w:left="0" w:right="0"/>
        <w:jc w:val="left"/>
        <w:rPr>
          <w:sz w:val="26"/>
        </w:rPr>
      </w:pPr>
    </w:p>
    <w:p>
      <w:pPr>
        <w:spacing w:line="249" w:lineRule="auto" w:before="0"/>
        <w:ind w:left="1415" w:right="837" w:firstLine="0"/>
        <w:jc w:val="both"/>
        <w:rPr>
          <w:sz w:val="19"/>
        </w:rPr>
      </w:pPr>
      <w:r>
        <w:rPr/>
        <w:drawing>
          <wp:anchor distT="0" distB="0" distL="0" distR="0" allowOverlap="1" layoutInCell="1" locked="0" behindDoc="0" simplePos="0" relativeHeight="251686912">
            <wp:simplePos x="0" y="0"/>
            <wp:positionH relativeFrom="page">
              <wp:posOffset>1130300</wp:posOffset>
            </wp:positionH>
            <wp:positionV relativeFrom="paragraph">
              <wp:posOffset>14048</wp:posOffset>
            </wp:positionV>
            <wp:extent cx="481888" cy="628656"/>
            <wp:effectExtent l="0" t="0" r="0" b="0"/>
            <wp:wrapNone/>
            <wp:docPr id="59" name="image2.png"/>
            <wp:cNvGraphicFramePr>
              <a:graphicFrameLocks noChangeAspect="1"/>
            </wp:cNvGraphicFramePr>
            <a:graphic>
              <a:graphicData uri="http://schemas.openxmlformats.org/drawingml/2006/picture">
                <pic:pic>
                  <pic:nvPicPr>
                    <pic:cNvPr id="60" name="image2.png"/>
                    <pic:cNvPicPr/>
                  </pic:nvPicPr>
                  <pic:blipFill>
                    <a:blip r:embed="rId8" cstate="print"/>
                    <a:stretch>
                      <a:fillRect/>
                    </a:stretch>
                  </pic:blipFill>
                  <pic:spPr>
                    <a:xfrm>
                      <a:off x="0" y="0"/>
                      <a:ext cx="481888" cy="628656"/>
                    </a:xfrm>
                    <a:prstGeom prst="rect">
                      <a:avLst/>
                    </a:prstGeom>
                  </pic:spPr>
                </pic:pic>
              </a:graphicData>
            </a:graphic>
          </wp:anchor>
        </w:drawing>
      </w:r>
      <w:r>
        <w:rPr>
          <w:sz w:val="19"/>
        </w:rPr>
        <w:t>Note that the savepoint does not contain information about opera</w:t>
      </w:r>
      <w:r>
        <w:rPr>
          <w:rFonts w:ascii="Calibri" w:hAnsi="Calibri"/>
          <w:sz w:val="19"/>
        </w:rPr>
        <w:t>‐ </w:t>
      </w:r>
      <w:r>
        <w:rPr>
          <w:sz w:val="19"/>
        </w:rPr>
        <w:t>tor tasks. That is because the number of tasks might change </w:t>
      </w:r>
      <w:r>
        <w:rPr>
          <w:spacing w:val="-3"/>
          <w:sz w:val="19"/>
        </w:rPr>
        <w:t>when </w:t>
      </w:r>
      <w:r>
        <w:rPr>
          <w:sz w:val="19"/>
        </w:rPr>
        <w:t>an application is started with different parallelism. </w:t>
      </w:r>
      <w:r>
        <w:rPr>
          <w:spacing w:val="-10"/>
          <w:sz w:val="19"/>
        </w:rPr>
        <w:t>We </w:t>
      </w:r>
      <w:r>
        <w:rPr>
          <w:sz w:val="19"/>
        </w:rPr>
        <w:t>discussed </w:t>
      </w:r>
      <w:r>
        <w:rPr>
          <w:spacing w:val="-4"/>
          <w:sz w:val="19"/>
        </w:rPr>
        <w:t>Flink’s </w:t>
      </w:r>
      <w:r>
        <w:rPr>
          <w:sz w:val="19"/>
        </w:rPr>
        <w:t>strategies to scale stateful operators earlier in this</w:t>
      </w:r>
      <w:r>
        <w:rPr>
          <w:spacing w:val="-23"/>
          <w:sz w:val="19"/>
        </w:rPr>
        <w:t> </w:t>
      </w:r>
      <w:r>
        <w:rPr>
          <w:sz w:val="19"/>
        </w:rPr>
        <w:t>section.</w:t>
      </w:r>
    </w:p>
    <w:p>
      <w:pPr>
        <w:pStyle w:val="BodyText"/>
        <w:spacing w:before="5"/>
        <w:ind w:left="0" w:right="0"/>
        <w:jc w:val="left"/>
        <w:rPr>
          <w:sz w:val="33"/>
        </w:rPr>
      </w:pPr>
    </w:p>
    <w:p>
      <w:pPr>
        <w:pStyle w:val="BodyText"/>
        <w:spacing w:line="244" w:lineRule="auto"/>
        <w:ind w:hanging="1"/>
      </w:pPr>
      <w:r>
        <w:rPr/>
        <w:t>If a modified application is started from a savepoint, a state in the savepoint can only be mapped to the application if it contains an operator with a corresponding identi</w:t>
      </w:r>
      <w:r>
        <w:rPr>
          <w:rFonts w:ascii="Calibri" w:hAnsi="Calibri"/>
        </w:rPr>
        <w:t>‐ </w:t>
      </w:r>
      <w:r>
        <w:rPr/>
        <w:t>fier and state name. By default, Flink assigns unique operator identifiers. However, the identifier of an operator is deterministically generated based on the identifiers of</w:t>
      </w:r>
    </w:p>
    <w:p>
      <w:pPr>
        <w:spacing w:after="0" w:line="244" w:lineRule="auto"/>
        <w:sectPr>
          <w:pgSz w:w="10080" w:h="13230"/>
          <w:pgMar w:header="0" w:footer="805" w:top="960" w:bottom="1000" w:left="1320" w:right="1320"/>
        </w:sectPr>
      </w:pPr>
    </w:p>
    <w:p>
      <w:pPr>
        <w:pStyle w:val="BodyText"/>
        <w:spacing w:line="244" w:lineRule="auto" w:before="87"/>
      </w:pPr>
      <w:r>
        <w:rPr/>
        <w:t>its preceding operators. Hence, the identifier of an operator changes when one of its predecessors changes, for example, when an operator is added or removed. As a con</w:t>
      </w:r>
      <w:r>
        <w:rPr>
          <w:rFonts w:ascii="Calibri" w:hAnsi="Calibri"/>
        </w:rPr>
        <w:t>‐ </w:t>
      </w:r>
      <w:r>
        <w:rPr/>
        <w:t>sequence, an application with default operator identifiers is very limited in how it can be evolved without losing state. Therefore, we strongly recommend manually assign</w:t>
      </w:r>
      <w:r>
        <w:rPr>
          <w:rFonts w:ascii="Calibri" w:hAnsi="Calibri"/>
        </w:rPr>
        <w:t>‐ </w:t>
      </w:r>
      <w:r>
        <w:rPr/>
        <w:t>ing unique identifiers to operators and not relying on Flink’s default assignment. We describe how to assign operator identifiers in detail in </w:t>
      </w:r>
      <w:hyperlink w:history="true" w:anchor="_bookmark0">
        <w:r>
          <w:rPr>
            <w:color w:val="990000"/>
          </w:rPr>
          <w:t>“Specifying Unique Operator</w:t>
        </w:r>
      </w:hyperlink>
      <w:r>
        <w:rPr>
          <w:color w:val="990000"/>
        </w:rPr>
        <w:t> </w:t>
      </w:r>
      <w:hyperlink w:history="true" w:anchor="_bookmark0">
        <w:r>
          <w:rPr>
            <w:color w:val="990000"/>
          </w:rPr>
          <w:t>Identifiers” on page 168</w:t>
        </w:r>
      </w:hyperlink>
      <w:r>
        <w:rPr/>
        <w:t>.</w:t>
      </w:r>
    </w:p>
    <w:p>
      <w:pPr>
        <w:pStyle w:val="Heading1"/>
        <w:spacing w:before="198"/>
        <w:jc w:val="left"/>
      </w:pPr>
      <w:r>
        <w:rPr>
          <w:w w:val="90"/>
        </w:rPr>
        <w:t>Summary</w:t>
      </w:r>
    </w:p>
    <w:p>
      <w:pPr>
        <w:pStyle w:val="BodyText"/>
        <w:spacing w:before="92"/>
      </w:pPr>
      <w:r>
        <w:rPr/>
        <w:t>In this chapter we discussed </w:t>
      </w:r>
      <w:r>
        <w:rPr>
          <w:spacing w:val="-5"/>
        </w:rPr>
        <w:t>Flink’s </w:t>
      </w:r>
      <w:r>
        <w:rPr/>
        <w:t>high-level architecture and the internals of its net</w:t>
      </w:r>
      <w:r>
        <w:rPr>
          <w:rFonts w:ascii="Calibri" w:hAnsi="Calibri"/>
        </w:rPr>
        <w:t>‐ </w:t>
      </w:r>
      <w:r>
        <w:rPr/>
        <w:t>working stack, event-time processing mode, state management, and failure recovery mechanism. This information will come in handy when designing advanced stream</w:t>
      </w:r>
      <w:r>
        <w:rPr>
          <w:rFonts w:ascii="Calibri" w:hAnsi="Calibri"/>
        </w:rPr>
        <w:t>‐ </w:t>
      </w:r>
      <w:r>
        <w:rPr/>
        <w:t>ing applications, setting up and configuring clusters, and operating streaming appli</w:t>
      </w:r>
      <w:r>
        <w:rPr>
          <w:rFonts w:ascii="Calibri" w:hAnsi="Calibri"/>
        </w:rPr>
        <w:t>‐ </w:t>
      </w:r>
      <w:r>
        <w:rPr/>
        <w:t>cations as well as reasoning about their performance.</w:t>
      </w:r>
    </w:p>
    <w:p>
      <w:pPr>
        <w:spacing w:after="0"/>
        <w:sectPr>
          <w:footerReference w:type="default" r:id="rId43"/>
          <w:pgSz w:w="10080" w:h="13230"/>
          <w:pgMar w:footer="805" w:header="0" w:top="960" w:bottom="1000" w:left="1320" w:right="1320"/>
          <w:pgNumType w:start="69"/>
        </w:sectPr>
      </w:pPr>
    </w:p>
    <w:p>
      <w:pPr>
        <w:pStyle w:val="BodyText"/>
        <w:spacing w:before="4"/>
        <w:ind w:left="0" w:right="0"/>
        <w:jc w:val="left"/>
        <w:rPr>
          <w:sz w:val="17"/>
        </w:rPr>
      </w:pPr>
    </w:p>
    <w:sectPr>
      <w:footerReference w:type="even" r:id="rId44"/>
      <w:pgSz w:w="10080" w:h="13230"/>
      <w:pgMar w:footer="0" w:header="0" w:top="1240" w:bottom="280" w:left="1320" w:right="132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Calibri">
    <w:altName w:val="Calibri"/>
    <w:charset w:val="0"/>
    <w:family w:val="swiss"/>
    <w:pitch w:val="variable"/>
  </w:font>
  <w:font w:name="Palatino Linotype">
    <w:altName w:val="Palatino Linotype"/>
    <w:charset w:val="0"/>
    <w:family w:val="roman"/>
    <w:pitch w:val="variable"/>
  </w:font>
  <w:font w:name="SimSun">
    <w:altName w:val="SimSun"/>
    <w:charset w:val="0"/>
    <w:family w:val="auto"/>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jc w:val="left"/>
      <w:rPr>
        <w:sz w:val="20"/>
      </w:rPr>
    </w:pPr>
    <w:r>
      <w:rPr/>
      <w:pict>
        <v:line style="position:absolute;mso-position-horizontal-relative:page;mso-position-vertical-relative:page;z-index:-252327936" from="432pt,607.375pt" to="72pt,607.375pt" stroked="true" strokeweight=".25pt" strokecolor="#000000">
          <v:stroke dashstyle="solid"/>
          <w10:wrap type="none"/>
        </v:line>
      </w:pict>
    </w:r>
    <w:r>
      <w:rPr/>
      <w:pict>
        <v:shapetype id="_x0000_t202" o:spt="202" coordsize="21600,21600" path="m,l,21600r21600,l21600,xe">
          <v:stroke joinstyle="miter"/>
          <v:path gradientshapeok="t" o:connecttype="rect"/>
        </v:shapetype>
        <v:shape style="position:absolute;margin-left:69.995659pt;margin-top:609.217957pt;width:157.2pt;height:12.8pt;mso-position-horizontal-relative:page;mso-position-vertical-relative:page;z-index:-252326912" type="#_x0000_t202" filled="false" stroked="false">
          <v:textbox inset="0,0,0,0">
            <w:txbxContent>
              <w:p>
                <w:pPr>
                  <w:spacing w:before="19"/>
                  <w:ind w:left="40" w:right="0" w:firstLine="0"/>
                  <w:jc w:val="left"/>
                  <w:rPr>
                    <w:rFonts w:ascii="Calibri"/>
                    <w:b/>
                    <w:sz w:val="18"/>
                  </w:rPr>
                </w:pPr>
                <w:r>
                  <w:rPr/>
                  <w:fldChar w:fldCharType="begin"/>
                </w:r>
                <w:r>
                  <w:rPr>
                    <w:rFonts w:ascii="Calibri"/>
                    <w:b/>
                    <w:w w:val="85"/>
                    <w:sz w:val="18"/>
                  </w:rPr>
                  <w:instrText> PAGE </w:instrText>
                </w:r>
                <w:r>
                  <w:rPr/>
                  <w:fldChar w:fldCharType="separate"/>
                </w:r>
                <w:r>
                  <w:rPr/>
                  <w:t>38</w:t>
                </w:r>
                <w:r>
                  <w:rPr/>
                  <w:fldChar w:fldCharType="end"/>
                </w:r>
                <w:r>
                  <w:rPr>
                    <w:rFonts w:ascii="Calibri"/>
                    <w:b/>
                    <w:w w:val="85"/>
                    <w:sz w:val="18"/>
                  </w:rPr>
                  <w:t> | Chapter 3: The Architecture of Apache Flink</w:t>
                </w:r>
              </w:p>
            </w:txbxContent>
          </v:textbox>
          <w10:wrap type="non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jc w:val="left"/>
      <w:rPr>
        <w:sz w:val="20"/>
      </w:rPr>
    </w:pPr>
    <w:r>
      <w:rPr/>
      <w:pict>
        <v:line style="position:absolute;mso-position-horizontal-relative:page;mso-position-vertical-relative:page;z-index:-252309504" from="432pt,607.375pt" to="72pt,607.375pt" stroked="true" strokeweight=".25pt" strokecolor="#000000">
          <v:stroke dashstyle="solid"/>
          <w10:wrap type="none"/>
        </v:line>
      </w:pict>
    </w:r>
    <w:r>
      <w:rPr/>
      <w:pict>
        <v:shape style="position:absolute;margin-left:69.997078pt;margin-top:609.217957pt;width:157.2pt;height:12.8pt;mso-position-horizontal-relative:page;mso-position-vertical-relative:page;z-index:-252308480" type="#_x0000_t202" filled="false" stroked="false">
          <v:textbox inset="0,0,0,0">
            <w:txbxContent>
              <w:p>
                <w:pPr>
                  <w:spacing w:before="19"/>
                  <w:ind w:left="40" w:right="0" w:firstLine="0"/>
                  <w:jc w:val="left"/>
                  <w:rPr>
                    <w:rFonts w:ascii="Calibri"/>
                    <w:b/>
                    <w:sz w:val="18"/>
                  </w:rPr>
                </w:pPr>
                <w:r>
                  <w:rPr/>
                  <w:fldChar w:fldCharType="begin"/>
                </w:r>
                <w:r>
                  <w:rPr>
                    <w:rFonts w:ascii="Calibri"/>
                    <w:b/>
                    <w:w w:val="85"/>
                    <w:sz w:val="18"/>
                  </w:rPr>
                  <w:instrText> PAGE </w:instrText>
                </w:r>
                <w:r>
                  <w:rPr/>
                  <w:fldChar w:fldCharType="separate"/>
                </w:r>
                <w:r>
                  <w:rPr/>
                  <w:t>60</w:t>
                </w:r>
                <w:r>
                  <w:rPr/>
                  <w:fldChar w:fldCharType="end"/>
                </w:r>
                <w:r>
                  <w:rPr>
                    <w:rFonts w:ascii="Calibri"/>
                    <w:b/>
                    <w:w w:val="85"/>
                    <w:sz w:val="18"/>
                  </w:rPr>
                  <w:t> | Chapter 3: The Architecture of Apache Flink</w:t>
                </w:r>
              </w:p>
            </w:txbxContent>
          </v:textbox>
          <w10:wrap type="none"/>
        </v:shape>
      </w:pict>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jc w:val="left"/>
      <w:rPr>
        <w:sz w:val="20"/>
      </w:rPr>
    </w:pPr>
    <w:r>
      <w:rPr/>
      <w:pict>
        <v:line style="position:absolute;mso-position-horizontal-relative:page;mso-position-vertical-relative:page;z-index:-252307456" from="432pt,607.375pt" to="72pt,607.375pt" stroked="true" strokeweight=".25pt" strokecolor="#000000">
          <v:stroke dashstyle="solid"/>
          <w10:wrap type="none"/>
        </v:line>
      </w:pict>
    </w:r>
    <w:r>
      <w:rPr/>
      <w:pict>
        <v:shape style="position:absolute;margin-left:375.399506pt;margin-top:609.217957pt;width:58.65pt;height:12.8pt;mso-position-horizontal-relative:page;mso-position-vertical-relative:page;z-index:-252306432" type="#_x0000_t202" filled="false" stroked="false">
          <v:textbox inset="0,0,0,0">
            <w:txbxContent>
              <w:p>
                <w:pPr>
                  <w:spacing w:before="19"/>
                  <w:ind w:left="20" w:right="0" w:firstLine="0"/>
                  <w:jc w:val="left"/>
                  <w:rPr>
                    <w:rFonts w:ascii="Calibri"/>
                    <w:b/>
                    <w:sz w:val="18"/>
                  </w:rPr>
                </w:pPr>
                <w:r>
                  <w:rPr>
                    <w:rFonts w:ascii="Calibri"/>
                    <w:b/>
                    <w:w w:val="80"/>
                    <w:sz w:val="18"/>
                  </w:rPr>
                  <w:t>Summary | </w:t>
                </w:r>
                <w:r>
                  <w:rPr/>
                  <w:fldChar w:fldCharType="begin"/>
                </w:r>
                <w:r>
                  <w:rPr>
                    <w:rFonts w:ascii="Calibri"/>
                    <w:b/>
                    <w:w w:val="80"/>
                    <w:sz w:val="18"/>
                  </w:rPr>
                  <w:instrText> PAGE </w:instrText>
                </w:r>
                <w:r>
                  <w:rPr/>
                  <w:fldChar w:fldCharType="separate"/>
                </w:r>
                <w:r>
                  <w:rPr/>
                  <w:t>69</w:t>
                </w:r>
                <w:r>
                  <w:rPr/>
                  <w:fldChar w:fldCharType="end"/>
                </w:r>
              </w:p>
            </w:txbxContent>
          </v:textbox>
          <w10:wrap type="none"/>
        </v:shape>
      </w:pict>
    </w: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jc w:val="left"/>
      <w:rPr>
        <w:sz w:val="2"/>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jc w:val="left"/>
      <w:rPr>
        <w:sz w:val="20"/>
      </w:rPr>
    </w:pPr>
    <w:r>
      <w:rPr/>
      <w:pict>
        <v:line style="position:absolute;mso-position-horizontal-relative:page;mso-position-vertical-relative:page;z-index:-252325888" from="432pt,607.375pt" to="72pt,607.375pt" stroked="true" strokeweight=".25pt" strokecolor="#000000">
          <v:stroke dashstyle="solid"/>
          <w10:wrap type="none"/>
        </v:line>
      </w:pict>
    </w:r>
    <w:r>
      <w:rPr/>
      <w:pict>
        <v:shape style="position:absolute;margin-left:344.415009pt;margin-top:609.217957pt;width:89.6pt;height:12.8pt;mso-position-horizontal-relative:page;mso-position-vertical-relative:page;z-index:-252324864" type="#_x0000_t202" filled="false" stroked="false">
          <v:textbox inset="0,0,0,0">
            <w:txbxContent>
              <w:p>
                <w:pPr>
                  <w:spacing w:before="19"/>
                  <w:ind w:left="20" w:right="0" w:firstLine="0"/>
                  <w:jc w:val="left"/>
                  <w:rPr>
                    <w:rFonts w:ascii="Calibri"/>
                    <w:b/>
                    <w:sz w:val="18"/>
                  </w:rPr>
                </w:pPr>
                <w:r>
                  <w:rPr>
                    <w:rFonts w:ascii="Calibri"/>
                    <w:b/>
                    <w:w w:val="80"/>
                    <w:sz w:val="18"/>
                  </w:rPr>
                  <w:t>System Architecture | </w:t>
                </w:r>
                <w:r>
                  <w:rPr/>
                  <w:fldChar w:fldCharType="begin"/>
                </w:r>
                <w:r>
                  <w:rPr>
                    <w:rFonts w:ascii="Calibri"/>
                    <w:b/>
                    <w:w w:val="80"/>
                    <w:sz w:val="18"/>
                  </w:rPr>
                  <w:instrText> PAGE </w:instrText>
                </w:r>
                <w:r>
                  <w:rPr/>
                  <w:fldChar w:fldCharType="separate"/>
                </w:r>
                <w:r>
                  <w:rPr/>
                  <w:t>39</w:t>
                </w:r>
                <w:r>
                  <w:rPr/>
                  <w:fldChar w:fldCharType="end"/>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jc w:val="left"/>
      <w:rPr>
        <w:sz w:val="20"/>
      </w:rPr>
    </w:pPr>
    <w:r>
      <w:rPr/>
      <w:pict>
        <v:line style="position:absolute;mso-position-horizontal-relative:page;mso-position-vertical-relative:page;z-index:-252323840" from="432pt,607.375pt" to="72pt,607.375pt" stroked="true" strokeweight=".25pt" strokecolor="#000000">
          <v:stroke dashstyle="solid"/>
          <w10:wrap type="none"/>
        </v:line>
      </w:pict>
    </w:r>
    <w:r>
      <w:rPr/>
      <w:pict>
        <v:shape style="position:absolute;margin-left:340.9328pt;margin-top:609.217957pt;width:93.1pt;height:12.8pt;mso-position-horizontal-relative:page;mso-position-vertical-relative:page;z-index:-252322816" type="#_x0000_t202" filled="false" stroked="false">
          <v:textbox inset="0,0,0,0">
            <w:txbxContent>
              <w:p>
                <w:pPr>
                  <w:spacing w:before="19"/>
                  <w:ind w:left="20" w:right="0" w:firstLine="0"/>
                  <w:jc w:val="left"/>
                  <w:rPr>
                    <w:rFonts w:ascii="Calibri"/>
                    <w:b/>
                    <w:sz w:val="18"/>
                  </w:rPr>
                </w:pPr>
                <w:r>
                  <w:rPr>
                    <w:rFonts w:ascii="Calibri"/>
                    <w:b/>
                    <w:w w:val="85"/>
                    <w:sz w:val="18"/>
                  </w:rPr>
                  <w:t>Data Transfer in Flink | </w:t>
                </w:r>
                <w:r>
                  <w:rPr/>
                  <w:fldChar w:fldCharType="begin"/>
                </w:r>
                <w:r>
                  <w:rPr>
                    <w:rFonts w:ascii="Calibri"/>
                    <w:b/>
                    <w:w w:val="85"/>
                    <w:sz w:val="18"/>
                  </w:rPr>
                  <w:instrText> PAGE </w:instrText>
                </w:r>
                <w:r>
                  <w:rPr/>
                  <w:fldChar w:fldCharType="separate"/>
                </w:r>
                <w:r>
                  <w:rPr/>
                  <w:t>45</w:t>
                </w:r>
                <w:r>
                  <w:rPr/>
                  <w:fldChar w:fldCharType="end"/>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jc w:val="left"/>
      <w:rPr>
        <w:sz w:val="20"/>
      </w:rPr>
    </w:pPr>
    <w:r>
      <w:rPr/>
      <w:pict>
        <v:line style="position:absolute;mso-position-horizontal-relative:page;mso-position-vertical-relative:page;z-index:-252321792" from="432pt,607.375pt" to="72pt,607.375pt" stroked="true" strokeweight=".25pt" strokecolor="#000000">
          <v:stroke dashstyle="solid"/>
          <w10:wrap type="none"/>
        </v:line>
      </w:pict>
    </w:r>
    <w:r>
      <w:rPr/>
      <w:pict>
        <v:shape style="position:absolute;margin-left:70.004112pt;margin-top:609.217957pt;width:157.2pt;height:12.8pt;mso-position-horizontal-relative:page;mso-position-vertical-relative:page;z-index:-252320768" type="#_x0000_t202" filled="false" stroked="false">
          <v:textbox inset="0,0,0,0">
            <w:txbxContent>
              <w:p>
                <w:pPr>
                  <w:spacing w:before="19"/>
                  <w:ind w:left="40" w:right="0" w:firstLine="0"/>
                  <w:jc w:val="left"/>
                  <w:rPr>
                    <w:rFonts w:ascii="Calibri"/>
                    <w:b/>
                    <w:sz w:val="18"/>
                  </w:rPr>
                </w:pPr>
                <w:r>
                  <w:rPr/>
                  <w:fldChar w:fldCharType="begin"/>
                </w:r>
                <w:r>
                  <w:rPr>
                    <w:rFonts w:ascii="Calibri"/>
                    <w:b/>
                    <w:w w:val="85"/>
                    <w:sz w:val="18"/>
                  </w:rPr>
                  <w:instrText> PAGE </w:instrText>
                </w:r>
                <w:r>
                  <w:rPr/>
                  <w:fldChar w:fldCharType="separate"/>
                </w:r>
                <w:r>
                  <w:rPr/>
                  <w:t>46</w:t>
                </w:r>
                <w:r>
                  <w:rPr/>
                  <w:fldChar w:fldCharType="end"/>
                </w:r>
                <w:r>
                  <w:rPr>
                    <w:rFonts w:ascii="Calibri"/>
                    <w:b/>
                    <w:w w:val="85"/>
                    <w:sz w:val="18"/>
                  </w:rPr>
                  <w:t> | Chapter 3: The Architecture of Apache Flink</w:t>
                </w:r>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jc w:val="left"/>
      <w:rPr>
        <w:sz w:val="20"/>
      </w:rPr>
    </w:pPr>
    <w:r>
      <w:rPr/>
      <w:pict>
        <v:line style="position:absolute;mso-position-horizontal-relative:page;mso-position-vertical-relative:page;z-index:-252319744" from="432pt,607.375pt" to="72pt,607.375pt" stroked="true" strokeweight=".25pt" strokecolor="#000000">
          <v:stroke dashstyle="solid"/>
          <w10:wrap type="none"/>
        </v:line>
      </w:pict>
    </w:r>
    <w:r>
      <w:rPr/>
      <w:pict>
        <v:shape style="position:absolute;margin-left:337.018188pt;margin-top:609.217957pt;width:97pt;height:12.8pt;mso-position-horizontal-relative:page;mso-position-vertical-relative:page;z-index:-252318720" type="#_x0000_t202" filled="false" stroked="false">
          <v:textbox inset="0,0,0,0">
            <w:txbxContent>
              <w:p>
                <w:pPr>
                  <w:spacing w:before="19"/>
                  <w:ind w:left="20" w:right="0" w:firstLine="0"/>
                  <w:jc w:val="left"/>
                  <w:rPr>
                    <w:rFonts w:ascii="Calibri"/>
                    <w:b/>
                    <w:sz w:val="18"/>
                  </w:rPr>
                </w:pPr>
                <w:r>
                  <w:rPr>
                    <w:rFonts w:ascii="Calibri"/>
                    <w:b/>
                    <w:w w:val="85"/>
                    <w:sz w:val="18"/>
                  </w:rPr>
                  <w:t>Event-Time Processing | </w:t>
                </w:r>
                <w:r>
                  <w:rPr/>
                  <w:fldChar w:fldCharType="begin"/>
                </w:r>
                <w:r>
                  <w:rPr>
                    <w:rFonts w:ascii="Calibri"/>
                    <w:b/>
                    <w:w w:val="85"/>
                    <w:sz w:val="18"/>
                  </w:rPr>
                  <w:instrText> PAGE </w:instrText>
                </w:r>
                <w:r>
                  <w:rPr/>
                  <w:fldChar w:fldCharType="separate"/>
                </w:r>
                <w:r>
                  <w:rPr/>
                  <w:t>47</w:t>
                </w:r>
                <w:r>
                  <w:rPr/>
                  <w:fldChar w:fldCharType="end"/>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jc w:val="left"/>
      <w:rPr>
        <w:sz w:val="20"/>
      </w:rPr>
    </w:pPr>
    <w:r>
      <w:rPr/>
      <w:pict>
        <v:line style="position:absolute;mso-position-horizontal-relative:page;mso-position-vertical-relative:page;z-index:-252317696" from="432pt,607.375pt" to="72pt,607.375pt" stroked="true" strokeweight=".25pt" strokecolor="#000000">
          <v:stroke dashstyle="solid"/>
          <w10:wrap type="none"/>
        </v:line>
      </w:pict>
    </w:r>
    <w:r>
      <w:rPr/>
      <w:pict>
        <v:shape style="position:absolute;margin-left:69.996628pt;margin-top:609.217957pt;width:157.2pt;height:12.8pt;mso-position-horizontal-relative:page;mso-position-vertical-relative:page;z-index:-252316672" type="#_x0000_t202" filled="false" stroked="false">
          <v:textbox inset="0,0,0,0">
            <w:txbxContent>
              <w:p>
                <w:pPr>
                  <w:spacing w:before="19"/>
                  <w:ind w:left="40" w:right="0" w:firstLine="0"/>
                  <w:jc w:val="left"/>
                  <w:rPr>
                    <w:rFonts w:ascii="Calibri"/>
                    <w:b/>
                    <w:sz w:val="18"/>
                  </w:rPr>
                </w:pPr>
                <w:r>
                  <w:rPr/>
                  <w:fldChar w:fldCharType="begin"/>
                </w:r>
                <w:r>
                  <w:rPr>
                    <w:rFonts w:ascii="Calibri"/>
                    <w:b/>
                    <w:w w:val="85"/>
                    <w:sz w:val="18"/>
                  </w:rPr>
                  <w:instrText> PAGE </w:instrText>
                </w:r>
                <w:r>
                  <w:rPr/>
                  <w:fldChar w:fldCharType="separate"/>
                </w:r>
                <w:r>
                  <w:rPr/>
                  <w:t>48</w:t>
                </w:r>
                <w:r>
                  <w:rPr/>
                  <w:fldChar w:fldCharType="end"/>
                </w:r>
                <w:r>
                  <w:rPr>
                    <w:rFonts w:ascii="Calibri"/>
                    <w:b/>
                    <w:w w:val="85"/>
                    <w:sz w:val="18"/>
                  </w:rPr>
                  <w:t> | Chapter 3: The Architecture of Apache Flink</w:t>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jc w:val="left"/>
      <w:rPr>
        <w:sz w:val="20"/>
      </w:rPr>
    </w:pPr>
    <w:r>
      <w:rPr/>
      <w:pict>
        <v:line style="position:absolute;mso-position-horizontal-relative:page;mso-position-vertical-relative:page;z-index:-252315648" from="432pt,607.375pt" to="72pt,607.375pt" stroked="true" strokeweight=".25pt" strokecolor="#000000">
          <v:stroke dashstyle="solid"/>
          <w10:wrap type="none"/>
        </v:line>
      </w:pict>
    </w:r>
    <w:r>
      <w:rPr/>
      <w:pict>
        <v:shape style="position:absolute;margin-left:346.789093pt;margin-top:609.217957pt;width:87.25pt;height:12.8pt;mso-position-horizontal-relative:page;mso-position-vertical-relative:page;z-index:-252314624" type="#_x0000_t202" filled="false" stroked="false">
          <v:textbox inset="0,0,0,0">
            <w:txbxContent>
              <w:p>
                <w:pPr>
                  <w:spacing w:before="19"/>
                  <w:ind w:left="20" w:right="0" w:firstLine="0"/>
                  <w:jc w:val="left"/>
                  <w:rPr>
                    <w:rFonts w:ascii="Calibri"/>
                    <w:b/>
                    <w:sz w:val="18"/>
                  </w:rPr>
                </w:pPr>
                <w:r>
                  <w:rPr>
                    <w:rFonts w:ascii="Calibri"/>
                    <w:b/>
                    <w:w w:val="85"/>
                    <w:sz w:val="18"/>
                  </w:rPr>
                  <w:t>State Management | </w:t>
                </w:r>
                <w:r>
                  <w:rPr/>
                  <w:fldChar w:fldCharType="begin"/>
                </w:r>
                <w:r>
                  <w:rPr>
                    <w:rFonts w:ascii="Calibri"/>
                    <w:b/>
                    <w:w w:val="85"/>
                    <w:sz w:val="18"/>
                  </w:rPr>
                  <w:instrText> PAGE </w:instrText>
                </w:r>
                <w:r>
                  <w:rPr/>
                  <w:fldChar w:fldCharType="separate"/>
                </w:r>
                <w:r>
                  <w:rPr/>
                  <w:t>53</w:t>
                </w:r>
                <w:r>
                  <w:rPr/>
                  <w:fldChar w:fldCharType="end"/>
                </w:r>
              </w:p>
            </w:txbxContent>
          </v:textbox>
          <w10:wrap type="non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jc w:val="left"/>
      <w:rPr>
        <w:sz w:val="20"/>
      </w:rPr>
    </w:pPr>
    <w:r>
      <w:rPr/>
      <w:pict>
        <v:line style="position:absolute;mso-position-horizontal-relative:page;mso-position-vertical-relative:page;z-index:-252313600" from="432pt,607.375pt" to="72pt,607.375pt" stroked="true" strokeweight=".25pt" strokecolor="#000000">
          <v:stroke dashstyle="solid"/>
          <w10:wrap type="none"/>
        </v:line>
      </w:pict>
    </w:r>
    <w:r>
      <w:rPr/>
      <w:pict>
        <v:shape style="position:absolute;margin-left:69.996132pt;margin-top:609.217957pt;width:157.2pt;height:12.8pt;mso-position-horizontal-relative:page;mso-position-vertical-relative:page;z-index:-252312576" type="#_x0000_t202" filled="false" stroked="false">
          <v:textbox inset="0,0,0,0">
            <w:txbxContent>
              <w:p>
                <w:pPr>
                  <w:spacing w:before="19"/>
                  <w:ind w:left="40" w:right="0" w:firstLine="0"/>
                  <w:jc w:val="left"/>
                  <w:rPr>
                    <w:rFonts w:ascii="Calibri"/>
                    <w:b/>
                    <w:sz w:val="18"/>
                  </w:rPr>
                </w:pPr>
                <w:r>
                  <w:rPr/>
                  <w:fldChar w:fldCharType="begin"/>
                </w:r>
                <w:r>
                  <w:rPr>
                    <w:rFonts w:ascii="Calibri"/>
                    <w:b/>
                    <w:w w:val="85"/>
                    <w:sz w:val="18"/>
                  </w:rPr>
                  <w:instrText> PAGE </w:instrText>
                </w:r>
                <w:r>
                  <w:rPr/>
                  <w:fldChar w:fldCharType="separate"/>
                </w:r>
                <w:r>
                  <w:rPr/>
                  <w:t>54</w:t>
                </w:r>
                <w:r>
                  <w:rPr/>
                  <w:fldChar w:fldCharType="end"/>
                </w:r>
                <w:r>
                  <w:rPr>
                    <w:rFonts w:ascii="Calibri"/>
                    <w:b/>
                    <w:w w:val="85"/>
                    <w:sz w:val="18"/>
                  </w:rPr>
                  <w:t> | Chapter 3: The Architecture of Apache Flink</w:t>
                </w:r>
              </w:p>
            </w:txbxContent>
          </v:textbox>
          <w10:wrap type="non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jc w:val="left"/>
      <w:rPr>
        <w:sz w:val="20"/>
      </w:rPr>
    </w:pPr>
    <w:r>
      <w:rPr/>
      <w:pict>
        <v:line style="position:absolute;mso-position-horizontal-relative:page;mso-position-vertical-relative:page;z-index:-252311552" from="432pt,607.375pt" to="72pt,607.375pt" stroked="true" strokeweight=".25pt" strokecolor="#000000">
          <v:stroke dashstyle="solid"/>
          <w10:wrap type="none"/>
        </v:line>
      </w:pict>
    </w:r>
    <w:r>
      <w:rPr/>
      <w:pict>
        <v:shape style="position:absolute;margin-left:272.168091pt;margin-top:609.217957pt;width:161.85pt;height:12.8pt;mso-position-horizontal-relative:page;mso-position-vertical-relative:page;z-index:-252310528" type="#_x0000_t202" filled="false" stroked="false">
          <v:textbox inset="0,0,0,0">
            <w:txbxContent>
              <w:p>
                <w:pPr>
                  <w:spacing w:before="19"/>
                  <w:ind w:left="20" w:right="0" w:firstLine="0"/>
                  <w:jc w:val="left"/>
                  <w:rPr>
                    <w:rFonts w:ascii="Calibri"/>
                    <w:b/>
                    <w:sz w:val="18"/>
                  </w:rPr>
                </w:pPr>
                <w:r>
                  <w:rPr>
                    <w:rFonts w:ascii="Calibri"/>
                    <w:b/>
                    <w:w w:val="85"/>
                    <w:sz w:val="18"/>
                  </w:rPr>
                  <w:t>Checkpoints, Savepoints, and State Recovery | </w:t>
                </w:r>
                <w:r>
                  <w:rPr/>
                  <w:fldChar w:fldCharType="begin"/>
                </w:r>
                <w:r>
                  <w:rPr>
                    <w:rFonts w:ascii="Calibri"/>
                    <w:b/>
                    <w:w w:val="85"/>
                    <w:sz w:val="18"/>
                  </w:rPr>
                  <w:instrText> PAGE </w:instrText>
                </w:r>
                <w:r>
                  <w:rPr/>
                  <w:fldChar w:fldCharType="separate"/>
                </w:r>
                <w:r>
                  <w:rPr/>
                  <w:t>59</w:t>
                </w:r>
                <w:r>
                  <w:rPr/>
                  <w:fldChar w:fldCharType="end"/>
                </w:r>
              </w:p>
            </w:txbxContent>
          </v:textbox>
          <w10:wrap type="none"/>
        </v:shape>
      </w:pic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5">
    <w:multiLevelType w:val="hybridMultilevel"/>
    <w:lvl w:ilvl="0">
      <w:start w:val="0"/>
      <w:numFmt w:val="bullet"/>
      <w:lvlText w:val="•"/>
      <w:lvlJc w:val="left"/>
      <w:pPr>
        <w:ind w:left="479" w:hanging="187"/>
      </w:pPr>
      <w:rPr>
        <w:rFonts w:hint="default" w:ascii="Times New Roman" w:hAnsi="Times New Roman" w:eastAsia="Times New Roman" w:cs="Times New Roman"/>
        <w:w w:val="111"/>
        <w:sz w:val="21"/>
        <w:szCs w:val="21"/>
        <w:lang w:val="en-US" w:eastAsia="en-US" w:bidi="en-US"/>
      </w:rPr>
    </w:lvl>
    <w:lvl w:ilvl="1">
      <w:start w:val="0"/>
      <w:numFmt w:val="bullet"/>
      <w:lvlText w:val="•"/>
      <w:lvlJc w:val="left"/>
      <w:pPr>
        <w:ind w:left="1176" w:hanging="187"/>
      </w:pPr>
      <w:rPr>
        <w:rFonts w:hint="default"/>
        <w:lang w:val="en-US" w:eastAsia="en-US" w:bidi="en-US"/>
      </w:rPr>
    </w:lvl>
    <w:lvl w:ilvl="2">
      <w:start w:val="0"/>
      <w:numFmt w:val="bullet"/>
      <w:lvlText w:val="•"/>
      <w:lvlJc w:val="left"/>
      <w:pPr>
        <w:ind w:left="1872" w:hanging="187"/>
      </w:pPr>
      <w:rPr>
        <w:rFonts w:hint="default"/>
        <w:lang w:val="en-US" w:eastAsia="en-US" w:bidi="en-US"/>
      </w:rPr>
    </w:lvl>
    <w:lvl w:ilvl="3">
      <w:start w:val="0"/>
      <w:numFmt w:val="bullet"/>
      <w:lvlText w:val="•"/>
      <w:lvlJc w:val="left"/>
      <w:pPr>
        <w:ind w:left="2568" w:hanging="187"/>
      </w:pPr>
      <w:rPr>
        <w:rFonts w:hint="default"/>
        <w:lang w:val="en-US" w:eastAsia="en-US" w:bidi="en-US"/>
      </w:rPr>
    </w:lvl>
    <w:lvl w:ilvl="4">
      <w:start w:val="0"/>
      <w:numFmt w:val="bullet"/>
      <w:lvlText w:val="•"/>
      <w:lvlJc w:val="left"/>
      <w:pPr>
        <w:ind w:left="3264" w:hanging="187"/>
      </w:pPr>
      <w:rPr>
        <w:rFonts w:hint="default"/>
        <w:lang w:val="en-US" w:eastAsia="en-US" w:bidi="en-US"/>
      </w:rPr>
    </w:lvl>
    <w:lvl w:ilvl="5">
      <w:start w:val="0"/>
      <w:numFmt w:val="bullet"/>
      <w:lvlText w:val="•"/>
      <w:lvlJc w:val="left"/>
      <w:pPr>
        <w:ind w:left="3960" w:hanging="187"/>
      </w:pPr>
      <w:rPr>
        <w:rFonts w:hint="default"/>
        <w:lang w:val="en-US" w:eastAsia="en-US" w:bidi="en-US"/>
      </w:rPr>
    </w:lvl>
    <w:lvl w:ilvl="6">
      <w:start w:val="0"/>
      <w:numFmt w:val="bullet"/>
      <w:lvlText w:val="•"/>
      <w:lvlJc w:val="left"/>
      <w:pPr>
        <w:ind w:left="4656" w:hanging="187"/>
      </w:pPr>
      <w:rPr>
        <w:rFonts w:hint="default"/>
        <w:lang w:val="en-US" w:eastAsia="en-US" w:bidi="en-US"/>
      </w:rPr>
    </w:lvl>
    <w:lvl w:ilvl="7">
      <w:start w:val="0"/>
      <w:numFmt w:val="bullet"/>
      <w:lvlText w:val="•"/>
      <w:lvlJc w:val="left"/>
      <w:pPr>
        <w:ind w:left="5352" w:hanging="187"/>
      </w:pPr>
      <w:rPr>
        <w:rFonts w:hint="default"/>
        <w:lang w:val="en-US" w:eastAsia="en-US" w:bidi="en-US"/>
      </w:rPr>
    </w:lvl>
    <w:lvl w:ilvl="8">
      <w:start w:val="0"/>
      <w:numFmt w:val="bullet"/>
      <w:lvlText w:val="•"/>
      <w:lvlJc w:val="left"/>
      <w:pPr>
        <w:ind w:left="6048" w:hanging="187"/>
      </w:pPr>
      <w:rPr>
        <w:rFonts w:hint="default"/>
        <w:lang w:val="en-US" w:eastAsia="en-US" w:bidi="en-US"/>
      </w:rPr>
    </w:lvl>
  </w:abstractNum>
  <w:abstractNum w:abstractNumId="4">
    <w:multiLevelType w:val="hybridMultilevel"/>
    <w:lvl w:ilvl="0">
      <w:start w:val="1"/>
      <w:numFmt w:val="decimal"/>
      <w:lvlText w:val="%1."/>
      <w:lvlJc w:val="left"/>
      <w:pPr>
        <w:ind w:left="479" w:hanging="254"/>
        <w:jc w:val="left"/>
      </w:pPr>
      <w:rPr>
        <w:rFonts w:hint="default" w:ascii="Times New Roman" w:hAnsi="Times New Roman" w:eastAsia="Times New Roman" w:cs="Times New Roman"/>
        <w:w w:val="94"/>
        <w:sz w:val="21"/>
        <w:szCs w:val="21"/>
        <w:lang w:val="en-US" w:eastAsia="en-US" w:bidi="en-US"/>
      </w:rPr>
    </w:lvl>
    <w:lvl w:ilvl="1">
      <w:start w:val="0"/>
      <w:numFmt w:val="bullet"/>
      <w:lvlText w:val="•"/>
      <w:lvlJc w:val="left"/>
      <w:pPr>
        <w:ind w:left="1176" w:hanging="254"/>
      </w:pPr>
      <w:rPr>
        <w:rFonts w:hint="default"/>
        <w:lang w:val="en-US" w:eastAsia="en-US" w:bidi="en-US"/>
      </w:rPr>
    </w:lvl>
    <w:lvl w:ilvl="2">
      <w:start w:val="0"/>
      <w:numFmt w:val="bullet"/>
      <w:lvlText w:val="•"/>
      <w:lvlJc w:val="left"/>
      <w:pPr>
        <w:ind w:left="1872" w:hanging="254"/>
      </w:pPr>
      <w:rPr>
        <w:rFonts w:hint="default"/>
        <w:lang w:val="en-US" w:eastAsia="en-US" w:bidi="en-US"/>
      </w:rPr>
    </w:lvl>
    <w:lvl w:ilvl="3">
      <w:start w:val="0"/>
      <w:numFmt w:val="bullet"/>
      <w:lvlText w:val="•"/>
      <w:lvlJc w:val="left"/>
      <w:pPr>
        <w:ind w:left="2568" w:hanging="254"/>
      </w:pPr>
      <w:rPr>
        <w:rFonts w:hint="default"/>
        <w:lang w:val="en-US" w:eastAsia="en-US" w:bidi="en-US"/>
      </w:rPr>
    </w:lvl>
    <w:lvl w:ilvl="4">
      <w:start w:val="0"/>
      <w:numFmt w:val="bullet"/>
      <w:lvlText w:val="•"/>
      <w:lvlJc w:val="left"/>
      <w:pPr>
        <w:ind w:left="3264" w:hanging="254"/>
      </w:pPr>
      <w:rPr>
        <w:rFonts w:hint="default"/>
        <w:lang w:val="en-US" w:eastAsia="en-US" w:bidi="en-US"/>
      </w:rPr>
    </w:lvl>
    <w:lvl w:ilvl="5">
      <w:start w:val="0"/>
      <w:numFmt w:val="bullet"/>
      <w:lvlText w:val="•"/>
      <w:lvlJc w:val="left"/>
      <w:pPr>
        <w:ind w:left="3960" w:hanging="254"/>
      </w:pPr>
      <w:rPr>
        <w:rFonts w:hint="default"/>
        <w:lang w:val="en-US" w:eastAsia="en-US" w:bidi="en-US"/>
      </w:rPr>
    </w:lvl>
    <w:lvl w:ilvl="6">
      <w:start w:val="0"/>
      <w:numFmt w:val="bullet"/>
      <w:lvlText w:val="•"/>
      <w:lvlJc w:val="left"/>
      <w:pPr>
        <w:ind w:left="4656" w:hanging="254"/>
      </w:pPr>
      <w:rPr>
        <w:rFonts w:hint="default"/>
        <w:lang w:val="en-US" w:eastAsia="en-US" w:bidi="en-US"/>
      </w:rPr>
    </w:lvl>
    <w:lvl w:ilvl="7">
      <w:start w:val="0"/>
      <w:numFmt w:val="bullet"/>
      <w:lvlText w:val="•"/>
      <w:lvlJc w:val="left"/>
      <w:pPr>
        <w:ind w:left="5352" w:hanging="254"/>
      </w:pPr>
      <w:rPr>
        <w:rFonts w:hint="default"/>
        <w:lang w:val="en-US" w:eastAsia="en-US" w:bidi="en-US"/>
      </w:rPr>
    </w:lvl>
    <w:lvl w:ilvl="8">
      <w:start w:val="0"/>
      <w:numFmt w:val="bullet"/>
      <w:lvlText w:val="•"/>
      <w:lvlJc w:val="left"/>
      <w:pPr>
        <w:ind w:left="6048" w:hanging="254"/>
      </w:pPr>
      <w:rPr>
        <w:rFonts w:hint="default"/>
        <w:lang w:val="en-US" w:eastAsia="en-US" w:bidi="en-US"/>
      </w:rPr>
    </w:lvl>
  </w:abstractNum>
  <w:abstractNum w:abstractNumId="3">
    <w:multiLevelType w:val="hybridMultilevel"/>
    <w:lvl w:ilvl="0">
      <w:start w:val="1"/>
      <w:numFmt w:val="decimal"/>
      <w:lvlText w:val="%1."/>
      <w:lvlJc w:val="left"/>
      <w:pPr>
        <w:ind w:left="479" w:hanging="254"/>
        <w:jc w:val="left"/>
      </w:pPr>
      <w:rPr>
        <w:rFonts w:hint="default" w:ascii="Times New Roman" w:hAnsi="Times New Roman" w:eastAsia="Times New Roman" w:cs="Times New Roman"/>
        <w:w w:val="94"/>
        <w:sz w:val="21"/>
        <w:szCs w:val="21"/>
        <w:lang w:val="en-US" w:eastAsia="en-US" w:bidi="en-US"/>
      </w:rPr>
    </w:lvl>
    <w:lvl w:ilvl="1">
      <w:start w:val="0"/>
      <w:numFmt w:val="bullet"/>
      <w:lvlText w:val="•"/>
      <w:lvlJc w:val="left"/>
      <w:pPr>
        <w:ind w:left="1176" w:hanging="254"/>
      </w:pPr>
      <w:rPr>
        <w:rFonts w:hint="default"/>
        <w:lang w:val="en-US" w:eastAsia="en-US" w:bidi="en-US"/>
      </w:rPr>
    </w:lvl>
    <w:lvl w:ilvl="2">
      <w:start w:val="0"/>
      <w:numFmt w:val="bullet"/>
      <w:lvlText w:val="•"/>
      <w:lvlJc w:val="left"/>
      <w:pPr>
        <w:ind w:left="1872" w:hanging="254"/>
      </w:pPr>
      <w:rPr>
        <w:rFonts w:hint="default"/>
        <w:lang w:val="en-US" w:eastAsia="en-US" w:bidi="en-US"/>
      </w:rPr>
    </w:lvl>
    <w:lvl w:ilvl="3">
      <w:start w:val="0"/>
      <w:numFmt w:val="bullet"/>
      <w:lvlText w:val="•"/>
      <w:lvlJc w:val="left"/>
      <w:pPr>
        <w:ind w:left="2568" w:hanging="254"/>
      </w:pPr>
      <w:rPr>
        <w:rFonts w:hint="default"/>
        <w:lang w:val="en-US" w:eastAsia="en-US" w:bidi="en-US"/>
      </w:rPr>
    </w:lvl>
    <w:lvl w:ilvl="4">
      <w:start w:val="0"/>
      <w:numFmt w:val="bullet"/>
      <w:lvlText w:val="•"/>
      <w:lvlJc w:val="left"/>
      <w:pPr>
        <w:ind w:left="3264" w:hanging="254"/>
      </w:pPr>
      <w:rPr>
        <w:rFonts w:hint="default"/>
        <w:lang w:val="en-US" w:eastAsia="en-US" w:bidi="en-US"/>
      </w:rPr>
    </w:lvl>
    <w:lvl w:ilvl="5">
      <w:start w:val="0"/>
      <w:numFmt w:val="bullet"/>
      <w:lvlText w:val="•"/>
      <w:lvlJc w:val="left"/>
      <w:pPr>
        <w:ind w:left="3960" w:hanging="254"/>
      </w:pPr>
      <w:rPr>
        <w:rFonts w:hint="default"/>
        <w:lang w:val="en-US" w:eastAsia="en-US" w:bidi="en-US"/>
      </w:rPr>
    </w:lvl>
    <w:lvl w:ilvl="6">
      <w:start w:val="0"/>
      <w:numFmt w:val="bullet"/>
      <w:lvlText w:val="•"/>
      <w:lvlJc w:val="left"/>
      <w:pPr>
        <w:ind w:left="4656" w:hanging="254"/>
      </w:pPr>
      <w:rPr>
        <w:rFonts w:hint="default"/>
        <w:lang w:val="en-US" w:eastAsia="en-US" w:bidi="en-US"/>
      </w:rPr>
    </w:lvl>
    <w:lvl w:ilvl="7">
      <w:start w:val="0"/>
      <w:numFmt w:val="bullet"/>
      <w:lvlText w:val="•"/>
      <w:lvlJc w:val="left"/>
      <w:pPr>
        <w:ind w:left="5352" w:hanging="254"/>
      </w:pPr>
      <w:rPr>
        <w:rFonts w:hint="default"/>
        <w:lang w:val="en-US" w:eastAsia="en-US" w:bidi="en-US"/>
      </w:rPr>
    </w:lvl>
    <w:lvl w:ilvl="8">
      <w:start w:val="0"/>
      <w:numFmt w:val="bullet"/>
      <w:lvlText w:val="•"/>
      <w:lvlJc w:val="left"/>
      <w:pPr>
        <w:ind w:left="6048" w:hanging="254"/>
      </w:pPr>
      <w:rPr>
        <w:rFonts w:hint="default"/>
        <w:lang w:val="en-US" w:eastAsia="en-US" w:bidi="en-US"/>
      </w:rPr>
    </w:lvl>
  </w:abstractNum>
  <w:abstractNum w:abstractNumId="2">
    <w:multiLevelType w:val="hybridMultilevel"/>
    <w:lvl w:ilvl="0">
      <w:start w:val="1"/>
      <w:numFmt w:val="decimal"/>
      <w:lvlText w:val="%1."/>
      <w:lvlJc w:val="left"/>
      <w:pPr>
        <w:ind w:left="480" w:hanging="254"/>
        <w:jc w:val="left"/>
      </w:pPr>
      <w:rPr>
        <w:rFonts w:hint="default" w:ascii="Times New Roman" w:hAnsi="Times New Roman" w:eastAsia="Times New Roman" w:cs="Times New Roman"/>
        <w:w w:val="94"/>
        <w:sz w:val="21"/>
        <w:szCs w:val="21"/>
        <w:lang w:val="en-US" w:eastAsia="en-US" w:bidi="en-US"/>
      </w:rPr>
    </w:lvl>
    <w:lvl w:ilvl="1">
      <w:start w:val="0"/>
      <w:numFmt w:val="bullet"/>
      <w:lvlText w:val="•"/>
      <w:lvlJc w:val="left"/>
      <w:pPr>
        <w:ind w:left="1176" w:hanging="254"/>
      </w:pPr>
      <w:rPr>
        <w:rFonts w:hint="default"/>
        <w:lang w:val="en-US" w:eastAsia="en-US" w:bidi="en-US"/>
      </w:rPr>
    </w:lvl>
    <w:lvl w:ilvl="2">
      <w:start w:val="0"/>
      <w:numFmt w:val="bullet"/>
      <w:lvlText w:val="•"/>
      <w:lvlJc w:val="left"/>
      <w:pPr>
        <w:ind w:left="1872" w:hanging="254"/>
      </w:pPr>
      <w:rPr>
        <w:rFonts w:hint="default"/>
        <w:lang w:val="en-US" w:eastAsia="en-US" w:bidi="en-US"/>
      </w:rPr>
    </w:lvl>
    <w:lvl w:ilvl="3">
      <w:start w:val="0"/>
      <w:numFmt w:val="bullet"/>
      <w:lvlText w:val="•"/>
      <w:lvlJc w:val="left"/>
      <w:pPr>
        <w:ind w:left="2568" w:hanging="254"/>
      </w:pPr>
      <w:rPr>
        <w:rFonts w:hint="default"/>
        <w:lang w:val="en-US" w:eastAsia="en-US" w:bidi="en-US"/>
      </w:rPr>
    </w:lvl>
    <w:lvl w:ilvl="4">
      <w:start w:val="0"/>
      <w:numFmt w:val="bullet"/>
      <w:lvlText w:val="•"/>
      <w:lvlJc w:val="left"/>
      <w:pPr>
        <w:ind w:left="3264" w:hanging="254"/>
      </w:pPr>
      <w:rPr>
        <w:rFonts w:hint="default"/>
        <w:lang w:val="en-US" w:eastAsia="en-US" w:bidi="en-US"/>
      </w:rPr>
    </w:lvl>
    <w:lvl w:ilvl="5">
      <w:start w:val="0"/>
      <w:numFmt w:val="bullet"/>
      <w:lvlText w:val="•"/>
      <w:lvlJc w:val="left"/>
      <w:pPr>
        <w:ind w:left="3960" w:hanging="254"/>
      </w:pPr>
      <w:rPr>
        <w:rFonts w:hint="default"/>
        <w:lang w:val="en-US" w:eastAsia="en-US" w:bidi="en-US"/>
      </w:rPr>
    </w:lvl>
    <w:lvl w:ilvl="6">
      <w:start w:val="0"/>
      <w:numFmt w:val="bullet"/>
      <w:lvlText w:val="•"/>
      <w:lvlJc w:val="left"/>
      <w:pPr>
        <w:ind w:left="4656" w:hanging="254"/>
      </w:pPr>
      <w:rPr>
        <w:rFonts w:hint="default"/>
        <w:lang w:val="en-US" w:eastAsia="en-US" w:bidi="en-US"/>
      </w:rPr>
    </w:lvl>
    <w:lvl w:ilvl="7">
      <w:start w:val="0"/>
      <w:numFmt w:val="bullet"/>
      <w:lvlText w:val="•"/>
      <w:lvlJc w:val="left"/>
      <w:pPr>
        <w:ind w:left="5352" w:hanging="254"/>
      </w:pPr>
      <w:rPr>
        <w:rFonts w:hint="default"/>
        <w:lang w:val="en-US" w:eastAsia="en-US" w:bidi="en-US"/>
      </w:rPr>
    </w:lvl>
    <w:lvl w:ilvl="8">
      <w:start w:val="0"/>
      <w:numFmt w:val="bullet"/>
      <w:lvlText w:val="•"/>
      <w:lvlJc w:val="left"/>
      <w:pPr>
        <w:ind w:left="6048" w:hanging="254"/>
      </w:pPr>
      <w:rPr>
        <w:rFonts w:hint="default"/>
        <w:lang w:val="en-US" w:eastAsia="en-US" w:bidi="en-US"/>
      </w:rPr>
    </w:lvl>
  </w:abstractNum>
  <w:abstractNum w:abstractNumId="1">
    <w:multiLevelType w:val="hybridMultilevel"/>
    <w:lvl w:ilvl="0">
      <w:start w:val="1"/>
      <w:numFmt w:val="decimal"/>
      <w:lvlText w:val="%1"/>
      <w:lvlJc w:val="left"/>
      <w:pPr>
        <w:ind w:left="280" w:hanging="138"/>
        <w:jc w:val="left"/>
      </w:pPr>
      <w:rPr>
        <w:rFonts w:hint="default" w:ascii="Times New Roman" w:hAnsi="Times New Roman" w:eastAsia="Times New Roman" w:cs="Times New Roman"/>
        <w:w w:val="96"/>
        <w:sz w:val="14"/>
        <w:szCs w:val="14"/>
        <w:lang w:val="en-US" w:eastAsia="en-US" w:bidi="en-US"/>
      </w:rPr>
    </w:lvl>
    <w:lvl w:ilvl="1">
      <w:start w:val="1"/>
      <w:numFmt w:val="decimal"/>
      <w:lvlText w:val="%2."/>
      <w:lvlJc w:val="left"/>
      <w:pPr>
        <w:ind w:left="479" w:hanging="254"/>
        <w:jc w:val="left"/>
      </w:pPr>
      <w:rPr>
        <w:rFonts w:hint="default" w:ascii="Times New Roman" w:hAnsi="Times New Roman" w:eastAsia="Times New Roman" w:cs="Times New Roman"/>
        <w:w w:val="94"/>
        <w:sz w:val="21"/>
        <w:szCs w:val="21"/>
        <w:lang w:val="en-US" w:eastAsia="en-US" w:bidi="en-US"/>
      </w:rPr>
    </w:lvl>
    <w:lvl w:ilvl="2">
      <w:start w:val="0"/>
      <w:numFmt w:val="bullet"/>
      <w:lvlText w:val="•"/>
      <w:lvlJc w:val="left"/>
      <w:pPr>
        <w:ind w:left="1253" w:hanging="254"/>
      </w:pPr>
      <w:rPr>
        <w:rFonts w:hint="default"/>
        <w:lang w:val="en-US" w:eastAsia="en-US" w:bidi="en-US"/>
      </w:rPr>
    </w:lvl>
    <w:lvl w:ilvl="3">
      <w:start w:val="0"/>
      <w:numFmt w:val="bullet"/>
      <w:lvlText w:val="•"/>
      <w:lvlJc w:val="left"/>
      <w:pPr>
        <w:ind w:left="2026" w:hanging="254"/>
      </w:pPr>
      <w:rPr>
        <w:rFonts w:hint="default"/>
        <w:lang w:val="en-US" w:eastAsia="en-US" w:bidi="en-US"/>
      </w:rPr>
    </w:lvl>
    <w:lvl w:ilvl="4">
      <w:start w:val="0"/>
      <w:numFmt w:val="bullet"/>
      <w:lvlText w:val="•"/>
      <w:lvlJc w:val="left"/>
      <w:pPr>
        <w:ind w:left="2800" w:hanging="254"/>
      </w:pPr>
      <w:rPr>
        <w:rFonts w:hint="default"/>
        <w:lang w:val="en-US" w:eastAsia="en-US" w:bidi="en-US"/>
      </w:rPr>
    </w:lvl>
    <w:lvl w:ilvl="5">
      <w:start w:val="0"/>
      <w:numFmt w:val="bullet"/>
      <w:lvlText w:val="•"/>
      <w:lvlJc w:val="left"/>
      <w:pPr>
        <w:ind w:left="3573" w:hanging="254"/>
      </w:pPr>
      <w:rPr>
        <w:rFonts w:hint="default"/>
        <w:lang w:val="en-US" w:eastAsia="en-US" w:bidi="en-US"/>
      </w:rPr>
    </w:lvl>
    <w:lvl w:ilvl="6">
      <w:start w:val="0"/>
      <w:numFmt w:val="bullet"/>
      <w:lvlText w:val="•"/>
      <w:lvlJc w:val="left"/>
      <w:pPr>
        <w:ind w:left="4346" w:hanging="254"/>
      </w:pPr>
      <w:rPr>
        <w:rFonts w:hint="default"/>
        <w:lang w:val="en-US" w:eastAsia="en-US" w:bidi="en-US"/>
      </w:rPr>
    </w:lvl>
    <w:lvl w:ilvl="7">
      <w:start w:val="0"/>
      <w:numFmt w:val="bullet"/>
      <w:lvlText w:val="•"/>
      <w:lvlJc w:val="left"/>
      <w:pPr>
        <w:ind w:left="5120" w:hanging="254"/>
      </w:pPr>
      <w:rPr>
        <w:rFonts w:hint="default"/>
        <w:lang w:val="en-US" w:eastAsia="en-US" w:bidi="en-US"/>
      </w:rPr>
    </w:lvl>
    <w:lvl w:ilvl="8">
      <w:start w:val="0"/>
      <w:numFmt w:val="bullet"/>
      <w:lvlText w:val="•"/>
      <w:lvlJc w:val="left"/>
      <w:pPr>
        <w:ind w:left="5893" w:hanging="254"/>
      </w:pPr>
      <w:rPr>
        <w:rFonts w:hint="default"/>
        <w:lang w:val="en-US" w:eastAsia="en-US" w:bidi="en-US"/>
      </w:rPr>
    </w:lvl>
  </w:abstractNum>
  <w:abstractNum w:abstractNumId="0">
    <w:multiLevelType w:val="hybridMultilevel"/>
    <w:lvl w:ilvl="0">
      <w:start w:val="0"/>
      <w:numFmt w:val="bullet"/>
      <w:lvlText w:val="•"/>
      <w:lvlJc w:val="left"/>
      <w:pPr>
        <w:ind w:left="479" w:hanging="187"/>
      </w:pPr>
      <w:rPr>
        <w:rFonts w:hint="default" w:ascii="Times New Roman" w:hAnsi="Times New Roman" w:eastAsia="Times New Roman" w:cs="Times New Roman"/>
        <w:w w:val="111"/>
        <w:sz w:val="21"/>
        <w:szCs w:val="21"/>
        <w:lang w:val="en-US" w:eastAsia="en-US" w:bidi="en-US"/>
      </w:rPr>
    </w:lvl>
    <w:lvl w:ilvl="1">
      <w:start w:val="0"/>
      <w:numFmt w:val="bullet"/>
      <w:lvlText w:val="•"/>
      <w:lvlJc w:val="left"/>
      <w:pPr>
        <w:ind w:left="1176" w:hanging="187"/>
      </w:pPr>
      <w:rPr>
        <w:rFonts w:hint="default"/>
        <w:lang w:val="en-US" w:eastAsia="en-US" w:bidi="en-US"/>
      </w:rPr>
    </w:lvl>
    <w:lvl w:ilvl="2">
      <w:start w:val="0"/>
      <w:numFmt w:val="bullet"/>
      <w:lvlText w:val="•"/>
      <w:lvlJc w:val="left"/>
      <w:pPr>
        <w:ind w:left="1872" w:hanging="187"/>
      </w:pPr>
      <w:rPr>
        <w:rFonts w:hint="default"/>
        <w:lang w:val="en-US" w:eastAsia="en-US" w:bidi="en-US"/>
      </w:rPr>
    </w:lvl>
    <w:lvl w:ilvl="3">
      <w:start w:val="0"/>
      <w:numFmt w:val="bullet"/>
      <w:lvlText w:val="•"/>
      <w:lvlJc w:val="left"/>
      <w:pPr>
        <w:ind w:left="2568" w:hanging="187"/>
      </w:pPr>
      <w:rPr>
        <w:rFonts w:hint="default"/>
        <w:lang w:val="en-US" w:eastAsia="en-US" w:bidi="en-US"/>
      </w:rPr>
    </w:lvl>
    <w:lvl w:ilvl="4">
      <w:start w:val="0"/>
      <w:numFmt w:val="bullet"/>
      <w:lvlText w:val="•"/>
      <w:lvlJc w:val="left"/>
      <w:pPr>
        <w:ind w:left="3264" w:hanging="187"/>
      </w:pPr>
      <w:rPr>
        <w:rFonts w:hint="default"/>
        <w:lang w:val="en-US" w:eastAsia="en-US" w:bidi="en-US"/>
      </w:rPr>
    </w:lvl>
    <w:lvl w:ilvl="5">
      <w:start w:val="0"/>
      <w:numFmt w:val="bullet"/>
      <w:lvlText w:val="•"/>
      <w:lvlJc w:val="left"/>
      <w:pPr>
        <w:ind w:left="3960" w:hanging="187"/>
      </w:pPr>
      <w:rPr>
        <w:rFonts w:hint="default"/>
        <w:lang w:val="en-US" w:eastAsia="en-US" w:bidi="en-US"/>
      </w:rPr>
    </w:lvl>
    <w:lvl w:ilvl="6">
      <w:start w:val="0"/>
      <w:numFmt w:val="bullet"/>
      <w:lvlText w:val="•"/>
      <w:lvlJc w:val="left"/>
      <w:pPr>
        <w:ind w:left="4656" w:hanging="187"/>
      </w:pPr>
      <w:rPr>
        <w:rFonts w:hint="default"/>
        <w:lang w:val="en-US" w:eastAsia="en-US" w:bidi="en-US"/>
      </w:rPr>
    </w:lvl>
    <w:lvl w:ilvl="7">
      <w:start w:val="0"/>
      <w:numFmt w:val="bullet"/>
      <w:lvlText w:val="•"/>
      <w:lvlJc w:val="left"/>
      <w:pPr>
        <w:ind w:left="5352" w:hanging="187"/>
      </w:pPr>
      <w:rPr>
        <w:rFonts w:hint="default"/>
        <w:lang w:val="en-US" w:eastAsia="en-US" w:bidi="en-US"/>
      </w:rPr>
    </w:lvl>
    <w:lvl w:ilvl="8">
      <w:start w:val="0"/>
      <w:numFmt w:val="bullet"/>
      <w:lvlText w:val="•"/>
      <w:lvlJc w:val="left"/>
      <w:pPr>
        <w:ind w:left="6048" w:hanging="187"/>
      </w:pPr>
      <w:rPr>
        <w:rFonts w:hint="default"/>
        <w:lang w:val="en-US" w:eastAsia="en-US" w:bidi="en-US"/>
      </w:rPr>
    </w:lvl>
  </w:abstract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en-US"/>
    </w:rPr>
  </w:style>
  <w:style w:styleId="BodyText" w:type="paragraph">
    <w:name w:val="Body Text"/>
    <w:basedOn w:val="Normal"/>
    <w:uiPriority w:val="1"/>
    <w:qFormat/>
    <w:pPr>
      <w:ind w:left="119" w:right="117"/>
      <w:jc w:val="both"/>
    </w:pPr>
    <w:rPr>
      <w:rFonts w:ascii="Times New Roman" w:hAnsi="Times New Roman" w:eastAsia="Times New Roman" w:cs="Times New Roman"/>
      <w:sz w:val="21"/>
      <w:szCs w:val="21"/>
      <w:lang w:val="en-US" w:eastAsia="en-US" w:bidi="en-US"/>
    </w:rPr>
  </w:style>
  <w:style w:styleId="Heading1" w:type="paragraph">
    <w:name w:val="Heading 1"/>
    <w:basedOn w:val="Normal"/>
    <w:uiPriority w:val="1"/>
    <w:qFormat/>
    <w:pPr>
      <w:spacing w:before="82"/>
      <w:ind w:left="119"/>
      <w:jc w:val="both"/>
      <w:outlineLvl w:val="1"/>
    </w:pPr>
    <w:rPr>
      <w:rFonts w:ascii="Calibri" w:hAnsi="Calibri" w:eastAsia="Calibri" w:cs="Calibri"/>
      <w:b/>
      <w:bCs/>
      <w:sz w:val="38"/>
      <w:szCs w:val="38"/>
      <w:lang w:val="en-US" w:eastAsia="en-US" w:bidi="en-US"/>
    </w:rPr>
  </w:style>
  <w:style w:styleId="Heading2" w:type="paragraph">
    <w:name w:val="Heading 2"/>
    <w:basedOn w:val="Normal"/>
    <w:uiPriority w:val="1"/>
    <w:qFormat/>
    <w:pPr>
      <w:spacing w:before="83"/>
      <w:ind w:left="120"/>
      <w:jc w:val="both"/>
      <w:outlineLvl w:val="2"/>
    </w:pPr>
    <w:rPr>
      <w:rFonts w:ascii="Calibri" w:hAnsi="Calibri" w:eastAsia="Calibri" w:cs="Calibri"/>
      <w:b/>
      <w:bCs/>
      <w:sz w:val="31"/>
      <w:szCs w:val="31"/>
      <w:lang w:val="en-US" w:eastAsia="en-US" w:bidi="en-US"/>
    </w:rPr>
  </w:style>
  <w:style w:styleId="Heading3" w:type="paragraph">
    <w:name w:val="Heading 3"/>
    <w:basedOn w:val="Normal"/>
    <w:uiPriority w:val="1"/>
    <w:qFormat/>
    <w:pPr>
      <w:spacing w:before="224"/>
      <w:ind w:left="119"/>
      <w:jc w:val="both"/>
      <w:outlineLvl w:val="3"/>
    </w:pPr>
    <w:rPr>
      <w:rFonts w:ascii="Calibri" w:hAnsi="Calibri" w:eastAsia="Calibri" w:cs="Calibri"/>
      <w:b/>
      <w:bCs/>
      <w:sz w:val="23"/>
      <w:szCs w:val="23"/>
      <w:lang w:val="en-US" w:eastAsia="en-US" w:bidi="en-US"/>
    </w:rPr>
  </w:style>
  <w:style w:styleId="ListParagraph" w:type="paragraph">
    <w:name w:val="List Paragraph"/>
    <w:basedOn w:val="Normal"/>
    <w:uiPriority w:val="1"/>
    <w:qFormat/>
    <w:pPr>
      <w:spacing w:before="78"/>
      <w:ind w:left="479" w:right="117" w:hanging="254"/>
      <w:jc w:val="both"/>
    </w:pPr>
    <w:rPr>
      <w:rFonts w:ascii="Times New Roman" w:hAnsi="Times New Roman" w:eastAsia="Times New Roman" w:cs="Times New Roman"/>
      <w:lang w:val="en-US" w:eastAsia="en-US" w:bidi="en-US"/>
    </w:rPr>
  </w:style>
  <w:style w:styleId="TableParagraph" w:type="paragraph">
    <w:name w:val="Table Paragraph"/>
    <w:basedOn w:val="Normal"/>
    <w:uiPriority w:val="1"/>
    <w:qFormat/>
    <w:pPr/>
    <w:rPr>
      <w:lang w:val="en-US" w:eastAsia="en-US" w:bidi="en-US"/>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footer" Target="footer2.xml"/><Relationship Id="rId7" Type="http://schemas.openxmlformats.org/officeDocument/2006/relationships/image" Target="media/image1.jpeg"/><Relationship Id="rId8" Type="http://schemas.openxmlformats.org/officeDocument/2006/relationships/image" Target="media/image2.png"/><Relationship Id="rId9" Type="http://schemas.openxmlformats.org/officeDocument/2006/relationships/image" Target="media/image3.jpeg"/><Relationship Id="rId10" Type="http://schemas.openxmlformats.org/officeDocument/2006/relationships/hyperlink" Target="https://zookeeper.apache.org/" TargetMode="External"/><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footer" Target="footer3.xml"/><Relationship Id="rId14" Type="http://schemas.openxmlformats.org/officeDocument/2006/relationships/footer" Target="footer4.xml"/><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footer" Target="footer5.xml"/><Relationship Id="rId18" Type="http://schemas.openxmlformats.org/officeDocument/2006/relationships/footer" Target="footer6.xml"/><Relationship Id="rId19" Type="http://schemas.openxmlformats.org/officeDocument/2006/relationships/image" Target="media/image8.png"/><Relationship Id="rId20" Type="http://schemas.openxmlformats.org/officeDocument/2006/relationships/image" Target="media/image9.jpeg"/><Relationship Id="rId21" Type="http://schemas.openxmlformats.org/officeDocument/2006/relationships/image" Target="media/image10.jpeg"/><Relationship Id="rId22" Type="http://schemas.openxmlformats.org/officeDocument/2006/relationships/footer" Target="footer7.xml"/><Relationship Id="rId23" Type="http://schemas.openxmlformats.org/officeDocument/2006/relationships/footer" Target="footer8.xml"/><Relationship Id="rId24" Type="http://schemas.openxmlformats.org/officeDocument/2006/relationships/image" Target="media/image11.jpeg"/><Relationship Id="rId25" Type="http://schemas.openxmlformats.org/officeDocument/2006/relationships/image" Target="media/image12.png"/><Relationship Id="rId26" Type="http://schemas.openxmlformats.org/officeDocument/2006/relationships/image" Target="media/image13.jpeg"/><Relationship Id="rId27" Type="http://schemas.openxmlformats.org/officeDocument/2006/relationships/image" Target="media/image14.jpeg"/><Relationship Id="rId28" Type="http://schemas.openxmlformats.org/officeDocument/2006/relationships/image" Target="media/image15.png"/><Relationship Id="rId29" Type="http://schemas.openxmlformats.org/officeDocument/2006/relationships/image" Target="media/image16.png"/><Relationship Id="rId30" Type="http://schemas.openxmlformats.org/officeDocument/2006/relationships/image" Target="media/image17.png"/><Relationship Id="rId31" Type="http://schemas.openxmlformats.org/officeDocument/2006/relationships/footer" Target="footer9.xml"/><Relationship Id="rId32" Type="http://schemas.openxmlformats.org/officeDocument/2006/relationships/footer" Target="footer10.xml"/><Relationship Id="rId33" Type="http://schemas.openxmlformats.org/officeDocument/2006/relationships/image" Target="media/image18.jpeg"/><Relationship Id="rId34" Type="http://schemas.openxmlformats.org/officeDocument/2006/relationships/image" Target="media/image19.jpeg"/><Relationship Id="rId35" Type="http://schemas.openxmlformats.org/officeDocument/2006/relationships/image" Target="media/image20.jpeg"/><Relationship Id="rId36" Type="http://schemas.openxmlformats.org/officeDocument/2006/relationships/image" Target="media/image21.jpeg"/><Relationship Id="rId37" Type="http://schemas.openxmlformats.org/officeDocument/2006/relationships/image" Target="media/image22.jpeg"/><Relationship Id="rId38" Type="http://schemas.openxmlformats.org/officeDocument/2006/relationships/image" Target="media/image23.jpeg"/><Relationship Id="rId39" Type="http://schemas.openxmlformats.org/officeDocument/2006/relationships/image" Target="media/image24.jpeg"/><Relationship Id="rId40" Type="http://schemas.openxmlformats.org/officeDocument/2006/relationships/image" Target="media/image25.jpeg"/><Relationship Id="rId41" Type="http://schemas.openxmlformats.org/officeDocument/2006/relationships/image" Target="media/image26.jpeg"/><Relationship Id="rId42" Type="http://schemas.openxmlformats.org/officeDocument/2006/relationships/image" Target="media/image27.jpeg"/><Relationship Id="rId43" Type="http://schemas.openxmlformats.org/officeDocument/2006/relationships/footer" Target="footer11.xml"/><Relationship Id="rId44" Type="http://schemas.openxmlformats.org/officeDocument/2006/relationships/footer" Target="footer12.xml"/><Relationship Id="rId45"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2019-06-06T04:24:55Z</dcterms:created>
  <dcterms:modified xsi:type="dcterms:W3CDTF">2019-06-06T04:24:55Z</dcterms:modified>
</cp:coreProperties>
</file>