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6F9" w:rsidRPr="00AA0070" w:rsidRDefault="000F16F9" w:rsidP="00EA3B68">
      <w:pPr>
        <w:spacing w:after="0" w:line="360" w:lineRule="auto"/>
        <w:jc w:val="center"/>
        <w:rPr>
          <w:rFonts w:ascii="Times New Roman" w:hAnsi="Times New Roman" w:cs="Times New Roman"/>
          <w:sz w:val="24"/>
          <w:szCs w:val="24"/>
        </w:rPr>
      </w:pPr>
      <w:r w:rsidRPr="00AA0070">
        <w:rPr>
          <w:rFonts w:ascii="Times New Roman" w:hAnsi="Times New Roman" w:cs="Times New Roman"/>
          <w:sz w:val="24"/>
          <w:szCs w:val="24"/>
        </w:rPr>
        <w:t>MASARYKOVA UNIVERZITA</w:t>
      </w:r>
    </w:p>
    <w:p w:rsidR="000F16F9" w:rsidRPr="00AA0070" w:rsidRDefault="000F16F9" w:rsidP="00EA3B68">
      <w:pPr>
        <w:spacing w:after="0" w:line="360" w:lineRule="auto"/>
        <w:jc w:val="center"/>
        <w:rPr>
          <w:rFonts w:ascii="Times New Roman" w:hAnsi="Times New Roman" w:cs="Times New Roman"/>
          <w:sz w:val="24"/>
          <w:szCs w:val="24"/>
        </w:rPr>
      </w:pPr>
      <w:r w:rsidRPr="00AA0070">
        <w:rPr>
          <w:rFonts w:ascii="Times New Roman" w:hAnsi="Times New Roman" w:cs="Times New Roman"/>
          <w:sz w:val="24"/>
          <w:szCs w:val="24"/>
        </w:rPr>
        <w:t>FAKULTA INFORMATIKY</w:t>
      </w:r>
    </w:p>
    <w:p w:rsidR="000F16F9" w:rsidRPr="00AA0070" w:rsidRDefault="000F16F9" w:rsidP="00EA3B68">
      <w:pPr>
        <w:spacing w:after="0" w:line="360" w:lineRule="auto"/>
        <w:jc w:val="center"/>
        <w:rPr>
          <w:rFonts w:ascii="Times New Roman" w:hAnsi="Times New Roman" w:cs="Times New Roman"/>
          <w:b/>
          <w:sz w:val="24"/>
          <w:szCs w:val="24"/>
        </w:rPr>
      </w:pPr>
    </w:p>
    <w:p w:rsidR="000F16F9" w:rsidRPr="00AA0070" w:rsidRDefault="000F16F9" w:rsidP="00EA3B68">
      <w:pPr>
        <w:spacing w:after="0" w:line="360" w:lineRule="auto"/>
        <w:jc w:val="center"/>
        <w:rPr>
          <w:rFonts w:ascii="Times New Roman" w:hAnsi="Times New Roman" w:cs="Times New Roman"/>
          <w:b/>
          <w:sz w:val="24"/>
          <w:szCs w:val="24"/>
        </w:rPr>
      </w:pPr>
      <w:r w:rsidRPr="00AA0070">
        <w:rPr>
          <w:rFonts w:ascii="Times New Roman" w:hAnsi="Times New Roman" w:cs="Times New Roman"/>
          <w:b/>
          <w:noProof/>
          <w:sz w:val="24"/>
          <w:szCs w:val="24"/>
        </w:rPr>
        <w:drawing>
          <wp:inline distT="0" distB="0" distL="0" distR="0" wp14:anchorId="5E3FF880" wp14:editId="572D2E59">
            <wp:extent cx="1584960" cy="1584960"/>
            <wp:effectExtent l="0" t="0" r="0" b="0"/>
            <wp:docPr id="5" name="Picture 5" descr="C:\Users\Janicka\Desktop\Bakalářská práce\Text\logo_fi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icka\Desktop\Bakalářská práce\Text\logo_fi_transpa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7874" cy="1587874"/>
                    </a:xfrm>
                    <a:prstGeom prst="rect">
                      <a:avLst/>
                    </a:prstGeom>
                    <a:noFill/>
                    <a:ln>
                      <a:noFill/>
                    </a:ln>
                  </pic:spPr>
                </pic:pic>
              </a:graphicData>
            </a:graphic>
          </wp:inline>
        </w:drawing>
      </w:r>
    </w:p>
    <w:p w:rsidR="000F16F9" w:rsidRPr="00AA0070" w:rsidRDefault="000F16F9" w:rsidP="00EA3B68">
      <w:pPr>
        <w:spacing w:after="0" w:line="360" w:lineRule="auto"/>
        <w:jc w:val="center"/>
        <w:rPr>
          <w:rFonts w:ascii="Times New Roman" w:hAnsi="Times New Roman" w:cs="Times New Roman"/>
          <w:b/>
          <w:sz w:val="24"/>
          <w:szCs w:val="24"/>
        </w:rPr>
      </w:pPr>
    </w:p>
    <w:p w:rsidR="000F16F9" w:rsidRPr="00AA0070" w:rsidRDefault="000F16F9" w:rsidP="00EA3B68">
      <w:pPr>
        <w:spacing w:after="0" w:line="360" w:lineRule="auto"/>
        <w:jc w:val="center"/>
        <w:rPr>
          <w:rFonts w:ascii="Times New Roman" w:hAnsi="Times New Roman" w:cs="Times New Roman"/>
          <w:b/>
          <w:sz w:val="24"/>
          <w:szCs w:val="24"/>
        </w:rPr>
      </w:pPr>
    </w:p>
    <w:p w:rsidR="006A5474" w:rsidRPr="00AA0070" w:rsidRDefault="000F16F9" w:rsidP="000F16F9">
      <w:pPr>
        <w:spacing w:after="0" w:line="360" w:lineRule="auto"/>
        <w:jc w:val="center"/>
        <w:rPr>
          <w:rFonts w:ascii="Times New Roman" w:hAnsi="Times New Roman" w:cs="Times New Roman"/>
          <w:b/>
          <w:sz w:val="48"/>
          <w:szCs w:val="48"/>
        </w:rPr>
      </w:pPr>
      <w:r w:rsidRPr="00AA0070">
        <w:rPr>
          <w:rFonts w:ascii="Times New Roman" w:hAnsi="Times New Roman" w:cs="Times New Roman"/>
          <w:b/>
          <w:sz w:val="48"/>
          <w:szCs w:val="48"/>
        </w:rPr>
        <w:t xml:space="preserve">Návrh a implementace rozhraní </w:t>
      </w:r>
    </w:p>
    <w:p w:rsidR="000F16F9" w:rsidRPr="00AA0070" w:rsidRDefault="000F16F9" w:rsidP="000F16F9">
      <w:pPr>
        <w:spacing w:after="0" w:line="360" w:lineRule="auto"/>
        <w:jc w:val="center"/>
        <w:rPr>
          <w:rFonts w:ascii="Times New Roman" w:hAnsi="Times New Roman" w:cs="Times New Roman"/>
          <w:b/>
          <w:sz w:val="48"/>
          <w:szCs w:val="48"/>
        </w:rPr>
      </w:pPr>
      <w:r w:rsidRPr="00AA0070">
        <w:rPr>
          <w:rFonts w:ascii="Times New Roman" w:hAnsi="Times New Roman" w:cs="Times New Roman"/>
          <w:b/>
          <w:sz w:val="48"/>
          <w:szCs w:val="48"/>
        </w:rPr>
        <w:t>pro monitorování komponenty Engine systému Perun</w:t>
      </w:r>
    </w:p>
    <w:p w:rsidR="000F16F9" w:rsidRPr="00AA0070" w:rsidRDefault="000F16F9" w:rsidP="00EA3B68">
      <w:pPr>
        <w:spacing w:after="0" w:line="360" w:lineRule="auto"/>
        <w:jc w:val="center"/>
        <w:rPr>
          <w:rFonts w:ascii="Times New Roman" w:hAnsi="Times New Roman" w:cs="Times New Roman"/>
          <w:b/>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sz w:val="24"/>
          <w:szCs w:val="24"/>
        </w:rPr>
      </w:pPr>
      <w:r w:rsidRPr="00AA0070">
        <w:rPr>
          <w:rFonts w:ascii="Times New Roman" w:hAnsi="Times New Roman" w:cs="Times New Roman"/>
          <w:sz w:val="24"/>
          <w:szCs w:val="24"/>
        </w:rPr>
        <w:t>BAKALÁŘSKÁ PRÁCE</w:t>
      </w:r>
    </w:p>
    <w:p w:rsidR="006A5474" w:rsidRPr="00AA0070" w:rsidRDefault="006A5474" w:rsidP="006A5474">
      <w:pPr>
        <w:spacing w:after="0" w:line="360" w:lineRule="auto"/>
        <w:jc w:val="center"/>
        <w:rPr>
          <w:rFonts w:ascii="Times New Roman" w:hAnsi="Times New Roman" w:cs="Times New Roman"/>
          <w:sz w:val="24"/>
          <w:szCs w:val="24"/>
        </w:rPr>
      </w:pPr>
    </w:p>
    <w:p w:rsidR="006A5474" w:rsidRPr="00AA0070" w:rsidRDefault="006A5474" w:rsidP="006A5474">
      <w:pPr>
        <w:spacing w:after="0" w:line="360" w:lineRule="auto"/>
        <w:jc w:val="center"/>
        <w:rPr>
          <w:rFonts w:ascii="Times New Roman" w:hAnsi="Times New Roman" w:cs="Times New Roman"/>
          <w:b/>
          <w:sz w:val="36"/>
          <w:szCs w:val="36"/>
        </w:rPr>
      </w:pPr>
      <w:r w:rsidRPr="00AA0070">
        <w:rPr>
          <w:rFonts w:ascii="Times New Roman" w:hAnsi="Times New Roman" w:cs="Times New Roman"/>
          <w:b/>
          <w:sz w:val="36"/>
          <w:szCs w:val="36"/>
        </w:rPr>
        <w:t>Jana Čecháčková</w:t>
      </w: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A0070" w:rsidRDefault="006A5474">
      <w:pPr>
        <w:rPr>
          <w:rFonts w:ascii="Times New Roman" w:hAnsi="Times New Roman" w:cs="Times New Roman"/>
          <w:b/>
          <w:sz w:val="24"/>
          <w:szCs w:val="24"/>
        </w:rPr>
      </w:pPr>
    </w:p>
    <w:p w:rsidR="006A5474" w:rsidRPr="00A402D1" w:rsidRDefault="006A5474" w:rsidP="006A5474">
      <w:pPr>
        <w:jc w:val="center"/>
        <w:rPr>
          <w:rFonts w:ascii="Times New Roman" w:hAnsi="Times New Roman" w:cs="Times New Roman"/>
          <w:sz w:val="24"/>
          <w:szCs w:val="24"/>
        </w:rPr>
      </w:pPr>
      <w:r w:rsidRPr="00A402D1">
        <w:rPr>
          <w:rFonts w:ascii="Times New Roman" w:hAnsi="Times New Roman" w:cs="Times New Roman"/>
          <w:sz w:val="24"/>
          <w:szCs w:val="24"/>
        </w:rPr>
        <w:t>Brno, jaro 2014</w:t>
      </w:r>
    </w:p>
    <w:p w:rsidR="00ED259F" w:rsidRPr="00AA0070" w:rsidRDefault="00ED259F" w:rsidP="00E25109">
      <w:pPr>
        <w:spacing w:after="0" w:line="360" w:lineRule="auto"/>
        <w:jc w:val="both"/>
        <w:rPr>
          <w:rFonts w:ascii="Times New Roman" w:hAnsi="Times New Roman" w:cs="Times New Roman"/>
          <w:b/>
          <w:sz w:val="24"/>
          <w:szCs w:val="24"/>
        </w:rPr>
      </w:pPr>
      <w:r w:rsidRPr="00AA0070">
        <w:rPr>
          <w:rFonts w:ascii="Times New Roman" w:hAnsi="Times New Roman" w:cs="Times New Roman"/>
          <w:b/>
          <w:sz w:val="24"/>
          <w:szCs w:val="24"/>
        </w:rPr>
        <w:lastRenderedPageBreak/>
        <w:t>Zadání:</w:t>
      </w:r>
    </w:p>
    <w:p w:rsidR="00EA3B68" w:rsidRPr="00AA0070" w:rsidRDefault="00EA3B68" w:rsidP="00E25109">
      <w:pPr>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Engine je komponenta systému Perun, která slouží pro gene</w:t>
      </w:r>
      <w:r w:rsidR="00E2084C">
        <w:rPr>
          <w:rFonts w:ascii="Times New Roman" w:hAnsi="Times New Roman" w:cs="Times New Roman"/>
          <w:sz w:val="24"/>
          <w:szCs w:val="24"/>
        </w:rPr>
        <w:t>rování konfiguračních souborů a </w:t>
      </w:r>
      <w:r w:rsidRPr="00AA0070">
        <w:rPr>
          <w:rFonts w:ascii="Times New Roman" w:hAnsi="Times New Roman" w:cs="Times New Roman"/>
          <w:sz w:val="24"/>
          <w:szCs w:val="24"/>
        </w:rPr>
        <w:t>jejich následné rozesílání koncovým službám. Engine funguje masivně paralelně, špičkovou zátěž rozkládá v čase pomocí interních front a dalších vnitřních stavů.</w:t>
      </w:r>
    </w:p>
    <w:p w:rsidR="00EA3B68" w:rsidRPr="00AA0070" w:rsidRDefault="00EA3B68" w:rsidP="00E25109">
      <w:pPr>
        <w:spacing w:after="0" w:line="360" w:lineRule="auto"/>
        <w:jc w:val="both"/>
        <w:rPr>
          <w:rFonts w:ascii="Times New Roman" w:hAnsi="Times New Roman" w:cs="Times New Roman"/>
          <w:sz w:val="24"/>
          <w:szCs w:val="24"/>
        </w:rPr>
      </w:pPr>
    </w:p>
    <w:p w:rsidR="00EA3B68" w:rsidRPr="00AA0070" w:rsidRDefault="00EA3B68" w:rsidP="00E25109">
      <w:pPr>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Úkolem práce bude seznámit se s Engine a následně navrhnout a implementovat rozhraní pro monitorování aktuálního vytížení a vnitřních procesů Engine. Rozhraní musí poskytovat nejen statistické údaje, ale musí umožňovat přístup i k detailům konkrétních úloh, které jsou právě zpracovávány nebo čekají ve frontách. Dále toto rozhraní musí umožňovat sběr statistických dat o průběhu zpracovávaných úloh, například délky běhů a počty dokončených úloh v čase.</w:t>
      </w:r>
    </w:p>
    <w:p w:rsidR="00EA3B68" w:rsidRPr="00AA0070" w:rsidRDefault="00EA3B68" w:rsidP="00E25109">
      <w:pPr>
        <w:spacing w:after="0" w:line="360" w:lineRule="auto"/>
        <w:jc w:val="both"/>
        <w:rPr>
          <w:rFonts w:ascii="Times New Roman" w:hAnsi="Times New Roman" w:cs="Times New Roman"/>
          <w:sz w:val="24"/>
          <w:szCs w:val="24"/>
        </w:rPr>
      </w:pPr>
    </w:p>
    <w:p w:rsidR="00EA3B68" w:rsidRPr="00AA0070" w:rsidRDefault="00EA3B68" w:rsidP="00632753">
      <w:pPr>
        <w:spacing w:after="0" w:line="360" w:lineRule="auto"/>
        <w:rPr>
          <w:rFonts w:ascii="Times New Roman" w:hAnsi="Times New Roman" w:cs="Times New Roman"/>
          <w:sz w:val="24"/>
          <w:szCs w:val="24"/>
        </w:rPr>
      </w:pPr>
    </w:p>
    <w:p w:rsidR="00EA3B68" w:rsidRPr="00AA0070" w:rsidRDefault="00EA3B68" w:rsidP="00632753">
      <w:pPr>
        <w:spacing w:after="0" w:line="360" w:lineRule="auto"/>
        <w:rPr>
          <w:rFonts w:ascii="Times New Roman" w:hAnsi="Times New Roman" w:cs="Times New Roman"/>
          <w:sz w:val="24"/>
          <w:szCs w:val="24"/>
        </w:rPr>
      </w:pPr>
    </w:p>
    <w:p w:rsidR="00EA3B68" w:rsidRPr="00AA0070" w:rsidRDefault="00EA3B68" w:rsidP="00632753">
      <w:pPr>
        <w:spacing w:after="0" w:line="360" w:lineRule="auto"/>
        <w:rPr>
          <w:rFonts w:ascii="Times New Roman" w:hAnsi="Times New Roman" w:cs="Times New Roman"/>
          <w:sz w:val="24"/>
          <w:szCs w:val="24"/>
        </w:rPr>
      </w:pPr>
    </w:p>
    <w:p w:rsidR="00EA3B68" w:rsidRPr="00AA0070" w:rsidRDefault="008C6566"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Osnova</w:t>
      </w:r>
    </w:p>
    <w:p w:rsidR="00E07898" w:rsidRPr="00AA0070" w:rsidRDefault="00BD4BF1"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___________________________________________________________________________</w:t>
      </w:r>
      <w:r w:rsidRPr="00AA0070">
        <w:rPr>
          <w:rFonts w:ascii="Times New Roman" w:hAnsi="Times New Roman" w:cs="Times New Roman"/>
          <w:sz w:val="24"/>
          <w:szCs w:val="24"/>
        </w:rPr>
        <w:br/>
        <w:t xml:space="preserve">Úvod </w:t>
      </w:r>
    </w:p>
    <w:p w:rsidR="00BD4BF1" w:rsidRPr="005F2E24" w:rsidRDefault="00BD4BF1" w:rsidP="00632753">
      <w:p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Představení systému Perun</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Virtuální organizace</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Správa identit uživatelů</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Správa služeb</w:t>
      </w:r>
    </w:p>
    <w:p w:rsidR="00B37EC7" w:rsidRPr="005F2E24" w:rsidRDefault="00B37EC7" w:rsidP="00B37EC7">
      <w:pPr>
        <w:pStyle w:val="ListParagraph"/>
        <w:numPr>
          <w:ilvl w:val="2"/>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Facility</w:t>
      </w:r>
    </w:p>
    <w:p w:rsidR="00B37EC7" w:rsidRPr="005F2E24" w:rsidRDefault="00B37EC7" w:rsidP="00B37EC7">
      <w:pPr>
        <w:pStyle w:val="ListParagraph"/>
        <w:numPr>
          <w:ilvl w:val="2"/>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Resource</w:t>
      </w:r>
    </w:p>
    <w:p w:rsidR="00B37EC7" w:rsidRPr="005F2E24" w:rsidRDefault="00B37EC7" w:rsidP="00B37EC7">
      <w:pPr>
        <w:pStyle w:val="ListParagraph"/>
        <w:numPr>
          <w:ilvl w:val="0"/>
          <w:numId w:val="5"/>
        </w:numPr>
        <w:spacing w:after="0" w:line="360" w:lineRule="auto"/>
        <w:rPr>
          <w:rFonts w:ascii="Times New Roman" w:hAnsi="Times New Roman" w:cs="Times New Roman"/>
          <w:sz w:val="24"/>
          <w:szCs w:val="24"/>
        </w:rPr>
      </w:pPr>
      <w:r w:rsidRPr="005F2E24">
        <w:rPr>
          <w:rFonts w:ascii="Times New Roman" w:hAnsi="Times New Roman" w:cs="Times New Roman"/>
          <w:sz w:val="24"/>
          <w:szCs w:val="24"/>
        </w:rPr>
        <w:t>Hlavní složky systému Perun</w:t>
      </w:r>
    </w:p>
    <w:p w:rsidR="001A6A0E" w:rsidRPr="00AA0070" w:rsidRDefault="001A6A0E"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Představení Perun Engine</w:t>
      </w:r>
    </w:p>
    <w:p w:rsidR="00BD4BF1" w:rsidRPr="00AA0070" w:rsidRDefault="008331A5" w:rsidP="008331A5">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Model Perun Engine</w:t>
      </w:r>
    </w:p>
    <w:p w:rsidR="00575E40" w:rsidRPr="00AA0070" w:rsidRDefault="00575E40" w:rsidP="008331A5">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Task Executor</w:t>
      </w:r>
    </w:p>
    <w:p w:rsidR="000B77FD" w:rsidRPr="00AA0070" w:rsidRDefault="000B77FD" w:rsidP="008331A5">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Návrh řešení</w:t>
      </w:r>
    </w:p>
    <w:p w:rsidR="00BD4BF1" w:rsidRPr="00AA0070" w:rsidRDefault="000B77FD" w:rsidP="00632753">
      <w:pPr>
        <w:spacing w:after="0" w:line="360" w:lineRule="auto"/>
        <w:rPr>
          <w:rFonts w:ascii="Times New Roman" w:hAnsi="Times New Roman" w:cs="Times New Roman"/>
          <w:sz w:val="24"/>
          <w:szCs w:val="24"/>
        </w:rPr>
      </w:pPr>
      <w:r w:rsidRPr="00AA0070">
        <w:rPr>
          <w:rFonts w:ascii="Times New Roman" w:hAnsi="Times New Roman" w:cs="Times New Roman"/>
          <w:sz w:val="24"/>
          <w:szCs w:val="24"/>
        </w:rPr>
        <w:t>Implementace</w:t>
      </w:r>
    </w:p>
    <w:p w:rsidR="00790155" w:rsidRPr="00AA0070" w:rsidRDefault="00790155" w:rsidP="00790155">
      <w:pPr>
        <w:rPr>
          <w:rFonts w:ascii="Times New Roman" w:hAnsi="Times New Roman" w:cs="Times New Roman"/>
          <w:sz w:val="24"/>
          <w:szCs w:val="24"/>
        </w:rPr>
      </w:pPr>
    </w:p>
    <w:p w:rsidR="00790155" w:rsidRPr="00AA0070" w:rsidRDefault="00790155" w:rsidP="00790155">
      <w:pPr>
        <w:rPr>
          <w:rFonts w:ascii="Times New Roman" w:hAnsi="Times New Roman" w:cs="Times New Roman"/>
          <w:sz w:val="24"/>
          <w:szCs w:val="24"/>
        </w:rPr>
      </w:pPr>
    </w:p>
    <w:p w:rsidR="00790155" w:rsidRPr="00AA0070" w:rsidRDefault="00790155" w:rsidP="00790155">
      <w:pPr>
        <w:rPr>
          <w:rFonts w:ascii="Times New Roman" w:hAnsi="Times New Roman" w:cs="Times New Roman"/>
          <w:sz w:val="24"/>
          <w:szCs w:val="24"/>
        </w:rPr>
      </w:pPr>
    </w:p>
    <w:p w:rsidR="006A5474" w:rsidRPr="00AA0070" w:rsidRDefault="006A5474">
      <w:pPr>
        <w:rPr>
          <w:rFonts w:ascii="Times New Roman" w:hAnsi="Times New Roman" w:cs="Times New Roman"/>
          <w:b/>
          <w:sz w:val="28"/>
          <w:szCs w:val="28"/>
        </w:rPr>
      </w:pPr>
      <w:r w:rsidRPr="00AA0070">
        <w:rPr>
          <w:rFonts w:ascii="Times New Roman" w:hAnsi="Times New Roman" w:cs="Times New Roman"/>
          <w:b/>
          <w:sz w:val="28"/>
          <w:szCs w:val="28"/>
        </w:rPr>
        <w:br w:type="page"/>
      </w:r>
    </w:p>
    <w:p w:rsidR="002A66DE" w:rsidRDefault="002A66DE" w:rsidP="00E25109">
      <w:pPr>
        <w:jc w:val="both"/>
        <w:rPr>
          <w:rFonts w:ascii="Times New Roman" w:hAnsi="Times New Roman" w:cs="Times New Roman"/>
          <w:b/>
          <w:sz w:val="28"/>
          <w:szCs w:val="28"/>
        </w:rPr>
      </w:pPr>
      <w:r>
        <w:rPr>
          <w:rFonts w:ascii="Times New Roman" w:hAnsi="Times New Roman" w:cs="Times New Roman"/>
          <w:b/>
          <w:sz w:val="28"/>
          <w:szCs w:val="28"/>
        </w:rPr>
        <w:lastRenderedPageBreak/>
        <w:t>Úvod</w:t>
      </w:r>
    </w:p>
    <w:p w:rsidR="00956AE5" w:rsidRDefault="00956AE5" w:rsidP="005F2E24">
      <w:pPr>
        <w:spacing w:after="0" w:line="360" w:lineRule="auto"/>
        <w:jc w:val="both"/>
        <w:rPr>
          <w:rFonts w:ascii="Times New Roman" w:hAnsi="Times New Roman" w:cs="Times New Roman"/>
          <w:sz w:val="24"/>
          <w:szCs w:val="24"/>
        </w:rPr>
      </w:pPr>
    </w:p>
    <w:p w:rsidR="00956AE5" w:rsidRDefault="00956AE5" w:rsidP="005F2E24">
      <w:pPr>
        <w:spacing w:after="0" w:line="360" w:lineRule="auto"/>
        <w:jc w:val="both"/>
        <w:rPr>
          <w:rFonts w:ascii="Times New Roman" w:hAnsi="Times New Roman" w:cs="Times New Roman"/>
          <w:sz w:val="24"/>
          <w:szCs w:val="24"/>
        </w:rPr>
      </w:pPr>
    </w:p>
    <w:p w:rsidR="00956AE5" w:rsidRDefault="00956AE5" w:rsidP="005F2E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br w:type="page"/>
      </w:r>
    </w:p>
    <w:p w:rsidR="009E300B" w:rsidRPr="009E300B" w:rsidRDefault="009E300B" w:rsidP="00E25109">
      <w:pPr>
        <w:spacing w:line="360" w:lineRule="auto"/>
        <w:jc w:val="both"/>
        <w:rPr>
          <w:rFonts w:ascii="Times New Roman" w:hAnsi="Times New Roman" w:cs="Times New Roman"/>
          <w:b/>
          <w:sz w:val="28"/>
          <w:szCs w:val="28"/>
        </w:rPr>
      </w:pPr>
      <w:r w:rsidRPr="009E300B">
        <w:rPr>
          <w:rFonts w:ascii="Times New Roman" w:hAnsi="Times New Roman" w:cs="Times New Roman"/>
          <w:b/>
          <w:sz w:val="28"/>
          <w:szCs w:val="28"/>
        </w:rPr>
        <w:lastRenderedPageBreak/>
        <w:t>Představení systému Perun</w:t>
      </w:r>
    </w:p>
    <w:p w:rsidR="00817732" w:rsidRDefault="009E300B"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Systém Perun vznikl jako projekt sdružení CESNET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817732">
        <w:rPr>
          <w:rFonts w:ascii="Times New Roman" w:hAnsi="Times New Roman" w:cs="Times New Roman"/>
          <w:sz w:val="24"/>
          <w:szCs w:val="24"/>
        </w:rPr>
        <w:t>a jedná se o systém spravující identity</w:t>
      </w:r>
      <w:r w:rsidR="00293A29">
        <w:rPr>
          <w:rFonts w:ascii="Times New Roman" w:hAnsi="Times New Roman" w:cs="Times New Roman"/>
          <w:sz w:val="24"/>
          <w:szCs w:val="24"/>
        </w:rPr>
        <w:t xml:space="preserve"> uživatelů</w:t>
      </w:r>
      <w:r w:rsidR="00817732">
        <w:rPr>
          <w:rFonts w:ascii="Times New Roman" w:hAnsi="Times New Roman" w:cs="Times New Roman"/>
          <w:sz w:val="24"/>
          <w:szCs w:val="24"/>
        </w:rPr>
        <w:t xml:space="preserve"> a přístup</w:t>
      </w:r>
      <w:r w:rsidR="00293A29">
        <w:rPr>
          <w:rFonts w:ascii="Times New Roman" w:hAnsi="Times New Roman" w:cs="Times New Roman"/>
          <w:sz w:val="24"/>
          <w:szCs w:val="24"/>
        </w:rPr>
        <w:t xml:space="preserve"> ke službám</w:t>
      </w:r>
      <w:r w:rsidR="00817732">
        <w:rPr>
          <w:rFonts w:ascii="Times New Roman" w:hAnsi="Times New Roman" w:cs="Times New Roman"/>
          <w:sz w:val="24"/>
          <w:szCs w:val="24"/>
        </w:rPr>
        <w:t xml:space="preserve">. </w:t>
      </w:r>
    </w:p>
    <w:p w:rsidR="00911D1F" w:rsidRDefault="00911D1F" w:rsidP="00E25109">
      <w:pPr>
        <w:spacing w:after="0" w:line="360" w:lineRule="auto"/>
        <w:jc w:val="both"/>
        <w:rPr>
          <w:rFonts w:ascii="Times New Roman" w:hAnsi="Times New Roman" w:cs="Times New Roman"/>
          <w:sz w:val="24"/>
          <w:szCs w:val="24"/>
        </w:rPr>
      </w:pPr>
    </w:p>
    <w:p w:rsidR="00911D1F" w:rsidRDefault="00911D1F"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Původní motivací pro vývoj systému Perun bylo vytvořit systém, který bude schopný řídit uživatele a služby aktivity MetaCentrum</w:t>
      </w:r>
      <w:r w:rsidR="00E453DF">
        <w:rPr>
          <w:rStyle w:val="FootnoteReference"/>
          <w:rFonts w:ascii="Times New Roman" w:hAnsi="Times New Roman" w:cs="Times New Roman"/>
          <w:sz w:val="24"/>
          <w:szCs w:val="24"/>
        </w:rPr>
        <w:footnoteReference w:id="2"/>
      </w:r>
      <w:r>
        <w:rPr>
          <w:rFonts w:ascii="Times New Roman" w:hAnsi="Times New Roman" w:cs="Times New Roman"/>
          <w:sz w:val="24"/>
          <w:szCs w:val="24"/>
        </w:rPr>
        <w:t>. Metacentrum je česká národní gridová infrastruktura, která má výpo</w:t>
      </w:r>
      <w:r w:rsidR="00F33299">
        <w:rPr>
          <w:rFonts w:ascii="Times New Roman" w:hAnsi="Times New Roman" w:cs="Times New Roman"/>
          <w:sz w:val="24"/>
          <w:szCs w:val="24"/>
        </w:rPr>
        <w:t xml:space="preserve">četní a úložné zdroje </w:t>
      </w:r>
      <w:r w:rsidR="002E5174" w:rsidRPr="002E5174">
        <w:rPr>
          <w:rFonts w:ascii="Times New Roman" w:hAnsi="Times New Roman" w:cs="Times New Roman"/>
          <w:sz w:val="24"/>
          <w:szCs w:val="24"/>
        </w:rPr>
        <w:t>roz</w:t>
      </w:r>
      <w:r w:rsidR="002E5174">
        <w:rPr>
          <w:rFonts w:ascii="Times New Roman" w:hAnsi="Times New Roman" w:cs="Times New Roman"/>
          <w:sz w:val="24"/>
          <w:szCs w:val="24"/>
        </w:rPr>
        <w:t>prostřeny</w:t>
      </w:r>
      <w:r>
        <w:rPr>
          <w:rFonts w:ascii="Times New Roman" w:hAnsi="Times New Roman" w:cs="Times New Roman"/>
          <w:sz w:val="24"/>
          <w:szCs w:val="24"/>
        </w:rPr>
        <w:t xml:space="preserve"> na místech, kde j</w:t>
      </w:r>
      <w:r w:rsidR="002E5174">
        <w:rPr>
          <w:rFonts w:ascii="Times New Roman" w:hAnsi="Times New Roman" w:cs="Times New Roman"/>
          <w:sz w:val="24"/>
          <w:szCs w:val="24"/>
        </w:rPr>
        <w:t>sou uživatelé, administrátoři a </w:t>
      </w:r>
      <w:r>
        <w:rPr>
          <w:rFonts w:ascii="Times New Roman" w:hAnsi="Times New Roman" w:cs="Times New Roman"/>
          <w:sz w:val="24"/>
          <w:szCs w:val="24"/>
        </w:rPr>
        <w:t xml:space="preserve">uživatelská podpora z různých organizací. Metacentrum poskytuje ve svých službách téměř 10 000 CPU jader a 3.5 PB místa k uložení dat. Tyto služby využívá okolo 700 uživatelů z akademické půdy. </w:t>
      </w:r>
      <w:r w:rsidR="002E5174">
        <w:rPr>
          <w:rFonts w:ascii="Times New Roman" w:hAnsi="Times New Roman" w:cs="Times New Roman"/>
          <w:sz w:val="24"/>
          <w:szCs w:val="24"/>
        </w:rPr>
        <w:t>MetaCentrum potřebovalo ke své činnosti</w:t>
      </w:r>
      <w:r w:rsidRPr="00693CBA">
        <w:rPr>
          <w:rFonts w:ascii="Times New Roman" w:hAnsi="Times New Roman" w:cs="Times New Roman"/>
          <w:color w:val="FF0000"/>
          <w:sz w:val="24"/>
          <w:szCs w:val="24"/>
        </w:rPr>
        <w:t xml:space="preserve"> </w:t>
      </w:r>
      <w:r w:rsidR="002E5174">
        <w:rPr>
          <w:rFonts w:ascii="Times New Roman" w:hAnsi="Times New Roman" w:cs="Times New Roman"/>
          <w:sz w:val="24"/>
          <w:szCs w:val="24"/>
        </w:rPr>
        <w:t>zjednodušení řízení uživatelů a </w:t>
      </w:r>
      <w:r w:rsidRPr="002E5174">
        <w:rPr>
          <w:rFonts w:ascii="Times New Roman" w:hAnsi="Times New Roman" w:cs="Times New Roman"/>
          <w:sz w:val="24"/>
          <w:szCs w:val="24"/>
        </w:rPr>
        <w:t>služeb</w:t>
      </w:r>
      <w:r w:rsidR="00E76DA4">
        <w:rPr>
          <w:rFonts w:ascii="Times New Roman" w:hAnsi="Times New Roman" w:cs="Times New Roman"/>
          <w:sz w:val="24"/>
          <w:szCs w:val="24"/>
        </w:rPr>
        <w:t xml:space="preserve">. Bylo </w:t>
      </w:r>
      <w:r w:rsidRPr="002E5174">
        <w:rPr>
          <w:rFonts w:ascii="Times New Roman" w:hAnsi="Times New Roman" w:cs="Times New Roman"/>
          <w:sz w:val="24"/>
          <w:szCs w:val="24"/>
        </w:rPr>
        <w:t>potřeba zajistit automatické vytvoření uživatelských účtů na všech strojích a také jejích</w:t>
      </w:r>
      <w:r w:rsidR="00E76DA4">
        <w:rPr>
          <w:rFonts w:ascii="Times New Roman" w:hAnsi="Times New Roman" w:cs="Times New Roman"/>
          <w:sz w:val="24"/>
          <w:szCs w:val="24"/>
        </w:rPr>
        <w:t xml:space="preserve"> pozdější automatickou expiraci -</w:t>
      </w:r>
      <w:r w:rsidRPr="002E5174">
        <w:rPr>
          <w:rFonts w:ascii="Times New Roman" w:hAnsi="Times New Roman" w:cs="Times New Roman"/>
          <w:sz w:val="24"/>
          <w:szCs w:val="24"/>
        </w:rPr>
        <w:t xml:space="preserve"> </w:t>
      </w:r>
      <w:r w:rsidR="00E76DA4">
        <w:rPr>
          <w:rFonts w:ascii="Times New Roman" w:hAnsi="Times New Roman" w:cs="Times New Roman"/>
          <w:sz w:val="24"/>
          <w:szCs w:val="24"/>
        </w:rPr>
        <w:t>tyto úkony</w:t>
      </w:r>
      <w:r w:rsidR="002E5174" w:rsidRPr="002E5174">
        <w:rPr>
          <w:rFonts w:ascii="Times New Roman" w:hAnsi="Times New Roman" w:cs="Times New Roman"/>
          <w:sz w:val="24"/>
          <w:szCs w:val="24"/>
        </w:rPr>
        <w:t xml:space="preserve"> nebylo možné</w:t>
      </w:r>
      <w:r w:rsidR="00E76DA4">
        <w:rPr>
          <w:rFonts w:ascii="Times New Roman" w:hAnsi="Times New Roman" w:cs="Times New Roman"/>
          <w:sz w:val="24"/>
          <w:szCs w:val="24"/>
        </w:rPr>
        <w:t xml:space="preserve"> z důvodu velkého počtu uživatelů i služeb</w:t>
      </w:r>
      <w:r w:rsidR="002E5174" w:rsidRPr="002E5174">
        <w:rPr>
          <w:rFonts w:ascii="Times New Roman" w:hAnsi="Times New Roman" w:cs="Times New Roman"/>
          <w:sz w:val="24"/>
          <w:szCs w:val="24"/>
        </w:rPr>
        <w:t xml:space="preserve"> provádět manuálně</w:t>
      </w:r>
      <w:r w:rsidR="00E76DA4">
        <w:rPr>
          <w:rFonts w:ascii="Times New Roman" w:hAnsi="Times New Roman" w:cs="Times New Roman"/>
          <w:sz w:val="24"/>
          <w:szCs w:val="24"/>
        </w:rPr>
        <w:t>.</w:t>
      </w:r>
      <w:r w:rsidR="002E5174" w:rsidRPr="002E5174">
        <w:rPr>
          <w:rFonts w:ascii="Times New Roman" w:hAnsi="Times New Roman" w:cs="Times New Roman"/>
          <w:sz w:val="24"/>
          <w:szCs w:val="24"/>
        </w:rPr>
        <w:t xml:space="preserve"> </w:t>
      </w:r>
      <w:r w:rsidR="00E76DA4">
        <w:rPr>
          <w:rFonts w:ascii="Times New Roman" w:hAnsi="Times New Roman" w:cs="Times New Roman"/>
          <w:sz w:val="24"/>
          <w:szCs w:val="24"/>
        </w:rPr>
        <w:t>Z</w:t>
      </w:r>
      <w:r w:rsidR="002E5174" w:rsidRPr="002E5174">
        <w:rPr>
          <w:rFonts w:ascii="Times New Roman" w:hAnsi="Times New Roman" w:cs="Times New Roman"/>
          <w:sz w:val="24"/>
          <w:szCs w:val="24"/>
        </w:rPr>
        <w:t>a tímto účelem vznikl systém Perun.</w:t>
      </w:r>
    </w:p>
    <w:p w:rsidR="00293A29" w:rsidRDefault="00293A29" w:rsidP="00E25109">
      <w:pPr>
        <w:spacing w:after="0" w:line="360" w:lineRule="auto"/>
        <w:jc w:val="both"/>
        <w:rPr>
          <w:rFonts w:ascii="Times New Roman" w:hAnsi="Times New Roman" w:cs="Times New Roman"/>
          <w:sz w:val="24"/>
          <w:szCs w:val="24"/>
        </w:rPr>
      </w:pPr>
    </w:p>
    <w:p w:rsidR="00293A29" w:rsidRDefault="00293A2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podporuje správu </w:t>
      </w:r>
      <w:r w:rsidR="005F2E24">
        <w:rPr>
          <w:rFonts w:ascii="Times New Roman" w:hAnsi="Times New Roman" w:cs="Times New Roman"/>
          <w:sz w:val="24"/>
          <w:szCs w:val="24"/>
        </w:rPr>
        <w:t>uživatelů</w:t>
      </w:r>
      <w:r w:rsidR="002E5174">
        <w:rPr>
          <w:rFonts w:ascii="Times New Roman" w:hAnsi="Times New Roman" w:cs="Times New Roman"/>
          <w:sz w:val="24"/>
          <w:szCs w:val="24"/>
        </w:rPr>
        <w:t xml:space="preserve">, delegování práv přístupu, </w:t>
      </w:r>
      <w:r>
        <w:rPr>
          <w:rFonts w:ascii="Times New Roman" w:hAnsi="Times New Roman" w:cs="Times New Roman"/>
          <w:sz w:val="24"/>
          <w:szCs w:val="24"/>
        </w:rPr>
        <w:t>řízení skupin a zápisu</w:t>
      </w:r>
      <w:r w:rsidR="005F2E24">
        <w:rPr>
          <w:rFonts w:ascii="Times New Roman" w:hAnsi="Times New Roman" w:cs="Times New Roman"/>
          <w:sz w:val="24"/>
          <w:szCs w:val="24"/>
        </w:rPr>
        <w:t xml:space="preserve"> členů</w:t>
      </w:r>
      <w:r>
        <w:rPr>
          <w:rFonts w:ascii="Times New Roman" w:hAnsi="Times New Roman" w:cs="Times New Roman"/>
          <w:sz w:val="24"/>
          <w:szCs w:val="24"/>
        </w:rPr>
        <w:t xml:space="preserve"> za účelem zjednodušit správu uživatelů. Perun je nyní vyvíjen už ve své třetí verzi a jeho funkcionalita již vzrostla nad rámec aktivity MetaCentrum. V nynější podobě je spravován sdružením CESNET a oproti předchozím verzím nabízí správu virtuálních organizací. </w:t>
      </w:r>
    </w:p>
    <w:p w:rsidR="00293A29" w:rsidRDefault="00293A29" w:rsidP="00E25109">
      <w:pPr>
        <w:spacing w:after="0" w:line="360" w:lineRule="auto"/>
        <w:jc w:val="both"/>
        <w:rPr>
          <w:rFonts w:ascii="Times New Roman" w:hAnsi="Times New Roman" w:cs="Times New Roman"/>
          <w:sz w:val="24"/>
          <w:szCs w:val="24"/>
        </w:rPr>
      </w:pPr>
    </w:p>
    <w:p w:rsidR="00E25109" w:rsidRPr="00E25109" w:rsidRDefault="00E25109" w:rsidP="00E25109">
      <w:pPr>
        <w:spacing w:after="0" w:line="360" w:lineRule="auto"/>
        <w:jc w:val="both"/>
        <w:rPr>
          <w:rFonts w:ascii="Times New Roman" w:hAnsi="Times New Roman" w:cs="Times New Roman"/>
          <w:b/>
          <w:sz w:val="24"/>
          <w:szCs w:val="24"/>
        </w:rPr>
      </w:pPr>
      <w:r w:rsidRPr="00E25109">
        <w:rPr>
          <w:rFonts w:ascii="Times New Roman" w:hAnsi="Times New Roman" w:cs="Times New Roman"/>
          <w:b/>
          <w:sz w:val="24"/>
          <w:szCs w:val="24"/>
        </w:rPr>
        <w:t>Virtuální organizace</w:t>
      </w:r>
    </w:p>
    <w:p w:rsidR="00293A29" w:rsidRDefault="00293A2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Virtuální organizace je jednoduchá skupina skládájící se z uživatelů, definovaného správce a souborem pravidel, které definují, kdo se může stát členem této virtuální organizace. Výhodou virtuální organizace je,</w:t>
      </w:r>
      <w:r w:rsidR="00E453DF">
        <w:rPr>
          <w:rFonts w:ascii="Times New Roman" w:hAnsi="Times New Roman" w:cs="Times New Roman"/>
          <w:sz w:val="24"/>
          <w:szCs w:val="24"/>
        </w:rPr>
        <w:t xml:space="preserve"> že</w:t>
      </w:r>
      <w:r>
        <w:rPr>
          <w:rFonts w:ascii="Times New Roman" w:hAnsi="Times New Roman" w:cs="Times New Roman"/>
          <w:sz w:val="24"/>
          <w:szCs w:val="24"/>
        </w:rPr>
        <w:t xml:space="preserve"> pokud chtějí její členové používat určitě služby, správce vyjedná přístup ke službám s poskytovate</w:t>
      </w:r>
      <w:r w:rsidR="00F33299">
        <w:rPr>
          <w:rFonts w:ascii="Times New Roman" w:hAnsi="Times New Roman" w:cs="Times New Roman"/>
          <w:sz w:val="24"/>
          <w:szCs w:val="24"/>
        </w:rPr>
        <w:t>lem pouze jednou tzn.</w:t>
      </w:r>
      <w:r>
        <w:rPr>
          <w:rFonts w:ascii="Times New Roman" w:hAnsi="Times New Roman" w:cs="Times New Roman"/>
          <w:sz w:val="24"/>
          <w:szCs w:val="24"/>
        </w:rPr>
        <w:t xml:space="preserve"> správce udělá práci za všechny členy jeho v</w:t>
      </w:r>
      <w:r w:rsidR="00E453DF">
        <w:rPr>
          <w:rFonts w:ascii="Times New Roman" w:hAnsi="Times New Roman" w:cs="Times New Roman"/>
          <w:sz w:val="24"/>
          <w:szCs w:val="24"/>
        </w:rPr>
        <w:t>irtuální organizace (bez virtuální organizace by si každý uživatel musel vyjednat přístup ke službě sám).</w:t>
      </w:r>
    </w:p>
    <w:p w:rsidR="00293A29" w:rsidRDefault="00293A29" w:rsidP="00E25109">
      <w:pPr>
        <w:spacing w:after="0" w:line="360" w:lineRule="auto"/>
        <w:jc w:val="both"/>
        <w:rPr>
          <w:rFonts w:ascii="Times New Roman" w:hAnsi="Times New Roman" w:cs="Times New Roman"/>
          <w:sz w:val="24"/>
          <w:szCs w:val="24"/>
        </w:rPr>
      </w:pPr>
    </w:p>
    <w:p w:rsidR="00293A29" w:rsidRDefault="00293A2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může spravovat neomezené množství virtuálních organizací, které jsou složeny z tisíců členů a služeb. Uživatelé jsou zapisováni do virtuálních organizací, kde mohou být dodatečně organizováni do skupin a podskupin. Každá skupina má definovaného svého správce, který spravuje členství ve skupině.</w:t>
      </w:r>
    </w:p>
    <w:p w:rsidR="00293A29" w:rsidRDefault="00293A29" w:rsidP="00E25109">
      <w:pPr>
        <w:spacing w:after="0" w:line="360" w:lineRule="auto"/>
        <w:jc w:val="both"/>
        <w:rPr>
          <w:rFonts w:ascii="Times New Roman" w:hAnsi="Times New Roman" w:cs="Times New Roman"/>
          <w:sz w:val="24"/>
          <w:szCs w:val="24"/>
        </w:rPr>
      </w:pPr>
    </w:p>
    <w:p w:rsidR="00911D1F" w:rsidRDefault="00911D1F" w:rsidP="00E25109">
      <w:pPr>
        <w:spacing w:after="0" w:line="360" w:lineRule="auto"/>
        <w:jc w:val="both"/>
        <w:rPr>
          <w:rFonts w:ascii="Times New Roman" w:hAnsi="Times New Roman" w:cs="Times New Roman"/>
          <w:sz w:val="24"/>
          <w:szCs w:val="24"/>
        </w:rPr>
      </w:pPr>
    </w:p>
    <w:p w:rsidR="00E25109" w:rsidRPr="00E25109" w:rsidRDefault="00E25109" w:rsidP="00E25109">
      <w:pPr>
        <w:spacing w:after="0" w:line="360" w:lineRule="auto"/>
        <w:jc w:val="both"/>
        <w:rPr>
          <w:rFonts w:ascii="Times New Roman" w:hAnsi="Times New Roman" w:cs="Times New Roman"/>
          <w:b/>
          <w:sz w:val="24"/>
          <w:szCs w:val="24"/>
        </w:rPr>
      </w:pPr>
      <w:r w:rsidRPr="00E25109">
        <w:rPr>
          <w:rFonts w:ascii="Times New Roman" w:hAnsi="Times New Roman" w:cs="Times New Roman"/>
          <w:b/>
          <w:sz w:val="24"/>
          <w:szCs w:val="24"/>
        </w:rPr>
        <w:t>Správa identit</w:t>
      </w:r>
      <w:r>
        <w:rPr>
          <w:rFonts w:ascii="Times New Roman" w:hAnsi="Times New Roman" w:cs="Times New Roman"/>
          <w:b/>
          <w:sz w:val="24"/>
          <w:szCs w:val="24"/>
        </w:rPr>
        <w:t xml:space="preserve"> uživatelů</w:t>
      </w:r>
    </w:p>
    <w:p w:rsidR="00E25109" w:rsidRPr="00E25109" w:rsidRDefault="00E25109" w:rsidP="00E25109">
      <w:pPr>
        <w:spacing w:after="0" w:line="360" w:lineRule="auto"/>
        <w:jc w:val="both"/>
        <w:rPr>
          <w:rFonts w:ascii="Times New Roman" w:hAnsi="Times New Roman" w:cs="Times New Roman"/>
          <w:sz w:val="24"/>
          <w:szCs w:val="24"/>
        </w:rPr>
      </w:pPr>
      <w:r w:rsidRPr="00E25109">
        <w:rPr>
          <w:rFonts w:ascii="Times New Roman" w:hAnsi="Times New Roman" w:cs="Times New Roman"/>
          <w:sz w:val="24"/>
          <w:szCs w:val="24"/>
        </w:rPr>
        <w:t>Zvyšující se počet služeb, které jsou využívány výzkumnými pracovníky, vyžaduje nějaký typ autentizace a auto</w:t>
      </w:r>
      <w:r w:rsidR="00DE0F63">
        <w:rPr>
          <w:rFonts w:ascii="Times New Roman" w:hAnsi="Times New Roman" w:cs="Times New Roman"/>
          <w:sz w:val="24"/>
          <w:szCs w:val="24"/>
        </w:rPr>
        <w:t>rizace. Důvodů může být několik např.</w:t>
      </w:r>
      <w:r w:rsidRPr="00E25109">
        <w:rPr>
          <w:rFonts w:ascii="Times New Roman" w:hAnsi="Times New Roman" w:cs="Times New Roman"/>
          <w:sz w:val="24"/>
          <w:szCs w:val="24"/>
        </w:rPr>
        <w:t xml:space="preserve"> služby mohou být zpoplatněné, mohou reprezentovat jedinečné a důležité zařízení nebo nemohou být využívány bez přístupu a poskytovatelé těchto služeb musí vědět, kdo k těmto službám přistupuje i v případě, že služba není zpoplatněna. </w:t>
      </w:r>
    </w:p>
    <w:p w:rsidR="00E25109" w:rsidRPr="00E25109" w:rsidRDefault="00E25109" w:rsidP="00E25109">
      <w:pPr>
        <w:spacing w:after="0" w:line="360" w:lineRule="auto"/>
        <w:jc w:val="both"/>
        <w:rPr>
          <w:rFonts w:ascii="Times New Roman" w:hAnsi="Times New Roman" w:cs="Times New Roman"/>
          <w:sz w:val="24"/>
          <w:szCs w:val="24"/>
        </w:rPr>
      </w:pPr>
    </w:p>
    <w:p w:rsidR="00E25109" w:rsidRPr="00E25109" w:rsidRDefault="00E25109" w:rsidP="00E25109">
      <w:pPr>
        <w:spacing w:after="0" w:line="360" w:lineRule="auto"/>
        <w:jc w:val="both"/>
        <w:rPr>
          <w:rFonts w:ascii="Times New Roman" w:hAnsi="Times New Roman" w:cs="Times New Roman"/>
          <w:sz w:val="24"/>
          <w:szCs w:val="24"/>
        </w:rPr>
      </w:pPr>
      <w:r w:rsidRPr="00E25109">
        <w:rPr>
          <w:rFonts w:ascii="Times New Roman" w:hAnsi="Times New Roman" w:cs="Times New Roman"/>
          <w:sz w:val="24"/>
          <w:szCs w:val="24"/>
        </w:rPr>
        <w:t>Obecně je k identifikaci uživatelů používán Identity Management System</w:t>
      </w:r>
      <w:r w:rsidRPr="00E25109">
        <w:rPr>
          <w:rStyle w:val="FootnoteReference"/>
          <w:rFonts w:ascii="Times New Roman" w:hAnsi="Times New Roman" w:cs="Times New Roman"/>
          <w:sz w:val="24"/>
          <w:szCs w:val="24"/>
        </w:rPr>
        <w:footnoteReference w:id="3"/>
      </w:r>
      <w:r w:rsidRPr="00E25109">
        <w:rPr>
          <w:rFonts w:ascii="Times New Roman" w:hAnsi="Times New Roman" w:cs="Times New Roman"/>
          <w:sz w:val="24"/>
          <w:szCs w:val="24"/>
        </w:rPr>
        <w:t xml:space="preserve"> a ten může být realizován</w:t>
      </w:r>
      <w:r w:rsidR="00DE0F63">
        <w:rPr>
          <w:rFonts w:ascii="Times New Roman" w:hAnsi="Times New Roman" w:cs="Times New Roman"/>
          <w:sz w:val="24"/>
          <w:szCs w:val="24"/>
        </w:rPr>
        <w:t xml:space="preserve"> v domovské instituci uživatele</w:t>
      </w:r>
      <w:r w:rsidRPr="00E25109">
        <w:rPr>
          <w:rFonts w:ascii="Times New Roman" w:hAnsi="Times New Roman" w:cs="Times New Roman"/>
          <w:sz w:val="24"/>
          <w:szCs w:val="24"/>
        </w:rPr>
        <w:t xml:space="preserve"> nebo poskytován třetí stranou (např. Sociální sítě). Tento typ identifikace ale nemusí být vždy dostatečný, protože poskytovatelé služeb musí v tomto případě vyslovit určitou důvěru k třetím stranám, </w:t>
      </w:r>
      <w:r w:rsidRPr="00DE0F63">
        <w:rPr>
          <w:rFonts w:ascii="Times New Roman" w:hAnsi="Times New Roman" w:cs="Times New Roman"/>
          <w:color w:val="C00000"/>
          <w:sz w:val="24"/>
          <w:szCs w:val="24"/>
        </w:rPr>
        <w:t>že</w:t>
      </w:r>
      <w:r w:rsidRPr="00E25109">
        <w:rPr>
          <w:rFonts w:ascii="Times New Roman" w:hAnsi="Times New Roman" w:cs="Times New Roman"/>
          <w:sz w:val="24"/>
          <w:szCs w:val="24"/>
        </w:rPr>
        <w:t xml:space="preserve"> tyto identity dostatečně prověřily. To v některých případech z důvodu </w:t>
      </w:r>
      <w:r>
        <w:rPr>
          <w:rFonts w:ascii="Times New Roman" w:hAnsi="Times New Roman" w:cs="Times New Roman"/>
          <w:sz w:val="24"/>
          <w:szCs w:val="24"/>
        </w:rPr>
        <w:t>„</w:t>
      </w:r>
      <w:r w:rsidRPr="00E25109">
        <w:rPr>
          <w:rFonts w:ascii="Times New Roman" w:hAnsi="Times New Roman" w:cs="Times New Roman"/>
          <w:sz w:val="24"/>
          <w:szCs w:val="24"/>
        </w:rPr>
        <w:t>peer to peer</w:t>
      </w:r>
      <w:r>
        <w:rPr>
          <w:rFonts w:ascii="Times New Roman" w:hAnsi="Times New Roman" w:cs="Times New Roman"/>
          <w:sz w:val="24"/>
          <w:szCs w:val="24"/>
        </w:rPr>
        <w:t>“</w:t>
      </w:r>
      <w:r w:rsidRPr="00E25109">
        <w:rPr>
          <w:rStyle w:val="FootnoteReference"/>
          <w:rFonts w:ascii="Times New Roman" w:hAnsi="Times New Roman" w:cs="Times New Roman"/>
          <w:sz w:val="24"/>
          <w:szCs w:val="24"/>
        </w:rPr>
        <w:footnoteReference w:id="4"/>
      </w:r>
      <w:r w:rsidRPr="00E25109">
        <w:rPr>
          <w:rFonts w:ascii="Times New Roman" w:hAnsi="Times New Roman" w:cs="Times New Roman"/>
          <w:sz w:val="24"/>
          <w:szCs w:val="24"/>
        </w:rPr>
        <w:t xml:space="preserve"> důvěry a otázky ochrany soukromí možné</w:t>
      </w:r>
      <w:r>
        <w:rPr>
          <w:rFonts w:ascii="Times New Roman" w:hAnsi="Times New Roman" w:cs="Times New Roman"/>
          <w:sz w:val="24"/>
          <w:szCs w:val="24"/>
        </w:rPr>
        <w:t xml:space="preserve">. </w:t>
      </w:r>
      <w:r w:rsidRPr="00E25109">
        <w:rPr>
          <w:rFonts w:ascii="Times New Roman" w:hAnsi="Times New Roman" w:cs="Times New Roman"/>
          <w:sz w:val="24"/>
          <w:szCs w:val="24"/>
        </w:rPr>
        <w:t xml:space="preserve"> </w:t>
      </w:r>
      <w:r>
        <w:rPr>
          <w:rFonts w:ascii="Times New Roman" w:hAnsi="Times New Roman" w:cs="Times New Roman"/>
          <w:sz w:val="24"/>
          <w:szCs w:val="24"/>
        </w:rPr>
        <w:t>S</w:t>
      </w:r>
      <w:r w:rsidRPr="00E25109">
        <w:rPr>
          <w:rFonts w:ascii="Times New Roman" w:hAnsi="Times New Roman" w:cs="Times New Roman"/>
          <w:sz w:val="24"/>
          <w:szCs w:val="24"/>
        </w:rPr>
        <w:t>ystém správy identit a p</w:t>
      </w:r>
      <w:r>
        <w:rPr>
          <w:rFonts w:ascii="Times New Roman" w:hAnsi="Times New Roman" w:cs="Times New Roman"/>
          <w:sz w:val="24"/>
          <w:szCs w:val="24"/>
        </w:rPr>
        <w:t>řístupu</w:t>
      </w:r>
      <w:r w:rsidR="00E76DA4">
        <w:rPr>
          <w:rFonts w:ascii="Times New Roman" w:hAnsi="Times New Roman" w:cs="Times New Roman"/>
          <w:sz w:val="24"/>
          <w:szCs w:val="24"/>
        </w:rPr>
        <w:t xml:space="preserve"> - Perun</w:t>
      </w:r>
      <w:r>
        <w:rPr>
          <w:rFonts w:ascii="Times New Roman" w:hAnsi="Times New Roman" w:cs="Times New Roman"/>
          <w:sz w:val="24"/>
          <w:szCs w:val="24"/>
        </w:rPr>
        <w:t>,</w:t>
      </w:r>
      <w:r w:rsidRPr="00E25109">
        <w:rPr>
          <w:rFonts w:ascii="Times New Roman" w:hAnsi="Times New Roman" w:cs="Times New Roman"/>
          <w:sz w:val="24"/>
          <w:szCs w:val="24"/>
        </w:rPr>
        <w:t xml:space="preserve"> řeší</w:t>
      </w:r>
      <w:r>
        <w:rPr>
          <w:rFonts w:ascii="Times New Roman" w:hAnsi="Times New Roman" w:cs="Times New Roman"/>
          <w:sz w:val="24"/>
          <w:szCs w:val="24"/>
        </w:rPr>
        <w:t xml:space="preserve"> tento</w:t>
      </w:r>
      <w:r w:rsidRPr="00E25109">
        <w:rPr>
          <w:rFonts w:ascii="Times New Roman" w:hAnsi="Times New Roman" w:cs="Times New Roman"/>
          <w:sz w:val="24"/>
          <w:szCs w:val="24"/>
        </w:rPr>
        <w:t xml:space="preserve"> problém řízení přístupových práv a identit. </w:t>
      </w:r>
    </w:p>
    <w:p w:rsidR="00E25109" w:rsidRPr="00E25109" w:rsidRDefault="00E25109" w:rsidP="00E25109">
      <w:pPr>
        <w:spacing w:after="0" w:line="360" w:lineRule="auto"/>
        <w:jc w:val="both"/>
        <w:rPr>
          <w:rFonts w:ascii="Times New Roman" w:hAnsi="Times New Roman" w:cs="Times New Roman"/>
          <w:sz w:val="24"/>
          <w:szCs w:val="24"/>
        </w:rPr>
      </w:pPr>
    </w:p>
    <w:p w:rsidR="00E25109" w:rsidRPr="00911D1F" w:rsidRDefault="00E25109" w:rsidP="00E25109">
      <w:pPr>
        <w:spacing w:after="0" w:line="360" w:lineRule="auto"/>
        <w:jc w:val="both"/>
        <w:rPr>
          <w:rFonts w:ascii="Times New Roman" w:hAnsi="Times New Roman" w:cs="Times New Roman"/>
          <w:color w:val="548DD4" w:themeColor="text2" w:themeTint="99"/>
          <w:sz w:val="24"/>
          <w:szCs w:val="24"/>
        </w:rPr>
      </w:pPr>
      <w:r w:rsidRPr="00E25109">
        <w:rPr>
          <w:rFonts w:ascii="Times New Roman" w:hAnsi="Times New Roman" w:cs="Times New Roman"/>
          <w:sz w:val="24"/>
          <w:szCs w:val="24"/>
        </w:rPr>
        <w:t xml:space="preserve">Systém Perun v sobě zahrnuje celý cyklus uživatele, od jeho zápisu, přes správu přístupových práv až k expiraci uživatelského účtu. Perun nepracuje pouze s uživatelskými identitami, je schopný uchovat další informace o </w:t>
      </w:r>
      <w:r w:rsidR="00693CBA">
        <w:rPr>
          <w:rFonts w:ascii="Times New Roman" w:hAnsi="Times New Roman" w:cs="Times New Roman"/>
          <w:sz w:val="24"/>
          <w:szCs w:val="24"/>
        </w:rPr>
        <w:t>uživatelí</w:t>
      </w:r>
      <w:r w:rsidRPr="00693CBA">
        <w:rPr>
          <w:rFonts w:ascii="Times New Roman" w:hAnsi="Times New Roman" w:cs="Times New Roman"/>
          <w:sz w:val="24"/>
          <w:szCs w:val="24"/>
        </w:rPr>
        <w:t>ch</w:t>
      </w:r>
      <w:r w:rsidRPr="00E25109">
        <w:rPr>
          <w:rFonts w:ascii="Times New Roman" w:hAnsi="Times New Roman" w:cs="Times New Roman"/>
          <w:sz w:val="24"/>
          <w:szCs w:val="24"/>
        </w:rPr>
        <w:t>, organizovat uživatele do skupin a virtuálních organizací. V neposlední řadě mohou být tyto s</w:t>
      </w:r>
      <w:r w:rsidR="00DE0F63">
        <w:rPr>
          <w:rFonts w:ascii="Times New Roman" w:hAnsi="Times New Roman" w:cs="Times New Roman"/>
          <w:sz w:val="24"/>
          <w:szCs w:val="24"/>
        </w:rPr>
        <w:t xml:space="preserve">kupiny přiřazeny ke službám tzn. </w:t>
      </w:r>
      <w:r w:rsidRPr="00E25109">
        <w:rPr>
          <w:rFonts w:ascii="Times New Roman" w:hAnsi="Times New Roman" w:cs="Times New Roman"/>
          <w:sz w:val="24"/>
          <w:szCs w:val="24"/>
        </w:rPr>
        <w:t>že členové této skupiny mají nastaveno právo pro používání služby. To je hlavní výhoda ve srovnání s klasickými IdM systémy.</w:t>
      </w:r>
    </w:p>
    <w:p w:rsidR="00E25109" w:rsidRDefault="00E25109" w:rsidP="00E25109">
      <w:pPr>
        <w:spacing w:after="0" w:line="360" w:lineRule="auto"/>
        <w:jc w:val="both"/>
        <w:rPr>
          <w:rFonts w:ascii="Times New Roman" w:hAnsi="Times New Roman" w:cs="Times New Roman"/>
          <w:sz w:val="24"/>
          <w:szCs w:val="24"/>
        </w:rPr>
      </w:pPr>
    </w:p>
    <w:p w:rsidR="0036758D" w:rsidRDefault="0036758D"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Ve většině institucí nebo výzkumných skupin již nějaká správa uživatelů existuje, stejně tak</w:t>
      </w:r>
      <w:r w:rsidR="00DE0F63">
        <w:rPr>
          <w:rFonts w:ascii="Times New Roman" w:hAnsi="Times New Roman" w:cs="Times New Roman"/>
          <w:sz w:val="24"/>
          <w:szCs w:val="24"/>
        </w:rPr>
        <w:t xml:space="preserve"> i</w:t>
      </w:r>
      <w:r>
        <w:rPr>
          <w:rFonts w:ascii="Times New Roman" w:hAnsi="Times New Roman" w:cs="Times New Roman"/>
          <w:sz w:val="24"/>
          <w:szCs w:val="24"/>
        </w:rPr>
        <w:t xml:space="preserve"> správa služeb. Tato správa ale většinou nesplňuje všechny požadavky, které jsou kladeny. Není robustní, neposkytuje programovatelné prostředí a postrádá přívětivé prostředí pro uživatele. </w:t>
      </w:r>
    </w:p>
    <w:p w:rsidR="0036758D" w:rsidRDefault="0036758D"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je vytvořen i k nasazení do existujících infrastruktur, kde přináší robustní a škálovatelné řešení. </w:t>
      </w:r>
    </w:p>
    <w:p w:rsidR="00911D1F" w:rsidRDefault="00911D1F" w:rsidP="00E25109">
      <w:pPr>
        <w:spacing w:after="0" w:line="360" w:lineRule="auto"/>
        <w:jc w:val="both"/>
        <w:rPr>
          <w:rFonts w:ascii="Times New Roman" w:hAnsi="Times New Roman" w:cs="Times New Roman"/>
          <w:sz w:val="24"/>
          <w:szCs w:val="24"/>
        </w:rPr>
      </w:pPr>
    </w:p>
    <w:p w:rsidR="0073011D" w:rsidRPr="00B37EC7" w:rsidRDefault="00817732" w:rsidP="0073011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 porovnání s běžnými systémy spravující identity, Perun nabízí také správu služeb a přístupu. Perun je komplexní nástroj, který zjednodušuje správu výzkumných spolků nebo uživatelů a služeb napříč organizacemi. Systém Perun je používán na</w:t>
      </w:r>
      <w:r w:rsidR="00BC7C6B">
        <w:rPr>
          <w:rFonts w:ascii="Times New Roman" w:hAnsi="Times New Roman" w:cs="Times New Roman"/>
          <w:sz w:val="24"/>
          <w:szCs w:val="24"/>
        </w:rPr>
        <w:t xml:space="preserve"> národní i mezinárodní úrovni, </w:t>
      </w:r>
      <w:r w:rsidR="0073011D">
        <w:rPr>
          <w:rFonts w:ascii="Times New Roman" w:hAnsi="Times New Roman" w:cs="Times New Roman"/>
          <w:sz w:val="24"/>
          <w:szCs w:val="24"/>
        </w:rPr>
        <w:t>je dnes reálně využíván několika organizacemi, ke kterým se řadí MetaCentrum, C4E nebo Fedcloud. Budoucí potencionál systému Perun by mohl spočívat např.</w:t>
      </w:r>
      <w:r w:rsidR="00BC7C6B">
        <w:rPr>
          <w:rFonts w:ascii="Times New Roman" w:hAnsi="Times New Roman" w:cs="Times New Roman"/>
          <w:sz w:val="24"/>
          <w:szCs w:val="24"/>
        </w:rPr>
        <w:t xml:space="preserve"> i</w:t>
      </w:r>
      <w:r w:rsidR="0073011D">
        <w:rPr>
          <w:rFonts w:ascii="Times New Roman" w:hAnsi="Times New Roman" w:cs="Times New Roman"/>
          <w:sz w:val="24"/>
          <w:szCs w:val="24"/>
        </w:rPr>
        <w:t xml:space="preserve"> v nasazení do sítě Eduroam.</w:t>
      </w:r>
    </w:p>
    <w:p w:rsidR="00FE07AB" w:rsidRDefault="00FE07AB" w:rsidP="00E25109">
      <w:pPr>
        <w:spacing w:after="0" w:line="360" w:lineRule="auto"/>
        <w:jc w:val="both"/>
        <w:rPr>
          <w:rFonts w:ascii="Times New Roman" w:hAnsi="Times New Roman" w:cs="Times New Roman"/>
          <w:sz w:val="24"/>
          <w:szCs w:val="24"/>
        </w:rPr>
      </w:pPr>
      <w:r w:rsidRPr="005E746A">
        <w:rPr>
          <w:rFonts w:ascii="Times New Roman" w:hAnsi="Times New Roman" w:cs="Times New Roman"/>
          <w:sz w:val="24"/>
          <w:szCs w:val="24"/>
        </w:rPr>
        <w:lastRenderedPageBreak/>
        <w:t>Perun je dobře uzpůsoben také pro organizace nebo výzkumné skupiny, které chtějí řídit přístup ke svým službám a nemají žádný systém správy identit nebo jich mají několik odlišných</w:t>
      </w:r>
      <w:r w:rsidR="00DD02AF">
        <w:rPr>
          <w:rFonts w:ascii="Times New Roman" w:hAnsi="Times New Roman" w:cs="Times New Roman"/>
          <w:sz w:val="24"/>
          <w:szCs w:val="24"/>
        </w:rPr>
        <w:t xml:space="preserve"> systémů</w:t>
      </w:r>
      <w:r w:rsidRPr="005E746A">
        <w:rPr>
          <w:rFonts w:ascii="Times New Roman" w:hAnsi="Times New Roman" w:cs="Times New Roman"/>
          <w:sz w:val="24"/>
          <w:szCs w:val="24"/>
        </w:rPr>
        <w:t xml:space="preserve"> a chtějí </w:t>
      </w:r>
      <w:r w:rsidR="00DD02AF">
        <w:rPr>
          <w:rFonts w:ascii="Times New Roman" w:hAnsi="Times New Roman" w:cs="Times New Roman"/>
          <w:sz w:val="24"/>
          <w:szCs w:val="24"/>
        </w:rPr>
        <w:t>z nich získat</w:t>
      </w:r>
      <w:r w:rsidRPr="005E746A">
        <w:rPr>
          <w:rFonts w:ascii="Times New Roman" w:hAnsi="Times New Roman" w:cs="Times New Roman"/>
          <w:sz w:val="24"/>
          <w:szCs w:val="24"/>
        </w:rPr>
        <w:t xml:space="preserve"> a propojit uživatelské identity. Perun podporuje i složitější nasazení, jako je sdílení služeb mezi několika institucemi.</w:t>
      </w:r>
    </w:p>
    <w:p w:rsidR="005E746A" w:rsidRDefault="005E746A" w:rsidP="00E25109">
      <w:pPr>
        <w:spacing w:after="0" w:line="360" w:lineRule="auto"/>
        <w:jc w:val="both"/>
        <w:rPr>
          <w:rFonts w:ascii="Times New Roman" w:hAnsi="Times New Roman" w:cs="Times New Roman"/>
          <w:sz w:val="24"/>
          <w:szCs w:val="24"/>
        </w:rPr>
      </w:pPr>
    </w:p>
    <w:p w:rsidR="00A0638A" w:rsidRPr="00A0638A" w:rsidRDefault="00D7324B" w:rsidP="00E25109">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Správa služeb</w:t>
      </w:r>
    </w:p>
    <w:p w:rsidR="005E746A" w:rsidRDefault="005E746A"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Vytvořit řízení služeb, které bude efektivní, vyžaduje účast jak poskytovatelů služeb, tak </w:t>
      </w:r>
      <w:r w:rsidR="00DE0F63">
        <w:rPr>
          <w:rFonts w:ascii="Times New Roman" w:hAnsi="Times New Roman" w:cs="Times New Roman"/>
          <w:sz w:val="24"/>
          <w:szCs w:val="24"/>
        </w:rPr>
        <w:t xml:space="preserve">i </w:t>
      </w:r>
      <w:r>
        <w:rPr>
          <w:rFonts w:ascii="Times New Roman" w:hAnsi="Times New Roman" w:cs="Times New Roman"/>
          <w:sz w:val="24"/>
          <w:szCs w:val="24"/>
        </w:rPr>
        <w:t>správců virtuálních organizací. Poskytovatelé služeb vyžadují jednoduchý způsob, jakým udělat své služby dostupné pro virtuální organizace. Navíc chtějí, aby byla provedena minimální nebo žádná změna na jejich službách a také požadují plnou kontrolu nad celým konfiguračním procesem. Na druhou stranu správci virtuálních organizací potřebují poskytnout uživatelům využití zdrojů.</w:t>
      </w:r>
      <w:r w:rsidR="00D7324B">
        <w:rPr>
          <w:rFonts w:ascii="Times New Roman" w:hAnsi="Times New Roman" w:cs="Times New Roman"/>
          <w:sz w:val="24"/>
          <w:szCs w:val="24"/>
        </w:rPr>
        <w:t xml:space="preserve"> </w:t>
      </w:r>
      <w:r w:rsidR="00E2084C" w:rsidRPr="00E2084C">
        <w:rPr>
          <w:rFonts w:ascii="Times New Roman" w:hAnsi="Times New Roman" w:cs="Times New Roman"/>
          <w:sz w:val="24"/>
          <w:szCs w:val="24"/>
        </w:rPr>
        <w:t>Proto</w:t>
      </w:r>
      <w:r w:rsidR="00E2084C">
        <w:rPr>
          <w:rFonts w:ascii="Times New Roman" w:hAnsi="Times New Roman" w:cs="Times New Roman"/>
          <w:sz w:val="24"/>
          <w:szCs w:val="24"/>
        </w:rPr>
        <w:t xml:space="preserve"> byla vytvořena základní jednotka pro management zdrojů, která se nazývá facility.</w:t>
      </w:r>
    </w:p>
    <w:p w:rsidR="00BC7C6B" w:rsidRDefault="00BC7C6B" w:rsidP="00E25109">
      <w:pPr>
        <w:spacing w:after="0" w:line="360" w:lineRule="auto"/>
        <w:jc w:val="both"/>
        <w:rPr>
          <w:rFonts w:ascii="Times New Roman" w:hAnsi="Times New Roman" w:cs="Times New Roman"/>
          <w:sz w:val="24"/>
          <w:szCs w:val="24"/>
        </w:rPr>
      </w:pPr>
    </w:p>
    <w:p w:rsidR="00BC7C6B" w:rsidRDefault="005F2E24" w:rsidP="00E25109">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857500"/>
            <wp:effectExtent l="0" t="0" r="0" b="0"/>
            <wp:docPr id="7" name="Picture 7" descr="C:\Users\Janicka\Downloads\peru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cka\Downloads\perun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rsidR="00D7324B" w:rsidRDefault="00D7324B" w:rsidP="00E25109">
      <w:pPr>
        <w:spacing w:after="0" w:line="360" w:lineRule="auto"/>
        <w:jc w:val="both"/>
        <w:rPr>
          <w:rFonts w:ascii="Times New Roman" w:hAnsi="Times New Roman" w:cs="Times New Roman"/>
          <w:sz w:val="24"/>
          <w:szCs w:val="24"/>
        </w:rPr>
      </w:pPr>
    </w:p>
    <w:p w:rsidR="00B37EC7" w:rsidRDefault="00B37EC7"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Facility</w:t>
      </w:r>
    </w:p>
    <w:p w:rsidR="005D4499" w:rsidRDefault="00E2084C"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Facility je homogenní entita</w:t>
      </w:r>
      <w:r w:rsidR="00D7324B">
        <w:rPr>
          <w:rFonts w:ascii="Times New Roman" w:hAnsi="Times New Roman" w:cs="Times New Roman"/>
          <w:sz w:val="24"/>
          <w:szCs w:val="24"/>
        </w:rPr>
        <w:t>, která poskytuje služby. Může představovat</w:t>
      </w:r>
      <w:r w:rsidR="00B37EC7">
        <w:rPr>
          <w:rFonts w:ascii="Times New Roman" w:hAnsi="Times New Roman" w:cs="Times New Roman"/>
          <w:sz w:val="24"/>
          <w:szCs w:val="24"/>
        </w:rPr>
        <w:t xml:space="preserve"> libovolnou službu, např.</w:t>
      </w:r>
      <w:r w:rsidR="00D7324B">
        <w:rPr>
          <w:rFonts w:ascii="Times New Roman" w:hAnsi="Times New Roman" w:cs="Times New Roman"/>
          <w:sz w:val="24"/>
          <w:szCs w:val="24"/>
        </w:rPr>
        <w:t xml:space="preserve"> dato</w:t>
      </w:r>
      <w:r w:rsidR="00D64F76">
        <w:rPr>
          <w:rFonts w:ascii="Times New Roman" w:hAnsi="Times New Roman" w:cs="Times New Roman"/>
          <w:sz w:val="24"/>
          <w:szCs w:val="24"/>
        </w:rPr>
        <w:t>vé úložiště, tiskárnu</w:t>
      </w:r>
      <w:r w:rsidR="0080474B">
        <w:rPr>
          <w:rFonts w:ascii="Times New Roman" w:hAnsi="Times New Roman" w:cs="Times New Roman"/>
          <w:sz w:val="24"/>
          <w:szCs w:val="24"/>
        </w:rPr>
        <w:t>, učebnu</w:t>
      </w:r>
      <w:r w:rsidR="00D7324B">
        <w:rPr>
          <w:rFonts w:ascii="Times New Roman" w:hAnsi="Times New Roman" w:cs="Times New Roman"/>
          <w:sz w:val="24"/>
          <w:szCs w:val="24"/>
        </w:rPr>
        <w:t xml:space="preserve"> </w:t>
      </w:r>
      <w:r w:rsidR="00EF45BC">
        <w:rPr>
          <w:rFonts w:ascii="Times New Roman" w:hAnsi="Times New Roman" w:cs="Times New Roman"/>
          <w:sz w:val="24"/>
          <w:szCs w:val="24"/>
        </w:rPr>
        <w:t>atd. Jediná podmínka pro facility je, že nastavení zůstane pro celou tuto jednotku neměnné. Poskytovatel služeb provádí konfiguraci této facility a po dokončení k ní poskytuje přístup</w:t>
      </w:r>
      <w:r w:rsidR="00B37EC7">
        <w:rPr>
          <w:rFonts w:ascii="Times New Roman" w:hAnsi="Times New Roman" w:cs="Times New Roman"/>
          <w:sz w:val="24"/>
          <w:szCs w:val="24"/>
        </w:rPr>
        <w:t xml:space="preserve"> </w:t>
      </w:r>
      <w:r w:rsidR="00EF45BC">
        <w:rPr>
          <w:rFonts w:ascii="Times New Roman" w:hAnsi="Times New Roman" w:cs="Times New Roman"/>
          <w:sz w:val="24"/>
          <w:szCs w:val="24"/>
        </w:rPr>
        <w:t xml:space="preserve">virtuálním organizacím. Pokud spolu uzavřou poskytovatel služeb a správce virtuální organizace dohodu o používání služeb, měla by tato dohoda zahrnovat podmínky, pod kterými budou členové virtuální organizace tuto službu využívat. </w:t>
      </w:r>
      <w:r w:rsidR="00B37EC7">
        <w:rPr>
          <w:rFonts w:ascii="Times New Roman" w:hAnsi="Times New Roman" w:cs="Times New Roman"/>
          <w:sz w:val="24"/>
          <w:szCs w:val="24"/>
        </w:rPr>
        <w:t>Poskytovatel služeb může pro virtuální organizace vytvořit tzv. Resource.</w:t>
      </w:r>
    </w:p>
    <w:p w:rsidR="00B37EC7" w:rsidRDefault="00B37EC7"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Resource</w:t>
      </w:r>
    </w:p>
    <w:p w:rsidR="00EF45BC" w:rsidRDefault="00EF45BC"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Resource definuje technické podmínky a omezení používání facility virtuálními organizacemi. Správce virtuální organizace se poté může rozhodnout, kteří členové z virtuální organizace mohou používat resource nebo mohou tímto právem pověřit některého ze správců skupin.</w:t>
      </w:r>
    </w:p>
    <w:p w:rsidR="00EF45BC" w:rsidRDefault="00EF45BC"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5E746A" w:rsidRPr="005E746A" w:rsidRDefault="005E746A" w:rsidP="00E25109">
      <w:pPr>
        <w:spacing w:after="0" w:line="360" w:lineRule="auto"/>
        <w:jc w:val="both"/>
        <w:rPr>
          <w:rFonts w:ascii="Times New Roman" w:hAnsi="Times New Roman" w:cs="Times New Roman"/>
          <w:b/>
          <w:sz w:val="24"/>
          <w:szCs w:val="24"/>
        </w:rPr>
      </w:pPr>
      <w:r w:rsidRPr="005E746A">
        <w:rPr>
          <w:rFonts w:ascii="Times New Roman" w:hAnsi="Times New Roman" w:cs="Times New Roman"/>
          <w:b/>
          <w:sz w:val="24"/>
          <w:szCs w:val="24"/>
        </w:rPr>
        <w:t>Základní komponenty systému Perun</w:t>
      </w:r>
    </w:p>
    <w:p w:rsidR="008C1CD8" w:rsidRDefault="005D4499" w:rsidP="00E251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Perun je skládá z několika důležitých </w:t>
      </w:r>
      <w:r w:rsidR="00DD02AF">
        <w:rPr>
          <w:rFonts w:ascii="Times New Roman" w:hAnsi="Times New Roman" w:cs="Times New Roman"/>
          <w:sz w:val="24"/>
          <w:szCs w:val="24"/>
        </w:rPr>
        <w:t>komponent</w:t>
      </w:r>
      <w:r>
        <w:rPr>
          <w:rFonts w:ascii="Times New Roman" w:hAnsi="Times New Roman" w:cs="Times New Roman"/>
          <w:sz w:val="24"/>
          <w:szCs w:val="24"/>
        </w:rPr>
        <w:t>, které mají přesně definovanou funkcional</w:t>
      </w:r>
      <w:r w:rsidR="005E746A">
        <w:rPr>
          <w:rFonts w:ascii="Times New Roman" w:hAnsi="Times New Roman" w:cs="Times New Roman"/>
          <w:sz w:val="24"/>
          <w:szCs w:val="24"/>
        </w:rPr>
        <w:t>itu. Mezi ně patří jádro, RCP, Registrar a D</w:t>
      </w:r>
      <w:r>
        <w:rPr>
          <w:rFonts w:ascii="Times New Roman" w:hAnsi="Times New Roman" w:cs="Times New Roman"/>
          <w:sz w:val="24"/>
          <w:szCs w:val="24"/>
        </w:rPr>
        <w:t>ispatcher s </w:t>
      </w:r>
      <w:r w:rsidR="005E746A">
        <w:rPr>
          <w:rFonts w:ascii="Times New Roman" w:hAnsi="Times New Roman" w:cs="Times New Roman"/>
          <w:sz w:val="24"/>
          <w:szCs w:val="24"/>
        </w:rPr>
        <w:t>E</w:t>
      </w:r>
      <w:r>
        <w:rPr>
          <w:rFonts w:ascii="Times New Roman" w:hAnsi="Times New Roman" w:cs="Times New Roman"/>
          <w:sz w:val="24"/>
          <w:szCs w:val="24"/>
        </w:rPr>
        <w:t xml:space="preserve">ngine. Jádro Perunu má na starost </w:t>
      </w:r>
      <w:r w:rsidR="008C1CD8">
        <w:rPr>
          <w:rFonts w:ascii="Times New Roman" w:hAnsi="Times New Roman" w:cs="Times New Roman"/>
          <w:sz w:val="24"/>
          <w:szCs w:val="24"/>
        </w:rPr>
        <w:t>data a operace s uživateli, virtuálními organizacemi, službami a zdroji. Komponenta RPC je hlavní programovatelné prostředí systému Perun. RPC zprostředkovává komunikaci ostatním komponentám nebo i externím systémům s</w:t>
      </w:r>
      <w:r w:rsidR="00B54ECA">
        <w:rPr>
          <w:rFonts w:ascii="Times New Roman" w:hAnsi="Times New Roman" w:cs="Times New Roman"/>
          <w:sz w:val="24"/>
          <w:szCs w:val="24"/>
        </w:rPr>
        <w:t>e systémem Perun</w:t>
      </w:r>
      <w:r w:rsidR="008C1CD8">
        <w:rPr>
          <w:rFonts w:ascii="Times New Roman" w:hAnsi="Times New Roman" w:cs="Times New Roman"/>
          <w:sz w:val="24"/>
          <w:szCs w:val="24"/>
        </w:rPr>
        <w:t>.</w:t>
      </w:r>
      <w:r w:rsidR="004E4618">
        <w:rPr>
          <w:rFonts w:ascii="Times New Roman" w:hAnsi="Times New Roman" w:cs="Times New Roman"/>
          <w:sz w:val="24"/>
          <w:szCs w:val="24"/>
        </w:rPr>
        <w:t xml:space="preserve"> </w:t>
      </w:r>
      <w:r w:rsidR="00DD02AF">
        <w:rPr>
          <w:rFonts w:ascii="Times New Roman" w:hAnsi="Times New Roman" w:cs="Times New Roman"/>
          <w:sz w:val="24"/>
          <w:szCs w:val="24"/>
        </w:rPr>
        <w:t>R</w:t>
      </w:r>
      <w:r w:rsidR="00B54ECA">
        <w:rPr>
          <w:rFonts w:ascii="Times New Roman" w:hAnsi="Times New Roman" w:cs="Times New Roman"/>
          <w:sz w:val="24"/>
          <w:szCs w:val="24"/>
        </w:rPr>
        <w:t>egistrar</w:t>
      </w:r>
      <w:r w:rsidR="008C1CD8">
        <w:rPr>
          <w:rFonts w:ascii="Times New Roman" w:hAnsi="Times New Roman" w:cs="Times New Roman"/>
          <w:sz w:val="24"/>
          <w:szCs w:val="24"/>
        </w:rPr>
        <w:t xml:space="preserve"> je komponenta určená k zápisu uživatele a správě registračních formulářů. Dispatcher a Engine jsou zodpovědn</w:t>
      </w:r>
      <w:r w:rsidR="00987056">
        <w:rPr>
          <w:rFonts w:ascii="Times New Roman" w:hAnsi="Times New Roman" w:cs="Times New Roman"/>
          <w:sz w:val="24"/>
          <w:szCs w:val="24"/>
        </w:rPr>
        <w:t>i za distribuování seznamů přístupů</w:t>
      </w:r>
      <w:r w:rsidR="008C1CD8">
        <w:rPr>
          <w:rFonts w:ascii="Times New Roman" w:hAnsi="Times New Roman" w:cs="Times New Roman"/>
          <w:sz w:val="24"/>
          <w:szCs w:val="24"/>
        </w:rPr>
        <w:t xml:space="preserve"> a konfigurací dále konečným službám.</w:t>
      </w:r>
    </w:p>
    <w:p w:rsidR="008C1CD8" w:rsidRDefault="008C1CD8" w:rsidP="00E25109">
      <w:pPr>
        <w:spacing w:after="0" w:line="360" w:lineRule="auto"/>
        <w:jc w:val="both"/>
        <w:rPr>
          <w:rFonts w:ascii="Times New Roman" w:hAnsi="Times New Roman" w:cs="Times New Roman"/>
          <w:sz w:val="24"/>
          <w:szCs w:val="24"/>
        </w:rPr>
      </w:pPr>
    </w:p>
    <w:p w:rsidR="00C63DB0" w:rsidRDefault="00C63DB0" w:rsidP="00E25109">
      <w:pPr>
        <w:spacing w:after="0" w:line="360" w:lineRule="auto"/>
        <w:jc w:val="both"/>
        <w:rPr>
          <w:rFonts w:ascii="Times New Roman" w:hAnsi="Times New Roman" w:cs="Times New Roman"/>
          <w:sz w:val="24"/>
          <w:szCs w:val="24"/>
        </w:rPr>
      </w:pPr>
    </w:p>
    <w:p w:rsidR="009E300B" w:rsidRPr="008C1CD8" w:rsidRDefault="005E746A" w:rsidP="00E25109">
      <w:pPr>
        <w:spacing w:after="0" w:line="360" w:lineRule="auto"/>
        <w:jc w:val="both"/>
        <w:rPr>
          <w:rFonts w:ascii="Times New Roman" w:hAnsi="Times New Roman" w:cs="Times New Roman"/>
          <w:sz w:val="24"/>
          <w:szCs w:val="24"/>
        </w:rPr>
      </w:pPr>
      <w:r>
        <w:rPr>
          <w:rFonts w:ascii="Times New Roman" w:hAnsi="Times New Roman" w:cs="Times New Roman"/>
          <w:b/>
          <w:color w:val="BFBFBF" w:themeColor="background1" w:themeShade="BF"/>
          <w:sz w:val="28"/>
          <w:szCs w:val="28"/>
        </w:rPr>
        <w:softHyphen/>
      </w:r>
      <w:r w:rsidR="009E300B">
        <w:rPr>
          <w:rFonts w:ascii="Times New Roman" w:hAnsi="Times New Roman" w:cs="Times New Roman"/>
          <w:b/>
          <w:color w:val="BFBFBF" w:themeColor="background1" w:themeShade="BF"/>
          <w:sz w:val="28"/>
          <w:szCs w:val="28"/>
        </w:rPr>
        <w:br w:type="page"/>
      </w:r>
    </w:p>
    <w:p w:rsidR="00C62F0B" w:rsidRPr="00AA0070" w:rsidRDefault="00F3702C" w:rsidP="00790EE9">
      <w:pPr>
        <w:tabs>
          <w:tab w:val="left" w:pos="810"/>
        </w:tabs>
        <w:spacing w:after="240" w:line="360" w:lineRule="auto"/>
        <w:jc w:val="both"/>
        <w:rPr>
          <w:rFonts w:ascii="Times New Roman" w:hAnsi="Times New Roman" w:cs="Times New Roman"/>
          <w:b/>
          <w:sz w:val="28"/>
          <w:szCs w:val="28"/>
        </w:rPr>
      </w:pPr>
      <w:r w:rsidRPr="00AA0070">
        <w:rPr>
          <w:rFonts w:ascii="Times New Roman" w:hAnsi="Times New Roman" w:cs="Times New Roman"/>
          <w:b/>
          <w:sz w:val="28"/>
          <w:szCs w:val="28"/>
        </w:rPr>
        <w:lastRenderedPageBreak/>
        <w:t>Představení</w:t>
      </w:r>
      <w:r w:rsidR="00D81915" w:rsidRPr="00AA0070">
        <w:rPr>
          <w:rFonts w:ascii="Times New Roman" w:hAnsi="Times New Roman" w:cs="Times New Roman"/>
          <w:b/>
          <w:sz w:val="28"/>
          <w:szCs w:val="28"/>
        </w:rPr>
        <w:t xml:space="preserve"> </w:t>
      </w:r>
      <w:r w:rsidR="003451C9" w:rsidRPr="00AA0070">
        <w:rPr>
          <w:rFonts w:ascii="Times New Roman" w:hAnsi="Times New Roman" w:cs="Times New Roman"/>
          <w:b/>
          <w:sz w:val="28"/>
          <w:szCs w:val="28"/>
        </w:rPr>
        <w:t>Perun Engine</w:t>
      </w:r>
    </w:p>
    <w:p w:rsidR="006C0F0E" w:rsidRDefault="003451C9" w:rsidP="00E25109">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 xml:space="preserve">Perun Engine je součást systému Perun, </w:t>
      </w:r>
      <w:r w:rsidR="00987056">
        <w:rPr>
          <w:rFonts w:ascii="Times New Roman" w:hAnsi="Times New Roman" w:cs="Times New Roman"/>
          <w:sz w:val="24"/>
          <w:szCs w:val="24"/>
        </w:rPr>
        <w:t>která zpracovává</w:t>
      </w:r>
      <w:r w:rsidR="006C0F0E">
        <w:rPr>
          <w:rFonts w:ascii="Times New Roman" w:hAnsi="Times New Roman" w:cs="Times New Roman"/>
          <w:sz w:val="24"/>
          <w:szCs w:val="24"/>
        </w:rPr>
        <w:t xml:space="preserve"> přijaté</w:t>
      </w:r>
      <w:r w:rsidR="00987056">
        <w:rPr>
          <w:rFonts w:ascii="Times New Roman" w:hAnsi="Times New Roman" w:cs="Times New Roman"/>
          <w:sz w:val="24"/>
          <w:szCs w:val="24"/>
        </w:rPr>
        <w:t xml:space="preserve"> události a propaguje nový stav do vybraných destinací.</w:t>
      </w:r>
      <w:r w:rsidR="006C0F0E">
        <w:rPr>
          <w:rFonts w:ascii="Times New Roman" w:hAnsi="Times New Roman" w:cs="Times New Roman"/>
          <w:sz w:val="24"/>
          <w:szCs w:val="24"/>
        </w:rPr>
        <w:t xml:space="preserve"> Pod událostmi si můžeme představit např. přidání nového uživatele do virtuální organizace, zahájení využívání služby nějakou virtuální organizací, atd. Perun Engine zodpovídá za to, aby byly všechny změny propagovány na samotné služby. Události do Perun Engine zasílá komponenta systému Perun s názvem Perun Dispatcher.</w:t>
      </w:r>
    </w:p>
    <w:p w:rsidR="006C0F0E" w:rsidRDefault="006C0F0E" w:rsidP="00E25109">
      <w:pPr>
        <w:tabs>
          <w:tab w:val="left" w:pos="810"/>
        </w:tabs>
        <w:spacing w:after="0" w:line="360" w:lineRule="auto"/>
        <w:jc w:val="both"/>
        <w:rPr>
          <w:rFonts w:ascii="Times New Roman" w:hAnsi="Times New Roman" w:cs="Times New Roman"/>
          <w:sz w:val="24"/>
          <w:szCs w:val="24"/>
        </w:rPr>
      </w:pPr>
    </w:p>
    <w:p w:rsidR="006C0F0E" w:rsidRPr="008501D4" w:rsidRDefault="006C0F0E" w:rsidP="00E25109">
      <w:pPr>
        <w:tabs>
          <w:tab w:val="left" w:pos="810"/>
        </w:tabs>
        <w:spacing w:after="0" w:line="360" w:lineRule="auto"/>
        <w:jc w:val="both"/>
        <w:rPr>
          <w:rFonts w:ascii="Times New Roman" w:hAnsi="Times New Roman" w:cs="Times New Roman"/>
          <w:b/>
          <w:sz w:val="24"/>
          <w:szCs w:val="24"/>
        </w:rPr>
      </w:pPr>
      <w:r w:rsidRPr="008501D4">
        <w:rPr>
          <w:rFonts w:ascii="Times New Roman" w:hAnsi="Times New Roman" w:cs="Times New Roman"/>
          <w:b/>
          <w:sz w:val="24"/>
          <w:szCs w:val="24"/>
        </w:rPr>
        <w:t>Perun Dispatcher</w:t>
      </w:r>
    </w:p>
    <w:p w:rsidR="008501D4" w:rsidRDefault="006C0F0E" w:rsidP="006C0F0E">
      <w:pPr>
        <w:tabs>
          <w:tab w:val="left" w:pos="810"/>
        </w:tabs>
        <w:spacing w:after="0" w:line="360" w:lineRule="auto"/>
        <w:jc w:val="both"/>
        <w:rPr>
          <w:rFonts w:ascii="Times New Roman" w:hAnsi="Times New Roman" w:cs="Times New Roman"/>
          <w:sz w:val="24"/>
          <w:szCs w:val="24"/>
        </w:rPr>
      </w:pPr>
      <w:r w:rsidRPr="00AA0070">
        <w:rPr>
          <w:rFonts w:ascii="Times New Roman" w:hAnsi="Times New Roman" w:cs="Times New Roman"/>
          <w:sz w:val="24"/>
          <w:szCs w:val="24"/>
        </w:rPr>
        <w:t>Tato komponenta je důležitou součástí systému Perun, která zpracovává datab</w:t>
      </w:r>
      <w:r w:rsidR="008501D4">
        <w:rPr>
          <w:rFonts w:ascii="Times New Roman" w:hAnsi="Times New Roman" w:cs="Times New Roman"/>
          <w:sz w:val="24"/>
          <w:szCs w:val="24"/>
        </w:rPr>
        <w:t xml:space="preserve">ázová data a vytváří z nich události. Pokud je rozpoznána událost, která je spojena s nějakou ze služeb, je tato událost zaslána do Engine. </w:t>
      </w:r>
    </w:p>
    <w:p w:rsidR="008501D4" w:rsidRDefault="008501D4" w:rsidP="006C0F0E">
      <w:pPr>
        <w:tabs>
          <w:tab w:val="left" w:pos="810"/>
        </w:tabs>
        <w:spacing w:after="0" w:line="360" w:lineRule="auto"/>
        <w:jc w:val="both"/>
        <w:rPr>
          <w:rFonts w:ascii="Times New Roman" w:hAnsi="Times New Roman" w:cs="Times New Roman"/>
          <w:sz w:val="24"/>
          <w:szCs w:val="24"/>
        </w:rPr>
      </w:pPr>
    </w:p>
    <w:p w:rsidR="0022699E" w:rsidRDefault="00F21F3A" w:rsidP="006C0F0E">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w:t>
      </w:r>
      <w:r w:rsidR="0022699E">
        <w:rPr>
          <w:rFonts w:ascii="Times New Roman" w:hAnsi="Times New Roman" w:cs="Times New Roman"/>
          <w:sz w:val="24"/>
          <w:szCs w:val="24"/>
        </w:rPr>
        <w:t>dálostí může být v</w:t>
      </w:r>
      <w:r>
        <w:rPr>
          <w:rFonts w:ascii="Times New Roman" w:hAnsi="Times New Roman" w:cs="Times New Roman"/>
          <w:sz w:val="24"/>
          <w:szCs w:val="24"/>
        </w:rPr>
        <w:t> jednom čase i velké množstv</w:t>
      </w:r>
      <w:r w:rsidR="00931A2C">
        <w:rPr>
          <w:rFonts w:ascii="Times New Roman" w:hAnsi="Times New Roman" w:cs="Times New Roman"/>
          <w:sz w:val="24"/>
          <w:szCs w:val="24"/>
        </w:rPr>
        <w:t>í a mohou</w:t>
      </w:r>
      <w:r>
        <w:rPr>
          <w:rFonts w:ascii="Times New Roman" w:hAnsi="Times New Roman" w:cs="Times New Roman"/>
          <w:sz w:val="24"/>
          <w:szCs w:val="24"/>
        </w:rPr>
        <w:t xml:space="preserve"> způsobit </w:t>
      </w:r>
      <w:r w:rsidR="00931A2C">
        <w:rPr>
          <w:rFonts w:ascii="Times New Roman" w:hAnsi="Times New Roman" w:cs="Times New Roman"/>
          <w:sz w:val="24"/>
          <w:szCs w:val="24"/>
        </w:rPr>
        <w:t>velké</w:t>
      </w:r>
      <w:r>
        <w:rPr>
          <w:rFonts w:ascii="Times New Roman" w:hAnsi="Times New Roman" w:cs="Times New Roman"/>
          <w:sz w:val="24"/>
          <w:szCs w:val="24"/>
        </w:rPr>
        <w:t xml:space="preserve"> </w:t>
      </w:r>
      <w:r w:rsidR="003450F0">
        <w:rPr>
          <w:rFonts w:ascii="Times New Roman" w:hAnsi="Times New Roman" w:cs="Times New Roman"/>
          <w:sz w:val="24"/>
          <w:szCs w:val="24"/>
        </w:rPr>
        <w:t>vy</w:t>
      </w:r>
      <w:r>
        <w:rPr>
          <w:rFonts w:ascii="Times New Roman" w:hAnsi="Times New Roman" w:cs="Times New Roman"/>
          <w:sz w:val="24"/>
          <w:szCs w:val="24"/>
        </w:rPr>
        <w:t>tížení Engine</w:t>
      </w:r>
      <w:r w:rsidR="00931A2C">
        <w:rPr>
          <w:rFonts w:ascii="Times New Roman" w:hAnsi="Times New Roman" w:cs="Times New Roman"/>
          <w:sz w:val="24"/>
          <w:szCs w:val="24"/>
        </w:rPr>
        <w:t>, což není žádoucí. P</w:t>
      </w:r>
      <w:r>
        <w:rPr>
          <w:rFonts w:ascii="Times New Roman" w:hAnsi="Times New Roman" w:cs="Times New Roman"/>
          <w:sz w:val="24"/>
          <w:szCs w:val="24"/>
        </w:rPr>
        <w:t xml:space="preserve">roto je další funkcí Perun Dispatcher vhodně události rozdělovat mezi několik instancí Engine. Rozdělení může být provedeno podle </w:t>
      </w:r>
      <w:r w:rsidR="004A7112">
        <w:rPr>
          <w:rFonts w:ascii="Times New Roman" w:hAnsi="Times New Roman" w:cs="Times New Roman"/>
          <w:sz w:val="24"/>
          <w:szCs w:val="24"/>
        </w:rPr>
        <w:t>různých kriterií, např. geografické vzdálenosti strojů nebo podle toho, který Engine momentálně žádné události nezpracovává.</w:t>
      </w:r>
    </w:p>
    <w:p w:rsidR="004A7112" w:rsidRDefault="004A7112" w:rsidP="006C0F0E">
      <w:pPr>
        <w:tabs>
          <w:tab w:val="left" w:pos="810"/>
        </w:tabs>
        <w:spacing w:after="0" w:line="360" w:lineRule="auto"/>
        <w:jc w:val="both"/>
        <w:rPr>
          <w:rFonts w:ascii="Times New Roman" w:hAnsi="Times New Roman" w:cs="Times New Roman"/>
          <w:sz w:val="24"/>
          <w:szCs w:val="24"/>
        </w:rPr>
      </w:pPr>
    </w:p>
    <w:p w:rsidR="006C0F0E" w:rsidRDefault="00127DC3"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 současné době je pro zpracování událostí využíván Engine pouze jeden, v budoucnu se předpokládá rozšíření systému Perun a nasazení více</w:t>
      </w:r>
      <w:r w:rsidR="003450F0">
        <w:rPr>
          <w:rFonts w:ascii="Times New Roman" w:hAnsi="Times New Roman" w:cs="Times New Roman"/>
          <w:sz w:val="24"/>
          <w:szCs w:val="24"/>
        </w:rPr>
        <w:t xml:space="preserve"> instancí</w:t>
      </w:r>
      <w:r>
        <w:rPr>
          <w:rFonts w:ascii="Times New Roman" w:hAnsi="Times New Roman" w:cs="Times New Roman"/>
          <w:sz w:val="24"/>
          <w:szCs w:val="24"/>
        </w:rPr>
        <w:t xml:space="preserve"> Engine. </w:t>
      </w:r>
    </w:p>
    <w:p w:rsidR="006C0F0E" w:rsidRDefault="006C0F0E" w:rsidP="00E25109">
      <w:pPr>
        <w:tabs>
          <w:tab w:val="left" w:pos="810"/>
        </w:tabs>
        <w:spacing w:after="0" w:line="360" w:lineRule="auto"/>
        <w:jc w:val="both"/>
        <w:rPr>
          <w:rFonts w:ascii="Times New Roman" w:hAnsi="Times New Roman" w:cs="Times New Roman"/>
          <w:sz w:val="24"/>
          <w:szCs w:val="24"/>
        </w:rPr>
      </w:pPr>
    </w:p>
    <w:p w:rsidR="006C0F0E" w:rsidRPr="003450F0" w:rsidRDefault="003450F0" w:rsidP="00E25109">
      <w:pPr>
        <w:tabs>
          <w:tab w:val="left" w:pos="810"/>
        </w:tabs>
        <w:spacing w:after="0" w:line="360" w:lineRule="auto"/>
        <w:jc w:val="both"/>
        <w:rPr>
          <w:rFonts w:ascii="Times New Roman" w:hAnsi="Times New Roman" w:cs="Times New Roman"/>
          <w:b/>
          <w:sz w:val="24"/>
          <w:szCs w:val="24"/>
        </w:rPr>
      </w:pPr>
      <w:r w:rsidRPr="003450F0">
        <w:rPr>
          <w:rFonts w:ascii="Times New Roman" w:hAnsi="Times New Roman" w:cs="Times New Roman"/>
          <w:b/>
          <w:sz w:val="24"/>
          <w:szCs w:val="24"/>
        </w:rPr>
        <w:t>Zpracování událostí</w:t>
      </w:r>
    </w:p>
    <w:p w:rsidR="00ED1778" w:rsidRDefault="003450F0"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Engine</w:t>
      </w:r>
      <w:r w:rsidR="00931A2C">
        <w:rPr>
          <w:rFonts w:ascii="Times New Roman" w:hAnsi="Times New Roman" w:cs="Times New Roman"/>
          <w:sz w:val="24"/>
          <w:szCs w:val="24"/>
        </w:rPr>
        <w:t xml:space="preserve"> zodpovídá za zpracování událostí, které získá. Událost má </w:t>
      </w:r>
      <w:r w:rsidR="00E2084C">
        <w:rPr>
          <w:rFonts w:ascii="Times New Roman" w:hAnsi="Times New Roman" w:cs="Times New Roman"/>
          <w:sz w:val="24"/>
          <w:szCs w:val="24"/>
        </w:rPr>
        <w:t xml:space="preserve">při příchodu do Engine </w:t>
      </w:r>
      <w:r w:rsidR="00931A2C">
        <w:rPr>
          <w:rFonts w:ascii="Times New Roman" w:hAnsi="Times New Roman" w:cs="Times New Roman"/>
          <w:sz w:val="24"/>
          <w:szCs w:val="24"/>
        </w:rPr>
        <w:t>podobu textového řetězce a obsahuje strukturované informace</w:t>
      </w:r>
      <w:r w:rsidR="00981993">
        <w:rPr>
          <w:rFonts w:ascii="Times New Roman" w:hAnsi="Times New Roman" w:cs="Times New Roman"/>
          <w:sz w:val="24"/>
          <w:szCs w:val="24"/>
        </w:rPr>
        <w:t xml:space="preserve"> o změnách, které se mají provést.</w:t>
      </w:r>
      <w:r w:rsidR="00ED1778">
        <w:rPr>
          <w:rFonts w:ascii="Times New Roman" w:hAnsi="Times New Roman" w:cs="Times New Roman"/>
          <w:sz w:val="24"/>
          <w:szCs w:val="24"/>
        </w:rPr>
        <w:t xml:space="preserve"> Engine pomocí parsování této zprávy získává informace o změnách, které má za úkol propagovat.</w:t>
      </w:r>
    </w:p>
    <w:p w:rsidR="00ED1778" w:rsidRDefault="00ED1778" w:rsidP="00E25109">
      <w:pPr>
        <w:tabs>
          <w:tab w:val="left" w:pos="810"/>
        </w:tabs>
        <w:spacing w:after="0" w:line="360" w:lineRule="auto"/>
        <w:jc w:val="both"/>
        <w:rPr>
          <w:rFonts w:ascii="Times New Roman" w:hAnsi="Times New Roman" w:cs="Times New Roman"/>
          <w:sz w:val="24"/>
          <w:szCs w:val="24"/>
        </w:rPr>
      </w:pPr>
    </w:p>
    <w:p w:rsidR="00ED1778" w:rsidRDefault="00ED1778"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Engine je při tomto zpracování schopen vyhledat v událostech duplicity. Uveďme si příklad vzniku duplicity: Do virtuální organizace</w:t>
      </w:r>
      <w:r w:rsidR="00E2084C">
        <w:rPr>
          <w:rFonts w:ascii="Times New Roman" w:hAnsi="Times New Roman" w:cs="Times New Roman"/>
          <w:sz w:val="24"/>
          <w:szCs w:val="24"/>
        </w:rPr>
        <w:t>, která využívá nějakou službu,</w:t>
      </w:r>
      <w:r>
        <w:rPr>
          <w:rFonts w:ascii="Times New Roman" w:hAnsi="Times New Roman" w:cs="Times New Roman"/>
          <w:sz w:val="24"/>
          <w:szCs w:val="24"/>
        </w:rPr>
        <w:t xml:space="preserve"> se přidají dva noví uživatelé. Perun Dispatcher zprávy o těchto změnách zašle do Engine a ten zaregistruje, že se jedná o stejný typ změny, který má být propagován na stejnou službu. Dále tedy zpracovává tyto</w:t>
      </w:r>
      <w:r w:rsidR="00E76DA4">
        <w:rPr>
          <w:rFonts w:ascii="Times New Roman" w:hAnsi="Times New Roman" w:cs="Times New Roman"/>
          <w:sz w:val="24"/>
          <w:szCs w:val="24"/>
        </w:rPr>
        <w:t xml:space="preserve"> dvě události</w:t>
      </w:r>
      <w:r>
        <w:rPr>
          <w:rFonts w:ascii="Times New Roman" w:hAnsi="Times New Roman" w:cs="Times New Roman"/>
          <w:sz w:val="24"/>
          <w:szCs w:val="24"/>
        </w:rPr>
        <w:t xml:space="preserve"> jako jedn</w:t>
      </w:r>
      <w:r w:rsidR="00E76DA4">
        <w:rPr>
          <w:rFonts w:ascii="Times New Roman" w:hAnsi="Times New Roman" w:cs="Times New Roman"/>
          <w:sz w:val="24"/>
          <w:szCs w:val="24"/>
        </w:rPr>
        <w:t>u úlohu</w:t>
      </w:r>
      <w:r>
        <w:rPr>
          <w:rFonts w:ascii="Times New Roman" w:hAnsi="Times New Roman" w:cs="Times New Roman"/>
          <w:sz w:val="24"/>
          <w:szCs w:val="24"/>
        </w:rPr>
        <w:t>.</w:t>
      </w:r>
    </w:p>
    <w:p w:rsidR="00E76DA4" w:rsidRDefault="00E76DA4" w:rsidP="00E25109">
      <w:pPr>
        <w:tabs>
          <w:tab w:val="left" w:pos="810"/>
        </w:tabs>
        <w:spacing w:after="0" w:line="360" w:lineRule="auto"/>
        <w:jc w:val="both"/>
        <w:rPr>
          <w:rFonts w:ascii="Times New Roman" w:hAnsi="Times New Roman" w:cs="Times New Roman"/>
          <w:sz w:val="24"/>
          <w:szCs w:val="24"/>
        </w:rPr>
      </w:pPr>
    </w:p>
    <w:p w:rsidR="00E76DA4" w:rsidRDefault="00E76DA4" w:rsidP="00E25109">
      <w:pPr>
        <w:tabs>
          <w:tab w:val="left" w:pos="810"/>
        </w:tabs>
        <w:spacing w:after="0" w:line="360" w:lineRule="auto"/>
        <w:jc w:val="both"/>
        <w:rPr>
          <w:rFonts w:ascii="Times New Roman" w:hAnsi="Times New Roman" w:cs="Times New Roman"/>
          <w:sz w:val="24"/>
          <w:szCs w:val="24"/>
        </w:rPr>
      </w:pPr>
    </w:p>
    <w:p w:rsidR="00790EE9" w:rsidRDefault="00790EE9" w:rsidP="00E25109">
      <w:pPr>
        <w:tabs>
          <w:tab w:val="left" w:pos="810"/>
        </w:tabs>
        <w:spacing w:after="0" w:line="360" w:lineRule="auto"/>
        <w:jc w:val="both"/>
        <w:rPr>
          <w:rFonts w:ascii="Times New Roman" w:hAnsi="Times New Roman" w:cs="Times New Roman"/>
          <w:sz w:val="24"/>
          <w:szCs w:val="24"/>
        </w:rPr>
      </w:pPr>
    </w:p>
    <w:p w:rsidR="00B00765" w:rsidRDefault="003A2F2F"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Každá událost</w:t>
      </w:r>
      <w:r w:rsidR="00B00765">
        <w:rPr>
          <w:rFonts w:ascii="Times New Roman" w:hAnsi="Times New Roman" w:cs="Times New Roman"/>
          <w:sz w:val="24"/>
          <w:szCs w:val="24"/>
        </w:rPr>
        <w:t xml:space="preserve"> se po přijetí do Perun Engine rozdělí na dvě podúlohy, a to generující úlohu a zasílající úlohu. Generující úloha slouží k vygenerování skriptu, který bude spuštěn </w:t>
      </w:r>
      <w:r w:rsidR="00951D03">
        <w:rPr>
          <w:rFonts w:ascii="Times New Roman" w:hAnsi="Times New Roman" w:cs="Times New Roman"/>
          <w:sz w:val="24"/>
          <w:szCs w:val="24"/>
        </w:rPr>
        <w:t>na cílovém stroji. Zasílající úloha pak slouží k přenesení tohoto skriptu k samotné službě. Je zřejmé, že zasílající úloha může plnit svou funkci jen za předpokladu, že generující úloha už daný skript vytvořila. Tuto závislost je nutné při plánování úloh ke spuštění vzít v úvahu.</w:t>
      </w:r>
    </w:p>
    <w:p w:rsidR="00B00765" w:rsidRDefault="00B00765" w:rsidP="00E25109">
      <w:pPr>
        <w:tabs>
          <w:tab w:val="left" w:pos="810"/>
        </w:tabs>
        <w:spacing w:after="0" w:line="360" w:lineRule="auto"/>
        <w:jc w:val="both"/>
        <w:rPr>
          <w:rFonts w:ascii="Times New Roman" w:hAnsi="Times New Roman" w:cs="Times New Roman"/>
          <w:sz w:val="24"/>
          <w:szCs w:val="24"/>
        </w:rPr>
      </w:pPr>
    </w:p>
    <w:p w:rsidR="007B2D83" w:rsidRDefault="007B2D83" w:rsidP="00E25109">
      <w:pPr>
        <w:tabs>
          <w:tab w:val="left" w:pos="810"/>
        </w:tabs>
        <w:spacing w:after="0" w:line="360"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4B7BFFF3" wp14:editId="6F16EF81">
            <wp:extent cx="5934075" cy="3429000"/>
            <wp:effectExtent l="0" t="0" r="0" b="0"/>
            <wp:docPr id="8" name="Picture 8" descr="C:\Users\Janicka\Downloads\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cka\Downloads\engin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E2084C" w:rsidRPr="00E2084C" w:rsidRDefault="00E2084C" w:rsidP="00E25109">
      <w:pPr>
        <w:tabs>
          <w:tab w:val="left" w:pos="810"/>
        </w:tabs>
        <w:spacing w:after="0" w:line="360" w:lineRule="auto"/>
        <w:jc w:val="both"/>
        <w:rPr>
          <w:rFonts w:ascii="Times New Roman" w:hAnsi="Times New Roman" w:cs="Times New Roman"/>
          <w:b/>
          <w:sz w:val="24"/>
          <w:szCs w:val="24"/>
        </w:rPr>
      </w:pPr>
      <w:r w:rsidRPr="00E2084C">
        <w:rPr>
          <w:rFonts w:ascii="Times New Roman" w:hAnsi="Times New Roman" w:cs="Times New Roman"/>
          <w:b/>
          <w:sz w:val="24"/>
          <w:szCs w:val="24"/>
        </w:rPr>
        <w:t xml:space="preserve">Plánování </w:t>
      </w:r>
      <w:r w:rsidR="007F3CCA">
        <w:rPr>
          <w:rFonts w:ascii="Times New Roman" w:hAnsi="Times New Roman" w:cs="Times New Roman"/>
          <w:b/>
          <w:sz w:val="24"/>
          <w:szCs w:val="24"/>
        </w:rPr>
        <w:t xml:space="preserve">a spouštění </w:t>
      </w:r>
      <w:r w:rsidRPr="00E2084C">
        <w:rPr>
          <w:rFonts w:ascii="Times New Roman" w:hAnsi="Times New Roman" w:cs="Times New Roman"/>
          <w:b/>
          <w:sz w:val="24"/>
          <w:szCs w:val="24"/>
        </w:rPr>
        <w:t>úloh</w:t>
      </w:r>
    </w:p>
    <w:p w:rsidR="00ED1778" w:rsidRDefault="00951D03"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Všechny z</w:t>
      </w:r>
      <w:r w:rsidR="00790EE9">
        <w:rPr>
          <w:rFonts w:ascii="Times New Roman" w:hAnsi="Times New Roman" w:cs="Times New Roman"/>
          <w:sz w:val="24"/>
          <w:szCs w:val="24"/>
        </w:rPr>
        <w:t xml:space="preserve">ískané úlohy se v Engine nejprve naplánují ke spuštění. </w:t>
      </w:r>
      <w:r w:rsidR="00B00765">
        <w:rPr>
          <w:rFonts w:ascii="Times New Roman" w:hAnsi="Times New Roman" w:cs="Times New Roman"/>
          <w:sz w:val="24"/>
          <w:szCs w:val="24"/>
        </w:rPr>
        <w:t>Při plánování úloh se zjišťuje, zda není da</w:t>
      </w:r>
      <w:r w:rsidR="00A356C8">
        <w:rPr>
          <w:rFonts w:ascii="Times New Roman" w:hAnsi="Times New Roman" w:cs="Times New Roman"/>
          <w:sz w:val="24"/>
          <w:szCs w:val="24"/>
        </w:rPr>
        <w:t>ná propagace změny na této službě</w:t>
      </w:r>
      <w:r w:rsidR="00B00765">
        <w:rPr>
          <w:rFonts w:ascii="Times New Roman" w:hAnsi="Times New Roman" w:cs="Times New Roman"/>
          <w:sz w:val="24"/>
          <w:szCs w:val="24"/>
        </w:rPr>
        <w:t xml:space="preserve"> zakázána</w:t>
      </w:r>
      <w:r w:rsidR="00E2084C">
        <w:rPr>
          <w:rFonts w:ascii="Times New Roman" w:hAnsi="Times New Roman" w:cs="Times New Roman"/>
          <w:sz w:val="24"/>
          <w:szCs w:val="24"/>
        </w:rPr>
        <w:t xml:space="preserve"> – v tom případě není možné propagaci změny provést</w:t>
      </w:r>
      <w:r w:rsidR="00B00765">
        <w:rPr>
          <w:rFonts w:ascii="Times New Roman" w:hAnsi="Times New Roman" w:cs="Times New Roman"/>
          <w:sz w:val="24"/>
          <w:szCs w:val="24"/>
        </w:rPr>
        <w:t xml:space="preserve">. Také je nutné zmapovat </w:t>
      </w:r>
      <w:r>
        <w:rPr>
          <w:rFonts w:ascii="Times New Roman" w:hAnsi="Times New Roman" w:cs="Times New Roman"/>
          <w:sz w:val="24"/>
          <w:szCs w:val="24"/>
        </w:rPr>
        <w:t>strom závislostí – pokud Engine zjistí, že je úloha závislá na některé z jiných úloh, které dosud nebyly spuštěny, musí je naplánovat a spustit přednostně.</w:t>
      </w:r>
      <w:r w:rsidR="00A356C8">
        <w:rPr>
          <w:rFonts w:ascii="Times New Roman" w:hAnsi="Times New Roman" w:cs="Times New Roman"/>
          <w:sz w:val="24"/>
          <w:szCs w:val="24"/>
        </w:rPr>
        <w:t xml:space="preserve"> Pokud má úloha všechny závislosti splněny, tzn. všechny úlohy, na kterých je závislá, už byly spuštěny a úspěšně dokončeny, pak ji Engine naplánuje ke spuštění.</w:t>
      </w:r>
    </w:p>
    <w:p w:rsidR="00E2084C" w:rsidRDefault="00E2084C" w:rsidP="00E25109">
      <w:pPr>
        <w:tabs>
          <w:tab w:val="left" w:pos="810"/>
        </w:tabs>
        <w:spacing w:after="0" w:line="360" w:lineRule="auto"/>
        <w:jc w:val="both"/>
        <w:rPr>
          <w:rFonts w:ascii="Times New Roman" w:hAnsi="Times New Roman" w:cs="Times New Roman"/>
          <w:sz w:val="24"/>
          <w:szCs w:val="24"/>
        </w:rPr>
      </w:pPr>
    </w:p>
    <w:p w:rsidR="005A7190" w:rsidRDefault="007F3CC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Po těchto procesech</w:t>
      </w:r>
      <w:r w:rsidR="00A356C8">
        <w:rPr>
          <w:rFonts w:ascii="Times New Roman" w:hAnsi="Times New Roman" w:cs="Times New Roman"/>
          <w:sz w:val="24"/>
          <w:szCs w:val="24"/>
        </w:rPr>
        <w:t xml:space="preserve"> plánování</w:t>
      </w:r>
      <w:r>
        <w:rPr>
          <w:rFonts w:ascii="Times New Roman" w:hAnsi="Times New Roman" w:cs="Times New Roman"/>
          <w:sz w:val="24"/>
          <w:szCs w:val="24"/>
        </w:rPr>
        <w:t xml:space="preserve"> jsou úlohy připravené k samotném</w:t>
      </w:r>
      <w:r w:rsidR="00A356C8">
        <w:rPr>
          <w:rFonts w:ascii="Times New Roman" w:hAnsi="Times New Roman" w:cs="Times New Roman"/>
          <w:sz w:val="24"/>
          <w:szCs w:val="24"/>
        </w:rPr>
        <w:t>u odeslání a následné propagaci</w:t>
      </w:r>
      <w:r w:rsidR="00D77447">
        <w:rPr>
          <w:rFonts w:ascii="Times New Roman" w:hAnsi="Times New Roman" w:cs="Times New Roman"/>
          <w:sz w:val="24"/>
          <w:szCs w:val="24"/>
        </w:rPr>
        <w:t xml:space="preserve"> na jednotlivých strojích</w:t>
      </w:r>
      <w:r>
        <w:rPr>
          <w:rFonts w:ascii="Times New Roman" w:hAnsi="Times New Roman" w:cs="Times New Roman"/>
          <w:sz w:val="24"/>
          <w:szCs w:val="24"/>
        </w:rPr>
        <w:t xml:space="preserve">. Úlohy jsou spouštěny paralelně, tzn. Engine jich spouští několik najednou. Protože množství naplánovaných úloh může být opravdu velké, omezuje Engine spouštění úloh pouze do určitého limitu – zbývající úlohy čekají </w:t>
      </w:r>
      <w:r w:rsidR="00B54ECA">
        <w:rPr>
          <w:rFonts w:ascii="Times New Roman" w:hAnsi="Times New Roman" w:cs="Times New Roman"/>
          <w:sz w:val="24"/>
          <w:szCs w:val="24"/>
        </w:rPr>
        <w:t xml:space="preserve">na spuštění </w:t>
      </w:r>
      <w:r>
        <w:rPr>
          <w:rFonts w:ascii="Times New Roman" w:hAnsi="Times New Roman" w:cs="Times New Roman"/>
          <w:sz w:val="24"/>
          <w:szCs w:val="24"/>
        </w:rPr>
        <w:t xml:space="preserve">ve frontě na uvolnění místa. </w:t>
      </w:r>
    </w:p>
    <w:p w:rsidR="005A7190" w:rsidRDefault="005A7190" w:rsidP="00E25109">
      <w:pPr>
        <w:tabs>
          <w:tab w:val="left" w:pos="810"/>
        </w:tabs>
        <w:spacing w:after="0" w:line="360" w:lineRule="auto"/>
        <w:jc w:val="both"/>
        <w:rPr>
          <w:rFonts w:ascii="Times New Roman" w:hAnsi="Times New Roman" w:cs="Times New Roman"/>
          <w:sz w:val="24"/>
          <w:szCs w:val="24"/>
        </w:rPr>
      </w:pPr>
    </w:p>
    <w:p w:rsidR="00B54ECA" w:rsidRDefault="00B54EC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Jakmile jsou všechny úlohy, které bylo potřeba spustit, dokončeny, je provedena kontrola o úspěšnosti úloh – zda jejich spuštění proběhlo bez problémů či nikoliv. Pokud je nalezena úloha, při které vznikly v průběhu jejího spuštění problémy, Engine tuto úlohu naplánuje na opětovné spuštění.</w:t>
      </w:r>
    </w:p>
    <w:p w:rsidR="00B54ECA" w:rsidRDefault="00B54ECA" w:rsidP="00E25109">
      <w:pPr>
        <w:tabs>
          <w:tab w:val="left" w:pos="810"/>
        </w:tabs>
        <w:spacing w:after="0" w:line="360" w:lineRule="auto"/>
        <w:jc w:val="both"/>
        <w:rPr>
          <w:rFonts w:ascii="Times New Roman" w:hAnsi="Times New Roman" w:cs="Times New Roman"/>
          <w:sz w:val="24"/>
          <w:szCs w:val="24"/>
        </w:rPr>
      </w:pPr>
    </w:p>
    <w:p w:rsidR="00693903" w:rsidRDefault="004E0913"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Pokud Engine obslouží události, které mu </w:t>
      </w:r>
      <w:r w:rsidR="00A402D1">
        <w:rPr>
          <w:rFonts w:ascii="Times New Roman" w:hAnsi="Times New Roman" w:cs="Times New Roman"/>
          <w:sz w:val="24"/>
          <w:szCs w:val="24"/>
        </w:rPr>
        <w:t xml:space="preserve">Dispatcher </w:t>
      </w:r>
      <w:r>
        <w:rPr>
          <w:rFonts w:ascii="Times New Roman" w:hAnsi="Times New Roman" w:cs="Times New Roman"/>
          <w:sz w:val="24"/>
          <w:szCs w:val="24"/>
        </w:rPr>
        <w:t xml:space="preserve">zaslal, tzn. </w:t>
      </w:r>
      <w:r w:rsidR="00A402D1">
        <w:rPr>
          <w:rFonts w:ascii="Times New Roman" w:hAnsi="Times New Roman" w:cs="Times New Roman"/>
          <w:sz w:val="24"/>
          <w:szCs w:val="24"/>
        </w:rPr>
        <w:t>ú</w:t>
      </w:r>
      <w:r>
        <w:rPr>
          <w:rFonts w:ascii="Times New Roman" w:hAnsi="Times New Roman" w:cs="Times New Roman"/>
          <w:sz w:val="24"/>
          <w:szCs w:val="24"/>
        </w:rPr>
        <w:t>lohy naplánuje, spustí a počká na jejich dokončení, komunikuje s další komponentou systému Perun a to Perun Controller. Engine informuje Controllera</w:t>
      </w:r>
      <w:r w:rsidR="00A402D1">
        <w:rPr>
          <w:rFonts w:ascii="Times New Roman" w:hAnsi="Times New Roman" w:cs="Times New Roman"/>
          <w:sz w:val="24"/>
          <w:szCs w:val="24"/>
        </w:rPr>
        <w:t xml:space="preserve"> o</w:t>
      </w:r>
      <w:r>
        <w:rPr>
          <w:rFonts w:ascii="Times New Roman" w:hAnsi="Times New Roman" w:cs="Times New Roman"/>
          <w:sz w:val="24"/>
          <w:szCs w:val="24"/>
        </w:rPr>
        <w:t xml:space="preserve"> dokončení</w:t>
      </w:r>
      <w:r w:rsidR="00A402D1">
        <w:rPr>
          <w:rFonts w:ascii="Times New Roman" w:hAnsi="Times New Roman" w:cs="Times New Roman"/>
          <w:sz w:val="24"/>
          <w:szCs w:val="24"/>
        </w:rPr>
        <w:t xml:space="preserve"> jednotlivých úloh.</w:t>
      </w:r>
    </w:p>
    <w:p w:rsidR="004E0913" w:rsidRDefault="004E0913" w:rsidP="00E25109">
      <w:pPr>
        <w:tabs>
          <w:tab w:val="left" w:pos="810"/>
        </w:tabs>
        <w:spacing w:after="0" w:line="360" w:lineRule="auto"/>
        <w:jc w:val="both"/>
        <w:rPr>
          <w:rFonts w:ascii="Times New Roman" w:hAnsi="Times New Roman" w:cs="Times New Roman"/>
          <w:sz w:val="24"/>
          <w:szCs w:val="24"/>
        </w:rPr>
      </w:pPr>
    </w:p>
    <w:p w:rsidR="004E0913" w:rsidRDefault="004E0913" w:rsidP="00E25109">
      <w:pPr>
        <w:tabs>
          <w:tab w:val="left" w:pos="810"/>
        </w:tabs>
        <w:spacing w:after="0" w:line="360" w:lineRule="auto"/>
        <w:jc w:val="both"/>
        <w:rPr>
          <w:rFonts w:ascii="Times New Roman" w:hAnsi="Times New Roman" w:cs="Times New Roman"/>
          <w:b/>
          <w:sz w:val="24"/>
          <w:szCs w:val="24"/>
        </w:rPr>
      </w:pPr>
      <w:r w:rsidRPr="004E0913">
        <w:rPr>
          <w:rFonts w:ascii="Times New Roman" w:hAnsi="Times New Roman" w:cs="Times New Roman"/>
          <w:b/>
          <w:sz w:val="24"/>
          <w:szCs w:val="24"/>
        </w:rPr>
        <w:t>Perun Controller</w:t>
      </w:r>
    </w:p>
    <w:p w:rsidR="00A402D1" w:rsidRDefault="005C04EC" w:rsidP="00F025DE">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Controller komunikuje s komponentami Perun Dispatcher a Perun Engine skrz databázi a koordinuje jejich správu propagací.</w:t>
      </w:r>
      <w:r w:rsidR="00A402D1">
        <w:rPr>
          <w:rFonts w:ascii="Times New Roman" w:hAnsi="Times New Roman" w:cs="Times New Roman"/>
          <w:sz w:val="24"/>
          <w:szCs w:val="24"/>
        </w:rPr>
        <w:t xml:space="preserve"> Jedná se o knihovnu, která také</w:t>
      </w:r>
      <w:r>
        <w:rPr>
          <w:rFonts w:ascii="Times New Roman" w:hAnsi="Times New Roman" w:cs="Times New Roman"/>
          <w:sz w:val="24"/>
          <w:szCs w:val="24"/>
        </w:rPr>
        <w:t xml:space="preserve"> umožňuje přístup k těmto komponentám. Controller je navržen tak, aby poskytl prostředky pro plnění administrativních úloh a dohlížel na aktuální statistiky.</w:t>
      </w:r>
    </w:p>
    <w:p w:rsidR="00F025DE" w:rsidRDefault="00F025DE" w:rsidP="00F025DE">
      <w:pPr>
        <w:tabs>
          <w:tab w:val="left" w:pos="810"/>
        </w:tabs>
        <w:spacing w:after="0" w:line="360" w:lineRule="auto"/>
        <w:jc w:val="both"/>
        <w:rPr>
          <w:rFonts w:ascii="Times New Roman" w:hAnsi="Times New Roman" w:cs="Times New Roman"/>
          <w:sz w:val="24"/>
          <w:szCs w:val="24"/>
        </w:rPr>
      </w:pPr>
    </w:p>
    <w:p w:rsidR="003A2F2F" w:rsidRPr="003A2F2F" w:rsidRDefault="003A2F2F" w:rsidP="00F025DE">
      <w:pPr>
        <w:tabs>
          <w:tab w:val="left" w:pos="810"/>
        </w:tabs>
        <w:spacing w:after="0" w:line="360" w:lineRule="auto"/>
        <w:jc w:val="both"/>
        <w:rPr>
          <w:rFonts w:ascii="Times New Roman" w:hAnsi="Times New Roman" w:cs="Times New Roman"/>
          <w:b/>
          <w:sz w:val="24"/>
          <w:szCs w:val="24"/>
        </w:rPr>
      </w:pPr>
      <w:r w:rsidRPr="003A2F2F">
        <w:rPr>
          <w:rFonts w:ascii="Times New Roman" w:hAnsi="Times New Roman" w:cs="Times New Roman"/>
          <w:b/>
          <w:sz w:val="24"/>
          <w:szCs w:val="24"/>
        </w:rPr>
        <w:t>Task Executor</w:t>
      </w:r>
    </w:p>
    <w:p w:rsidR="00037688" w:rsidRDefault="003A2F2F" w:rsidP="003A2F2F">
      <w:pPr>
        <w:tabs>
          <w:tab w:val="left" w:pos="810"/>
        </w:tabs>
        <w:spacing w:after="0" w:line="360" w:lineRule="auto"/>
        <w:jc w:val="both"/>
        <w:rPr>
          <w:rFonts w:ascii="Times New Roman" w:hAnsi="Times New Roman" w:cs="Times New Roman"/>
          <w:sz w:val="24"/>
          <w:szCs w:val="24"/>
        </w:rPr>
      </w:pPr>
      <w:r w:rsidRPr="00037688">
        <w:rPr>
          <w:rFonts w:ascii="Times New Roman" w:hAnsi="Times New Roman" w:cs="Times New Roman"/>
          <w:sz w:val="24"/>
          <w:szCs w:val="24"/>
        </w:rPr>
        <w:t>K samotnému spouštění úloh používá Engine externí rozhraní Task Executor, které se řadí pod framework Spring</w:t>
      </w:r>
      <w:r w:rsidRPr="00037688">
        <w:rPr>
          <w:rStyle w:val="FootnoteReference"/>
          <w:rFonts w:ascii="Times New Roman" w:hAnsi="Times New Roman" w:cs="Times New Roman"/>
          <w:sz w:val="24"/>
          <w:szCs w:val="24"/>
        </w:rPr>
        <w:footnoteReference w:id="5"/>
      </w:r>
      <w:r w:rsidRPr="00037688">
        <w:rPr>
          <w:rFonts w:ascii="Times New Roman" w:hAnsi="Times New Roman" w:cs="Times New Roman"/>
          <w:sz w:val="24"/>
          <w:szCs w:val="24"/>
        </w:rPr>
        <w:t xml:space="preserve">. Task Executor neboli „spouštěč úloh“ má na starost celkovou organizaci aktuálně běžících úloh a také spravuje úlohy čekající na spuštění, které ukládá do interní fronty v pořadí, v jakém budou </w:t>
      </w:r>
      <w:r w:rsidR="007B2D83">
        <w:rPr>
          <w:rFonts w:ascii="Times New Roman" w:hAnsi="Times New Roman" w:cs="Times New Roman"/>
          <w:sz w:val="24"/>
          <w:szCs w:val="24"/>
        </w:rPr>
        <w:t xml:space="preserve">úlohy </w:t>
      </w:r>
      <w:r w:rsidRPr="00037688">
        <w:rPr>
          <w:rFonts w:ascii="Times New Roman" w:hAnsi="Times New Roman" w:cs="Times New Roman"/>
          <w:sz w:val="24"/>
          <w:szCs w:val="24"/>
        </w:rPr>
        <w:t xml:space="preserve">později spuštěny. </w:t>
      </w:r>
    </w:p>
    <w:p w:rsidR="00037688" w:rsidRDefault="00037688" w:rsidP="003A2F2F">
      <w:pPr>
        <w:tabs>
          <w:tab w:val="left" w:pos="810"/>
        </w:tabs>
        <w:spacing w:after="0" w:line="360" w:lineRule="auto"/>
        <w:jc w:val="both"/>
        <w:rPr>
          <w:rFonts w:ascii="Times New Roman" w:hAnsi="Times New Roman" w:cs="Times New Roman"/>
          <w:sz w:val="24"/>
          <w:szCs w:val="24"/>
        </w:rPr>
      </w:pPr>
    </w:p>
    <w:p w:rsidR="003A2F2F" w:rsidRDefault="003A2F2F" w:rsidP="003A2F2F">
      <w:pPr>
        <w:tabs>
          <w:tab w:val="left" w:pos="810"/>
        </w:tabs>
        <w:spacing w:after="0" w:line="360" w:lineRule="auto"/>
        <w:jc w:val="both"/>
        <w:rPr>
          <w:rFonts w:ascii="Times New Roman" w:hAnsi="Times New Roman" w:cs="Times New Roman"/>
          <w:sz w:val="24"/>
          <w:szCs w:val="24"/>
        </w:rPr>
      </w:pPr>
      <w:r w:rsidRPr="00037688">
        <w:rPr>
          <w:rFonts w:ascii="Times New Roman" w:hAnsi="Times New Roman" w:cs="Times New Roman"/>
          <w:sz w:val="24"/>
          <w:szCs w:val="24"/>
        </w:rPr>
        <w:t>Vnitřní procesy Task Executoru jsou pro Engine neviditelné a nepřístupné</w:t>
      </w:r>
      <w:r w:rsidR="00037688">
        <w:rPr>
          <w:rFonts w:ascii="Times New Roman" w:hAnsi="Times New Roman" w:cs="Times New Roman"/>
          <w:sz w:val="24"/>
          <w:szCs w:val="24"/>
        </w:rPr>
        <w:t>, takže z nich</w:t>
      </w:r>
      <w:r w:rsidRPr="00037688">
        <w:rPr>
          <w:rFonts w:ascii="Times New Roman" w:hAnsi="Times New Roman" w:cs="Times New Roman"/>
          <w:sz w:val="24"/>
          <w:szCs w:val="24"/>
        </w:rPr>
        <w:t xml:space="preserve"> </w:t>
      </w:r>
      <w:r w:rsidR="00037688" w:rsidRPr="00037688">
        <w:rPr>
          <w:rFonts w:ascii="Times New Roman" w:hAnsi="Times New Roman" w:cs="Times New Roman"/>
          <w:sz w:val="24"/>
          <w:szCs w:val="24"/>
        </w:rPr>
        <w:t>n</w:t>
      </w:r>
      <w:r w:rsidRPr="00037688">
        <w:rPr>
          <w:rFonts w:ascii="Times New Roman" w:hAnsi="Times New Roman" w:cs="Times New Roman"/>
          <w:sz w:val="24"/>
          <w:szCs w:val="24"/>
        </w:rPr>
        <w:t>ení možné získ</w:t>
      </w:r>
      <w:r w:rsidR="00037688" w:rsidRPr="00037688">
        <w:rPr>
          <w:rFonts w:ascii="Times New Roman" w:hAnsi="Times New Roman" w:cs="Times New Roman"/>
          <w:sz w:val="24"/>
          <w:szCs w:val="24"/>
        </w:rPr>
        <w:t>a</w:t>
      </w:r>
      <w:r w:rsidRPr="00037688">
        <w:rPr>
          <w:rFonts w:ascii="Times New Roman" w:hAnsi="Times New Roman" w:cs="Times New Roman"/>
          <w:sz w:val="24"/>
          <w:szCs w:val="24"/>
        </w:rPr>
        <w:t>t informace o aktuálním vytížení</w:t>
      </w:r>
      <w:r w:rsidR="000D2569">
        <w:rPr>
          <w:rFonts w:ascii="Times New Roman" w:hAnsi="Times New Roman" w:cs="Times New Roman"/>
          <w:sz w:val="24"/>
          <w:szCs w:val="24"/>
        </w:rPr>
        <w:t xml:space="preserve"> Task Executoru</w:t>
      </w:r>
      <w:r w:rsidRPr="00037688">
        <w:rPr>
          <w:rFonts w:ascii="Times New Roman" w:hAnsi="Times New Roman" w:cs="Times New Roman"/>
          <w:sz w:val="24"/>
          <w:szCs w:val="24"/>
        </w:rPr>
        <w:t>,</w:t>
      </w:r>
      <w:r w:rsidR="000D2569">
        <w:rPr>
          <w:rFonts w:ascii="Times New Roman" w:hAnsi="Times New Roman" w:cs="Times New Roman"/>
          <w:sz w:val="24"/>
          <w:szCs w:val="24"/>
        </w:rPr>
        <w:t xml:space="preserve"> jeho</w:t>
      </w:r>
      <w:r w:rsidRPr="00037688">
        <w:rPr>
          <w:rFonts w:ascii="Times New Roman" w:hAnsi="Times New Roman" w:cs="Times New Roman"/>
          <w:sz w:val="24"/>
          <w:szCs w:val="24"/>
        </w:rPr>
        <w:t xml:space="preserve"> stavu ani úspěšno</w:t>
      </w:r>
      <w:r w:rsidR="00037688" w:rsidRPr="00037688">
        <w:rPr>
          <w:rFonts w:ascii="Times New Roman" w:hAnsi="Times New Roman" w:cs="Times New Roman"/>
          <w:sz w:val="24"/>
          <w:szCs w:val="24"/>
        </w:rPr>
        <w:t xml:space="preserve">sti úloh. </w:t>
      </w:r>
      <w:r w:rsidR="00037688">
        <w:rPr>
          <w:rFonts w:ascii="Times New Roman" w:hAnsi="Times New Roman" w:cs="Times New Roman"/>
          <w:sz w:val="24"/>
          <w:szCs w:val="24"/>
        </w:rPr>
        <w:t>To výrazně s</w:t>
      </w:r>
      <w:r w:rsidR="00C337CC">
        <w:rPr>
          <w:rFonts w:ascii="Times New Roman" w:hAnsi="Times New Roman" w:cs="Times New Roman"/>
          <w:sz w:val="24"/>
          <w:szCs w:val="24"/>
        </w:rPr>
        <w:t xml:space="preserve">nižuje přehlednost práce Engine. </w:t>
      </w:r>
    </w:p>
    <w:p w:rsidR="007B2D83" w:rsidRDefault="007B2D83" w:rsidP="003A2F2F">
      <w:pPr>
        <w:tabs>
          <w:tab w:val="left" w:pos="810"/>
        </w:tabs>
        <w:spacing w:after="0" w:line="360" w:lineRule="auto"/>
        <w:jc w:val="both"/>
        <w:rPr>
          <w:rFonts w:ascii="Times New Roman" w:hAnsi="Times New Roman" w:cs="Times New Roman"/>
          <w:sz w:val="24"/>
          <w:szCs w:val="24"/>
        </w:rPr>
      </w:pPr>
    </w:p>
    <w:p w:rsidR="00503B5C" w:rsidRDefault="00C337C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Tato práce se zabývá tématem vylepšení rozhraní Task Executor a  přináší možnost detailního monitoringu jeho vnitřních procesů. V následujících </w:t>
      </w:r>
      <w:r w:rsidR="005A7190">
        <w:rPr>
          <w:rFonts w:ascii="Times New Roman" w:hAnsi="Times New Roman" w:cs="Times New Roman"/>
          <w:sz w:val="24"/>
          <w:szCs w:val="24"/>
        </w:rPr>
        <w:t xml:space="preserve">kapitolách si </w:t>
      </w:r>
      <w:r>
        <w:rPr>
          <w:rFonts w:ascii="Times New Roman" w:hAnsi="Times New Roman" w:cs="Times New Roman"/>
          <w:sz w:val="24"/>
          <w:szCs w:val="24"/>
        </w:rPr>
        <w:t xml:space="preserve">podrobně ukážeme funkcionalitu Task Executoru </w:t>
      </w:r>
      <w:r w:rsidR="005A7190">
        <w:rPr>
          <w:rFonts w:ascii="Times New Roman" w:hAnsi="Times New Roman" w:cs="Times New Roman"/>
          <w:sz w:val="24"/>
          <w:szCs w:val="24"/>
        </w:rPr>
        <w:t>i průběh jeho vnitřních procesů. Seznámíme se s údaji, které jsou pro nás v Task Executoru klíčové a poté si představíme návrhy na řešení monitoringu</w:t>
      </w:r>
      <w:r w:rsidR="00503B5C">
        <w:rPr>
          <w:rFonts w:ascii="Times New Roman" w:hAnsi="Times New Roman" w:cs="Times New Roman"/>
          <w:sz w:val="24"/>
          <w:szCs w:val="24"/>
        </w:rPr>
        <w:t xml:space="preserve"> tohoto rozhraní</w:t>
      </w:r>
      <w:r w:rsidR="005A7190">
        <w:rPr>
          <w:rFonts w:ascii="Times New Roman" w:hAnsi="Times New Roman" w:cs="Times New Roman"/>
          <w:sz w:val="24"/>
          <w:szCs w:val="24"/>
        </w:rPr>
        <w:t xml:space="preserve">, které byly v průběhu vývoje uváženy. </w:t>
      </w:r>
    </w:p>
    <w:p w:rsidR="00503B5C" w:rsidRDefault="00503B5C">
      <w:pPr>
        <w:rPr>
          <w:rFonts w:ascii="Times New Roman" w:hAnsi="Times New Roman" w:cs="Times New Roman"/>
          <w:sz w:val="24"/>
          <w:szCs w:val="24"/>
        </w:rPr>
      </w:pPr>
      <w:r>
        <w:rPr>
          <w:rFonts w:ascii="Times New Roman" w:hAnsi="Times New Roman" w:cs="Times New Roman"/>
          <w:sz w:val="24"/>
          <w:szCs w:val="24"/>
        </w:rPr>
        <w:br w:type="page"/>
      </w:r>
    </w:p>
    <w:p w:rsidR="00C337CC" w:rsidRPr="00503B5C" w:rsidRDefault="00503B5C" w:rsidP="00282714">
      <w:pPr>
        <w:tabs>
          <w:tab w:val="left" w:pos="810"/>
        </w:tabs>
        <w:spacing w:after="240" w:line="360" w:lineRule="auto"/>
        <w:jc w:val="both"/>
        <w:rPr>
          <w:rFonts w:ascii="Times New Roman" w:hAnsi="Times New Roman" w:cs="Times New Roman"/>
          <w:b/>
          <w:sz w:val="28"/>
          <w:szCs w:val="28"/>
        </w:rPr>
      </w:pPr>
      <w:r w:rsidRPr="00503B5C">
        <w:rPr>
          <w:rFonts w:ascii="Times New Roman" w:hAnsi="Times New Roman" w:cs="Times New Roman"/>
          <w:b/>
          <w:sz w:val="28"/>
          <w:szCs w:val="28"/>
        </w:rPr>
        <w:lastRenderedPageBreak/>
        <w:t>Task Executor</w:t>
      </w:r>
    </w:p>
    <w:p w:rsidR="00C337CC" w:rsidRDefault="00503B5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Obecně je Task Executor definován jako rozhraní, které poskytuje vyšší úroveň abstrakce třídy Runnable</w:t>
      </w:r>
      <w:r>
        <w:rPr>
          <w:rStyle w:val="FootnoteReference"/>
          <w:rFonts w:ascii="Times New Roman" w:hAnsi="Times New Roman" w:cs="Times New Roman"/>
          <w:sz w:val="24"/>
          <w:szCs w:val="24"/>
        </w:rPr>
        <w:footnoteReference w:id="6"/>
      </w:r>
      <w:r>
        <w:rPr>
          <w:rFonts w:ascii="Times New Roman" w:hAnsi="Times New Roman" w:cs="Times New Roman"/>
          <w:sz w:val="24"/>
          <w:szCs w:val="24"/>
        </w:rPr>
        <w:t>. Implementace tohoto rozhraní může využí</w:t>
      </w:r>
      <w:r w:rsidR="000D2569">
        <w:rPr>
          <w:rFonts w:ascii="Times New Roman" w:hAnsi="Times New Roman" w:cs="Times New Roman"/>
          <w:sz w:val="24"/>
          <w:szCs w:val="24"/>
        </w:rPr>
        <w:t>t všechny typy odlišných strate</w:t>
      </w:r>
      <w:r>
        <w:rPr>
          <w:rFonts w:ascii="Times New Roman" w:hAnsi="Times New Roman" w:cs="Times New Roman"/>
          <w:sz w:val="24"/>
          <w:szCs w:val="24"/>
        </w:rPr>
        <w:t>gií spouštění, např. synchronní, asynchronní, spouštění s využitím thread poolu a další.</w:t>
      </w:r>
    </w:p>
    <w:p w:rsidR="00503B5C" w:rsidRDefault="00503B5C" w:rsidP="00E25109">
      <w:pPr>
        <w:tabs>
          <w:tab w:val="left" w:pos="810"/>
        </w:tabs>
        <w:spacing w:after="0" w:line="360" w:lineRule="auto"/>
        <w:jc w:val="both"/>
        <w:rPr>
          <w:rFonts w:ascii="Times New Roman" w:hAnsi="Times New Roman" w:cs="Times New Roman"/>
          <w:sz w:val="24"/>
          <w:szCs w:val="24"/>
        </w:rPr>
      </w:pPr>
    </w:p>
    <w:p w:rsidR="00503B5C" w:rsidRDefault="00503B5C"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Perun Engine k samotnému spouštění úloh využívá externího Task Executoru, který je poskytován frameworkem Spring</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Spring poskytuje abstrakci pro asynchronní spouštění</w:t>
      </w:r>
      <w:r w:rsidR="000D2569">
        <w:rPr>
          <w:rFonts w:ascii="Times New Roman" w:hAnsi="Times New Roman" w:cs="Times New Roman"/>
          <w:sz w:val="24"/>
          <w:szCs w:val="24"/>
        </w:rPr>
        <w:t>, tzn. Task Executor umí spouštět více úloh najednou. Spring také</w:t>
      </w:r>
      <w:r>
        <w:rPr>
          <w:rFonts w:ascii="Times New Roman" w:hAnsi="Times New Roman" w:cs="Times New Roman"/>
          <w:sz w:val="24"/>
          <w:szCs w:val="24"/>
        </w:rPr>
        <w:t xml:space="preserve"> kromě jiného poskytuje implementaci Task Executoru, která </w:t>
      </w:r>
      <w:r w:rsidR="0058274A">
        <w:rPr>
          <w:rFonts w:ascii="Times New Roman" w:hAnsi="Times New Roman" w:cs="Times New Roman"/>
          <w:sz w:val="24"/>
          <w:szCs w:val="24"/>
        </w:rPr>
        <w:t>podporuje tzv. Thread pool a</w:t>
      </w:r>
      <w:r w:rsidR="000D2569">
        <w:rPr>
          <w:rFonts w:ascii="Times New Roman" w:hAnsi="Times New Roman" w:cs="Times New Roman"/>
          <w:sz w:val="24"/>
          <w:szCs w:val="24"/>
        </w:rPr>
        <w:t xml:space="preserve"> tato implementace</w:t>
      </w:r>
      <w:r w:rsidR="0058274A">
        <w:rPr>
          <w:rFonts w:ascii="Times New Roman" w:hAnsi="Times New Roman" w:cs="Times New Roman"/>
          <w:sz w:val="24"/>
          <w:szCs w:val="24"/>
        </w:rPr>
        <w:t xml:space="preserve"> nese stejnojmenný název Thread Pool Task Executor.</w:t>
      </w:r>
    </w:p>
    <w:p w:rsidR="0058274A" w:rsidRDefault="0058274A" w:rsidP="00E25109">
      <w:pPr>
        <w:tabs>
          <w:tab w:val="left" w:pos="810"/>
        </w:tabs>
        <w:spacing w:after="0" w:line="360" w:lineRule="auto"/>
        <w:jc w:val="both"/>
        <w:rPr>
          <w:rFonts w:ascii="Times New Roman" w:hAnsi="Times New Roman" w:cs="Times New Roman"/>
          <w:sz w:val="24"/>
          <w:szCs w:val="24"/>
        </w:rPr>
      </w:pPr>
    </w:p>
    <w:p w:rsidR="0058274A" w:rsidRDefault="0058274A" w:rsidP="00E25109">
      <w:pPr>
        <w:tabs>
          <w:tab w:val="left" w:pos="810"/>
        </w:tabs>
        <w:spacing w:after="0" w:line="360" w:lineRule="auto"/>
        <w:jc w:val="both"/>
        <w:rPr>
          <w:rFonts w:ascii="Times New Roman" w:hAnsi="Times New Roman" w:cs="Times New Roman"/>
          <w:b/>
          <w:sz w:val="24"/>
          <w:szCs w:val="24"/>
        </w:rPr>
      </w:pPr>
      <w:r w:rsidRPr="0058274A">
        <w:rPr>
          <w:rFonts w:ascii="Times New Roman" w:hAnsi="Times New Roman" w:cs="Times New Roman"/>
          <w:b/>
          <w:sz w:val="24"/>
          <w:szCs w:val="24"/>
        </w:rPr>
        <w:t>Thread pool</w:t>
      </w:r>
    </w:p>
    <w:p w:rsidR="00E278EB" w:rsidRDefault="0058274A"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Většina Task Executorů, které jsou určeny pro asynchronní spouštění, využívají </w:t>
      </w:r>
      <w:r w:rsidR="00282714">
        <w:rPr>
          <w:rFonts w:ascii="Times New Roman" w:hAnsi="Times New Roman" w:cs="Times New Roman"/>
          <w:sz w:val="24"/>
          <w:szCs w:val="24"/>
        </w:rPr>
        <w:t>tzv. t</w:t>
      </w:r>
      <w:r>
        <w:rPr>
          <w:rFonts w:ascii="Times New Roman" w:hAnsi="Times New Roman" w:cs="Times New Roman"/>
          <w:sz w:val="24"/>
          <w:szCs w:val="24"/>
        </w:rPr>
        <w:t>hread pool. Ten obsahuje úlohy, které jsou momentálně spuštěny. Úlohy, které přicházejí</w:t>
      </w:r>
      <w:r w:rsidR="00185272">
        <w:rPr>
          <w:rFonts w:ascii="Times New Roman" w:hAnsi="Times New Roman" w:cs="Times New Roman"/>
          <w:sz w:val="24"/>
          <w:szCs w:val="24"/>
        </w:rPr>
        <w:t xml:space="preserve"> do Task Executoru</w:t>
      </w:r>
      <w:r>
        <w:rPr>
          <w:rFonts w:ascii="Times New Roman" w:hAnsi="Times New Roman" w:cs="Times New Roman"/>
          <w:sz w:val="24"/>
          <w:szCs w:val="24"/>
        </w:rPr>
        <w:t xml:space="preserve">, si thread pool  shromažďuje </w:t>
      </w:r>
      <w:r w:rsidR="000D2569">
        <w:rPr>
          <w:rFonts w:ascii="Times New Roman" w:hAnsi="Times New Roman" w:cs="Times New Roman"/>
          <w:sz w:val="24"/>
          <w:szCs w:val="24"/>
        </w:rPr>
        <w:t xml:space="preserve">a spouští </w:t>
      </w:r>
      <w:r>
        <w:rPr>
          <w:rFonts w:ascii="Times New Roman" w:hAnsi="Times New Roman" w:cs="Times New Roman"/>
          <w:sz w:val="24"/>
          <w:szCs w:val="24"/>
        </w:rPr>
        <w:t xml:space="preserve">až do určitého </w:t>
      </w:r>
      <w:r w:rsidR="00E278EB">
        <w:rPr>
          <w:rFonts w:ascii="Times New Roman" w:hAnsi="Times New Roman" w:cs="Times New Roman"/>
          <w:sz w:val="24"/>
          <w:szCs w:val="24"/>
        </w:rPr>
        <w:t xml:space="preserve">početního </w:t>
      </w:r>
      <w:r>
        <w:rPr>
          <w:rFonts w:ascii="Times New Roman" w:hAnsi="Times New Roman" w:cs="Times New Roman"/>
          <w:sz w:val="24"/>
          <w:szCs w:val="24"/>
        </w:rPr>
        <w:t>limitu</w:t>
      </w:r>
      <w:r w:rsidR="00185272">
        <w:rPr>
          <w:rFonts w:ascii="Times New Roman" w:hAnsi="Times New Roman" w:cs="Times New Roman"/>
          <w:sz w:val="24"/>
          <w:szCs w:val="24"/>
        </w:rPr>
        <w:t xml:space="preserve">. </w:t>
      </w:r>
      <w:r>
        <w:rPr>
          <w:rFonts w:ascii="Times New Roman" w:hAnsi="Times New Roman" w:cs="Times New Roman"/>
          <w:sz w:val="24"/>
          <w:szCs w:val="24"/>
        </w:rPr>
        <w:t>Pokud se thread pool napln</w:t>
      </w:r>
      <w:r w:rsidR="000D2569">
        <w:rPr>
          <w:rFonts w:ascii="Times New Roman" w:hAnsi="Times New Roman" w:cs="Times New Roman"/>
          <w:sz w:val="24"/>
          <w:szCs w:val="24"/>
        </w:rPr>
        <w:t xml:space="preserve">í, ostatní úlohy typicky čekají v nějaké interní frontě Task Executoru </w:t>
      </w:r>
      <w:r>
        <w:rPr>
          <w:rFonts w:ascii="Times New Roman" w:hAnsi="Times New Roman" w:cs="Times New Roman"/>
          <w:sz w:val="24"/>
          <w:szCs w:val="24"/>
        </w:rPr>
        <w:t>na dokončení některé z běžích úloh a následného uvolnění místa v thread poolu.</w:t>
      </w:r>
      <w:r w:rsidR="000D2569">
        <w:rPr>
          <w:rFonts w:ascii="Times New Roman" w:hAnsi="Times New Roman" w:cs="Times New Roman"/>
          <w:sz w:val="24"/>
          <w:szCs w:val="24"/>
        </w:rPr>
        <w:t xml:space="preserve"> </w:t>
      </w:r>
      <w:r w:rsidR="00E278EB">
        <w:rPr>
          <w:rFonts w:ascii="Times New Roman" w:hAnsi="Times New Roman" w:cs="Times New Roman"/>
          <w:sz w:val="24"/>
          <w:szCs w:val="24"/>
        </w:rPr>
        <w:t>Uvolněné místo posléze zabere úloha, která čekala ve frontě nejdéle.</w:t>
      </w:r>
    </w:p>
    <w:p w:rsidR="00E278EB" w:rsidRDefault="00E278EB" w:rsidP="00E25109">
      <w:pPr>
        <w:tabs>
          <w:tab w:val="left" w:pos="810"/>
        </w:tabs>
        <w:spacing w:after="0" w:line="360" w:lineRule="auto"/>
        <w:jc w:val="both"/>
        <w:rPr>
          <w:rFonts w:ascii="Times New Roman" w:hAnsi="Times New Roman" w:cs="Times New Roman"/>
          <w:sz w:val="24"/>
          <w:szCs w:val="24"/>
        </w:rPr>
      </w:pPr>
    </w:p>
    <w:p w:rsidR="0058274A" w:rsidRPr="0058274A" w:rsidRDefault="000D2569"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Můžeme tedy říci, že maximální velikost Thread poolu je shodná s maximálním možným počtem úloh, které mohou být najednou spuštěny.</w:t>
      </w:r>
    </w:p>
    <w:p w:rsidR="00C337CC" w:rsidRDefault="00C337CC" w:rsidP="00E25109">
      <w:pPr>
        <w:tabs>
          <w:tab w:val="left" w:pos="810"/>
        </w:tabs>
        <w:spacing w:after="0" w:line="360" w:lineRule="auto"/>
        <w:jc w:val="both"/>
        <w:rPr>
          <w:rFonts w:ascii="Times New Roman" w:hAnsi="Times New Roman" w:cs="Times New Roman"/>
          <w:sz w:val="24"/>
          <w:szCs w:val="24"/>
        </w:rPr>
      </w:pPr>
    </w:p>
    <w:p w:rsidR="00C337CC" w:rsidRDefault="00185272" w:rsidP="00E25109">
      <w:pPr>
        <w:tabs>
          <w:tab w:val="left" w:pos="810"/>
        </w:tabs>
        <w:spacing w:after="0" w:line="360" w:lineRule="auto"/>
        <w:jc w:val="both"/>
        <w:rPr>
          <w:rFonts w:ascii="Times New Roman" w:hAnsi="Times New Roman" w:cs="Times New Roman"/>
          <w:b/>
          <w:sz w:val="24"/>
          <w:szCs w:val="24"/>
        </w:rPr>
      </w:pPr>
      <w:r w:rsidRPr="00185272">
        <w:rPr>
          <w:rFonts w:ascii="Times New Roman" w:hAnsi="Times New Roman" w:cs="Times New Roman"/>
          <w:b/>
          <w:sz w:val="24"/>
          <w:szCs w:val="24"/>
        </w:rPr>
        <w:t>Thread Pool Task Executor</w:t>
      </w:r>
    </w:p>
    <w:p w:rsidR="00185272" w:rsidRDefault="00185272"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Thread Pool Task Executor je třída frameworku Spring, která</w:t>
      </w:r>
      <w:r w:rsidR="00282714">
        <w:rPr>
          <w:rFonts w:ascii="Times New Roman" w:hAnsi="Times New Roman" w:cs="Times New Roman"/>
          <w:sz w:val="24"/>
          <w:szCs w:val="24"/>
        </w:rPr>
        <w:t xml:space="preserve"> využívá thread pool a</w:t>
      </w:r>
      <w:r>
        <w:rPr>
          <w:rFonts w:ascii="Times New Roman" w:hAnsi="Times New Roman" w:cs="Times New Roman"/>
          <w:sz w:val="24"/>
          <w:szCs w:val="24"/>
        </w:rPr>
        <w:t xml:space="preserve"> umožňuje konfiguraci asynchronního spouštění úloh</w:t>
      </w:r>
      <w:r w:rsidR="00282714">
        <w:rPr>
          <w:rFonts w:ascii="Times New Roman" w:hAnsi="Times New Roman" w:cs="Times New Roman"/>
          <w:sz w:val="24"/>
          <w:szCs w:val="24"/>
        </w:rPr>
        <w:t xml:space="preserve">. </w:t>
      </w:r>
      <w:r>
        <w:rPr>
          <w:rFonts w:ascii="Times New Roman" w:hAnsi="Times New Roman" w:cs="Times New Roman"/>
          <w:sz w:val="24"/>
          <w:szCs w:val="24"/>
        </w:rPr>
        <w:t>Tato implementace rozhraní Task Executor může být použita pouze v prostředí Java 5 a v tomto prostředí se jedná o nejvíce využívanou implementaci.</w:t>
      </w:r>
    </w:p>
    <w:p w:rsidR="00185272" w:rsidRDefault="00185272" w:rsidP="00E25109">
      <w:pPr>
        <w:tabs>
          <w:tab w:val="left" w:pos="810"/>
        </w:tabs>
        <w:spacing w:after="0" w:line="360" w:lineRule="auto"/>
        <w:jc w:val="both"/>
        <w:rPr>
          <w:rFonts w:ascii="Times New Roman" w:hAnsi="Times New Roman" w:cs="Times New Roman"/>
          <w:sz w:val="24"/>
          <w:szCs w:val="24"/>
        </w:rPr>
      </w:pPr>
    </w:p>
    <w:p w:rsidR="007F7BB4" w:rsidRDefault="007F7BB4"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Thread Pool Task Executor má tři základní parametry, na základě kterých řídí spouštění úloh. Jedná se konkrétně o Core Pool Size, Queue Capacity a Maximum Pool Size.</w:t>
      </w:r>
    </w:p>
    <w:p w:rsidR="00880D94" w:rsidRDefault="00880D94" w:rsidP="00E25109">
      <w:pPr>
        <w:tabs>
          <w:tab w:val="left" w:pos="810"/>
        </w:tabs>
        <w:spacing w:after="0" w:line="360" w:lineRule="auto"/>
        <w:jc w:val="both"/>
        <w:rPr>
          <w:rFonts w:ascii="Times New Roman" w:hAnsi="Times New Roman" w:cs="Times New Roman"/>
          <w:sz w:val="24"/>
          <w:szCs w:val="24"/>
        </w:rPr>
      </w:pPr>
    </w:p>
    <w:p w:rsidR="007F7BB4" w:rsidRDefault="007F7BB4"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sidRPr="00593E2A">
        <w:rPr>
          <w:rFonts w:ascii="Times New Roman" w:hAnsi="Times New Roman" w:cs="Times New Roman"/>
          <w:i/>
          <w:sz w:val="24"/>
          <w:szCs w:val="24"/>
        </w:rPr>
        <w:lastRenderedPageBreak/>
        <w:t>Core Pool Size</w:t>
      </w:r>
      <w:r>
        <w:rPr>
          <w:rFonts w:ascii="Times New Roman" w:hAnsi="Times New Roman" w:cs="Times New Roman"/>
          <w:sz w:val="24"/>
          <w:szCs w:val="24"/>
        </w:rPr>
        <w:t>: číselná konstanta, která reprezentuje počet úloh, se kterými Task Executor nastartuje.</w:t>
      </w:r>
      <w:r w:rsidR="00880D94">
        <w:rPr>
          <w:rFonts w:ascii="Times New Roman" w:hAnsi="Times New Roman" w:cs="Times New Roman"/>
          <w:sz w:val="24"/>
          <w:szCs w:val="24"/>
        </w:rPr>
        <w:t xml:space="preserve"> Core Pool Size také definuje velikost thread poolu.</w:t>
      </w:r>
      <w:r>
        <w:rPr>
          <w:rFonts w:ascii="Times New Roman" w:hAnsi="Times New Roman" w:cs="Times New Roman"/>
          <w:sz w:val="24"/>
          <w:szCs w:val="24"/>
        </w:rPr>
        <w:t xml:space="preserve"> Pokud je počet úloh vyšší než Core Pool Size, jsou přebývající úlohy drženy v interní frontě</w:t>
      </w:r>
    </w:p>
    <w:p w:rsidR="00254DAD" w:rsidRDefault="00254DAD" w:rsidP="00254DAD">
      <w:pPr>
        <w:pStyle w:val="ListParagraph"/>
        <w:tabs>
          <w:tab w:val="left" w:pos="810"/>
        </w:tabs>
        <w:spacing w:after="0" w:line="360" w:lineRule="auto"/>
        <w:jc w:val="both"/>
        <w:rPr>
          <w:rFonts w:ascii="Times New Roman" w:hAnsi="Times New Roman" w:cs="Times New Roman"/>
          <w:sz w:val="24"/>
          <w:szCs w:val="24"/>
        </w:rPr>
      </w:pPr>
    </w:p>
    <w:p w:rsidR="007F7BB4" w:rsidRDefault="00880D94"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sidRPr="00593E2A">
        <w:rPr>
          <w:rFonts w:ascii="Times New Roman" w:hAnsi="Times New Roman" w:cs="Times New Roman"/>
          <w:i/>
          <w:sz w:val="24"/>
          <w:szCs w:val="24"/>
        </w:rPr>
        <w:t>Queue Capacity</w:t>
      </w:r>
      <w:r>
        <w:rPr>
          <w:rFonts w:ascii="Times New Roman" w:hAnsi="Times New Roman" w:cs="Times New Roman"/>
          <w:sz w:val="24"/>
          <w:szCs w:val="24"/>
        </w:rPr>
        <w:t>: číselná konstanta, která reprezentuje maximální počet úloh, které je možné držet v interní frontě, dokud se neuvolní místo v thread poolu.</w:t>
      </w:r>
    </w:p>
    <w:p w:rsidR="00880D94" w:rsidRDefault="00880D94" w:rsidP="00880D94">
      <w:pPr>
        <w:pStyle w:val="ListParagraph"/>
        <w:tabs>
          <w:tab w:val="left" w:pos="810"/>
        </w:tabs>
        <w:spacing w:after="0" w:line="360" w:lineRule="auto"/>
        <w:jc w:val="both"/>
        <w:rPr>
          <w:rFonts w:ascii="Times New Roman" w:hAnsi="Times New Roman" w:cs="Times New Roman"/>
          <w:sz w:val="24"/>
          <w:szCs w:val="24"/>
        </w:rPr>
      </w:pPr>
    </w:p>
    <w:p w:rsidR="00880D94" w:rsidRDefault="00880D94"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sidRPr="00593E2A">
        <w:rPr>
          <w:rFonts w:ascii="Times New Roman" w:hAnsi="Times New Roman" w:cs="Times New Roman"/>
          <w:i/>
          <w:sz w:val="24"/>
          <w:szCs w:val="24"/>
        </w:rPr>
        <w:t>Maximum Pool Size</w:t>
      </w:r>
      <w:r>
        <w:rPr>
          <w:rFonts w:ascii="Times New Roman" w:hAnsi="Times New Roman" w:cs="Times New Roman"/>
          <w:sz w:val="24"/>
          <w:szCs w:val="24"/>
        </w:rPr>
        <w:t xml:space="preserve">: </w:t>
      </w:r>
      <w:r w:rsidR="00E278EB">
        <w:rPr>
          <w:rFonts w:ascii="Times New Roman" w:hAnsi="Times New Roman" w:cs="Times New Roman"/>
          <w:sz w:val="24"/>
          <w:szCs w:val="24"/>
        </w:rPr>
        <w:t xml:space="preserve">číselná konstanta, která se stává klíčovou, pokud je již fronta zcela zaplněna a nelze tedy přidávat další čekající úlohy. V tomto případě se kapacita thread poolu může zvýšit z Core Pool Size na Maximum Pool Size a tím je Task Executor schopný obsloužit více úloh zároveň. Tento parametr reprezentuje maximální počet běžících úloh a </w:t>
      </w:r>
      <w:r w:rsidR="00593E2A">
        <w:rPr>
          <w:rFonts w:ascii="Times New Roman" w:hAnsi="Times New Roman" w:cs="Times New Roman"/>
          <w:sz w:val="24"/>
          <w:szCs w:val="24"/>
        </w:rPr>
        <w:t>upravuje</w:t>
      </w:r>
      <w:r w:rsidR="00E278EB">
        <w:rPr>
          <w:rFonts w:ascii="Times New Roman" w:hAnsi="Times New Roman" w:cs="Times New Roman"/>
          <w:sz w:val="24"/>
          <w:szCs w:val="24"/>
        </w:rPr>
        <w:t xml:space="preserve"> velikost thread poolu.</w:t>
      </w:r>
    </w:p>
    <w:p w:rsidR="005D1979" w:rsidRPr="005D1979" w:rsidRDefault="005D1979" w:rsidP="005D1979">
      <w:pPr>
        <w:pStyle w:val="ListParagraph"/>
        <w:rPr>
          <w:rFonts w:ascii="Times New Roman" w:hAnsi="Times New Roman" w:cs="Times New Roman"/>
          <w:sz w:val="24"/>
          <w:szCs w:val="24"/>
        </w:rPr>
      </w:pPr>
    </w:p>
    <w:p w:rsidR="005D1979" w:rsidRPr="007F7BB4" w:rsidRDefault="005D1979" w:rsidP="007F7BB4">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143375" cy="4963026"/>
            <wp:effectExtent l="0" t="0" r="0" b="0"/>
            <wp:docPr id="1" name="Picture 1" descr="C:\Users\Janicka\Desktop\Bakalářská práce\Text\task execu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icka\Desktop\Bakalářská práce\Text\task execut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4963026"/>
                    </a:xfrm>
                    <a:prstGeom prst="rect">
                      <a:avLst/>
                    </a:prstGeom>
                    <a:noFill/>
                    <a:ln>
                      <a:noFill/>
                    </a:ln>
                  </pic:spPr>
                </pic:pic>
              </a:graphicData>
            </a:graphic>
          </wp:inline>
        </w:drawing>
      </w:r>
    </w:p>
    <w:p w:rsidR="00880D94" w:rsidRDefault="00880D94" w:rsidP="00E25109">
      <w:pPr>
        <w:tabs>
          <w:tab w:val="left" w:pos="810"/>
        </w:tabs>
        <w:spacing w:after="0" w:line="360" w:lineRule="auto"/>
        <w:jc w:val="both"/>
        <w:rPr>
          <w:rFonts w:ascii="Times New Roman" w:hAnsi="Times New Roman" w:cs="Times New Roman"/>
          <w:sz w:val="24"/>
          <w:szCs w:val="24"/>
        </w:rPr>
      </w:pPr>
    </w:p>
    <w:p w:rsidR="00185272" w:rsidRDefault="008B52FB"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Thread Pool Task Executor ve </w:t>
      </w:r>
      <w:r w:rsidR="000A5CB6">
        <w:rPr>
          <w:rFonts w:ascii="Times New Roman" w:hAnsi="Times New Roman" w:cs="Times New Roman"/>
          <w:sz w:val="24"/>
          <w:szCs w:val="24"/>
        </w:rPr>
        <w:t>svých vnitřních procesech</w:t>
      </w:r>
      <w:r>
        <w:rPr>
          <w:rFonts w:ascii="Times New Roman" w:hAnsi="Times New Roman" w:cs="Times New Roman"/>
          <w:sz w:val="24"/>
          <w:szCs w:val="24"/>
        </w:rPr>
        <w:t xml:space="preserve"> používá ke spouštění a organizaci běžících úloh třídu z balíku java.util.concurrent</w:t>
      </w:r>
      <w:r>
        <w:rPr>
          <w:rStyle w:val="FootnoteReference"/>
          <w:rFonts w:ascii="Times New Roman" w:hAnsi="Times New Roman" w:cs="Times New Roman"/>
          <w:sz w:val="24"/>
          <w:szCs w:val="24"/>
        </w:rPr>
        <w:footnoteReference w:id="8"/>
      </w:r>
      <w:r>
        <w:rPr>
          <w:rFonts w:ascii="Times New Roman" w:hAnsi="Times New Roman" w:cs="Times New Roman"/>
          <w:sz w:val="24"/>
          <w:szCs w:val="24"/>
        </w:rPr>
        <w:t xml:space="preserve"> a to třídu Thread Pool Executor</w:t>
      </w:r>
      <w:r>
        <w:rPr>
          <w:rStyle w:val="FootnoteReference"/>
          <w:rFonts w:ascii="Times New Roman" w:hAnsi="Times New Roman" w:cs="Times New Roman"/>
          <w:sz w:val="24"/>
          <w:szCs w:val="24"/>
        </w:rPr>
        <w:footnoteReference w:id="9"/>
      </w:r>
      <w:r>
        <w:rPr>
          <w:rFonts w:ascii="Times New Roman" w:hAnsi="Times New Roman" w:cs="Times New Roman"/>
          <w:sz w:val="24"/>
          <w:szCs w:val="24"/>
        </w:rPr>
        <w:t>. Tato třída funguje se stejnými principy jako výše definovaný Thread Pool Task Executor.</w:t>
      </w:r>
      <w:r w:rsidR="00006F8F">
        <w:rPr>
          <w:rFonts w:ascii="Times New Roman" w:hAnsi="Times New Roman" w:cs="Times New Roman"/>
          <w:sz w:val="24"/>
          <w:szCs w:val="24"/>
        </w:rPr>
        <w:t xml:space="preserve"> Jejich rozdíl spočívá pouze v tom, že Thread Pool Task Executor umožňuje programátorům přehledný přístup ke konfiguraci parametrů Core Pool Size, Maximum Pool Size a Queue Capacity.</w:t>
      </w:r>
      <w:r w:rsidR="000A5CB6">
        <w:rPr>
          <w:rFonts w:ascii="Times New Roman" w:hAnsi="Times New Roman" w:cs="Times New Roman"/>
          <w:sz w:val="24"/>
          <w:szCs w:val="24"/>
        </w:rPr>
        <w:t xml:space="preserve"> Systém Perun navíc masivně využívá</w:t>
      </w:r>
      <w:r w:rsidR="005D1979">
        <w:rPr>
          <w:rFonts w:ascii="Times New Roman" w:hAnsi="Times New Roman" w:cs="Times New Roman"/>
          <w:sz w:val="24"/>
          <w:szCs w:val="24"/>
        </w:rPr>
        <w:t xml:space="preserve"> ke svému fungování framework</w:t>
      </w:r>
      <w:r w:rsidR="000A5CB6">
        <w:rPr>
          <w:rFonts w:ascii="Times New Roman" w:hAnsi="Times New Roman" w:cs="Times New Roman"/>
          <w:sz w:val="24"/>
          <w:szCs w:val="24"/>
        </w:rPr>
        <w:t xml:space="preserve"> Spring,</w:t>
      </w:r>
      <w:r w:rsidR="005D1979">
        <w:rPr>
          <w:rFonts w:ascii="Times New Roman" w:hAnsi="Times New Roman" w:cs="Times New Roman"/>
          <w:sz w:val="24"/>
          <w:szCs w:val="24"/>
        </w:rPr>
        <w:t xml:space="preserve"> proto</w:t>
      </w:r>
      <w:r w:rsidR="000A5CB6">
        <w:rPr>
          <w:rFonts w:ascii="Times New Roman" w:hAnsi="Times New Roman" w:cs="Times New Roman"/>
          <w:sz w:val="24"/>
          <w:szCs w:val="24"/>
        </w:rPr>
        <w:t xml:space="preserve"> je z důvodu přehlednosti</w:t>
      </w:r>
      <w:r w:rsidR="005D1979">
        <w:rPr>
          <w:rFonts w:ascii="Times New Roman" w:hAnsi="Times New Roman" w:cs="Times New Roman"/>
          <w:sz w:val="24"/>
          <w:szCs w:val="24"/>
        </w:rPr>
        <w:t xml:space="preserve"> a srozumitelnosti</w:t>
      </w:r>
      <w:r w:rsidR="000A5CB6">
        <w:rPr>
          <w:rFonts w:ascii="Times New Roman" w:hAnsi="Times New Roman" w:cs="Times New Roman"/>
          <w:sz w:val="24"/>
          <w:szCs w:val="24"/>
        </w:rPr>
        <w:t xml:space="preserve"> vhodné při vývoji udržet programátorskou jednotnost.</w:t>
      </w:r>
    </w:p>
    <w:p w:rsidR="005D1979" w:rsidRDefault="005D1979" w:rsidP="00E25109">
      <w:pPr>
        <w:tabs>
          <w:tab w:val="left" w:pos="810"/>
        </w:tabs>
        <w:spacing w:after="0" w:line="360" w:lineRule="auto"/>
        <w:jc w:val="both"/>
        <w:rPr>
          <w:rFonts w:ascii="Times New Roman" w:hAnsi="Times New Roman" w:cs="Times New Roman"/>
          <w:sz w:val="24"/>
          <w:szCs w:val="24"/>
        </w:rPr>
      </w:pPr>
    </w:p>
    <w:p w:rsidR="003E3F8E" w:rsidRPr="003E3F8E" w:rsidRDefault="003E3F8E" w:rsidP="00E25109">
      <w:pPr>
        <w:tabs>
          <w:tab w:val="left" w:pos="810"/>
        </w:tabs>
        <w:spacing w:after="0" w:line="360" w:lineRule="auto"/>
        <w:jc w:val="both"/>
        <w:rPr>
          <w:rFonts w:ascii="Times New Roman" w:hAnsi="Times New Roman" w:cs="Times New Roman"/>
          <w:b/>
          <w:sz w:val="24"/>
          <w:szCs w:val="24"/>
        </w:rPr>
      </w:pPr>
      <w:r w:rsidRPr="003E3F8E">
        <w:rPr>
          <w:rFonts w:ascii="Times New Roman" w:hAnsi="Times New Roman" w:cs="Times New Roman"/>
          <w:b/>
          <w:sz w:val="24"/>
          <w:szCs w:val="24"/>
        </w:rPr>
        <w:t>Monitoring Task Executoru</w:t>
      </w:r>
    </w:p>
    <w:p w:rsidR="005D1979" w:rsidRDefault="00E71A58" w:rsidP="00E25109">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Při návrhu na monitoring Task Executoru bylo v první řadě uváženo, o čem vlastně chceme získat informace. Byly zneseny požadavky na informace, které musí monitoring poskytovat, a to:</w:t>
      </w:r>
    </w:p>
    <w:p w:rsidR="00C5068D" w:rsidRDefault="00C5068D" w:rsidP="00E25109">
      <w:pPr>
        <w:tabs>
          <w:tab w:val="left" w:pos="810"/>
        </w:tabs>
        <w:spacing w:after="0" w:line="360" w:lineRule="auto"/>
        <w:jc w:val="both"/>
        <w:rPr>
          <w:rFonts w:ascii="Times New Roman" w:hAnsi="Times New Roman" w:cs="Times New Roman"/>
          <w:sz w:val="24"/>
          <w:szCs w:val="24"/>
        </w:rPr>
      </w:pPr>
    </w:p>
    <w:p w:rsidR="00E71A58" w:rsidRDefault="00E71A58" w:rsidP="00E71A58">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Veškeré </w:t>
      </w:r>
      <w:r w:rsidR="00C5068D">
        <w:rPr>
          <w:rFonts w:ascii="Times New Roman" w:hAnsi="Times New Roman" w:cs="Times New Roman"/>
          <w:sz w:val="24"/>
          <w:szCs w:val="24"/>
        </w:rPr>
        <w:t>informace o úlohách, např. typ úlohy (generující nebo zasílající), ID služby, pro kterou byla úloha naplánovana, stav úlohy (čekající na spuštění, právě probíhající nebo dokončena), atd.</w:t>
      </w:r>
    </w:p>
    <w:p w:rsidR="00C5068D" w:rsidRDefault="00C5068D" w:rsidP="00C5068D">
      <w:pPr>
        <w:tabs>
          <w:tab w:val="left" w:pos="810"/>
        </w:tabs>
        <w:spacing w:after="0" w:line="360" w:lineRule="auto"/>
        <w:jc w:val="both"/>
        <w:rPr>
          <w:rFonts w:ascii="Times New Roman" w:hAnsi="Times New Roman" w:cs="Times New Roman"/>
          <w:sz w:val="24"/>
          <w:szCs w:val="24"/>
        </w:rPr>
      </w:pPr>
    </w:p>
    <w:p w:rsidR="00C5068D" w:rsidRDefault="00C5068D" w:rsidP="00C5068D">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Počet úloh, které jsou právě umístěny v thread poolu a informace o nich</w:t>
      </w:r>
    </w:p>
    <w:p w:rsidR="00C5068D" w:rsidRPr="00C5068D" w:rsidRDefault="00C5068D" w:rsidP="00C5068D">
      <w:pPr>
        <w:pStyle w:val="ListParagraph"/>
        <w:rPr>
          <w:rFonts w:ascii="Times New Roman" w:hAnsi="Times New Roman" w:cs="Times New Roman"/>
          <w:sz w:val="24"/>
          <w:szCs w:val="24"/>
        </w:rPr>
      </w:pPr>
    </w:p>
    <w:p w:rsidR="00C5068D" w:rsidRDefault="00C5068D" w:rsidP="00C5068D">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Počet úloh, které čekají na spuštění ve frontě a jejich pořadí a informace o nich</w:t>
      </w:r>
    </w:p>
    <w:p w:rsidR="00C5068D" w:rsidRPr="00C5068D" w:rsidRDefault="00C5068D" w:rsidP="00C5068D">
      <w:pPr>
        <w:pStyle w:val="ListParagraph"/>
        <w:rPr>
          <w:rFonts w:ascii="Times New Roman" w:hAnsi="Times New Roman" w:cs="Times New Roman"/>
          <w:sz w:val="24"/>
          <w:szCs w:val="24"/>
        </w:rPr>
      </w:pPr>
    </w:p>
    <w:p w:rsidR="00C5068D" w:rsidRDefault="00C5068D" w:rsidP="00C5068D">
      <w:pPr>
        <w:pStyle w:val="ListParagraph"/>
        <w:numPr>
          <w:ilvl w:val="0"/>
          <w:numId w:val="5"/>
        </w:num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Informace o dokončených úlohách, jejich úspěšnosti a také doby trvání běhu</w:t>
      </w:r>
    </w:p>
    <w:p w:rsidR="00C5068D" w:rsidRPr="00C5068D" w:rsidRDefault="00C5068D" w:rsidP="00C5068D">
      <w:pPr>
        <w:pStyle w:val="ListParagraph"/>
        <w:rPr>
          <w:rFonts w:ascii="Times New Roman" w:hAnsi="Times New Roman" w:cs="Times New Roman"/>
          <w:sz w:val="24"/>
          <w:szCs w:val="24"/>
        </w:rPr>
      </w:pPr>
    </w:p>
    <w:p w:rsidR="00C5068D" w:rsidRPr="00C5068D" w:rsidRDefault="00C5068D" w:rsidP="00C5068D">
      <w:pPr>
        <w:tabs>
          <w:tab w:val="left" w:pos="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V následující kapitole bude zmíněno několik návrhů na získání těchto informací</w:t>
      </w:r>
      <w:r w:rsidR="00FB4384">
        <w:rPr>
          <w:rFonts w:ascii="Times New Roman" w:hAnsi="Times New Roman" w:cs="Times New Roman"/>
          <w:sz w:val="24"/>
          <w:szCs w:val="24"/>
        </w:rPr>
        <w:t>. Pojďme se na ně tedy podívat.</w:t>
      </w:r>
    </w:p>
    <w:p w:rsidR="000A5CB6" w:rsidRDefault="000A5CB6" w:rsidP="00E25109">
      <w:pPr>
        <w:tabs>
          <w:tab w:val="left" w:pos="810"/>
        </w:tabs>
        <w:spacing w:after="0" w:line="360" w:lineRule="auto"/>
        <w:jc w:val="both"/>
        <w:rPr>
          <w:rFonts w:ascii="Times New Roman" w:hAnsi="Times New Roman" w:cs="Times New Roman"/>
          <w:sz w:val="24"/>
          <w:szCs w:val="24"/>
        </w:rPr>
      </w:pPr>
    </w:p>
    <w:p w:rsidR="000A5CB6" w:rsidRPr="00185272" w:rsidRDefault="000A5CB6" w:rsidP="00E25109">
      <w:pPr>
        <w:tabs>
          <w:tab w:val="left" w:pos="810"/>
        </w:tabs>
        <w:spacing w:after="0" w:line="360" w:lineRule="auto"/>
        <w:jc w:val="both"/>
        <w:rPr>
          <w:rFonts w:ascii="Times New Roman" w:hAnsi="Times New Roman" w:cs="Times New Roman"/>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185272" w:rsidRDefault="00185272" w:rsidP="00E25109">
      <w:pPr>
        <w:tabs>
          <w:tab w:val="left" w:pos="810"/>
        </w:tabs>
        <w:spacing w:after="0" w:line="360" w:lineRule="auto"/>
        <w:jc w:val="both"/>
        <w:rPr>
          <w:rFonts w:ascii="Times New Roman" w:hAnsi="Times New Roman" w:cs="Times New Roman"/>
          <w:b/>
          <w:sz w:val="24"/>
          <w:szCs w:val="24"/>
        </w:rPr>
      </w:pPr>
    </w:p>
    <w:p w:rsidR="005F362E" w:rsidRPr="00AA0070" w:rsidRDefault="009142D0" w:rsidP="00ED0AE9">
      <w:pPr>
        <w:spacing w:line="360" w:lineRule="auto"/>
        <w:jc w:val="both"/>
        <w:rPr>
          <w:rFonts w:ascii="Times New Roman" w:hAnsi="Times New Roman" w:cs="Times New Roman"/>
          <w:b/>
          <w:sz w:val="28"/>
          <w:szCs w:val="28"/>
        </w:rPr>
      </w:pPr>
      <w:r w:rsidRPr="00AA0070">
        <w:rPr>
          <w:rFonts w:ascii="Times New Roman" w:hAnsi="Times New Roman" w:cs="Times New Roman"/>
          <w:b/>
          <w:sz w:val="28"/>
          <w:szCs w:val="28"/>
        </w:rPr>
        <w:lastRenderedPageBreak/>
        <w:t>Návrh řešení</w:t>
      </w:r>
    </w:p>
    <w:p w:rsidR="00106666" w:rsidRDefault="00106666"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U různých návrhů</w:t>
      </w:r>
      <w:r w:rsidR="00B35347">
        <w:rPr>
          <w:rFonts w:ascii="Times New Roman" w:hAnsi="Times New Roman" w:cs="Times New Roman"/>
          <w:sz w:val="24"/>
          <w:szCs w:val="24"/>
        </w:rPr>
        <w:t xml:space="preserve"> řešení</w:t>
      </w:r>
      <w:r w:rsidRPr="00AA0070">
        <w:rPr>
          <w:rFonts w:ascii="Times New Roman" w:hAnsi="Times New Roman" w:cs="Times New Roman"/>
          <w:sz w:val="24"/>
          <w:szCs w:val="24"/>
        </w:rPr>
        <w:t xml:space="preserve"> se můžeme v diagramech i v textu setkat s</w:t>
      </w:r>
      <w:r w:rsidR="00B35347">
        <w:rPr>
          <w:rFonts w:ascii="Times New Roman" w:hAnsi="Times New Roman" w:cs="Times New Roman"/>
          <w:sz w:val="24"/>
          <w:szCs w:val="24"/>
        </w:rPr>
        <w:t xml:space="preserve"> pojmy, které je třeba pro ujasnění </w:t>
      </w:r>
      <w:r w:rsidR="001073ED">
        <w:rPr>
          <w:rFonts w:ascii="Times New Roman" w:hAnsi="Times New Roman" w:cs="Times New Roman"/>
          <w:sz w:val="24"/>
          <w:szCs w:val="24"/>
        </w:rPr>
        <w:t xml:space="preserve"> předem definovat a případně odlišit</w:t>
      </w:r>
      <w:r w:rsidR="00B35347">
        <w:rPr>
          <w:rFonts w:ascii="Times New Roman" w:hAnsi="Times New Roman" w:cs="Times New Roman"/>
          <w:sz w:val="24"/>
          <w:szCs w:val="24"/>
        </w:rPr>
        <w:t xml:space="preserve">. </w:t>
      </w:r>
      <w:r w:rsidRPr="00AA0070">
        <w:rPr>
          <w:rFonts w:ascii="Times New Roman" w:hAnsi="Times New Roman" w:cs="Times New Roman"/>
          <w:sz w:val="24"/>
          <w:szCs w:val="24"/>
        </w:rPr>
        <w:t>Rozlišujme je str</w:t>
      </w:r>
      <w:r w:rsidR="00B35347">
        <w:rPr>
          <w:rFonts w:ascii="Times New Roman" w:hAnsi="Times New Roman" w:cs="Times New Roman"/>
          <w:sz w:val="24"/>
          <w:szCs w:val="24"/>
        </w:rPr>
        <w:t>iktně podle tohoto pojmenování</w:t>
      </w:r>
      <w:r w:rsidR="001073ED">
        <w:rPr>
          <w:rFonts w:ascii="Times New Roman" w:hAnsi="Times New Roman" w:cs="Times New Roman"/>
          <w:sz w:val="24"/>
          <w:szCs w:val="24"/>
        </w:rPr>
        <w:t>:</w:t>
      </w:r>
    </w:p>
    <w:p w:rsidR="00B35347" w:rsidRDefault="00B35347" w:rsidP="00ED0AE9">
      <w:pPr>
        <w:spacing w:line="360" w:lineRule="auto"/>
        <w:jc w:val="both"/>
        <w:rPr>
          <w:rFonts w:ascii="Times New Roman" w:hAnsi="Times New Roman" w:cs="Times New Roman"/>
          <w:sz w:val="24"/>
          <w:szCs w:val="24"/>
        </w:rPr>
      </w:pPr>
    </w:p>
    <w:p w:rsidR="00B35347" w:rsidRDefault="00B3534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Task Executor Engine</w:t>
      </w:r>
    </w:p>
    <w:p w:rsidR="00B35347" w:rsidRDefault="00B35347" w:rsidP="00ED0AE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Součást komponenty Perun Engine, která spravuje Task Executor</w:t>
      </w:r>
      <w:r w:rsidR="001073ED">
        <w:rPr>
          <w:rFonts w:ascii="Times New Roman" w:hAnsi="Times New Roman" w:cs="Times New Roman"/>
          <w:sz w:val="24"/>
          <w:szCs w:val="24"/>
        </w:rPr>
        <w:t>.</w:t>
      </w:r>
    </w:p>
    <w:p w:rsidR="00B35347" w:rsidRDefault="00B3534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Task Executor</w:t>
      </w:r>
    </w:p>
    <w:p w:rsidR="00B35347" w:rsidRDefault="00B35347" w:rsidP="00ED0AE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Rozhraní pro třídu Thread Pool Task Executor, která má na starost samotné spouštění úloh</w:t>
      </w:r>
      <w:r w:rsidR="001073ED">
        <w:rPr>
          <w:rFonts w:ascii="Times New Roman" w:hAnsi="Times New Roman" w:cs="Times New Roman"/>
          <w:sz w:val="24"/>
          <w:szCs w:val="24"/>
        </w:rPr>
        <w:t>.</w:t>
      </w:r>
    </w:p>
    <w:p w:rsidR="00B35347" w:rsidRDefault="00B3534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Worker</w:t>
      </w:r>
    </w:p>
    <w:p w:rsidR="00B35347" w:rsidRDefault="00B35347" w:rsidP="00ED0AE9">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Typický objekt Task Executoru, který </w:t>
      </w:r>
      <w:r w:rsidR="00325331">
        <w:rPr>
          <w:rFonts w:ascii="Times New Roman" w:hAnsi="Times New Roman" w:cs="Times New Roman"/>
          <w:sz w:val="24"/>
          <w:szCs w:val="24"/>
        </w:rPr>
        <w:t>reprezentuje úlohu. Worker vzniká v Task Executor Engine  a je vytvořen z</w:t>
      </w:r>
      <w:r w:rsidR="00ED0AE9">
        <w:rPr>
          <w:rFonts w:ascii="Times New Roman" w:hAnsi="Times New Roman" w:cs="Times New Roman"/>
          <w:sz w:val="24"/>
          <w:szCs w:val="24"/>
        </w:rPr>
        <w:t> </w:t>
      </w:r>
      <w:r w:rsidR="00325331">
        <w:rPr>
          <w:rFonts w:ascii="Times New Roman" w:hAnsi="Times New Roman" w:cs="Times New Roman"/>
          <w:sz w:val="24"/>
          <w:szCs w:val="24"/>
        </w:rPr>
        <w:t>úlohy</w:t>
      </w:r>
      <w:r w:rsidR="00ED0AE9">
        <w:rPr>
          <w:rFonts w:ascii="Times New Roman" w:hAnsi="Times New Roman" w:cs="Times New Roman"/>
          <w:sz w:val="24"/>
          <w:szCs w:val="24"/>
        </w:rPr>
        <w:t xml:space="preserve"> neboli Tasku</w:t>
      </w:r>
      <w:r w:rsidR="00ED0AE9">
        <w:rPr>
          <w:rStyle w:val="FootnoteReference"/>
          <w:rFonts w:ascii="Times New Roman" w:hAnsi="Times New Roman" w:cs="Times New Roman"/>
          <w:sz w:val="24"/>
          <w:szCs w:val="24"/>
        </w:rPr>
        <w:footnoteReference w:id="10"/>
      </w:r>
      <w:r w:rsidR="001073ED">
        <w:rPr>
          <w:rFonts w:ascii="Times New Roman" w:hAnsi="Times New Roman" w:cs="Times New Roman"/>
          <w:sz w:val="24"/>
          <w:szCs w:val="24"/>
        </w:rPr>
        <w:t xml:space="preserve">. </w:t>
      </w:r>
      <w:r w:rsidR="00863BA0">
        <w:rPr>
          <w:rFonts w:ascii="Times New Roman" w:hAnsi="Times New Roman" w:cs="Times New Roman"/>
          <w:sz w:val="24"/>
          <w:szCs w:val="24"/>
        </w:rPr>
        <w:t>Worker je v Perun Engine definovaný jako samostatná třída.</w:t>
      </w:r>
    </w:p>
    <w:p w:rsidR="00B35347" w:rsidRPr="00B35347" w:rsidRDefault="00B35347" w:rsidP="00ED0AE9">
      <w:pPr>
        <w:pStyle w:val="ListParagraph"/>
        <w:spacing w:line="360" w:lineRule="auto"/>
        <w:ind w:left="1065"/>
        <w:jc w:val="both"/>
        <w:rPr>
          <w:rFonts w:ascii="Times New Roman" w:hAnsi="Times New Roman" w:cs="Times New Roman"/>
          <w:sz w:val="24"/>
          <w:szCs w:val="24"/>
        </w:rPr>
      </w:pPr>
    </w:p>
    <w:p w:rsidR="001073ED" w:rsidRDefault="001073ED" w:rsidP="00ED0AE9">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9142D0" w:rsidRPr="00AA0070" w:rsidRDefault="009142D0" w:rsidP="00ED0AE9">
      <w:pPr>
        <w:spacing w:line="360" w:lineRule="auto"/>
        <w:jc w:val="both"/>
        <w:rPr>
          <w:rFonts w:ascii="Times New Roman" w:hAnsi="Times New Roman" w:cs="Times New Roman"/>
          <w:b/>
          <w:sz w:val="24"/>
          <w:szCs w:val="24"/>
        </w:rPr>
      </w:pPr>
      <w:r w:rsidRPr="00AA0070">
        <w:rPr>
          <w:rFonts w:ascii="Times New Roman" w:hAnsi="Times New Roman" w:cs="Times New Roman"/>
          <w:b/>
          <w:sz w:val="24"/>
          <w:szCs w:val="24"/>
        </w:rPr>
        <w:lastRenderedPageBreak/>
        <w:t>Verze 1</w:t>
      </w:r>
    </w:p>
    <w:p w:rsidR="008528D9" w:rsidRPr="00AA0070" w:rsidRDefault="008528D9"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 xml:space="preserve">Jako první myšlenka se naskytl návrh na vývoj samostatné komponenty Task Executor Monitoring, která bude komunikovat s Task Executor Engine a </w:t>
      </w:r>
      <w:r w:rsidR="009E1894" w:rsidRPr="00AA0070">
        <w:rPr>
          <w:rFonts w:ascii="Times New Roman" w:hAnsi="Times New Roman" w:cs="Times New Roman"/>
          <w:sz w:val="24"/>
          <w:szCs w:val="24"/>
        </w:rPr>
        <w:t xml:space="preserve">samotnými </w:t>
      </w:r>
      <w:r w:rsidRPr="00AA0070">
        <w:rPr>
          <w:rFonts w:ascii="Times New Roman" w:hAnsi="Times New Roman" w:cs="Times New Roman"/>
          <w:sz w:val="24"/>
          <w:szCs w:val="24"/>
        </w:rPr>
        <w:t>Worker</w:t>
      </w:r>
      <w:r w:rsidR="009E1894" w:rsidRPr="00AA0070">
        <w:rPr>
          <w:rFonts w:ascii="Times New Roman" w:hAnsi="Times New Roman" w:cs="Times New Roman"/>
          <w:sz w:val="24"/>
          <w:szCs w:val="24"/>
        </w:rPr>
        <w:t>y.</w:t>
      </w:r>
    </w:p>
    <w:p w:rsidR="009142D0" w:rsidRPr="00AA0070" w:rsidRDefault="009142D0" w:rsidP="00ED0AE9">
      <w:pPr>
        <w:spacing w:line="360" w:lineRule="auto"/>
        <w:jc w:val="both"/>
        <w:rPr>
          <w:rFonts w:ascii="Times New Roman" w:hAnsi="Times New Roman" w:cs="Times New Roman"/>
          <w:sz w:val="24"/>
          <w:szCs w:val="24"/>
        </w:rPr>
      </w:pPr>
    </w:p>
    <w:p w:rsidR="007A603A" w:rsidRPr="00AA0070" w:rsidRDefault="007D202B" w:rsidP="00ED0AE9">
      <w:pPr>
        <w:spacing w:line="360" w:lineRule="auto"/>
        <w:jc w:val="both"/>
        <w:rPr>
          <w:rFonts w:ascii="Times New Roman" w:hAnsi="Times New Roman" w:cs="Times New Roman"/>
          <w:sz w:val="24"/>
          <w:szCs w:val="24"/>
        </w:rPr>
      </w:pPr>
      <w:r w:rsidRPr="00AA0070">
        <w:rPr>
          <w:rFonts w:ascii="Times New Roman" w:hAnsi="Times New Roman" w:cs="Times New Roman"/>
          <w:noProof/>
          <w:sz w:val="24"/>
          <w:szCs w:val="24"/>
        </w:rPr>
        <w:drawing>
          <wp:inline distT="0" distB="0" distL="0" distR="0" wp14:anchorId="2C1E145D" wp14:editId="1900041C">
            <wp:extent cx="4362450" cy="2884959"/>
            <wp:effectExtent l="0" t="0" r="0" b="0"/>
            <wp:docPr id="3" name="Picture 3" descr="C:\Users\Janicka\Downloads\navr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icka\Downloads\navr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2884959"/>
                    </a:xfrm>
                    <a:prstGeom prst="rect">
                      <a:avLst/>
                    </a:prstGeom>
                    <a:noFill/>
                    <a:ln>
                      <a:noFill/>
                    </a:ln>
                  </pic:spPr>
                </pic:pic>
              </a:graphicData>
            </a:graphic>
          </wp:inline>
        </w:drawing>
      </w:r>
    </w:p>
    <w:p w:rsidR="004C3B60" w:rsidRPr="00AA0070" w:rsidRDefault="004C3B60" w:rsidP="00ED0AE9">
      <w:pPr>
        <w:spacing w:line="360" w:lineRule="auto"/>
        <w:jc w:val="both"/>
        <w:rPr>
          <w:rFonts w:ascii="Times New Roman" w:hAnsi="Times New Roman" w:cs="Times New Roman"/>
          <w:sz w:val="24"/>
          <w:szCs w:val="24"/>
        </w:rPr>
      </w:pPr>
    </w:p>
    <w:p w:rsidR="007A603A" w:rsidRPr="00AA0070" w:rsidRDefault="004C3B60"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Task Executor Engine</w:t>
      </w:r>
      <w:r w:rsidR="009E1894" w:rsidRPr="00AA0070">
        <w:rPr>
          <w:rFonts w:ascii="Times New Roman" w:hAnsi="Times New Roman" w:cs="Times New Roman"/>
          <w:sz w:val="24"/>
          <w:szCs w:val="24"/>
        </w:rPr>
        <w:t xml:space="preserve"> vyt</w:t>
      </w:r>
      <w:r w:rsidR="00863BA0">
        <w:rPr>
          <w:rFonts w:ascii="Times New Roman" w:hAnsi="Times New Roman" w:cs="Times New Roman"/>
          <w:sz w:val="24"/>
          <w:szCs w:val="24"/>
        </w:rPr>
        <w:t>voří nové instance Workerů</w:t>
      </w:r>
      <w:r w:rsidR="009E1894" w:rsidRPr="00AA0070">
        <w:rPr>
          <w:rFonts w:ascii="Times New Roman" w:hAnsi="Times New Roman" w:cs="Times New Roman"/>
          <w:sz w:val="24"/>
          <w:szCs w:val="24"/>
        </w:rPr>
        <w:t xml:space="preserve"> a zasílá je na spuštění do Task Executor</w:t>
      </w:r>
      <w:r w:rsidR="00863BA0">
        <w:rPr>
          <w:rFonts w:ascii="Times New Roman" w:hAnsi="Times New Roman" w:cs="Times New Roman"/>
          <w:sz w:val="24"/>
          <w:szCs w:val="24"/>
        </w:rPr>
        <w:t>u</w:t>
      </w:r>
      <w:r w:rsidR="009E1894" w:rsidRPr="00AA0070">
        <w:rPr>
          <w:rFonts w:ascii="Times New Roman" w:hAnsi="Times New Roman" w:cs="Times New Roman"/>
          <w:sz w:val="24"/>
          <w:szCs w:val="24"/>
        </w:rPr>
        <w:t>, kde probíhá samotný běh a celá organizace spouštění Workerů.</w:t>
      </w:r>
      <w:r w:rsidR="006C6323">
        <w:rPr>
          <w:rFonts w:ascii="Times New Roman" w:hAnsi="Times New Roman" w:cs="Times New Roman"/>
          <w:sz w:val="24"/>
          <w:szCs w:val="24"/>
        </w:rPr>
        <w:t xml:space="preserve"> Task Executor komunikuje se třídou Worker a dává jí signály ke spuštění skriptů. Celý běh se tedy odehrává ve třídě Worker, kde se po dokončení</w:t>
      </w:r>
      <w:r w:rsidR="00F56F68">
        <w:rPr>
          <w:rFonts w:ascii="Times New Roman" w:hAnsi="Times New Roman" w:cs="Times New Roman"/>
          <w:sz w:val="24"/>
          <w:szCs w:val="24"/>
        </w:rPr>
        <w:t xml:space="preserve"> běhu</w:t>
      </w:r>
      <w:r w:rsidR="006C6323">
        <w:rPr>
          <w:rFonts w:ascii="Times New Roman" w:hAnsi="Times New Roman" w:cs="Times New Roman"/>
          <w:sz w:val="24"/>
          <w:szCs w:val="24"/>
        </w:rPr>
        <w:t xml:space="preserve"> zjišťují informace o tom, zda bylo spuštění úspěšné a v jakém čase skončilo.</w:t>
      </w:r>
      <w:r w:rsidR="00325331">
        <w:rPr>
          <w:rFonts w:ascii="Times New Roman" w:hAnsi="Times New Roman" w:cs="Times New Roman"/>
          <w:sz w:val="24"/>
          <w:szCs w:val="24"/>
        </w:rPr>
        <w:t xml:space="preserve"> Tyto informace se ukládají do úlohy neboli Tasku, ze které byl tento Worker vytvořen.</w:t>
      </w:r>
    </w:p>
    <w:p w:rsidR="00106666" w:rsidRPr="00325331" w:rsidRDefault="00106666" w:rsidP="00ED0AE9">
      <w:pPr>
        <w:spacing w:line="360" w:lineRule="auto"/>
        <w:jc w:val="both"/>
        <w:rPr>
          <w:rFonts w:ascii="Times New Roman" w:hAnsi="Times New Roman" w:cs="Times New Roman"/>
          <w:i/>
          <w:sz w:val="24"/>
          <w:szCs w:val="24"/>
        </w:rPr>
      </w:pPr>
    </w:p>
    <w:p w:rsidR="00BA0B66" w:rsidRPr="00325331" w:rsidRDefault="00BA0B66" w:rsidP="00ED0AE9">
      <w:pPr>
        <w:spacing w:line="360" w:lineRule="auto"/>
        <w:jc w:val="both"/>
        <w:rPr>
          <w:rFonts w:ascii="Times New Roman" w:hAnsi="Times New Roman" w:cs="Times New Roman"/>
          <w:i/>
          <w:sz w:val="24"/>
          <w:szCs w:val="24"/>
        </w:rPr>
      </w:pPr>
      <w:r w:rsidRPr="00325331">
        <w:rPr>
          <w:rFonts w:ascii="Times New Roman" w:hAnsi="Times New Roman" w:cs="Times New Roman"/>
          <w:i/>
          <w:sz w:val="24"/>
          <w:szCs w:val="24"/>
        </w:rPr>
        <w:t>Task Executor Monitoring</w:t>
      </w:r>
    </w:p>
    <w:p w:rsidR="00325331" w:rsidRDefault="009E1894"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Mimo Task Executor byla</w:t>
      </w:r>
      <w:r w:rsidR="004C3B60" w:rsidRPr="00AA0070">
        <w:rPr>
          <w:rFonts w:ascii="Times New Roman" w:hAnsi="Times New Roman" w:cs="Times New Roman"/>
          <w:sz w:val="24"/>
          <w:szCs w:val="24"/>
        </w:rPr>
        <w:t xml:space="preserve"> v návrhu</w:t>
      </w:r>
      <w:r w:rsidRPr="00AA0070">
        <w:rPr>
          <w:rFonts w:ascii="Times New Roman" w:hAnsi="Times New Roman" w:cs="Times New Roman"/>
          <w:sz w:val="24"/>
          <w:szCs w:val="24"/>
        </w:rPr>
        <w:t xml:space="preserve"> postavena nová samostatná komponenta</w:t>
      </w:r>
      <w:r w:rsidR="00BA0B66" w:rsidRPr="00AA0070">
        <w:rPr>
          <w:rFonts w:ascii="Times New Roman" w:hAnsi="Times New Roman" w:cs="Times New Roman"/>
          <w:sz w:val="24"/>
          <w:szCs w:val="24"/>
        </w:rPr>
        <w:t xml:space="preserve"> Task Executor Monitoring</w:t>
      </w:r>
      <w:r w:rsidR="004C3B60" w:rsidRPr="00AA0070">
        <w:rPr>
          <w:rFonts w:ascii="Times New Roman" w:hAnsi="Times New Roman" w:cs="Times New Roman"/>
          <w:sz w:val="24"/>
          <w:szCs w:val="24"/>
        </w:rPr>
        <w:t xml:space="preserve">, která dostávala oznámení z Task Executor Engine </w:t>
      </w:r>
      <w:r w:rsidR="00052BFE" w:rsidRPr="00AA0070">
        <w:rPr>
          <w:rFonts w:ascii="Times New Roman" w:hAnsi="Times New Roman" w:cs="Times New Roman"/>
          <w:sz w:val="24"/>
          <w:szCs w:val="24"/>
        </w:rPr>
        <w:t xml:space="preserve">o zaslání Workeru do Task Executoru. </w:t>
      </w:r>
    </w:p>
    <w:p w:rsidR="00325331" w:rsidRDefault="00325331" w:rsidP="00ED0AE9">
      <w:pPr>
        <w:spacing w:line="360" w:lineRule="auto"/>
        <w:jc w:val="both"/>
        <w:rPr>
          <w:rFonts w:ascii="Times New Roman" w:hAnsi="Times New Roman" w:cs="Times New Roman"/>
          <w:sz w:val="24"/>
          <w:szCs w:val="24"/>
        </w:rPr>
      </w:pPr>
    </w:p>
    <w:p w:rsidR="00ED0AE9" w:rsidRDefault="00ED0AE9" w:rsidP="00ED0AE9">
      <w:pPr>
        <w:spacing w:line="360" w:lineRule="auto"/>
        <w:jc w:val="both"/>
        <w:rPr>
          <w:rFonts w:ascii="Times New Roman" w:hAnsi="Times New Roman" w:cs="Times New Roman"/>
          <w:sz w:val="24"/>
          <w:szCs w:val="24"/>
        </w:rPr>
      </w:pPr>
    </w:p>
    <w:p w:rsidR="00ED0AE9" w:rsidRDefault="00ED0AE9" w:rsidP="00ED0AE9">
      <w:pPr>
        <w:spacing w:line="360" w:lineRule="auto"/>
        <w:jc w:val="both"/>
        <w:rPr>
          <w:rFonts w:ascii="Times New Roman" w:hAnsi="Times New Roman" w:cs="Times New Roman"/>
          <w:sz w:val="24"/>
          <w:szCs w:val="24"/>
        </w:rPr>
      </w:pPr>
    </w:p>
    <w:p w:rsidR="00F56F68" w:rsidRDefault="00F56F68"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 Přijímání workerů ke spuštění</w:t>
      </w:r>
    </w:p>
    <w:p w:rsidR="00325331" w:rsidRDefault="00325331"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Při každém příchodu nového Workeru</w:t>
      </w:r>
      <w:r w:rsidR="00F56F68">
        <w:rPr>
          <w:rFonts w:ascii="Times New Roman" w:hAnsi="Times New Roman" w:cs="Times New Roman"/>
          <w:sz w:val="24"/>
          <w:szCs w:val="24"/>
        </w:rPr>
        <w:t xml:space="preserve"> do Task Executor Monitoring</w:t>
      </w:r>
      <w:r>
        <w:rPr>
          <w:rFonts w:ascii="Times New Roman" w:hAnsi="Times New Roman" w:cs="Times New Roman"/>
          <w:sz w:val="24"/>
          <w:szCs w:val="24"/>
        </w:rPr>
        <w:t xml:space="preserve"> </w:t>
      </w:r>
      <w:r w:rsidR="00203EE4">
        <w:rPr>
          <w:rFonts w:ascii="Times New Roman" w:hAnsi="Times New Roman" w:cs="Times New Roman"/>
          <w:sz w:val="24"/>
          <w:szCs w:val="24"/>
        </w:rPr>
        <w:t>byla tato instance uložena do jedné z</w:t>
      </w:r>
      <w:r w:rsidR="00F56F68">
        <w:rPr>
          <w:rFonts w:ascii="Times New Roman" w:hAnsi="Times New Roman" w:cs="Times New Roman"/>
          <w:sz w:val="24"/>
          <w:szCs w:val="24"/>
        </w:rPr>
        <w:t> </w:t>
      </w:r>
      <w:r w:rsidR="00203EE4">
        <w:rPr>
          <w:rFonts w:ascii="Times New Roman" w:hAnsi="Times New Roman" w:cs="Times New Roman"/>
          <w:sz w:val="24"/>
          <w:szCs w:val="24"/>
        </w:rPr>
        <w:t>kolekcí</w:t>
      </w:r>
      <w:r w:rsidR="00F56F68">
        <w:rPr>
          <w:rFonts w:ascii="Times New Roman" w:hAnsi="Times New Roman" w:cs="Times New Roman"/>
          <w:sz w:val="24"/>
          <w:szCs w:val="24"/>
        </w:rPr>
        <w:t xml:space="preserve"> (právě probíhající, čekající ve frontě, dokončeno)</w:t>
      </w:r>
      <w:r w:rsidR="00203EE4">
        <w:rPr>
          <w:rFonts w:ascii="Times New Roman" w:hAnsi="Times New Roman" w:cs="Times New Roman"/>
          <w:sz w:val="24"/>
          <w:szCs w:val="24"/>
        </w:rPr>
        <w:t>, o jejím rozdělení rozhodovalo prvotní ověření limitů.</w:t>
      </w:r>
      <w:r w:rsidR="00F56F68">
        <w:rPr>
          <w:rFonts w:ascii="Times New Roman" w:hAnsi="Times New Roman" w:cs="Times New Roman"/>
          <w:sz w:val="24"/>
          <w:szCs w:val="24"/>
        </w:rPr>
        <w:t xml:space="preserve"> Jako</w:t>
      </w:r>
      <w:r w:rsidR="00203EE4">
        <w:rPr>
          <w:rFonts w:ascii="Times New Roman" w:hAnsi="Times New Roman" w:cs="Times New Roman"/>
          <w:sz w:val="24"/>
          <w:szCs w:val="24"/>
        </w:rPr>
        <w:t xml:space="preserve"> </w:t>
      </w:r>
      <w:r w:rsidR="00F56F68">
        <w:rPr>
          <w:rFonts w:ascii="Times New Roman" w:hAnsi="Times New Roman" w:cs="Times New Roman"/>
          <w:sz w:val="24"/>
          <w:szCs w:val="24"/>
        </w:rPr>
        <w:t xml:space="preserve">limity pro jednotlivé kolekce byly zvoleny konstanty </w:t>
      </w:r>
      <w:r w:rsidR="00F56F68" w:rsidRPr="00F56F68">
        <w:rPr>
          <w:rFonts w:ascii="Times New Roman" w:hAnsi="Times New Roman" w:cs="Times New Roman"/>
          <w:i/>
          <w:sz w:val="24"/>
          <w:szCs w:val="24"/>
        </w:rPr>
        <w:t>Core Pool Size</w:t>
      </w:r>
      <w:r w:rsidR="00F56F68">
        <w:rPr>
          <w:rFonts w:ascii="Times New Roman" w:hAnsi="Times New Roman" w:cs="Times New Roman"/>
          <w:sz w:val="24"/>
          <w:szCs w:val="24"/>
        </w:rPr>
        <w:t xml:space="preserve"> a </w:t>
      </w:r>
      <w:r w:rsidR="00F56F68" w:rsidRPr="00F56F68">
        <w:rPr>
          <w:rFonts w:ascii="Times New Roman" w:hAnsi="Times New Roman" w:cs="Times New Roman"/>
          <w:i/>
          <w:sz w:val="24"/>
          <w:szCs w:val="24"/>
        </w:rPr>
        <w:t>Queue Capacity</w:t>
      </w:r>
      <w:r w:rsidR="00F56F68">
        <w:rPr>
          <w:rFonts w:ascii="Times New Roman" w:hAnsi="Times New Roman" w:cs="Times New Roman"/>
          <w:sz w:val="24"/>
          <w:szCs w:val="24"/>
        </w:rPr>
        <w:t xml:space="preserve">. </w:t>
      </w:r>
      <w:r w:rsidR="00203EE4">
        <w:rPr>
          <w:rFonts w:ascii="Times New Roman" w:hAnsi="Times New Roman" w:cs="Times New Roman"/>
          <w:sz w:val="24"/>
          <w:szCs w:val="24"/>
        </w:rPr>
        <w:t xml:space="preserve">Pokud dosáhla kolekce, ve které byly uloženy běžící Workery, velikosti Core Pool Size, </w:t>
      </w:r>
      <w:r w:rsidR="00F56F68">
        <w:rPr>
          <w:rFonts w:ascii="Times New Roman" w:hAnsi="Times New Roman" w:cs="Times New Roman"/>
          <w:sz w:val="24"/>
          <w:szCs w:val="24"/>
        </w:rPr>
        <w:t>byl tento Worker uložen do kolekce, která představovala frontu, ve které Workers čekají na spuštění.</w:t>
      </w:r>
      <w:r w:rsidR="004577D4">
        <w:rPr>
          <w:rFonts w:ascii="Times New Roman" w:hAnsi="Times New Roman" w:cs="Times New Roman"/>
          <w:sz w:val="24"/>
          <w:szCs w:val="24"/>
        </w:rPr>
        <w:t xml:space="preserve"> Pokud dosáhla také kolekce reprezentující čekající workery svého maximálního limitu, byl worker odmítnut.</w:t>
      </w:r>
    </w:p>
    <w:p w:rsidR="004577D4" w:rsidRDefault="004577D4" w:rsidP="00ED0AE9">
      <w:pPr>
        <w:spacing w:line="360" w:lineRule="auto"/>
        <w:jc w:val="both"/>
        <w:rPr>
          <w:rFonts w:ascii="Times New Roman" w:hAnsi="Times New Roman" w:cs="Times New Roman"/>
          <w:sz w:val="24"/>
          <w:szCs w:val="24"/>
        </w:rPr>
      </w:pPr>
    </w:p>
    <w:p w:rsidR="00F56F68" w:rsidRDefault="00F56F68" w:rsidP="00ED0AE9">
      <w:pPr>
        <w:tabs>
          <w:tab w:val="center" w:pos="4677"/>
        </w:tabs>
        <w:spacing w:line="360" w:lineRule="auto"/>
        <w:jc w:val="both"/>
        <w:rPr>
          <w:rFonts w:ascii="Times New Roman" w:hAnsi="Times New Roman" w:cs="Times New Roman"/>
          <w:sz w:val="24"/>
          <w:szCs w:val="24"/>
        </w:rPr>
      </w:pPr>
      <w:r>
        <w:rPr>
          <w:rFonts w:ascii="Times New Roman" w:hAnsi="Times New Roman" w:cs="Times New Roman"/>
          <w:sz w:val="24"/>
          <w:szCs w:val="24"/>
        </w:rPr>
        <w:t>2. Správa workerů při změně stavu</w:t>
      </w:r>
    </w:p>
    <w:p w:rsidR="009412F7" w:rsidRDefault="00B07AD6"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Při skončení běhu </w:t>
      </w:r>
      <w:r w:rsidR="00052BFE" w:rsidRPr="00AA0070">
        <w:rPr>
          <w:rFonts w:ascii="Times New Roman" w:hAnsi="Times New Roman" w:cs="Times New Roman"/>
          <w:sz w:val="24"/>
          <w:szCs w:val="24"/>
        </w:rPr>
        <w:t xml:space="preserve">o sobě podal každý Worker oznámení o </w:t>
      </w:r>
      <w:r>
        <w:rPr>
          <w:rFonts w:ascii="Times New Roman" w:hAnsi="Times New Roman" w:cs="Times New Roman"/>
          <w:sz w:val="24"/>
          <w:szCs w:val="24"/>
        </w:rPr>
        <w:t>svém konci</w:t>
      </w:r>
      <w:r w:rsidR="00052BFE" w:rsidRPr="00AA0070">
        <w:rPr>
          <w:rFonts w:ascii="Times New Roman" w:hAnsi="Times New Roman" w:cs="Times New Roman"/>
          <w:sz w:val="24"/>
          <w:szCs w:val="24"/>
        </w:rPr>
        <w:t xml:space="preserve">. Monitorovací komponenta </w:t>
      </w:r>
      <w:r>
        <w:rPr>
          <w:rFonts w:ascii="Times New Roman" w:hAnsi="Times New Roman" w:cs="Times New Roman"/>
          <w:sz w:val="24"/>
          <w:szCs w:val="24"/>
        </w:rPr>
        <w:t>tento Worker</w:t>
      </w:r>
      <w:r w:rsidR="00052BFE" w:rsidRPr="00AA0070">
        <w:rPr>
          <w:rFonts w:ascii="Times New Roman" w:hAnsi="Times New Roman" w:cs="Times New Roman"/>
          <w:sz w:val="24"/>
          <w:szCs w:val="24"/>
        </w:rPr>
        <w:t xml:space="preserve"> ukládala</w:t>
      </w:r>
      <w:r>
        <w:rPr>
          <w:rFonts w:ascii="Times New Roman" w:hAnsi="Times New Roman" w:cs="Times New Roman"/>
          <w:sz w:val="24"/>
          <w:szCs w:val="24"/>
        </w:rPr>
        <w:t xml:space="preserve"> do kolekce dokončených úloh. To bylo vhodné především proto</w:t>
      </w:r>
      <w:r w:rsidR="00BF570C">
        <w:rPr>
          <w:rFonts w:ascii="Times New Roman" w:hAnsi="Times New Roman" w:cs="Times New Roman"/>
          <w:sz w:val="24"/>
          <w:szCs w:val="24"/>
        </w:rPr>
        <w:t xml:space="preserve">, </w:t>
      </w:r>
      <w:r>
        <w:rPr>
          <w:rFonts w:ascii="Times New Roman" w:hAnsi="Times New Roman" w:cs="Times New Roman"/>
          <w:sz w:val="24"/>
          <w:szCs w:val="24"/>
        </w:rPr>
        <w:t>že jsou</w:t>
      </w:r>
      <w:r w:rsidR="00BF570C">
        <w:rPr>
          <w:rFonts w:ascii="Times New Roman" w:hAnsi="Times New Roman" w:cs="Times New Roman"/>
          <w:sz w:val="24"/>
          <w:szCs w:val="24"/>
        </w:rPr>
        <w:t xml:space="preserve"> po monitorovací komponentě</w:t>
      </w:r>
      <w:r>
        <w:rPr>
          <w:rFonts w:ascii="Times New Roman" w:hAnsi="Times New Roman" w:cs="Times New Roman"/>
          <w:sz w:val="24"/>
          <w:szCs w:val="24"/>
        </w:rPr>
        <w:t xml:space="preserve"> požadovány informace i o dokončených Workerech a informacích o nich.</w:t>
      </w:r>
      <w:r w:rsidR="00BF570C">
        <w:rPr>
          <w:rFonts w:ascii="Times New Roman" w:hAnsi="Times New Roman" w:cs="Times New Roman"/>
          <w:sz w:val="24"/>
          <w:szCs w:val="24"/>
        </w:rPr>
        <w:t xml:space="preserve"> Worker byl následně ihned smazán z kolekce běžících úloh. </w:t>
      </w:r>
    </w:p>
    <w:p w:rsidR="009412F7" w:rsidRDefault="009412F7" w:rsidP="00ED0AE9">
      <w:pPr>
        <w:spacing w:line="360" w:lineRule="auto"/>
        <w:jc w:val="both"/>
        <w:rPr>
          <w:rFonts w:ascii="Times New Roman" w:hAnsi="Times New Roman" w:cs="Times New Roman"/>
          <w:sz w:val="24"/>
          <w:szCs w:val="24"/>
        </w:rPr>
      </w:pPr>
    </w:p>
    <w:p w:rsidR="006C6323" w:rsidRDefault="009412F7"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 uvolnění místa v kolekci </w:t>
      </w:r>
      <w:r w:rsidR="00BF570C">
        <w:rPr>
          <w:rFonts w:ascii="Times New Roman" w:hAnsi="Times New Roman" w:cs="Times New Roman"/>
          <w:sz w:val="24"/>
          <w:szCs w:val="24"/>
        </w:rPr>
        <w:t xml:space="preserve">běžících úloh </w:t>
      </w:r>
      <w:r>
        <w:rPr>
          <w:rFonts w:ascii="Times New Roman" w:hAnsi="Times New Roman" w:cs="Times New Roman"/>
          <w:sz w:val="24"/>
          <w:szCs w:val="24"/>
        </w:rPr>
        <w:t>bylo toto místo ihned zapl</w:t>
      </w:r>
      <w:r w:rsidR="00BF570C">
        <w:rPr>
          <w:rFonts w:ascii="Times New Roman" w:hAnsi="Times New Roman" w:cs="Times New Roman"/>
          <w:sz w:val="24"/>
          <w:szCs w:val="24"/>
        </w:rPr>
        <w:t>něno dalším Workerem z kolekce čekajících</w:t>
      </w:r>
      <w:r>
        <w:rPr>
          <w:rFonts w:ascii="Times New Roman" w:hAnsi="Times New Roman" w:cs="Times New Roman"/>
          <w:sz w:val="24"/>
          <w:szCs w:val="24"/>
        </w:rPr>
        <w:t xml:space="preserve">, pokud zde nějaký byl. </w:t>
      </w:r>
      <w:r w:rsidR="00BF570C">
        <w:rPr>
          <w:rFonts w:ascii="Times New Roman" w:hAnsi="Times New Roman" w:cs="Times New Roman"/>
          <w:sz w:val="24"/>
          <w:szCs w:val="24"/>
        </w:rPr>
        <w:t xml:space="preserve">Task Executor Monitoring byl schopný v jakémkoliv čase podat veškeré požadované informace o Workerech, které právě běží, čekají ve frontě nebo jsou již dokončeny. </w:t>
      </w:r>
    </w:p>
    <w:p w:rsidR="006C6323" w:rsidRDefault="006C6323" w:rsidP="00ED0AE9">
      <w:pPr>
        <w:spacing w:line="360" w:lineRule="auto"/>
        <w:jc w:val="both"/>
        <w:rPr>
          <w:rFonts w:ascii="Times New Roman" w:hAnsi="Times New Roman" w:cs="Times New Roman"/>
          <w:sz w:val="24"/>
          <w:szCs w:val="24"/>
        </w:rPr>
      </w:pPr>
    </w:p>
    <w:p w:rsidR="00BF570C" w:rsidRPr="00BF570C" w:rsidRDefault="00BF570C" w:rsidP="00ED0AE9">
      <w:pPr>
        <w:spacing w:line="360" w:lineRule="auto"/>
        <w:jc w:val="both"/>
        <w:rPr>
          <w:rFonts w:ascii="Times New Roman" w:hAnsi="Times New Roman" w:cs="Times New Roman"/>
          <w:i/>
          <w:sz w:val="24"/>
          <w:szCs w:val="24"/>
        </w:rPr>
      </w:pPr>
      <w:r w:rsidRPr="00BF570C">
        <w:rPr>
          <w:rFonts w:ascii="Times New Roman" w:hAnsi="Times New Roman" w:cs="Times New Roman"/>
          <w:i/>
          <w:sz w:val="24"/>
          <w:szCs w:val="24"/>
        </w:rPr>
        <w:t>Nedostatky</w:t>
      </w:r>
    </w:p>
    <w:p w:rsidR="00B34B1C" w:rsidRDefault="00E830A2"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Tento první návrh monitoringu se při testování ukázal jako velmi náchylný k chybám či k rozdílnostem s původními procesy v Task Executoru.</w:t>
      </w:r>
      <w:r w:rsidR="00380312" w:rsidRPr="00AA0070">
        <w:rPr>
          <w:rFonts w:ascii="Times New Roman" w:hAnsi="Times New Roman" w:cs="Times New Roman"/>
          <w:sz w:val="24"/>
          <w:szCs w:val="24"/>
        </w:rPr>
        <w:t xml:space="preserve"> Nemonitoruje totiž samotný Task Executor, ale pouze se snaží nasimulovat jeho cho</w:t>
      </w:r>
      <w:r w:rsidR="00BF570C">
        <w:rPr>
          <w:rFonts w:ascii="Times New Roman" w:hAnsi="Times New Roman" w:cs="Times New Roman"/>
          <w:sz w:val="24"/>
          <w:szCs w:val="24"/>
        </w:rPr>
        <w:t xml:space="preserve">vání. V tom mu pomáhají hlášení </w:t>
      </w:r>
      <w:r w:rsidR="00380312" w:rsidRPr="00AA0070">
        <w:rPr>
          <w:rFonts w:ascii="Times New Roman" w:hAnsi="Times New Roman" w:cs="Times New Roman"/>
          <w:sz w:val="24"/>
          <w:szCs w:val="24"/>
        </w:rPr>
        <w:t>Task Executor Engine</w:t>
      </w:r>
      <w:r w:rsidR="00BF570C">
        <w:rPr>
          <w:rFonts w:ascii="Times New Roman" w:hAnsi="Times New Roman" w:cs="Times New Roman"/>
          <w:sz w:val="24"/>
          <w:szCs w:val="24"/>
        </w:rPr>
        <w:t xml:space="preserve"> o zaslání Workeru ke spouštění a také hlášení samotných Workerů o dokončení svého běhu</w:t>
      </w:r>
      <w:r w:rsidR="00B34B1C" w:rsidRPr="00AA0070">
        <w:rPr>
          <w:rFonts w:ascii="Times New Roman" w:hAnsi="Times New Roman" w:cs="Times New Roman"/>
          <w:sz w:val="24"/>
          <w:szCs w:val="24"/>
        </w:rPr>
        <w:t>,</w:t>
      </w:r>
      <w:r w:rsidR="00AC38F5">
        <w:rPr>
          <w:rFonts w:ascii="Times New Roman" w:hAnsi="Times New Roman" w:cs="Times New Roman"/>
          <w:sz w:val="24"/>
          <w:szCs w:val="24"/>
        </w:rPr>
        <w:t xml:space="preserve"> ale</w:t>
      </w:r>
      <w:r w:rsidR="00B34B1C" w:rsidRPr="00AA0070">
        <w:rPr>
          <w:rFonts w:ascii="Times New Roman" w:hAnsi="Times New Roman" w:cs="Times New Roman"/>
          <w:sz w:val="24"/>
          <w:szCs w:val="24"/>
        </w:rPr>
        <w:t xml:space="preserve"> </w:t>
      </w:r>
      <w:r w:rsidR="00AC38F5">
        <w:rPr>
          <w:rFonts w:ascii="Times New Roman" w:hAnsi="Times New Roman" w:cs="Times New Roman"/>
          <w:sz w:val="24"/>
          <w:szCs w:val="24"/>
        </w:rPr>
        <w:t xml:space="preserve">nejedná se </w:t>
      </w:r>
      <w:r w:rsidR="00B34B1C" w:rsidRPr="00AA0070">
        <w:rPr>
          <w:rFonts w:ascii="Times New Roman" w:hAnsi="Times New Roman" w:cs="Times New Roman"/>
          <w:sz w:val="24"/>
          <w:szCs w:val="24"/>
        </w:rPr>
        <w:t>o monitoring samotného Task Executoru.</w:t>
      </w:r>
    </w:p>
    <w:p w:rsidR="00BF570C" w:rsidRDefault="00BF570C" w:rsidP="00ED0AE9">
      <w:pPr>
        <w:spacing w:line="360" w:lineRule="auto"/>
        <w:jc w:val="both"/>
        <w:rPr>
          <w:rFonts w:ascii="Times New Roman" w:hAnsi="Times New Roman" w:cs="Times New Roman"/>
          <w:sz w:val="24"/>
          <w:szCs w:val="24"/>
        </w:rPr>
      </w:pPr>
    </w:p>
    <w:p w:rsidR="00BF570C" w:rsidRPr="00BF570C" w:rsidRDefault="00BF570C"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Druhým nedostatkem bylo neuvážení možnosti zaplnění celé fronty a proto tento návrh neobsahoval ošetření případu, kdy je třeba zvýšit kapacitu thread poolu, v tomto případě kapacitu kolekce, do níž ukládáme běžící Workery, na </w:t>
      </w:r>
      <w:r w:rsidR="00D25BCE">
        <w:rPr>
          <w:rFonts w:ascii="Times New Roman" w:hAnsi="Times New Roman" w:cs="Times New Roman"/>
          <w:sz w:val="24"/>
          <w:szCs w:val="24"/>
        </w:rPr>
        <w:t xml:space="preserve">velikost </w:t>
      </w:r>
      <w:r w:rsidRPr="00BF570C">
        <w:rPr>
          <w:rFonts w:ascii="Times New Roman" w:hAnsi="Times New Roman" w:cs="Times New Roman"/>
          <w:i/>
          <w:sz w:val="24"/>
          <w:szCs w:val="24"/>
        </w:rPr>
        <w:t>Maximum Pool Size</w:t>
      </w:r>
      <w:r>
        <w:rPr>
          <w:rFonts w:ascii="Times New Roman" w:hAnsi="Times New Roman" w:cs="Times New Roman"/>
          <w:i/>
          <w:sz w:val="24"/>
          <w:szCs w:val="24"/>
        </w:rPr>
        <w:t xml:space="preserve">. </w:t>
      </w:r>
    </w:p>
    <w:p w:rsidR="00B34B1C" w:rsidRPr="00AA0070" w:rsidRDefault="00B34B1C" w:rsidP="00ED0AE9">
      <w:pPr>
        <w:spacing w:line="360" w:lineRule="auto"/>
        <w:jc w:val="both"/>
        <w:rPr>
          <w:rFonts w:ascii="Times New Roman" w:hAnsi="Times New Roman" w:cs="Times New Roman"/>
          <w:sz w:val="24"/>
          <w:szCs w:val="24"/>
        </w:rPr>
      </w:pPr>
    </w:p>
    <w:p w:rsidR="00B34B1C" w:rsidRPr="00AA0070" w:rsidRDefault="00B34B1C"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V další verzi byly uváženy způsoby, jak by bylo možné monitorovat samotný Task Executor s využitím jeho vlastních prostředků.</w:t>
      </w:r>
    </w:p>
    <w:p w:rsidR="00B34B1C" w:rsidRPr="00AA0070" w:rsidRDefault="00B34B1C"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br w:type="page"/>
      </w:r>
    </w:p>
    <w:p w:rsidR="00E830A2" w:rsidRPr="00AA0070" w:rsidRDefault="00B34B1C" w:rsidP="00ED0AE9">
      <w:pPr>
        <w:spacing w:line="360" w:lineRule="auto"/>
        <w:jc w:val="both"/>
        <w:rPr>
          <w:rFonts w:ascii="Times New Roman" w:hAnsi="Times New Roman" w:cs="Times New Roman"/>
          <w:b/>
          <w:sz w:val="24"/>
          <w:szCs w:val="24"/>
        </w:rPr>
      </w:pPr>
      <w:r w:rsidRPr="00AA0070">
        <w:rPr>
          <w:rFonts w:ascii="Times New Roman" w:hAnsi="Times New Roman" w:cs="Times New Roman"/>
          <w:b/>
          <w:sz w:val="24"/>
          <w:szCs w:val="24"/>
        </w:rPr>
        <w:lastRenderedPageBreak/>
        <w:t>Verze 2</w:t>
      </w:r>
      <w:r w:rsidR="00380312" w:rsidRPr="00AA0070">
        <w:rPr>
          <w:rFonts w:ascii="Times New Roman" w:hAnsi="Times New Roman" w:cs="Times New Roman"/>
          <w:b/>
          <w:sz w:val="24"/>
          <w:szCs w:val="24"/>
        </w:rPr>
        <w:t xml:space="preserve"> </w:t>
      </w:r>
    </w:p>
    <w:p w:rsidR="00BA0B66" w:rsidRPr="00AA0070" w:rsidRDefault="002F3FB5"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V druhém návrhu na řešení monitoringu bylo uváženo rozšíření Task Executoru, které by o sobě dokázalo podávat požadované informace o aktuálním i dlouhodobém stavu.</w:t>
      </w:r>
    </w:p>
    <w:p w:rsidR="00BA0B66" w:rsidRPr="00AA0070" w:rsidRDefault="00BC695C" w:rsidP="00ED0AE9">
      <w:pPr>
        <w:spacing w:line="360" w:lineRule="auto"/>
        <w:jc w:val="both"/>
        <w:rPr>
          <w:rFonts w:ascii="Times New Roman" w:hAnsi="Times New Roman" w:cs="Times New Roman"/>
          <w:b/>
          <w:sz w:val="24"/>
          <w:szCs w:val="24"/>
        </w:rPr>
      </w:pPr>
      <w:r w:rsidRPr="00AA0070">
        <w:rPr>
          <w:noProof/>
        </w:rPr>
        <w:drawing>
          <wp:anchor distT="0" distB="0" distL="114300" distR="114300" simplePos="0" relativeHeight="251661312" behindDoc="0" locked="0" layoutInCell="1" allowOverlap="1" wp14:anchorId="6B6A9D6E" wp14:editId="742684C9">
            <wp:simplePos x="0" y="0"/>
            <wp:positionH relativeFrom="margin">
              <wp:posOffset>617220</wp:posOffset>
            </wp:positionH>
            <wp:positionV relativeFrom="margin">
              <wp:posOffset>1200150</wp:posOffset>
            </wp:positionV>
            <wp:extent cx="4914900" cy="2500630"/>
            <wp:effectExtent l="0" t="0" r="0" b="0"/>
            <wp:wrapSquare wrapText="bothSides"/>
            <wp:docPr id="4" name="Picture 4" descr="C:\Users\Janicka\Downloads\navr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nicka\Downloads\navrh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500630"/>
                    </a:xfrm>
                    <a:prstGeom prst="rect">
                      <a:avLst/>
                    </a:prstGeom>
                    <a:noFill/>
                    <a:ln>
                      <a:noFill/>
                    </a:ln>
                  </pic:spPr>
                </pic:pic>
              </a:graphicData>
            </a:graphic>
          </wp:anchor>
        </w:drawing>
      </w:r>
    </w:p>
    <w:p w:rsidR="001C0A3C" w:rsidRPr="00AA0070" w:rsidRDefault="001C0A3C" w:rsidP="00ED0AE9">
      <w:pPr>
        <w:tabs>
          <w:tab w:val="left" w:pos="810"/>
        </w:tabs>
        <w:spacing w:after="0"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2F3FB5" w:rsidRPr="00AA0070" w:rsidRDefault="002F3FB5" w:rsidP="00ED0AE9">
      <w:pPr>
        <w:spacing w:line="360" w:lineRule="auto"/>
        <w:jc w:val="both"/>
      </w:pPr>
    </w:p>
    <w:p w:rsidR="00061631" w:rsidRDefault="00106666" w:rsidP="00ED0AE9">
      <w:pPr>
        <w:spacing w:line="360" w:lineRule="auto"/>
        <w:jc w:val="both"/>
        <w:rPr>
          <w:rFonts w:ascii="Times New Roman" w:hAnsi="Times New Roman" w:cs="Times New Roman"/>
          <w:sz w:val="24"/>
          <w:szCs w:val="24"/>
        </w:rPr>
      </w:pPr>
      <w:r w:rsidRPr="00AA0070">
        <w:rPr>
          <w:rFonts w:ascii="Times New Roman" w:hAnsi="Times New Roman" w:cs="Times New Roman"/>
          <w:sz w:val="24"/>
          <w:szCs w:val="24"/>
        </w:rPr>
        <w:t>Nový návrh představov</w:t>
      </w:r>
      <w:r w:rsidR="00D25BCE">
        <w:rPr>
          <w:rFonts w:ascii="Times New Roman" w:hAnsi="Times New Roman" w:cs="Times New Roman"/>
          <w:sz w:val="24"/>
          <w:szCs w:val="24"/>
        </w:rPr>
        <w:t xml:space="preserve">al vytvoření nové komponenty </w:t>
      </w:r>
      <w:r w:rsidRPr="00AA0070">
        <w:rPr>
          <w:rFonts w:ascii="Times New Roman" w:hAnsi="Times New Roman" w:cs="Times New Roman"/>
          <w:sz w:val="24"/>
          <w:szCs w:val="24"/>
        </w:rPr>
        <w:t>Task Executor</w:t>
      </w:r>
      <w:r w:rsidR="00D25BCE">
        <w:rPr>
          <w:rFonts w:ascii="Times New Roman" w:hAnsi="Times New Roman" w:cs="Times New Roman"/>
          <w:sz w:val="24"/>
          <w:szCs w:val="24"/>
        </w:rPr>
        <w:t xml:space="preserve"> Monitoring</w:t>
      </w:r>
      <w:r w:rsidRPr="00AA0070">
        <w:rPr>
          <w:rFonts w:ascii="Times New Roman" w:hAnsi="Times New Roman" w:cs="Times New Roman"/>
          <w:sz w:val="24"/>
          <w:szCs w:val="24"/>
        </w:rPr>
        <w:t>, která rozšiřuje třídu Task Executor (je tedy podtřídou</w:t>
      </w:r>
      <w:r w:rsidRPr="00AA0070">
        <w:rPr>
          <w:rStyle w:val="FootnoteReference"/>
          <w:rFonts w:ascii="Times New Roman" w:hAnsi="Times New Roman" w:cs="Times New Roman"/>
          <w:sz w:val="24"/>
          <w:szCs w:val="24"/>
        </w:rPr>
        <w:footnoteReference w:id="11"/>
      </w:r>
      <w:r w:rsidRPr="00AA0070">
        <w:rPr>
          <w:rFonts w:ascii="Times New Roman" w:hAnsi="Times New Roman" w:cs="Times New Roman"/>
          <w:sz w:val="24"/>
          <w:szCs w:val="24"/>
        </w:rPr>
        <w:t xml:space="preserve"> Task Executor).</w:t>
      </w:r>
      <w:r w:rsidR="00CE78CA" w:rsidRPr="00AA0070">
        <w:rPr>
          <w:rFonts w:ascii="Times New Roman" w:hAnsi="Times New Roman" w:cs="Times New Roman"/>
          <w:sz w:val="24"/>
          <w:szCs w:val="24"/>
        </w:rPr>
        <w:t xml:space="preserve"> </w:t>
      </w:r>
      <w:r w:rsidR="00061631" w:rsidRPr="00AA0070">
        <w:rPr>
          <w:rFonts w:ascii="Times New Roman" w:hAnsi="Times New Roman" w:cs="Times New Roman"/>
          <w:sz w:val="24"/>
          <w:szCs w:val="24"/>
        </w:rPr>
        <w:t xml:space="preserve">Hlavním cílem této verze bylo do New Task Executoru přidat vhodné metody, které by byly schopny v daný čas vrátit potřebné informace o vnitřních procesech. </w:t>
      </w:r>
    </w:p>
    <w:p w:rsidR="00D25BCE" w:rsidRDefault="00D25BCE" w:rsidP="00ED0AE9">
      <w:pPr>
        <w:spacing w:line="360" w:lineRule="auto"/>
        <w:jc w:val="both"/>
        <w:rPr>
          <w:rFonts w:ascii="Times New Roman" w:hAnsi="Times New Roman" w:cs="Times New Roman"/>
          <w:sz w:val="24"/>
          <w:szCs w:val="24"/>
        </w:rPr>
      </w:pPr>
    </w:p>
    <w:p w:rsidR="00D25BCE" w:rsidRDefault="00D25BCE"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Task Executor Monitoring fungoval jako prostředník mezi Task Executor Engine a Task Executor.</w:t>
      </w:r>
      <w:r w:rsidR="004257AC">
        <w:rPr>
          <w:rFonts w:ascii="Times New Roman" w:hAnsi="Times New Roman" w:cs="Times New Roman"/>
          <w:sz w:val="24"/>
          <w:szCs w:val="24"/>
        </w:rPr>
        <w:t xml:space="preserve"> </w:t>
      </w:r>
      <w:r w:rsidR="00576B21">
        <w:rPr>
          <w:rFonts w:ascii="Times New Roman" w:hAnsi="Times New Roman" w:cs="Times New Roman"/>
          <w:sz w:val="24"/>
          <w:szCs w:val="24"/>
        </w:rPr>
        <w:t>Každý Worker, který zašle Task Executor Engine ke spuštění, je tedy nejprve zpracován komponentou Task Executor Monitoring</w:t>
      </w:r>
      <w:r w:rsidR="00C645BF">
        <w:rPr>
          <w:rFonts w:ascii="Times New Roman" w:hAnsi="Times New Roman" w:cs="Times New Roman"/>
          <w:sz w:val="24"/>
          <w:szCs w:val="24"/>
        </w:rPr>
        <w:t>, která potom Worker dále předává ke zpracování své nadtřídě</w:t>
      </w:r>
      <w:r w:rsidR="00C645BF">
        <w:rPr>
          <w:rStyle w:val="FootnoteReference"/>
          <w:rFonts w:ascii="Times New Roman" w:hAnsi="Times New Roman" w:cs="Times New Roman"/>
          <w:sz w:val="24"/>
          <w:szCs w:val="24"/>
        </w:rPr>
        <w:footnoteReference w:id="12"/>
      </w:r>
      <w:r w:rsidR="00C645BF">
        <w:rPr>
          <w:rFonts w:ascii="Times New Roman" w:hAnsi="Times New Roman" w:cs="Times New Roman"/>
          <w:sz w:val="24"/>
          <w:szCs w:val="24"/>
        </w:rPr>
        <w:t xml:space="preserve"> a to puvodnímu Task Executoru</w:t>
      </w:r>
      <w:r w:rsidR="00576B21">
        <w:rPr>
          <w:rFonts w:ascii="Times New Roman" w:hAnsi="Times New Roman" w:cs="Times New Roman"/>
          <w:sz w:val="24"/>
          <w:szCs w:val="24"/>
        </w:rPr>
        <w:t>.</w:t>
      </w:r>
      <w:r w:rsidR="00BF6155">
        <w:rPr>
          <w:rFonts w:ascii="Times New Roman" w:hAnsi="Times New Roman" w:cs="Times New Roman"/>
          <w:sz w:val="24"/>
          <w:szCs w:val="24"/>
        </w:rPr>
        <w:t xml:space="preserve"> Záměrem implementace monitorovací komponenty bylo získat snadný přístup k metodám a atributům</w:t>
      </w:r>
      <w:r w:rsidR="00C645BF">
        <w:rPr>
          <w:rFonts w:ascii="Times New Roman" w:hAnsi="Times New Roman" w:cs="Times New Roman"/>
          <w:sz w:val="24"/>
          <w:szCs w:val="24"/>
        </w:rPr>
        <w:t xml:space="preserve"> Task Executoru a získat z nich požadované informace o Workerech, které bude Task Executor Monitoring schopný vhodně interpretovat.</w:t>
      </w:r>
    </w:p>
    <w:p w:rsidR="00BC695C" w:rsidRDefault="00BC695C" w:rsidP="00ED0AE9">
      <w:pPr>
        <w:spacing w:line="360" w:lineRule="auto"/>
        <w:jc w:val="both"/>
        <w:rPr>
          <w:rFonts w:ascii="Times New Roman" w:hAnsi="Times New Roman" w:cs="Times New Roman"/>
          <w:i/>
          <w:sz w:val="24"/>
          <w:szCs w:val="24"/>
        </w:rPr>
      </w:pPr>
    </w:p>
    <w:p w:rsidR="00BC695C" w:rsidRDefault="00BC695C" w:rsidP="00ED0AE9">
      <w:pPr>
        <w:spacing w:line="360" w:lineRule="auto"/>
        <w:jc w:val="both"/>
        <w:rPr>
          <w:rFonts w:ascii="Times New Roman" w:hAnsi="Times New Roman" w:cs="Times New Roman"/>
          <w:i/>
          <w:sz w:val="24"/>
          <w:szCs w:val="24"/>
        </w:rPr>
      </w:pPr>
    </w:p>
    <w:p w:rsidR="00594630" w:rsidRDefault="00C8345D" w:rsidP="00ED0AE9">
      <w:pPr>
        <w:spacing w:line="360" w:lineRule="auto"/>
        <w:jc w:val="both"/>
        <w:rPr>
          <w:rFonts w:ascii="Times New Roman" w:hAnsi="Times New Roman" w:cs="Times New Roman"/>
          <w:i/>
          <w:sz w:val="24"/>
          <w:szCs w:val="24"/>
        </w:rPr>
      </w:pPr>
      <w:r w:rsidRPr="00C8345D">
        <w:rPr>
          <w:rFonts w:ascii="Times New Roman" w:hAnsi="Times New Roman" w:cs="Times New Roman"/>
          <w:i/>
          <w:sz w:val="24"/>
          <w:szCs w:val="24"/>
        </w:rPr>
        <w:lastRenderedPageBreak/>
        <w:t>Získání informací z Task Executoru</w:t>
      </w:r>
    </w:p>
    <w:p w:rsidR="00594630" w:rsidRDefault="00BC695C" w:rsidP="00ED0AE9">
      <w:pPr>
        <w:spacing w:line="360" w:lineRule="auto"/>
        <w:jc w:val="both"/>
        <w:rPr>
          <w:rFonts w:ascii="Times New Roman" w:hAnsi="Times New Roman" w:cs="Times New Roman"/>
          <w:sz w:val="24"/>
          <w:szCs w:val="24"/>
        </w:rPr>
      </w:pPr>
      <w:r>
        <w:rPr>
          <w:rFonts w:ascii="Times New Roman" w:hAnsi="Times New Roman" w:cs="Times New Roman"/>
          <w:sz w:val="24"/>
          <w:szCs w:val="24"/>
        </w:rPr>
        <w:t>Získání informací, které</w:t>
      </w:r>
      <w:r w:rsidR="00594630">
        <w:rPr>
          <w:rFonts w:ascii="Times New Roman" w:hAnsi="Times New Roman" w:cs="Times New Roman"/>
          <w:sz w:val="24"/>
          <w:szCs w:val="24"/>
        </w:rPr>
        <w:t xml:space="preserve"> z Task </w:t>
      </w:r>
      <w:r>
        <w:rPr>
          <w:rFonts w:ascii="Times New Roman" w:hAnsi="Times New Roman" w:cs="Times New Roman"/>
          <w:sz w:val="24"/>
          <w:szCs w:val="24"/>
        </w:rPr>
        <w:t>Executoru potřebujeme</w:t>
      </w:r>
      <w:r w:rsidR="00594630">
        <w:rPr>
          <w:rFonts w:ascii="Times New Roman" w:hAnsi="Times New Roman" w:cs="Times New Roman"/>
          <w:sz w:val="24"/>
          <w:szCs w:val="24"/>
        </w:rPr>
        <w:t>, můžeme rozdělit na tři podúlohy, a to informace o běžících Workerech, dále čekajících Workerech ve frontě a dokončených Workerech.</w:t>
      </w:r>
    </w:p>
    <w:p w:rsidR="00BC695C" w:rsidRDefault="004D47E1" w:rsidP="00BC695C">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Získání informací o Workerech čekajících ve frontě:</w:t>
      </w:r>
    </w:p>
    <w:p w:rsidR="004D47E1" w:rsidRPr="00BC695C" w:rsidRDefault="00BC695C" w:rsidP="00BC695C">
      <w:pPr>
        <w:pStyle w:val="ListParagraph"/>
        <w:spacing w:line="360" w:lineRule="auto"/>
        <w:ind w:left="1065"/>
        <w:jc w:val="both"/>
        <w:rPr>
          <w:rFonts w:ascii="Times New Roman" w:hAnsi="Times New Roman" w:cs="Times New Roman"/>
          <w:sz w:val="24"/>
          <w:szCs w:val="24"/>
        </w:rPr>
      </w:pPr>
      <w:r>
        <w:rPr>
          <w:rFonts w:ascii="Times New Roman" w:hAnsi="Times New Roman" w:cs="Times New Roman"/>
          <w:sz w:val="24"/>
          <w:szCs w:val="24"/>
        </w:rPr>
        <w:t>P</w:t>
      </w:r>
      <w:r w:rsidR="00061631" w:rsidRPr="00BC695C">
        <w:rPr>
          <w:rFonts w:ascii="Times New Roman" w:hAnsi="Times New Roman" w:cs="Times New Roman"/>
          <w:sz w:val="24"/>
          <w:szCs w:val="24"/>
        </w:rPr>
        <w:t xml:space="preserve">rvním krokem </w:t>
      </w:r>
      <w:r w:rsidR="00C645BF" w:rsidRPr="00BC695C">
        <w:rPr>
          <w:rFonts w:ascii="Times New Roman" w:hAnsi="Times New Roman" w:cs="Times New Roman"/>
          <w:sz w:val="24"/>
          <w:szCs w:val="24"/>
        </w:rPr>
        <w:t xml:space="preserve">k získání informací o Workerech </w:t>
      </w:r>
      <w:r w:rsidR="00061631" w:rsidRPr="00BC695C">
        <w:rPr>
          <w:rFonts w:ascii="Times New Roman" w:hAnsi="Times New Roman" w:cs="Times New Roman"/>
          <w:sz w:val="24"/>
          <w:szCs w:val="24"/>
        </w:rPr>
        <w:t>bylo využití interní fronty T</w:t>
      </w:r>
      <w:r w:rsidR="004D47E1" w:rsidRPr="00BC695C">
        <w:rPr>
          <w:rFonts w:ascii="Times New Roman" w:hAnsi="Times New Roman" w:cs="Times New Roman"/>
          <w:sz w:val="24"/>
          <w:szCs w:val="24"/>
        </w:rPr>
        <w:t>ask Executoru, kterou je možné z</w:t>
      </w:r>
      <w:r w:rsidR="00C645BF" w:rsidRPr="00BC695C">
        <w:rPr>
          <w:rFonts w:ascii="Times New Roman" w:hAnsi="Times New Roman" w:cs="Times New Roman"/>
          <w:sz w:val="24"/>
          <w:szCs w:val="24"/>
        </w:rPr>
        <w:t xml:space="preserve"> jeho</w:t>
      </w:r>
      <w:r w:rsidR="004D47E1" w:rsidRPr="00BC695C">
        <w:rPr>
          <w:rFonts w:ascii="Times New Roman" w:hAnsi="Times New Roman" w:cs="Times New Roman"/>
          <w:sz w:val="24"/>
          <w:szCs w:val="24"/>
        </w:rPr>
        <w:t> původní implementace</w:t>
      </w:r>
      <w:r w:rsidR="00061631" w:rsidRPr="00BC695C">
        <w:rPr>
          <w:rFonts w:ascii="Times New Roman" w:hAnsi="Times New Roman" w:cs="Times New Roman"/>
          <w:sz w:val="24"/>
          <w:szCs w:val="24"/>
        </w:rPr>
        <w:t xml:space="preserve"> získat. Tato</w:t>
      </w:r>
      <w:r w:rsidR="00C645BF" w:rsidRPr="00BC695C">
        <w:rPr>
          <w:rFonts w:ascii="Times New Roman" w:hAnsi="Times New Roman" w:cs="Times New Roman"/>
          <w:sz w:val="24"/>
          <w:szCs w:val="24"/>
        </w:rPr>
        <w:t xml:space="preserve"> fronta v sobě obsahuje Workery</w:t>
      </w:r>
      <w:r w:rsidR="00061631" w:rsidRPr="00BC695C">
        <w:rPr>
          <w:rFonts w:ascii="Times New Roman" w:hAnsi="Times New Roman" w:cs="Times New Roman"/>
          <w:sz w:val="24"/>
          <w:szCs w:val="24"/>
        </w:rPr>
        <w:t>, kteří čekají na uvo</w:t>
      </w:r>
      <w:r w:rsidR="004D47E1" w:rsidRPr="00BC695C">
        <w:rPr>
          <w:rFonts w:ascii="Times New Roman" w:hAnsi="Times New Roman" w:cs="Times New Roman"/>
          <w:sz w:val="24"/>
          <w:szCs w:val="24"/>
        </w:rPr>
        <w:t>lnění místa v thread poolu</w:t>
      </w:r>
      <w:r w:rsidR="00061631" w:rsidRPr="00BC695C">
        <w:rPr>
          <w:rFonts w:ascii="Times New Roman" w:hAnsi="Times New Roman" w:cs="Times New Roman"/>
          <w:sz w:val="24"/>
          <w:szCs w:val="24"/>
        </w:rPr>
        <w:t xml:space="preserve"> a následné spuštění. </w:t>
      </w:r>
      <w:r w:rsidR="004D47E1" w:rsidRPr="00BC695C">
        <w:rPr>
          <w:rFonts w:ascii="Times New Roman" w:hAnsi="Times New Roman" w:cs="Times New Roman"/>
          <w:sz w:val="24"/>
          <w:szCs w:val="24"/>
        </w:rPr>
        <w:t>Tyto informace stačilo později jen přehledně zpracovat a ve vhodném formátu předat na výstup.</w:t>
      </w:r>
    </w:p>
    <w:p w:rsidR="00594630" w:rsidRPr="004D47E1" w:rsidRDefault="00594630" w:rsidP="00ED0AE9">
      <w:pPr>
        <w:spacing w:line="360" w:lineRule="auto"/>
        <w:ind w:left="1065"/>
        <w:jc w:val="both"/>
        <w:rPr>
          <w:rFonts w:ascii="Times New Roman" w:hAnsi="Times New Roman" w:cs="Times New Roman"/>
          <w:sz w:val="24"/>
          <w:szCs w:val="24"/>
        </w:rPr>
      </w:pPr>
    </w:p>
    <w:p w:rsidR="00BC695C" w:rsidRDefault="004D47E1" w:rsidP="00ED0AE9">
      <w:pPr>
        <w:pStyle w:val="ListParagraph"/>
        <w:numPr>
          <w:ilvl w:val="0"/>
          <w:numId w:val="4"/>
        </w:numPr>
        <w:spacing w:line="360" w:lineRule="auto"/>
        <w:jc w:val="both"/>
        <w:rPr>
          <w:rFonts w:ascii="Times New Roman" w:hAnsi="Times New Roman" w:cs="Times New Roman"/>
          <w:sz w:val="24"/>
          <w:szCs w:val="24"/>
        </w:rPr>
      </w:pPr>
      <w:r w:rsidRPr="00BC695C">
        <w:rPr>
          <w:rFonts w:ascii="Times New Roman" w:hAnsi="Times New Roman" w:cs="Times New Roman"/>
          <w:sz w:val="24"/>
          <w:szCs w:val="24"/>
        </w:rPr>
        <w:t>Získání informací o dokončených Workerech</w:t>
      </w:r>
    </w:p>
    <w:p w:rsidR="004D47E1" w:rsidRPr="00BC695C" w:rsidRDefault="00594630" w:rsidP="00BC695C">
      <w:pPr>
        <w:pStyle w:val="ListParagraph"/>
        <w:spacing w:line="360" w:lineRule="auto"/>
        <w:ind w:left="1065"/>
        <w:jc w:val="both"/>
        <w:rPr>
          <w:rFonts w:ascii="Times New Roman" w:hAnsi="Times New Roman" w:cs="Times New Roman"/>
          <w:sz w:val="24"/>
          <w:szCs w:val="24"/>
        </w:rPr>
      </w:pPr>
      <w:r w:rsidRPr="00BC695C">
        <w:rPr>
          <w:rFonts w:ascii="Times New Roman" w:hAnsi="Times New Roman" w:cs="Times New Roman"/>
          <w:sz w:val="24"/>
          <w:szCs w:val="24"/>
        </w:rPr>
        <w:t>K přístupu ke všem Workerům, kteří ukončili svůj běh, byla vytvořena jednoduchá kolekce, do které se přidal každý Worker, který oznámil komponentě Task Executor Monitoring svůj konec. Z této kolekce bylo opět možné jednoduše získat všechny požadované informace.</w:t>
      </w:r>
    </w:p>
    <w:p w:rsidR="00594630" w:rsidRDefault="00594630" w:rsidP="00ED0AE9">
      <w:pPr>
        <w:pStyle w:val="ListParagraph"/>
        <w:spacing w:line="360" w:lineRule="auto"/>
        <w:ind w:left="1065"/>
        <w:jc w:val="both"/>
        <w:rPr>
          <w:rFonts w:ascii="Times New Roman" w:hAnsi="Times New Roman" w:cs="Times New Roman"/>
          <w:sz w:val="24"/>
          <w:szCs w:val="24"/>
        </w:rPr>
      </w:pPr>
    </w:p>
    <w:p w:rsidR="00594630" w:rsidRDefault="00594630" w:rsidP="00ED0AE9">
      <w:pPr>
        <w:pStyle w:val="ListParagraph"/>
        <w:spacing w:line="360" w:lineRule="auto"/>
        <w:ind w:left="1065"/>
        <w:jc w:val="both"/>
        <w:rPr>
          <w:rFonts w:ascii="Times New Roman" w:hAnsi="Times New Roman" w:cs="Times New Roman"/>
          <w:sz w:val="24"/>
          <w:szCs w:val="24"/>
        </w:rPr>
      </w:pPr>
    </w:p>
    <w:p w:rsidR="00BC695C" w:rsidRDefault="00594630" w:rsidP="00ED0AE9">
      <w:pPr>
        <w:pStyle w:val="ListParagraph"/>
        <w:numPr>
          <w:ilvl w:val="0"/>
          <w:numId w:val="4"/>
        </w:numPr>
        <w:spacing w:line="360" w:lineRule="auto"/>
        <w:jc w:val="both"/>
        <w:rPr>
          <w:rFonts w:ascii="Times New Roman" w:hAnsi="Times New Roman" w:cs="Times New Roman"/>
          <w:sz w:val="24"/>
          <w:szCs w:val="24"/>
        </w:rPr>
      </w:pPr>
      <w:r w:rsidRPr="00BC695C">
        <w:rPr>
          <w:rFonts w:ascii="Times New Roman" w:hAnsi="Times New Roman" w:cs="Times New Roman"/>
          <w:sz w:val="24"/>
          <w:szCs w:val="24"/>
        </w:rPr>
        <w:t>Získání informací o běžících Workerech</w:t>
      </w:r>
    </w:p>
    <w:p w:rsidR="00FB4485" w:rsidRPr="00BC695C" w:rsidRDefault="00061631" w:rsidP="00BC695C">
      <w:pPr>
        <w:pStyle w:val="ListParagraph"/>
        <w:spacing w:line="360" w:lineRule="auto"/>
        <w:ind w:left="1065"/>
        <w:jc w:val="both"/>
        <w:rPr>
          <w:rFonts w:ascii="Times New Roman" w:hAnsi="Times New Roman" w:cs="Times New Roman"/>
          <w:sz w:val="24"/>
          <w:szCs w:val="24"/>
        </w:rPr>
      </w:pPr>
      <w:r w:rsidRPr="00BC695C">
        <w:rPr>
          <w:rFonts w:ascii="Times New Roman" w:hAnsi="Times New Roman" w:cs="Times New Roman"/>
          <w:sz w:val="24"/>
          <w:szCs w:val="24"/>
        </w:rPr>
        <w:t xml:space="preserve">Problémem zůstala neviditelnost </w:t>
      </w:r>
      <w:r w:rsidR="00BC695C" w:rsidRPr="00BC695C">
        <w:rPr>
          <w:rFonts w:ascii="Times New Roman" w:hAnsi="Times New Roman" w:cs="Times New Roman"/>
          <w:sz w:val="24"/>
          <w:szCs w:val="24"/>
        </w:rPr>
        <w:t>thread poolu</w:t>
      </w:r>
      <w:r w:rsidRPr="00BC695C">
        <w:rPr>
          <w:rFonts w:ascii="Times New Roman" w:hAnsi="Times New Roman" w:cs="Times New Roman"/>
          <w:sz w:val="24"/>
          <w:szCs w:val="24"/>
        </w:rPr>
        <w:t>, který obsahuje běžící Workery.</w:t>
      </w:r>
      <w:r w:rsidR="00ED0AE9" w:rsidRPr="00BC695C">
        <w:rPr>
          <w:rFonts w:ascii="Times New Roman" w:hAnsi="Times New Roman" w:cs="Times New Roman"/>
          <w:sz w:val="24"/>
          <w:szCs w:val="24"/>
        </w:rPr>
        <w:t xml:space="preserve"> </w:t>
      </w:r>
      <w:r w:rsidR="000A0FE0">
        <w:rPr>
          <w:rFonts w:ascii="Times New Roman" w:hAnsi="Times New Roman" w:cs="Times New Roman"/>
          <w:sz w:val="24"/>
          <w:szCs w:val="24"/>
        </w:rPr>
        <w:t xml:space="preserve">V Task Executoru neexistuje žádná veřejná metoda, která by nám poskytla informace o thread poolu nebo Workerech, které obsahuje. </w:t>
      </w:r>
      <w:r w:rsidR="004355E2" w:rsidRPr="00BC695C">
        <w:rPr>
          <w:rFonts w:ascii="Times New Roman" w:hAnsi="Times New Roman" w:cs="Times New Roman"/>
          <w:sz w:val="24"/>
          <w:szCs w:val="24"/>
        </w:rPr>
        <w:t>Protože</w:t>
      </w:r>
      <w:r w:rsidR="00FB4485" w:rsidRPr="00BC695C">
        <w:rPr>
          <w:rFonts w:ascii="Times New Roman" w:hAnsi="Times New Roman" w:cs="Times New Roman"/>
          <w:sz w:val="24"/>
          <w:szCs w:val="24"/>
        </w:rPr>
        <w:t xml:space="preserve"> jsou </w:t>
      </w:r>
      <w:r w:rsidR="00AC38F5" w:rsidRPr="00BC695C">
        <w:rPr>
          <w:rFonts w:ascii="Times New Roman" w:hAnsi="Times New Roman" w:cs="Times New Roman"/>
          <w:sz w:val="24"/>
          <w:szCs w:val="24"/>
        </w:rPr>
        <w:t xml:space="preserve">běžící </w:t>
      </w:r>
      <w:r w:rsidR="00FB4485" w:rsidRPr="00BC695C">
        <w:rPr>
          <w:rFonts w:ascii="Times New Roman" w:hAnsi="Times New Roman" w:cs="Times New Roman"/>
          <w:sz w:val="24"/>
          <w:szCs w:val="24"/>
        </w:rPr>
        <w:t xml:space="preserve">Workery uloženy v kolekci Task Executoru jako privátní atribut, </w:t>
      </w:r>
      <w:r w:rsidR="000A0FE0">
        <w:rPr>
          <w:rFonts w:ascii="Times New Roman" w:hAnsi="Times New Roman" w:cs="Times New Roman"/>
          <w:sz w:val="24"/>
          <w:szCs w:val="24"/>
        </w:rPr>
        <w:t>vyvstala</w:t>
      </w:r>
      <w:r w:rsidR="00FB4485" w:rsidRPr="00BC695C">
        <w:rPr>
          <w:rFonts w:ascii="Times New Roman" w:hAnsi="Times New Roman" w:cs="Times New Roman"/>
          <w:sz w:val="24"/>
          <w:szCs w:val="24"/>
        </w:rPr>
        <w:t xml:space="preserve"> otázka, jakým způsobem se k dané kolekci dostat a získat z ní potřebné informace. </w:t>
      </w:r>
      <w:r w:rsidR="000A0FE0">
        <w:rPr>
          <w:rFonts w:ascii="Times New Roman" w:hAnsi="Times New Roman" w:cs="Times New Roman"/>
          <w:sz w:val="24"/>
          <w:szCs w:val="24"/>
        </w:rPr>
        <w:t>N</w:t>
      </w:r>
      <w:r w:rsidR="00FB4485" w:rsidRPr="00BC695C">
        <w:rPr>
          <w:rFonts w:ascii="Times New Roman" w:hAnsi="Times New Roman" w:cs="Times New Roman"/>
          <w:sz w:val="24"/>
          <w:szCs w:val="24"/>
        </w:rPr>
        <w:t>ávrhem na řešení tohoto problému byl</w:t>
      </w:r>
      <w:r w:rsidR="000A0FE0">
        <w:rPr>
          <w:rFonts w:ascii="Times New Roman" w:hAnsi="Times New Roman" w:cs="Times New Roman"/>
          <w:sz w:val="24"/>
          <w:szCs w:val="24"/>
        </w:rPr>
        <w:t>o použití</w:t>
      </w:r>
      <w:r w:rsidR="00FB4485" w:rsidRPr="00BC695C">
        <w:rPr>
          <w:rFonts w:ascii="Times New Roman" w:hAnsi="Times New Roman" w:cs="Times New Roman"/>
          <w:sz w:val="24"/>
          <w:szCs w:val="24"/>
        </w:rPr>
        <w:t xml:space="preserve"> tzv. </w:t>
      </w:r>
      <w:r w:rsidR="000A0FE0">
        <w:rPr>
          <w:rFonts w:ascii="Times New Roman" w:hAnsi="Times New Roman" w:cs="Times New Roman"/>
          <w:sz w:val="24"/>
          <w:szCs w:val="24"/>
        </w:rPr>
        <w:t>r</w:t>
      </w:r>
      <w:r w:rsidR="00FB4485" w:rsidRPr="00BC695C">
        <w:rPr>
          <w:rFonts w:ascii="Times New Roman" w:hAnsi="Times New Roman" w:cs="Times New Roman"/>
          <w:sz w:val="24"/>
          <w:szCs w:val="24"/>
        </w:rPr>
        <w:t>eflexe.</w:t>
      </w:r>
    </w:p>
    <w:p w:rsidR="00FB4485" w:rsidRPr="00AA0070" w:rsidRDefault="00FB4485" w:rsidP="00ED0AE9">
      <w:pPr>
        <w:spacing w:line="360" w:lineRule="auto"/>
        <w:jc w:val="both"/>
        <w:rPr>
          <w:rFonts w:ascii="Times New Roman" w:hAnsi="Times New Roman" w:cs="Times New Roman"/>
          <w:sz w:val="24"/>
          <w:szCs w:val="24"/>
        </w:rPr>
      </w:pPr>
    </w:p>
    <w:p w:rsidR="000A0FE0" w:rsidRDefault="000A0FE0" w:rsidP="00ED0AE9">
      <w:pPr>
        <w:spacing w:line="360" w:lineRule="auto"/>
        <w:jc w:val="both"/>
        <w:rPr>
          <w:rFonts w:ascii="Times New Roman" w:hAnsi="Times New Roman" w:cs="Times New Roman"/>
          <w:b/>
          <w:sz w:val="24"/>
          <w:szCs w:val="24"/>
        </w:rPr>
      </w:pPr>
    </w:p>
    <w:p w:rsidR="000A0FE0" w:rsidRDefault="000A0FE0" w:rsidP="00ED0AE9">
      <w:pPr>
        <w:spacing w:line="360" w:lineRule="auto"/>
        <w:jc w:val="both"/>
        <w:rPr>
          <w:rFonts w:ascii="Times New Roman" w:hAnsi="Times New Roman" w:cs="Times New Roman"/>
          <w:b/>
          <w:sz w:val="24"/>
          <w:szCs w:val="24"/>
        </w:rPr>
      </w:pPr>
    </w:p>
    <w:p w:rsidR="000A0FE0" w:rsidRDefault="000A0FE0" w:rsidP="00ED0AE9">
      <w:pPr>
        <w:spacing w:line="360" w:lineRule="auto"/>
        <w:jc w:val="both"/>
        <w:rPr>
          <w:rFonts w:ascii="Times New Roman" w:hAnsi="Times New Roman" w:cs="Times New Roman"/>
          <w:b/>
          <w:sz w:val="24"/>
          <w:szCs w:val="24"/>
        </w:rPr>
      </w:pPr>
    </w:p>
    <w:p w:rsidR="000A0FE0" w:rsidRDefault="000A0FE0" w:rsidP="00ED0AE9">
      <w:pPr>
        <w:spacing w:line="360" w:lineRule="auto"/>
        <w:jc w:val="both"/>
        <w:rPr>
          <w:rFonts w:ascii="Times New Roman" w:hAnsi="Times New Roman" w:cs="Times New Roman"/>
          <w:b/>
          <w:sz w:val="24"/>
          <w:szCs w:val="24"/>
        </w:rPr>
      </w:pPr>
    </w:p>
    <w:p w:rsidR="00FB4485" w:rsidRPr="00300D70" w:rsidRDefault="00FB4485" w:rsidP="00ED0AE9">
      <w:pPr>
        <w:spacing w:line="360" w:lineRule="auto"/>
        <w:jc w:val="both"/>
        <w:rPr>
          <w:rFonts w:ascii="Times New Roman" w:hAnsi="Times New Roman" w:cs="Times New Roman"/>
          <w:i/>
          <w:sz w:val="24"/>
          <w:szCs w:val="24"/>
        </w:rPr>
      </w:pPr>
      <w:r w:rsidRPr="00300D70">
        <w:rPr>
          <w:rFonts w:ascii="Times New Roman" w:hAnsi="Times New Roman" w:cs="Times New Roman"/>
          <w:i/>
          <w:sz w:val="24"/>
          <w:szCs w:val="24"/>
        </w:rPr>
        <w:lastRenderedPageBreak/>
        <w:t>Reflexe</w:t>
      </w:r>
    </w:p>
    <w:p w:rsidR="00422BE6" w:rsidRPr="00AA0070" w:rsidRDefault="00FB4485" w:rsidP="00ED0AE9">
      <w:pPr>
        <w:spacing w:line="360" w:lineRule="auto"/>
        <w:jc w:val="both"/>
        <w:rPr>
          <w:rStyle w:val="Hyperlink"/>
          <w:color w:val="auto"/>
          <w:u w:val="none"/>
        </w:rPr>
      </w:pPr>
      <w:r w:rsidRPr="00AA0070">
        <w:rPr>
          <w:rFonts w:ascii="Times New Roman" w:hAnsi="Times New Roman" w:cs="Times New Roman"/>
          <w:sz w:val="24"/>
          <w:szCs w:val="24"/>
        </w:rPr>
        <w:t>Termínem reflexe označujeme schopnost získat za běhu informace o typu objektu s nímž program</w:t>
      </w:r>
      <w:r w:rsidR="00300D70">
        <w:rPr>
          <w:rFonts w:ascii="Times New Roman" w:hAnsi="Times New Roman" w:cs="Times New Roman"/>
          <w:sz w:val="24"/>
          <w:szCs w:val="24"/>
        </w:rPr>
        <w:t xml:space="preserve"> </w:t>
      </w:r>
      <w:r w:rsidRPr="00AA0070">
        <w:rPr>
          <w:rFonts w:ascii="Times New Roman" w:hAnsi="Times New Roman" w:cs="Times New Roman"/>
          <w:sz w:val="24"/>
          <w:szCs w:val="24"/>
        </w:rPr>
        <w:t>pracuje</w:t>
      </w:r>
      <w:r w:rsidR="00AE37AB" w:rsidRPr="00AA0070">
        <w:rPr>
          <w:rFonts w:ascii="Times New Roman" w:hAnsi="Times New Roman" w:cs="Times New Roman"/>
          <w:sz w:val="24"/>
          <w:szCs w:val="24"/>
        </w:rPr>
        <w:t>.</w:t>
      </w:r>
      <w:r w:rsidR="00497607">
        <w:rPr>
          <w:rFonts w:ascii="Times New Roman" w:hAnsi="Times New Roman" w:cs="Times New Roman"/>
          <w:sz w:val="24"/>
          <w:szCs w:val="24"/>
        </w:rPr>
        <w:t xml:space="preserve"> Reflexi používáme v případě, že chceme získat vzdálenou třídu, atribut třídy či metodu. Zároveň ji můžeme použít jenom tehdy, pokud známe přesné jméno objektu (třída, atribut, metoda), který chceme získat.</w:t>
      </w:r>
      <w:r w:rsidR="00AE37AB" w:rsidRPr="00AA0070">
        <w:rPr>
          <w:rFonts w:ascii="Times New Roman" w:hAnsi="Times New Roman" w:cs="Times New Roman"/>
          <w:sz w:val="24"/>
          <w:szCs w:val="24"/>
        </w:rPr>
        <w:t xml:space="preserve"> </w:t>
      </w:r>
      <w:r w:rsidR="001C0A3C" w:rsidRPr="00AA0070">
        <w:br w:type="page"/>
      </w:r>
      <w:hyperlink r:id="rId15" w:history="1">
        <w:r w:rsidR="00790155" w:rsidRPr="00AA0070">
          <w:rPr>
            <w:rStyle w:val="Hyperlink"/>
            <w:rFonts w:ascii="Times New Roman" w:hAnsi="Times New Roman" w:cs="Times New Roman"/>
            <w:color w:val="auto"/>
            <w:sz w:val="24"/>
            <w:szCs w:val="24"/>
          </w:rPr>
          <w:t>http://cs.wikipedia.org/wiki/Java_Messaging_Services</w:t>
        </w:r>
      </w:hyperlink>
    </w:p>
    <w:p w:rsidR="00C3481B" w:rsidRPr="00AA0070" w:rsidRDefault="00A05379" w:rsidP="00E25109">
      <w:pPr>
        <w:jc w:val="both"/>
        <w:rPr>
          <w:rFonts w:ascii="Times New Roman" w:hAnsi="Times New Roman" w:cs="Times New Roman"/>
          <w:sz w:val="24"/>
          <w:szCs w:val="24"/>
        </w:rPr>
      </w:pPr>
      <w:hyperlink r:id="rId16" w:history="1">
        <w:r w:rsidR="005905FE" w:rsidRPr="00AA0070">
          <w:rPr>
            <w:rStyle w:val="Hyperlink"/>
            <w:rFonts w:ascii="Times New Roman" w:hAnsi="Times New Roman" w:cs="Times New Roman"/>
            <w:color w:val="auto"/>
            <w:sz w:val="24"/>
            <w:szCs w:val="24"/>
          </w:rPr>
          <w:t>http://docs.spring.io/spring/docs/2.5.x/api/org/springframework/core/task/TaskExecutor.html</w:t>
        </w:r>
      </w:hyperlink>
    </w:p>
    <w:p w:rsidR="005905FE" w:rsidRPr="00AA0070" w:rsidRDefault="00A05379" w:rsidP="00E25109">
      <w:pPr>
        <w:jc w:val="both"/>
        <w:rPr>
          <w:rStyle w:val="Hyperlink"/>
          <w:rFonts w:ascii="Times New Roman" w:hAnsi="Times New Roman" w:cs="Times New Roman"/>
          <w:color w:val="auto"/>
          <w:sz w:val="24"/>
          <w:szCs w:val="24"/>
        </w:rPr>
      </w:pPr>
      <w:hyperlink r:id="rId17" w:history="1">
        <w:r w:rsidR="005905FE" w:rsidRPr="00AA0070">
          <w:rPr>
            <w:rStyle w:val="Hyperlink"/>
            <w:rFonts w:ascii="Times New Roman" w:hAnsi="Times New Roman" w:cs="Times New Roman"/>
            <w:color w:val="auto"/>
            <w:sz w:val="24"/>
            <w:szCs w:val="24"/>
          </w:rPr>
          <w:t>http://docs.oracle.com/javase/tutorial/essential/concurrency/pools.html</w:t>
        </w:r>
      </w:hyperlink>
    </w:p>
    <w:p w:rsidR="008423DD" w:rsidRDefault="00A05379" w:rsidP="00E25109">
      <w:pPr>
        <w:jc w:val="both"/>
        <w:rPr>
          <w:rStyle w:val="Hyperlink"/>
          <w:rFonts w:ascii="Times New Roman" w:hAnsi="Times New Roman" w:cs="Times New Roman"/>
          <w:color w:val="auto"/>
          <w:sz w:val="24"/>
          <w:szCs w:val="24"/>
        </w:rPr>
      </w:pPr>
      <w:hyperlink r:id="rId18" w:history="1">
        <w:r w:rsidR="008423DD" w:rsidRPr="00AA0070">
          <w:rPr>
            <w:rStyle w:val="Hyperlink"/>
            <w:rFonts w:ascii="Times New Roman" w:hAnsi="Times New Roman" w:cs="Times New Roman"/>
            <w:color w:val="auto"/>
            <w:sz w:val="24"/>
            <w:szCs w:val="24"/>
          </w:rPr>
          <w:t>http://docs.spring.io/spring/docs/3.0.x/spring-framework-reference/html/scheduling.html</w:t>
        </w:r>
      </w:hyperlink>
    </w:p>
    <w:p w:rsidR="00987056" w:rsidRDefault="00A05379" w:rsidP="00E25109">
      <w:pPr>
        <w:jc w:val="both"/>
        <w:rPr>
          <w:rFonts w:ascii="Times New Roman" w:hAnsi="Times New Roman" w:cs="Times New Roman"/>
          <w:sz w:val="24"/>
          <w:szCs w:val="24"/>
        </w:rPr>
      </w:pPr>
      <w:hyperlink r:id="rId19" w:anchor="Engine" w:history="1">
        <w:r w:rsidR="00987056" w:rsidRPr="006F6F41">
          <w:rPr>
            <w:rStyle w:val="Hyperlink"/>
            <w:rFonts w:ascii="Times New Roman" w:hAnsi="Times New Roman" w:cs="Times New Roman"/>
            <w:sz w:val="24"/>
            <w:szCs w:val="24"/>
          </w:rPr>
          <w:t>https://wiki.metacentrum.cz/wiki/Perun_component_schema#Engine</w:t>
        </w:r>
      </w:hyperlink>
    </w:p>
    <w:p w:rsidR="00987056" w:rsidRPr="00AA0070" w:rsidRDefault="00987056" w:rsidP="00E25109">
      <w:pPr>
        <w:jc w:val="both"/>
        <w:rPr>
          <w:rFonts w:ascii="Times New Roman" w:hAnsi="Times New Roman" w:cs="Times New Roman"/>
          <w:sz w:val="24"/>
          <w:szCs w:val="24"/>
        </w:rPr>
      </w:pPr>
    </w:p>
    <w:p w:rsidR="008423DD" w:rsidRPr="00AA0070" w:rsidRDefault="008423DD" w:rsidP="00E25109">
      <w:pPr>
        <w:jc w:val="both"/>
        <w:rPr>
          <w:rFonts w:ascii="Times New Roman" w:hAnsi="Times New Roman" w:cs="Times New Roman"/>
          <w:sz w:val="24"/>
          <w:szCs w:val="24"/>
        </w:rPr>
      </w:pPr>
    </w:p>
    <w:p w:rsidR="005905FE" w:rsidRPr="00AA0070" w:rsidRDefault="005905FE" w:rsidP="00E25109">
      <w:pPr>
        <w:jc w:val="both"/>
        <w:rPr>
          <w:rFonts w:ascii="Times New Roman" w:hAnsi="Times New Roman" w:cs="Times New Roman"/>
          <w:sz w:val="24"/>
          <w:szCs w:val="24"/>
        </w:rPr>
      </w:pPr>
    </w:p>
    <w:p w:rsidR="00790155" w:rsidRPr="00AA0070" w:rsidRDefault="00790155" w:rsidP="00E25109">
      <w:pPr>
        <w:tabs>
          <w:tab w:val="left" w:pos="810"/>
        </w:tabs>
        <w:spacing w:after="0" w:line="360" w:lineRule="auto"/>
        <w:jc w:val="both"/>
        <w:rPr>
          <w:rFonts w:ascii="Times New Roman" w:hAnsi="Times New Roman" w:cs="Times New Roman"/>
          <w:sz w:val="24"/>
          <w:szCs w:val="24"/>
        </w:rPr>
      </w:pPr>
    </w:p>
    <w:p w:rsidR="00790155" w:rsidRPr="00AA0070" w:rsidRDefault="00790155" w:rsidP="00E25109">
      <w:pPr>
        <w:tabs>
          <w:tab w:val="left" w:pos="810"/>
        </w:tabs>
        <w:spacing w:after="0" w:line="360" w:lineRule="auto"/>
        <w:jc w:val="both"/>
        <w:rPr>
          <w:rFonts w:ascii="Times New Roman" w:hAnsi="Times New Roman" w:cs="Times New Roman"/>
          <w:sz w:val="24"/>
          <w:szCs w:val="24"/>
        </w:rPr>
      </w:pPr>
      <w:bookmarkStart w:id="0" w:name="_GoBack"/>
      <w:bookmarkEnd w:id="0"/>
    </w:p>
    <w:sectPr w:rsidR="00790155" w:rsidRPr="00AA0070" w:rsidSect="00632753">
      <w:pgSz w:w="11906" w:h="16838"/>
      <w:pgMar w:top="1418"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379" w:rsidRDefault="00A05379" w:rsidP="002C0AFD">
      <w:pPr>
        <w:spacing w:after="0" w:line="240" w:lineRule="auto"/>
      </w:pPr>
      <w:r>
        <w:separator/>
      </w:r>
    </w:p>
  </w:endnote>
  <w:endnote w:type="continuationSeparator" w:id="0">
    <w:p w:rsidR="00A05379" w:rsidRDefault="00A05379" w:rsidP="002C0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379" w:rsidRDefault="00A05379" w:rsidP="002C0AFD">
      <w:pPr>
        <w:spacing w:after="0" w:line="240" w:lineRule="auto"/>
      </w:pPr>
      <w:r>
        <w:separator/>
      </w:r>
    </w:p>
  </w:footnote>
  <w:footnote w:type="continuationSeparator" w:id="0">
    <w:p w:rsidR="00A05379" w:rsidRDefault="00A05379" w:rsidP="002C0AFD">
      <w:pPr>
        <w:spacing w:after="0" w:line="240" w:lineRule="auto"/>
      </w:pPr>
      <w:r>
        <w:continuationSeparator/>
      </w:r>
    </w:p>
  </w:footnote>
  <w:footnote w:id="1">
    <w:p w:rsidR="009E300B" w:rsidRDefault="009E300B">
      <w:pPr>
        <w:pStyle w:val="FootnoteText"/>
      </w:pPr>
      <w:r>
        <w:rPr>
          <w:rStyle w:val="FootnoteReference"/>
        </w:rPr>
        <w:footnoteRef/>
      </w:r>
      <w:r>
        <w:t xml:space="preserve"> </w:t>
      </w:r>
    </w:p>
  </w:footnote>
  <w:footnote w:id="2">
    <w:p w:rsidR="00E453DF" w:rsidRDefault="00E453DF">
      <w:pPr>
        <w:pStyle w:val="FootnoteText"/>
      </w:pPr>
      <w:r>
        <w:rPr>
          <w:rStyle w:val="FootnoteReference"/>
        </w:rPr>
        <w:footnoteRef/>
      </w:r>
      <w:r>
        <w:t xml:space="preserve"> </w:t>
      </w:r>
    </w:p>
  </w:footnote>
  <w:footnote w:id="3">
    <w:p w:rsidR="00E25109" w:rsidRDefault="00E25109" w:rsidP="00E25109">
      <w:pPr>
        <w:pStyle w:val="FootnoteText"/>
      </w:pPr>
      <w:r>
        <w:rPr>
          <w:rStyle w:val="FootnoteReference"/>
        </w:rPr>
        <w:footnoteRef/>
      </w:r>
      <w:r>
        <w:t xml:space="preserve"> </w:t>
      </w:r>
    </w:p>
  </w:footnote>
  <w:footnote w:id="4">
    <w:p w:rsidR="00E25109" w:rsidRDefault="00E25109" w:rsidP="00E25109">
      <w:pPr>
        <w:pStyle w:val="FootnoteText"/>
      </w:pPr>
      <w:r>
        <w:rPr>
          <w:rStyle w:val="FootnoteReference"/>
        </w:rPr>
        <w:footnoteRef/>
      </w:r>
      <w:r>
        <w:t xml:space="preserve"> </w:t>
      </w:r>
    </w:p>
  </w:footnote>
  <w:footnote w:id="5">
    <w:p w:rsidR="003A2F2F" w:rsidRDefault="003A2F2F" w:rsidP="003A2F2F">
      <w:pPr>
        <w:pStyle w:val="FootnoteText"/>
      </w:pPr>
      <w:r>
        <w:rPr>
          <w:rStyle w:val="FootnoteReference"/>
        </w:rPr>
        <w:footnoteRef/>
      </w:r>
      <w:r>
        <w:t xml:space="preserve"> </w:t>
      </w:r>
    </w:p>
  </w:footnote>
  <w:footnote w:id="6">
    <w:p w:rsidR="00503B5C" w:rsidRDefault="00503B5C">
      <w:pPr>
        <w:pStyle w:val="FootnoteText"/>
      </w:pPr>
      <w:r>
        <w:rPr>
          <w:rStyle w:val="FootnoteReference"/>
        </w:rPr>
        <w:footnoteRef/>
      </w:r>
      <w:r>
        <w:t xml:space="preserve"> </w:t>
      </w:r>
    </w:p>
  </w:footnote>
  <w:footnote w:id="7">
    <w:p w:rsidR="00503B5C" w:rsidRDefault="00503B5C">
      <w:pPr>
        <w:pStyle w:val="FootnoteText"/>
      </w:pPr>
      <w:r>
        <w:rPr>
          <w:rStyle w:val="FootnoteReference"/>
        </w:rPr>
        <w:footnoteRef/>
      </w:r>
      <w:r>
        <w:t xml:space="preserve"> </w:t>
      </w:r>
    </w:p>
  </w:footnote>
  <w:footnote w:id="8">
    <w:p w:rsidR="008B52FB" w:rsidRDefault="008B52FB">
      <w:pPr>
        <w:pStyle w:val="FootnoteText"/>
      </w:pPr>
      <w:r>
        <w:rPr>
          <w:rStyle w:val="FootnoteReference"/>
        </w:rPr>
        <w:footnoteRef/>
      </w:r>
      <w:r>
        <w:t xml:space="preserve"> </w:t>
      </w:r>
    </w:p>
  </w:footnote>
  <w:footnote w:id="9">
    <w:p w:rsidR="008B52FB" w:rsidRDefault="008B52FB">
      <w:pPr>
        <w:pStyle w:val="FootnoteText"/>
      </w:pPr>
      <w:r>
        <w:rPr>
          <w:rStyle w:val="FootnoteReference"/>
        </w:rPr>
        <w:footnoteRef/>
      </w:r>
      <w:r>
        <w:t xml:space="preserve"> </w:t>
      </w:r>
    </w:p>
  </w:footnote>
  <w:footnote w:id="10">
    <w:p w:rsidR="00ED0AE9" w:rsidRDefault="00ED0AE9">
      <w:pPr>
        <w:pStyle w:val="FootnoteText"/>
      </w:pPr>
      <w:r>
        <w:rPr>
          <w:rStyle w:val="FootnoteReference"/>
        </w:rPr>
        <w:footnoteRef/>
      </w:r>
      <w:r>
        <w:t xml:space="preserve"> </w:t>
      </w:r>
    </w:p>
  </w:footnote>
  <w:footnote w:id="11">
    <w:p w:rsidR="00106666" w:rsidRDefault="00106666">
      <w:pPr>
        <w:pStyle w:val="FootnoteText"/>
      </w:pPr>
      <w:r>
        <w:rPr>
          <w:rStyle w:val="FootnoteReference"/>
        </w:rPr>
        <w:footnoteRef/>
      </w:r>
      <w:r>
        <w:t xml:space="preserve"> </w:t>
      </w:r>
    </w:p>
  </w:footnote>
  <w:footnote w:id="12">
    <w:p w:rsidR="00C645BF" w:rsidRDefault="00C645BF">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E61C5"/>
    <w:multiLevelType w:val="hybridMultilevel"/>
    <w:tmpl w:val="68C4BC54"/>
    <w:lvl w:ilvl="0" w:tplc="CB4496DE">
      <w:numFmt w:val="bullet"/>
      <w:lvlText w:val="-"/>
      <w:lvlJc w:val="left"/>
      <w:pPr>
        <w:ind w:left="720" w:hanging="360"/>
      </w:pPr>
      <w:rPr>
        <w:rFonts w:ascii="Times New Roman" w:eastAsiaTheme="minorEastAsia"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374508A0"/>
    <w:multiLevelType w:val="hybridMultilevel"/>
    <w:tmpl w:val="6F00B852"/>
    <w:lvl w:ilvl="0" w:tplc="C0C4D5BE">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42724544"/>
    <w:multiLevelType w:val="hybridMultilevel"/>
    <w:tmpl w:val="C6540C16"/>
    <w:lvl w:ilvl="0" w:tplc="101E9836">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469D41AF"/>
    <w:multiLevelType w:val="hybridMultilevel"/>
    <w:tmpl w:val="512C5F62"/>
    <w:lvl w:ilvl="0" w:tplc="96027328">
      <w:numFmt w:val="bullet"/>
      <w:lvlText w:val="-"/>
      <w:lvlJc w:val="left"/>
      <w:pPr>
        <w:ind w:left="720" w:hanging="36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E624C15"/>
    <w:multiLevelType w:val="hybridMultilevel"/>
    <w:tmpl w:val="F1E43A8C"/>
    <w:lvl w:ilvl="0" w:tplc="503C5E94">
      <w:numFmt w:val="bullet"/>
      <w:lvlText w:val="-"/>
      <w:lvlJc w:val="left"/>
      <w:pPr>
        <w:ind w:left="1065" w:hanging="360"/>
      </w:pPr>
      <w:rPr>
        <w:rFonts w:ascii="Times New Roman" w:eastAsiaTheme="minorEastAsia" w:hAnsi="Times New Roman" w:cs="Times New Roman" w:hint="default"/>
      </w:rPr>
    </w:lvl>
    <w:lvl w:ilvl="1" w:tplc="04050003">
      <w:start w:val="1"/>
      <w:numFmt w:val="bullet"/>
      <w:lvlText w:val="o"/>
      <w:lvlJc w:val="left"/>
      <w:pPr>
        <w:ind w:left="1785" w:hanging="360"/>
      </w:pPr>
      <w:rPr>
        <w:rFonts w:ascii="Courier New" w:hAnsi="Courier New" w:cs="Courier New" w:hint="default"/>
      </w:rPr>
    </w:lvl>
    <w:lvl w:ilvl="2" w:tplc="04050005" w:tentative="1">
      <w:start w:val="1"/>
      <w:numFmt w:val="bullet"/>
      <w:lvlText w:val=""/>
      <w:lvlJc w:val="left"/>
      <w:pPr>
        <w:ind w:left="2505" w:hanging="360"/>
      </w:pPr>
      <w:rPr>
        <w:rFonts w:ascii="Wingdings" w:hAnsi="Wingdings" w:hint="default"/>
      </w:rPr>
    </w:lvl>
    <w:lvl w:ilvl="3" w:tplc="04050001" w:tentative="1">
      <w:start w:val="1"/>
      <w:numFmt w:val="bullet"/>
      <w:lvlText w:val=""/>
      <w:lvlJc w:val="left"/>
      <w:pPr>
        <w:ind w:left="3225" w:hanging="360"/>
      </w:pPr>
      <w:rPr>
        <w:rFonts w:ascii="Symbol" w:hAnsi="Symbol" w:hint="default"/>
      </w:rPr>
    </w:lvl>
    <w:lvl w:ilvl="4" w:tplc="04050003" w:tentative="1">
      <w:start w:val="1"/>
      <w:numFmt w:val="bullet"/>
      <w:lvlText w:val="o"/>
      <w:lvlJc w:val="left"/>
      <w:pPr>
        <w:ind w:left="3945" w:hanging="360"/>
      </w:pPr>
      <w:rPr>
        <w:rFonts w:ascii="Courier New" w:hAnsi="Courier New" w:cs="Courier New" w:hint="default"/>
      </w:rPr>
    </w:lvl>
    <w:lvl w:ilvl="5" w:tplc="04050005" w:tentative="1">
      <w:start w:val="1"/>
      <w:numFmt w:val="bullet"/>
      <w:lvlText w:val=""/>
      <w:lvlJc w:val="left"/>
      <w:pPr>
        <w:ind w:left="4665" w:hanging="360"/>
      </w:pPr>
      <w:rPr>
        <w:rFonts w:ascii="Wingdings" w:hAnsi="Wingdings" w:hint="default"/>
      </w:rPr>
    </w:lvl>
    <w:lvl w:ilvl="6" w:tplc="04050001" w:tentative="1">
      <w:start w:val="1"/>
      <w:numFmt w:val="bullet"/>
      <w:lvlText w:val=""/>
      <w:lvlJc w:val="left"/>
      <w:pPr>
        <w:ind w:left="5385" w:hanging="360"/>
      </w:pPr>
      <w:rPr>
        <w:rFonts w:ascii="Symbol" w:hAnsi="Symbol" w:hint="default"/>
      </w:rPr>
    </w:lvl>
    <w:lvl w:ilvl="7" w:tplc="04050003" w:tentative="1">
      <w:start w:val="1"/>
      <w:numFmt w:val="bullet"/>
      <w:lvlText w:val="o"/>
      <w:lvlJc w:val="left"/>
      <w:pPr>
        <w:ind w:left="6105" w:hanging="360"/>
      </w:pPr>
      <w:rPr>
        <w:rFonts w:ascii="Courier New" w:hAnsi="Courier New" w:cs="Courier New" w:hint="default"/>
      </w:rPr>
    </w:lvl>
    <w:lvl w:ilvl="8" w:tplc="04050005" w:tentative="1">
      <w:start w:val="1"/>
      <w:numFmt w:val="bullet"/>
      <w:lvlText w:val=""/>
      <w:lvlJc w:val="left"/>
      <w:pPr>
        <w:ind w:left="6825"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F3853"/>
    <w:rsid w:val="0000481E"/>
    <w:rsid w:val="00006907"/>
    <w:rsid w:val="00006F8F"/>
    <w:rsid w:val="000164BC"/>
    <w:rsid w:val="00031A57"/>
    <w:rsid w:val="00037688"/>
    <w:rsid w:val="00052BFE"/>
    <w:rsid w:val="00061631"/>
    <w:rsid w:val="000652D4"/>
    <w:rsid w:val="00090059"/>
    <w:rsid w:val="00096915"/>
    <w:rsid w:val="000A0FE0"/>
    <w:rsid w:val="000A1824"/>
    <w:rsid w:val="000A5CB6"/>
    <w:rsid w:val="000B4C6D"/>
    <w:rsid w:val="000B77FD"/>
    <w:rsid w:val="000D2569"/>
    <w:rsid w:val="000E44C2"/>
    <w:rsid w:val="000F16F9"/>
    <w:rsid w:val="000F73DE"/>
    <w:rsid w:val="00101146"/>
    <w:rsid w:val="00102940"/>
    <w:rsid w:val="00106666"/>
    <w:rsid w:val="001073ED"/>
    <w:rsid w:val="00112BAF"/>
    <w:rsid w:val="00124F0A"/>
    <w:rsid w:val="00125C2B"/>
    <w:rsid w:val="00127DC3"/>
    <w:rsid w:val="001450ED"/>
    <w:rsid w:val="001539E6"/>
    <w:rsid w:val="0016007B"/>
    <w:rsid w:val="00164EBD"/>
    <w:rsid w:val="00165686"/>
    <w:rsid w:val="00173D99"/>
    <w:rsid w:val="00181208"/>
    <w:rsid w:val="00185272"/>
    <w:rsid w:val="00196F16"/>
    <w:rsid w:val="001A198D"/>
    <w:rsid w:val="001A19E6"/>
    <w:rsid w:val="001A1A08"/>
    <w:rsid w:val="001A4520"/>
    <w:rsid w:val="001A6A0E"/>
    <w:rsid w:val="001C0A3C"/>
    <w:rsid w:val="001D2F91"/>
    <w:rsid w:val="001D51EF"/>
    <w:rsid w:val="001D66AD"/>
    <w:rsid w:val="00203EE4"/>
    <w:rsid w:val="00206150"/>
    <w:rsid w:val="0022699E"/>
    <w:rsid w:val="00227581"/>
    <w:rsid w:val="002310F0"/>
    <w:rsid w:val="002356F9"/>
    <w:rsid w:val="0023671D"/>
    <w:rsid w:val="00254DAD"/>
    <w:rsid w:val="002572F8"/>
    <w:rsid w:val="00282714"/>
    <w:rsid w:val="00293A29"/>
    <w:rsid w:val="002A66DE"/>
    <w:rsid w:val="002C0AFD"/>
    <w:rsid w:val="002E5174"/>
    <w:rsid w:val="002E552A"/>
    <w:rsid w:val="002F3FB5"/>
    <w:rsid w:val="00300D70"/>
    <w:rsid w:val="00303560"/>
    <w:rsid w:val="00325331"/>
    <w:rsid w:val="003450F0"/>
    <w:rsid w:val="003451C9"/>
    <w:rsid w:val="0036457A"/>
    <w:rsid w:val="0036638E"/>
    <w:rsid w:val="003673DC"/>
    <w:rsid w:val="0036758D"/>
    <w:rsid w:val="00370F6E"/>
    <w:rsid w:val="00380312"/>
    <w:rsid w:val="00382041"/>
    <w:rsid w:val="003A26E6"/>
    <w:rsid w:val="003A2F2F"/>
    <w:rsid w:val="003B42C6"/>
    <w:rsid w:val="003C620B"/>
    <w:rsid w:val="003D773E"/>
    <w:rsid w:val="003E161A"/>
    <w:rsid w:val="003E3F8E"/>
    <w:rsid w:val="003F1A6E"/>
    <w:rsid w:val="0041683A"/>
    <w:rsid w:val="00422BE6"/>
    <w:rsid w:val="004257AC"/>
    <w:rsid w:val="004355E2"/>
    <w:rsid w:val="00447C46"/>
    <w:rsid w:val="004577D4"/>
    <w:rsid w:val="00461094"/>
    <w:rsid w:val="00480A92"/>
    <w:rsid w:val="0048331B"/>
    <w:rsid w:val="0048736B"/>
    <w:rsid w:val="00487DD2"/>
    <w:rsid w:val="00493F95"/>
    <w:rsid w:val="00497607"/>
    <w:rsid w:val="004A0AEF"/>
    <w:rsid w:val="004A29C5"/>
    <w:rsid w:val="004A7112"/>
    <w:rsid w:val="004C3B60"/>
    <w:rsid w:val="004D47E1"/>
    <w:rsid w:val="004E0913"/>
    <w:rsid w:val="004E4618"/>
    <w:rsid w:val="00503B5C"/>
    <w:rsid w:val="00505046"/>
    <w:rsid w:val="00517C03"/>
    <w:rsid w:val="0052138C"/>
    <w:rsid w:val="00556DA2"/>
    <w:rsid w:val="00570E0B"/>
    <w:rsid w:val="00571792"/>
    <w:rsid w:val="00575E40"/>
    <w:rsid w:val="00576B21"/>
    <w:rsid w:val="0058274A"/>
    <w:rsid w:val="005905FE"/>
    <w:rsid w:val="00593E2A"/>
    <w:rsid w:val="00594630"/>
    <w:rsid w:val="005A7190"/>
    <w:rsid w:val="005B34A9"/>
    <w:rsid w:val="005B5437"/>
    <w:rsid w:val="005C04EC"/>
    <w:rsid w:val="005D1979"/>
    <w:rsid w:val="005D4499"/>
    <w:rsid w:val="005E272B"/>
    <w:rsid w:val="005E746A"/>
    <w:rsid w:val="005F2E24"/>
    <w:rsid w:val="005F362E"/>
    <w:rsid w:val="006129BE"/>
    <w:rsid w:val="00632753"/>
    <w:rsid w:val="0063328A"/>
    <w:rsid w:val="00681619"/>
    <w:rsid w:val="00681732"/>
    <w:rsid w:val="00693903"/>
    <w:rsid w:val="00693CBA"/>
    <w:rsid w:val="006A5474"/>
    <w:rsid w:val="006C0F0E"/>
    <w:rsid w:val="006C11A4"/>
    <w:rsid w:val="006C6323"/>
    <w:rsid w:val="006D2258"/>
    <w:rsid w:val="006F4C2E"/>
    <w:rsid w:val="00700ED1"/>
    <w:rsid w:val="00707B79"/>
    <w:rsid w:val="0073011D"/>
    <w:rsid w:val="00756117"/>
    <w:rsid w:val="00756736"/>
    <w:rsid w:val="007801F1"/>
    <w:rsid w:val="00785A4F"/>
    <w:rsid w:val="00790155"/>
    <w:rsid w:val="00790EE9"/>
    <w:rsid w:val="007A603A"/>
    <w:rsid w:val="007A6CC5"/>
    <w:rsid w:val="007A7FF3"/>
    <w:rsid w:val="007B2D83"/>
    <w:rsid w:val="007C3A84"/>
    <w:rsid w:val="007D202B"/>
    <w:rsid w:val="007D300B"/>
    <w:rsid w:val="007E675D"/>
    <w:rsid w:val="007F3CCA"/>
    <w:rsid w:val="007F7BB4"/>
    <w:rsid w:val="0080474B"/>
    <w:rsid w:val="00812AAA"/>
    <w:rsid w:val="00817732"/>
    <w:rsid w:val="008243E4"/>
    <w:rsid w:val="008331A5"/>
    <w:rsid w:val="008423DD"/>
    <w:rsid w:val="00844819"/>
    <w:rsid w:val="008501D4"/>
    <w:rsid w:val="008528D9"/>
    <w:rsid w:val="00856E81"/>
    <w:rsid w:val="00863BA0"/>
    <w:rsid w:val="00871BB1"/>
    <w:rsid w:val="00880D94"/>
    <w:rsid w:val="008830DC"/>
    <w:rsid w:val="0089501B"/>
    <w:rsid w:val="008B52FB"/>
    <w:rsid w:val="008C1CD8"/>
    <w:rsid w:val="008C6566"/>
    <w:rsid w:val="00906B7B"/>
    <w:rsid w:val="00911D1F"/>
    <w:rsid w:val="009142D0"/>
    <w:rsid w:val="00931A2C"/>
    <w:rsid w:val="00935566"/>
    <w:rsid w:val="009412F7"/>
    <w:rsid w:val="00951D03"/>
    <w:rsid w:val="00953677"/>
    <w:rsid w:val="00956AE5"/>
    <w:rsid w:val="00971DFC"/>
    <w:rsid w:val="00981993"/>
    <w:rsid w:val="00982298"/>
    <w:rsid w:val="00986A6F"/>
    <w:rsid w:val="00987056"/>
    <w:rsid w:val="009971BF"/>
    <w:rsid w:val="009C3EDF"/>
    <w:rsid w:val="009E1894"/>
    <w:rsid w:val="009E300B"/>
    <w:rsid w:val="00A05379"/>
    <w:rsid w:val="00A0638A"/>
    <w:rsid w:val="00A11FF1"/>
    <w:rsid w:val="00A15959"/>
    <w:rsid w:val="00A2475B"/>
    <w:rsid w:val="00A356C8"/>
    <w:rsid w:val="00A402D1"/>
    <w:rsid w:val="00A67495"/>
    <w:rsid w:val="00A6799D"/>
    <w:rsid w:val="00A9418D"/>
    <w:rsid w:val="00AA0070"/>
    <w:rsid w:val="00AA555F"/>
    <w:rsid w:val="00AC38F5"/>
    <w:rsid w:val="00AE37AB"/>
    <w:rsid w:val="00AF22FD"/>
    <w:rsid w:val="00AF4DD5"/>
    <w:rsid w:val="00AF76B1"/>
    <w:rsid w:val="00B00765"/>
    <w:rsid w:val="00B071A0"/>
    <w:rsid w:val="00B07AD6"/>
    <w:rsid w:val="00B21576"/>
    <w:rsid w:val="00B32210"/>
    <w:rsid w:val="00B33280"/>
    <w:rsid w:val="00B33BE7"/>
    <w:rsid w:val="00B34B1C"/>
    <w:rsid w:val="00B35347"/>
    <w:rsid w:val="00B37EC7"/>
    <w:rsid w:val="00B54ECA"/>
    <w:rsid w:val="00B61019"/>
    <w:rsid w:val="00B6282F"/>
    <w:rsid w:val="00B644A6"/>
    <w:rsid w:val="00B71309"/>
    <w:rsid w:val="00B72DD1"/>
    <w:rsid w:val="00B84F8E"/>
    <w:rsid w:val="00B92A43"/>
    <w:rsid w:val="00B94C11"/>
    <w:rsid w:val="00BA0B66"/>
    <w:rsid w:val="00BA2D81"/>
    <w:rsid w:val="00BA73F2"/>
    <w:rsid w:val="00BC1411"/>
    <w:rsid w:val="00BC695C"/>
    <w:rsid w:val="00BC7C6B"/>
    <w:rsid w:val="00BD4BF1"/>
    <w:rsid w:val="00BE43DB"/>
    <w:rsid w:val="00BF570C"/>
    <w:rsid w:val="00BF6155"/>
    <w:rsid w:val="00BF6D05"/>
    <w:rsid w:val="00C010B7"/>
    <w:rsid w:val="00C337CC"/>
    <w:rsid w:val="00C3481B"/>
    <w:rsid w:val="00C3539C"/>
    <w:rsid w:val="00C363F3"/>
    <w:rsid w:val="00C47438"/>
    <w:rsid w:val="00C5068D"/>
    <w:rsid w:val="00C55B71"/>
    <w:rsid w:val="00C57F88"/>
    <w:rsid w:val="00C62F0B"/>
    <w:rsid w:val="00C63DB0"/>
    <w:rsid w:val="00C645BF"/>
    <w:rsid w:val="00C8345D"/>
    <w:rsid w:val="00CA42E3"/>
    <w:rsid w:val="00CA615F"/>
    <w:rsid w:val="00CB6EEE"/>
    <w:rsid w:val="00CE7586"/>
    <w:rsid w:val="00CE78CA"/>
    <w:rsid w:val="00D25BCE"/>
    <w:rsid w:val="00D27AB8"/>
    <w:rsid w:val="00D42893"/>
    <w:rsid w:val="00D560BE"/>
    <w:rsid w:val="00D630EE"/>
    <w:rsid w:val="00D64F76"/>
    <w:rsid w:val="00D7324B"/>
    <w:rsid w:val="00D77447"/>
    <w:rsid w:val="00D800E0"/>
    <w:rsid w:val="00D81915"/>
    <w:rsid w:val="00D92336"/>
    <w:rsid w:val="00DA603B"/>
    <w:rsid w:val="00DD02AF"/>
    <w:rsid w:val="00DE0F63"/>
    <w:rsid w:val="00DF6022"/>
    <w:rsid w:val="00E07898"/>
    <w:rsid w:val="00E2084C"/>
    <w:rsid w:val="00E25109"/>
    <w:rsid w:val="00E278EB"/>
    <w:rsid w:val="00E31A86"/>
    <w:rsid w:val="00E31B7F"/>
    <w:rsid w:val="00E355DD"/>
    <w:rsid w:val="00E42141"/>
    <w:rsid w:val="00E453DF"/>
    <w:rsid w:val="00E71A58"/>
    <w:rsid w:val="00E7257A"/>
    <w:rsid w:val="00E74E2F"/>
    <w:rsid w:val="00E76DA4"/>
    <w:rsid w:val="00E82366"/>
    <w:rsid w:val="00E830A2"/>
    <w:rsid w:val="00E91903"/>
    <w:rsid w:val="00EA3B68"/>
    <w:rsid w:val="00EC3684"/>
    <w:rsid w:val="00EC3D77"/>
    <w:rsid w:val="00EC4FEE"/>
    <w:rsid w:val="00ED0AE9"/>
    <w:rsid w:val="00ED1778"/>
    <w:rsid w:val="00ED259F"/>
    <w:rsid w:val="00EE0A8D"/>
    <w:rsid w:val="00EE25A0"/>
    <w:rsid w:val="00EE334A"/>
    <w:rsid w:val="00EE73CD"/>
    <w:rsid w:val="00EF45BC"/>
    <w:rsid w:val="00F025DE"/>
    <w:rsid w:val="00F05E38"/>
    <w:rsid w:val="00F21F3A"/>
    <w:rsid w:val="00F33299"/>
    <w:rsid w:val="00F3702C"/>
    <w:rsid w:val="00F424C5"/>
    <w:rsid w:val="00F531A7"/>
    <w:rsid w:val="00F56F68"/>
    <w:rsid w:val="00F63848"/>
    <w:rsid w:val="00F81216"/>
    <w:rsid w:val="00F81872"/>
    <w:rsid w:val="00F83A20"/>
    <w:rsid w:val="00F941C3"/>
    <w:rsid w:val="00FB4384"/>
    <w:rsid w:val="00FB4485"/>
    <w:rsid w:val="00FD04DC"/>
    <w:rsid w:val="00FE07AB"/>
    <w:rsid w:val="00FF2553"/>
    <w:rsid w:val="00FF3853"/>
    <w:rsid w:val="00FF49E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C0A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AFD"/>
    <w:rPr>
      <w:sz w:val="20"/>
      <w:szCs w:val="20"/>
    </w:rPr>
  </w:style>
  <w:style w:type="character" w:styleId="FootnoteReference">
    <w:name w:val="footnote reference"/>
    <w:basedOn w:val="DefaultParagraphFont"/>
    <w:uiPriority w:val="99"/>
    <w:semiHidden/>
    <w:unhideWhenUsed/>
    <w:rsid w:val="002C0AFD"/>
    <w:rPr>
      <w:vertAlign w:val="superscript"/>
    </w:rPr>
  </w:style>
  <w:style w:type="paragraph" w:styleId="ListParagraph">
    <w:name w:val="List Paragraph"/>
    <w:basedOn w:val="Normal"/>
    <w:uiPriority w:val="34"/>
    <w:qFormat/>
    <w:rsid w:val="001D2F91"/>
    <w:pPr>
      <w:ind w:left="720"/>
      <w:contextualSpacing/>
    </w:pPr>
  </w:style>
  <w:style w:type="character" w:styleId="Hyperlink">
    <w:name w:val="Hyperlink"/>
    <w:basedOn w:val="DefaultParagraphFont"/>
    <w:uiPriority w:val="99"/>
    <w:unhideWhenUsed/>
    <w:rsid w:val="00790155"/>
    <w:rPr>
      <w:color w:val="0000FF" w:themeColor="hyperlink"/>
      <w:u w:val="single"/>
    </w:rPr>
  </w:style>
  <w:style w:type="paragraph" w:styleId="BalloonText">
    <w:name w:val="Balloon Text"/>
    <w:basedOn w:val="Normal"/>
    <w:link w:val="BalloonTextChar"/>
    <w:uiPriority w:val="99"/>
    <w:semiHidden/>
    <w:unhideWhenUsed/>
    <w:rsid w:val="00125C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C2B"/>
    <w:rPr>
      <w:rFonts w:ascii="Tahoma" w:hAnsi="Tahoma" w:cs="Tahoma"/>
      <w:sz w:val="16"/>
      <w:szCs w:val="16"/>
    </w:rPr>
  </w:style>
  <w:style w:type="paragraph" w:styleId="Header">
    <w:name w:val="header"/>
    <w:basedOn w:val="Normal"/>
    <w:link w:val="HeaderChar"/>
    <w:uiPriority w:val="99"/>
    <w:unhideWhenUsed/>
    <w:rsid w:val="002A66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66DE"/>
  </w:style>
  <w:style w:type="paragraph" w:styleId="Footer">
    <w:name w:val="footer"/>
    <w:basedOn w:val="Normal"/>
    <w:link w:val="FooterChar"/>
    <w:uiPriority w:val="99"/>
    <w:unhideWhenUsed/>
    <w:rsid w:val="002A66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A66DE"/>
  </w:style>
  <w:style w:type="paragraph" w:styleId="EndnoteText">
    <w:name w:val="endnote text"/>
    <w:basedOn w:val="Normal"/>
    <w:link w:val="EndnoteTextChar"/>
    <w:uiPriority w:val="99"/>
    <w:semiHidden/>
    <w:unhideWhenUsed/>
    <w:rsid w:val="00B94C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4C11"/>
    <w:rPr>
      <w:sz w:val="20"/>
      <w:szCs w:val="20"/>
    </w:rPr>
  </w:style>
  <w:style w:type="character" w:styleId="EndnoteReference">
    <w:name w:val="endnote reference"/>
    <w:basedOn w:val="DefaultParagraphFont"/>
    <w:uiPriority w:val="99"/>
    <w:semiHidden/>
    <w:unhideWhenUsed/>
    <w:rsid w:val="00B94C1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6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docs.spring.io/spring/docs/3.0.x/spring-framework-reference/html/scheduling.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ocs.oracle.com/javase/tutorial/essential/concurrency/pools.html" TargetMode="External"/><Relationship Id="rId2" Type="http://schemas.openxmlformats.org/officeDocument/2006/relationships/numbering" Target="numbering.xml"/><Relationship Id="rId16" Type="http://schemas.openxmlformats.org/officeDocument/2006/relationships/hyperlink" Target="http://docs.spring.io/spring/docs/2.5.x/api/org/springframework/core/task/TaskExecutor.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cs.wikipedia.org/wiki/Java_Messaging_Services" TargetMode="External"/><Relationship Id="rId10" Type="http://schemas.openxmlformats.org/officeDocument/2006/relationships/image" Target="media/image2.png"/><Relationship Id="rId19" Type="http://schemas.openxmlformats.org/officeDocument/2006/relationships/hyperlink" Target="https://wiki.metacentrum.cz/wiki/Perun_component_schem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B60B2-71CA-4606-8B44-D563FD7ED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7024</TotalTime>
  <Pages>21</Pages>
  <Words>3536</Words>
  <Characters>20867</Characters>
  <Application>Microsoft Office Word</Application>
  <DocSecurity>0</DocSecurity>
  <Lines>173</Lines>
  <Paragraphs>48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Uživatel</dc:creator>
  <cp:lastModifiedBy>Janicka</cp:lastModifiedBy>
  <cp:revision>69</cp:revision>
  <cp:lastPrinted>2014-05-08T19:56:00Z</cp:lastPrinted>
  <dcterms:created xsi:type="dcterms:W3CDTF">2014-01-26T12:19:00Z</dcterms:created>
  <dcterms:modified xsi:type="dcterms:W3CDTF">2014-05-10T17:31:00Z</dcterms:modified>
</cp:coreProperties>
</file>