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6d24539aa3e46f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pPr>
      <w:r>
        <w:rPr>
          <w:lang w:val="es-ES"/>
          <w:sz w:val="36"/>
          <w:szCs w:val="36"/>
          <w:b/>
        </w:rPr>
        <w:t>The History of Intel</w:t>
      </w:r>
    </w:p>
    <w:p>
      <w:pPr/>
      <w:r>
        <w:rPr>
          <w:lang w:val="es-ES"/>
          <w:sz w:val="24"/>
          <w:szCs w:val="24"/>
        </w:rPr>
        <w:t>Intel Corporation was founded in 1968 by Robert Noyce and Gordon Moore. Initially, it was known for its semiconductor products, especially DRAM, SRAM, and ROM chips. In 1971, Intel introduced the world's first microprocessor, the Intel 4004. This innovation paved the way for the modern computing era. Over the years, Intel has continued to lead in technology, driving the PC revolution in the 1980s with its x86 architecture. Today, Intel is a major player in the fields of AI, autonomous driving, and data centers. The company’s commitment to innovation remains steadfast, influencing technological advancements worldwide.</w:t>
      </w:r>
    </w:p>
    <w:p>
      <w:pPr>
        <w:sectPr w:rsidR="003E25F4" w:rsidSect="00FC3028">
          <w:pgSz w:w="11906" w:h="16838"/>
          <w:pgMar w:top="1440" w:right="1440" w:bottom="1440" w:left="1440" w:header="708" w:footer="708" w:gutter="0"/>
          <w:cols w:space="708"/>
          <w:docGrid w:linePitch="360"/>
        </w:sectPr>
      </w:pPr>
    </w:p>
    <w:p>
      <w:pPr>
        <w:jc w:val="center"/>
      </w:pPr>
      <w:r>
        <w:rPr>
          <w:lang w:val="es-ES"/>
          <w:sz w:val="36"/>
          <w:szCs w:val="36"/>
          <w:b/>
        </w:rPr>
        <w:t>The History of Apple</w:t>
      </w:r>
    </w:p>
    <w:p>
      <w:pPr/>
      <w:r>
        <w:rPr>
          <w:lang w:val="es-ES"/>
          <w:sz w:val="24"/>
          <w:szCs w:val="24"/>
        </w:rPr>
        <w:t>Apple Inc. was established in 1976 by Steve Jobs, Steve Wozniak, and Ronald Wayne. The company revolutionized personal computing with the introduction of the Apple II in 1977. In 1984, Apple launched the Macintosh, the first personal computer with a graphical user interface and a mouse. Despite some turbulent years, the return of Steve Jobs in 1997 marked a new era of innovation. Products like the iPod, iPhone, and iPad have transformed entire industries. Today, Apple continues to set trends in technology with its focus on design, user experience, and cutting-edge technology.</w:t>
      </w:r>
    </w:p>
    <w:p>
      <w:pPr>
        <w:sectPr w:rsidR="003E25F4" w:rsidSect="00FC3028">
          <w:pgSz w:w="11906" w:h="16838"/>
          <w:pgMar w:top="1440" w:right="1440" w:bottom="1440" w:left="1440" w:header="708" w:footer="708" w:gutter="0"/>
          <w:cols w:space="708"/>
          <w:docGrid w:linePitch="360"/>
        </w:sectPr>
      </w:pPr>
    </w:p>
    <w:p>
      <w:pPr>
        <w:jc w:val="center"/>
      </w:pPr>
      <w:r>
        <w:rPr>
          <w:lang w:val="es-ES"/>
          <w:sz w:val="36"/>
          <w:szCs w:val="36"/>
          <w:b/>
        </w:rPr>
        <w:t>The History of Tesla</w:t>
      </w:r>
    </w:p>
    <w:p>
      <w:pPr/>
      <w:r>
        <w:rPr>
          <w:lang w:val="es-ES"/>
          <w:sz w:val="24"/>
          <w:szCs w:val="24"/>
        </w:rPr>
        <w:t>Tesla, Inc. was founded in 2003 by Martin Eberhard and Marc Tarpenning, with Elon Musk joining shortly after. The company aims to accelerate the world’s transition to sustainable energy. Tesla’s first car, the Roadster, demonstrated that electric vehicles could be both high-performance and environmentally friendly. The subsequent releases of the Model S, Model X, and Model 3 have solidified Tesla's reputation in the automotive industry. Tesla's innovation extends beyond cars to energy solutions like the Powerwall and Solar Roof. The company continues to push the boundaries of technology and sustainability.</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b19ab95c7a064c48" /><Relationship Type="http://schemas.openxmlformats.org/officeDocument/2006/relationships/numbering" Target="/word/numbering.xml" Id="R45c03abb10ff4310" /><Relationship Type="http://schemas.openxmlformats.org/officeDocument/2006/relationships/settings" Target="/word/settings.xml" Id="R4a759f372f234b60" /></Relationships>
</file>