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lang w:val="zxx" w:eastAsia="zxx" w:bidi="zxx"/>
        </w:rPr>
      </w:pPr>
      <w:r>
        <w:rPr>
          <w:b/>
          <w:bCs/>
          <w:sz w:val="30"/>
          <w:szCs w:val="30"/>
          <w:lang w:val="zxx" w:eastAsia="zxx" w:bidi="zxx"/>
        </w:rPr>
        <w:t>Logica d</w:t>
      </w:r>
      <w:r>
        <w:rPr>
          <w:b/>
          <w:bCs/>
          <w:sz w:val="30"/>
          <w:szCs w:val="30"/>
          <w:lang w:val="zxx" w:eastAsia="zxx" w:bidi="zxx"/>
        </w:rPr>
        <w:t>iagrame</w:t>
      </w:r>
      <w:r>
        <w:rPr>
          <w:b/>
          <w:bCs/>
          <w:sz w:val="30"/>
          <w:szCs w:val="30"/>
          <w:lang w:val="zxx" w:eastAsia="zxx" w:bidi="zxx"/>
        </w:rPr>
        <w:t>lor</w:t>
      </w:r>
      <w:r>
        <w:rPr>
          <w:b/>
          <w:bCs/>
          <w:sz w:val="30"/>
          <w:szCs w:val="30"/>
          <w:lang w:val="zxx" w:eastAsia="zxx" w:bidi="zxx"/>
        </w:rPr>
        <w:t xml:space="preserve"> de secvență</w:t>
      </w:r>
    </w:p>
    <w:p>
      <w:pPr>
        <w:pStyle w:val="Normal"/>
        <w:bidi w:val="0"/>
        <w:jc w:val="center"/>
        <w:rPr>
          <w:b/>
          <w:bCs/>
          <w:sz w:val="22"/>
          <w:szCs w:val="22"/>
          <w:lang w:val="zxx" w:eastAsia="zxx" w:bidi="zxx"/>
        </w:rPr>
      </w:pPr>
      <w:r>
        <w:rPr>
          <w:b/>
          <w:bCs/>
          <w:sz w:val="22"/>
          <w:szCs w:val="22"/>
          <w:lang w:val="zxx" w:eastAsia="zxx" w:bidi="zxx"/>
        </w:rPr>
        <w:t>Deliu Marius</w:t>
      </w:r>
    </w:p>
    <w:p>
      <w:pPr>
        <w:pStyle w:val="Normal"/>
        <w:bidi w:val="0"/>
        <w:jc w:val="center"/>
        <w:rPr>
          <w:b/>
          <w:bCs/>
          <w:sz w:val="22"/>
          <w:szCs w:val="22"/>
          <w:lang w:val="zxx" w:eastAsia="zxx" w:bidi="zxx"/>
        </w:rPr>
      </w:pPr>
      <w:r>
        <w:rPr>
          <w:b/>
          <w:bCs/>
          <w:sz w:val="22"/>
          <w:szCs w:val="22"/>
          <w:lang w:val="zxx" w:eastAsia="zxx" w:bidi="zxx"/>
        </w:rPr>
        <w:t>Mitoiu Bogdan Petru</w:t>
      </w:r>
    </w:p>
    <w:p>
      <w:pPr>
        <w:pStyle w:val="Normal"/>
        <w:bidi w:val="0"/>
        <w:jc w:val="center"/>
        <w:rPr>
          <w:b/>
          <w:bCs/>
          <w:sz w:val="22"/>
          <w:szCs w:val="22"/>
          <w:lang w:val="zxx" w:eastAsia="zxx" w:bidi="zxx"/>
        </w:rPr>
      </w:pPr>
      <w:r>
        <w:rPr>
          <w:b/>
          <w:bCs/>
          <w:sz w:val="22"/>
          <w:szCs w:val="22"/>
          <w:lang w:val="zxx" w:eastAsia="zxx" w:bidi="zxx"/>
        </w:rPr>
        <w:t>Turculeț Alexandru</w:t>
      </w:r>
    </w:p>
    <w:p>
      <w:pPr>
        <w:pStyle w:val="BodyText"/>
        <w:bidi w:val="0"/>
        <w:jc w:val="both"/>
        <w:rPr>
          <w:b/>
          <w:bCs/>
          <w:i/>
          <w:iCs/>
          <w:sz w:val="26"/>
          <w:szCs w:val="26"/>
          <w:lang w:val="zxx" w:eastAsia="zxx" w:bidi="zxx"/>
        </w:rPr>
      </w:pPr>
      <w:r>
        <w:rPr>
          <w:b/>
          <w:bCs/>
          <w:i/>
          <w:iCs/>
          <w:sz w:val="26"/>
          <w:szCs w:val="26"/>
          <w:lang w:val="zxx" w:eastAsia="zxx" w:bidi="zxx"/>
        </w:rPr>
        <w:t>Caz de utilizare: Determină locație</w:t>
      </w:r>
    </w:p>
    <w:p>
      <w:pPr>
        <w:pStyle w:val="Normal"/>
        <w:bidi w:val="0"/>
        <w:jc w:val="both"/>
        <w:rPr>
          <w:sz w:val="22"/>
          <w:szCs w:val="22"/>
          <w:lang w:val="zxx" w:eastAsia="zxx" w:bidi="zxx"/>
        </w:rPr>
      </w:pPr>
      <w:r>
        <w:rPr>
          <w:sz w:val="22"/>
          <w:szCs w:val="22"/>
          <w:lang w:val="zxx" w:eastAsia="zxx" w:bidi="zxx"/>
        </w:rPr>
        <w:t xml:space="preserve">Imediat ce </w:t>
      </w:r>
      <w:r>
        <w:rPr>
          <w:sz w:val="22"/>
          <w:szCs w:val="22"/>
          <w:lang w:val="zxx" w:eastAsia="zxx" w:bidi="zxx"/>
        </w:rPr>
        <w:t>widget-ul pentru locație este încărcat în memorie, acesta trimite un semnal către controller-ul specific pentru a extrage locația. Între timp, widget-ul poate arăta o animație de încărcare sugestivă. Controller-ul de locație verifică dacă senzorii sunt activi. În cazul în care nu sunt, acesta returnează o eroare de senzori, pe care widget-ul o afișează utilizatorului. Dacă, în schimb, senzorii sunt activi, controller-ul solicită coordonatele de la entitatea care le deține. Deoarece deținătorul coordonatelor cel mai probabil nu este local, primirea coordonatelor poate dura o perioadă de timp. Odată ce controller-ul a primit coordonatele, acesta le mapează la o locație, pe care o returnează widget-ului pentru a fi afișată.</w:t>
      </w:r>
    </w:p>
    <w:p>
      <w:pPr>
        <w:pStyle w:val="Normal"/>
        <w:bidi w:val="0"/>
        <w:jc w:val="both"/>
        <w:rPr>
          <w:sz w:val="22"/>
          <w:szCs w:val="22"/>
          <w:lang w:val="zxx" w:eastAsia="zxx" w:bidi="zxx"/>
        </w:rPr>
      </w:pPr>
      <w:r>
        <w:rPr>
          <w:sz w:val="22"/>
          <w:szCs w:val="22"/>
          <w:lang w:val="zxx" w:eastAsia="zxx" w:bidi="zxx"/>
        </w:rPr>
      </w:r>
    </w:p>
    <w:p>
      <w:pPr>
        <w:pStyle w:val="Normal"/>
        <w:bidi w:val="0"/>
        <w:jc w:val="both"/>
        <w:rPr>
          <w:b/>
          <w:bCs/>
          <w:i/>
          <w:iCs/>
          <w:sz w:val="26"/>
          <w:szCs w:val="26"/>
          <w:lang w:val="zxx" w:eastAsia="zxx" w:bidi="zxx"/>
        </w:rPr>
      </w:pPr>
      <w:r>
        <w:rPr>
          <w:b/>
          <w:bCs/>
          <w:i/>
          <w:iCs/>
          <w:sz w:val="26"/>
          <w:szCs w:val="26"/>
          <w:lang w:val="zxx" w:eastAsia="zxx" w:bidi="zxx"/>
        </w:rPr>
        <w:t>Caz de utilizare: Actualizare date în timp real</w:t>
      </w:r>
    </w:p>
    <w:p>
      <w:pPr>
        <w:pStyle w:val="Normal"/>
        <w:bidi w:val="0"/>
        <w:jc w:val="both"/>
        <w:rPr>
          <w:b w:val="false"/>
          <w:bCs w:val="false"/>
          <w:i w:val="false"/>
          <w:iCs w:val="false"/>
          <w:sz w:val="22"/>
          <w:szCs w:val="22"/>
          <w:lang w:val="zxx" w:eastAsia="zxx" w:bidi="zxx"/>
        </w:rPr>
      </w:pPr>
      <w:r>
        <w:rPr>
          <w:b w:val="false"/>
          <w:bCs w:val="false"/>
          <w:i w:val="false"/>
          <w:iCs w:val="false"/>
          <w:sz w:val="22"/>
          <w:szCs w:val="22"/>
          <w:lang w:val="zxx" w:eastAsia="zxx" w:bidi="zxx"/>
        </w:rPr>
      </w:r>
    </w:p>
    <w:p>
      <w:pPr>
        <w:pStyle w:val="Normal"/>
        <w:bidi w:val="0"/>
        <w:jc w:val="both"/>
        <w:rPr>
          <w:b w:val="false"/>
          <w:bCs w:val="false"/>
          <w:i w:val="false"/>
          <w:iCs w:val="false"/>
          <w:sz w:val="22"/>
          <w:szCs w:val="22"/>
          <w:lang w:val="zxx" w:eastAsia="zxx" w:bidi="zxx"/>
        </w:rPr>
      </w:pPr>
      <w:r>
        <w:rPr>
          <w:b w:val="false"/>
          <w:bCs w:val="false"/>
          <w:i w:val="false"/>
          <w:iCs w:val="false"/>
          <w:sz w:val="22"/>
          <w:szCs w:val="22"/>
          <w:lang w:val="zxx" w:eastAsia="zxx" w:bidi="zxx"/>
        </w:rPr>
        <w:t xml:space="preserve">Utilizatorului i se oferă o pagină principală, de pe care poate alege să vadă paginile de: </w:t>
      </w:r>
      <w:r>
        <w:rPr>
          <w:b w:val="false"/>
          <w:bCs w:val="false"/>
          <w:i/>
          <w:iCs/>
          <w:sz w:val="22"/>
          <w:szCs w:val="22"/>
          <w:lang w:val="zxx" w:eastAsia="zxx" w:bidi="zxx"/>
        </w:rPr>
        <w:t>Alerte meteorologice</w:t>
      </w:r>
      <w:r>
        <w:rPr>
          <w:b w:val="false"/>
          <w:bCs w:val="false"/>
          <w:i w:val="false"/>
          <w:iCs w:val="false"/>
          <w:sz w:val="22"/>
          <w:szCs w:val="22"/>
          <w:lang w:val="zxx" w:eastAsia="zxx" w:bidi="zxx"/>
        </w:rPr>
        <w:t xml:space="preserve">, </w:t>
      </w:r>
      <w:r>
        <w:rPr>
          <w:b w:val="false"/>
          <w:bCs w:val="false"/>
          <w:i/>
          <w:iCs/>
          <w:sz w:val="22"/>
          <w:szCs w:val="22"/>
          <w:lang w:val="zxx" w:eastAsia="zxx" w:bidi="zxx"/>
        </w:rPr>
        <w:t>Analiza săptămânală a vremii</w:t>
      </w:r>
      <w:r>
        <w:rPr>
          <w:b w:val="false"/>
          <w:bCs w:val="false"/>
          <w:i w:val="false"/>
          <w:iCs w:val="false"/>
          <w:sz w:val="22"/>
          <w:szCs w:val="22"/>
          <w:lang w:val="zxx" w:eastAsia="zxx" w:bidi="zxx"/>
        </w:rPr>
        <w:t xml:space="preserve"> și </w:t>
      </w:r>
      <w:r>
        <w:rPr>
          <w:b w:val="false"/>
          <w:bCs w:val="false"/>
          <w:i/>
          <w:iCs/>
          <w:sz w:val="22"/>
          <w:szCs w:val="22"/>
          <w:lang w:val="zxx" w:eastAsia="zxx" w:bidi="zxx"/>
        </w:rPr>
        <w:t>Predicții viitoare</w:t>
      </w:r>
      <w:r>
        <w:rPr>
          <w:b w:val="false"/>
          <w:bCs w:val="false"/>
          <w:i w:val="false"/>
          <w:iCs w:val="false"/>
          <w:sz w:val="22"/>
          <w:szCs w:val="22"/>
          <w:lang w:val="zxx" w:eastAsia="zxx" w:bidi="zxx"/>
        </w:rPr>
        <w:t xml:space="preserve">. Toate aceste trei pagini au un flux de funcționare similar: imediat ce pagina este vizitată, aceasta este afișată lipsită de informații. În același timp, pagina solicită de la controller-ul aferent datele relevante (alertele, analiza săptămânală sau predicțiile viitoare). Controller-ul, la rândul său, solicită, prin intermediul controllerelor de pagină, apoi de senzor, cele mai recente date colectate de senzori. Deoarece senzorii nu sunt componente locale, primirea datelor poate dura, în funcție de viteza conexiunii. Odată receptate, datele sunt prelucrate de către controller în </w:t>
      </w:r>
      <w:r>
        <w:rPr>
          <w:b w:val="false"/>
          <w:bCs w:val="false"/>
          <w:i w:val="false"/>
          <w:iCs w:val="false"/>
          <w:sz w:val="22"/>
          <w:szCs w:val="22"/>
          <w:lang w:val="zxx" w:eastAsia="zxx" w:bidi="zxx"/>
        </w:rPr>
        <w:t xml:space="preserve">artefactele cerute (o listă de alerte, o analiză săptămânală sau o listă de predicții viitoare). Aceste artefacte sunt transmise mai departe la obiectele boundary solicitante, a căror sarcină este să afișeze utilizatorului informațiile primite. În orice moment de la deschiderea paginii, utilizatorul are opțiunea de a transmite un semnal de </w:t>
      </w:r>
      <w:r>
        <w:rPr>
          <w:b w:val="false"/>
          <w:bCs w:val="false"/>
          <w:i/>
          <w:iCs/>
          <w:sz w:val="22"/>
          <w:szCs w:val="22"/>
          <w:lang w:val="zxx" w:eastAsia="zxx" w:bidi="zxx"/>
        </w:rPr>
        <w:t>refresh</w:t>
      </w:r>
      <w:r>
        <w:rPr>
          <w:b w:val="false"/>
          <w:bCs w:val="false"/>
          <w:i w:val="false"/>
          <w:iCs w:val="false"/>
          <w:sz w:val="22"/>
          <w:szCs w:val="22"/>
          <w:lang w:val="zxx" w:eastAsia="zxx" w:bidi="zxx"/>
        </w:rPr>
        <w:t xml:space="preserve"> pentru a obține date actualizate. Din diagramă au fost omise </w:t>
      </w:r>
      <w:r>
        <w:rPr>
          <w:b w:val="false"/>
          <w:bCs w:val="false"/>
          <w:i/>
          <w:iCs/>
          <w:sz w:val="22"/>
          <w:szCs w:val="22"/>
          <w:lang w:val="zxx" w:eastAsia="zxx" w:bidi="zxx"/>
        </w:rPr>
        <w:t>SensorController, PageController, HomepageController</w:t>
      </w:r>
      <w:r>
        <w:rPr>
          <w:b w:val="false"/>
          <w:bCs w:val="false"/>
          <w:i w:val="false"/>
          <w:iCs w:val="false"/>
          <w:sz w:val="22"/>
          <w:szCs w:val="22"/>
          <w:lang w:val="zxx" w:eastAsia="zxx" w:bidi="zxx"/>
        </w:rPr>
        <w:t xml:space="preserve">, deoarece rolul lor este doar de transmițători de informație și nu realizează nimic special în fundal, iar obiectul boundary </w:t>
      </w:r>
      <w:r>
        <w:rPr>
          <w:b w:val="false"/>
          <w:bCs w:val="false"/>
          <w:i/>
          <w:iCs/>
          <w:sz w:val="22"/>
          <w:szCs w:val="22"/>
          <w:lang w:val="zxx" w:eastAsia="zxx" w:bidi="zxx"/>
        </w:rPr>
        <w:t>ErrorPage</w:t>
      </w:r>
      <w:r>
        <w:rPr>
          <w:b w:val="false"/>
          <w:bCs w:val="false"/>
          <w:i w:val="false"/>
          <w:iCs w:val="false"/>
          <w:sz w:val="22"/>
          <w:szCs w:val="22"/>
          <w:lang w:val="zxx" w:eastAsia="zxx" w:bidi="zxx"/>
        </w:rPr>
        <w:t xml:space="preserve"> a fost omis, deoarece singura eroare care poate proveni din acest proces – indisponibilitatea senzorilor – este exclusă încă din precondițiile cazului de utilizare.</w:t>
      </w:r>
    </w:p>
    <w:sectPr>
      <w:type w:val="nextPage"/>
      <w:pgSz w:w="11909" w:h="16834"/>
      <w:pgMar w:left="562" w:right="562" w:gutter="0" w:header="0" w:top="562" w:footer="0" w:bottom="562"/>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Arial" w:hAnsi="Arial"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LibreOffice/26.2.3.2$Linux_X86_64 LibreOffice_project/620$Build-2</Application>
  <AppVersion>15.0000</AppVersion>
  <Pages>1</Pages>
  <Words>346</Words>
  <Characters>2076</Characters>
  <CharactersWithSpaces>2416</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2026-05-23T21:29:26Z</dcterms:created>
  <dc:creator/>
  <dc:description/>
  <dc:language>en-US</dc:language>
  <cp:lastModifiedBy/>
  <dcterms:modified xsi:type="dcterms:W3CDTF">2026-05-23T22:12:44Z</dcterms:modified>
  <cp:revision>2</cp:revision>
  <dc:subject/>
  <dc:title/>
</cp:coreProperties>
</file>