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D6" w:rsidRPr="00DB0BD6" w:rsidRDefault="00DB0BD6" w:rsidP="00DB0BD6">
      <w:pPr>
        <w:pStyle w:val="Nadpis1"/>
      </w:pPr>
      <w:r>
        <w:t xml:space="preserve">Použité metody a </w:t>
      </w:r>
      <w:proofErr w:type="spellStart"/>
      <w:r>
        <w:t>algorimy</w:t>
      </w:r>
      <w:proofErr w:type="spellEnd"/>
    </w:p>
    <w:p w:rsidR="00DF5798" w:rsidRPr="00DF5798" w:rsidRDefault="0017597A" w:rsidP="00DB0BD6">
      <w:pPr>
        <w:pStyle w:val="Nadpis2"/>
      </w:pPr>
      <w:r w:rsidRPr="0017597A">
        <w:t>Registrace uživatelem zadaných bodů</w:t>
      </w:r>
    </w:p>
    <w:p w:rsidR="0017597A" w:rsidRDefault="0017597A" w:rsidP="00DB0BD6">
      <w:r>
        <w:t xml:space="preserve">Dle kapitoly 3.1 uživatel bude vyzván, aby zadal 6 – 8 bodů. Algoritmus funguje tak načte obrázek, s kterým se bude pracovat. Inicializuje se </w:t>
      </w:r>
      <w:proofErr w:type="spellStart"/>
      <w:r>
        <w:t>RobustMatcher</w:t>
      </w:r>
      <w:proofErr w:type="spellEnd"/>
      <w:r w:rsidR="007D1FD5">
        <w:t xml:space="preserve"> a jako počet registrovaných bodů se stanoví číslo 8.  Při každém kliku se zaregistruje jeden bod. Body </w:t>
      </w:r>
      <w:proofErr w:type="gramStart"/>
      <w:r w:rsidR="007D1FD5">
        <w:t>je</w:t>
      </w:r>
      <w:proofErr w:type="gramEnd"/>
      <w:r w:rsidR="007D1FD5">
        <w:t xml:space="preserve"> třeba zadávat systematicky podle zrovna požadovaného bodu např. 0,0,0 </w:t>
      </w:r>
      <w:proofErr w:type="gramStart"/>
      <w:r w:rsidR="007D1FD5">
        <w:t>bude</w:t>
      </w:r>
      <w:proofErr w:type="gramEnd"/>
      <w:r w:rsidR="007D1FD5">
        <w:t xml:space="preserve"> nejdolnější bod. </w:t>
      </w:r>
    </w:p>
    <w:p w:rsidR="00DF5798" w:rsidRDefault="0050418D" w:rsidP="00DB0BD6">
      <w:pPr>
        <w:pStyle w:val="Nadpis2"/>
      </w:pPr>
      <w:r>
        <w:t>Odhad pozice</w:t>
      </w:r>
    </w:p>
    <w:p w:rsidR="00DF5798" w:rsidRDefault="00DF5798" w:rsidP="00DB0BD6">
      <w:pPr>
        <w:spacing w:after="0"/>
      </w:pPr>
      <w:r>
        <w:t xml:space="preserve">3D objekt má pouze dva pohyby vzhledem ke kameře. </w:t>
      </w:r>
    </w:p>
    <w:p w:rsidR="00DF5798" w:rsidRDefault="00DF5798" w:rsidP="00DB0BD6">
      <w:r>
        <w:t>Překlad: Pohyb fotoaparátu z jeho aktuálního umístění do nového umístění. Překlad má tři stupně a to X, Y, Z.</w:t>
      </w:r>
    </w:p>
    <w:p w:rsidR="00DF5798" w:rsidRDefault="00DF5798" w:rsidP="00DB0BD6">
      <w:r>
        <w:t xml:space="preserve">Otočení: Fotoaparát můžeme také otočit a to po ose X, Y, Z. </w:t>
      </w:r>
    </w:p>
    <w:p w:rsidR="00DF5798" w:rsidRDefault="00DF5798" w:rsidP="00DB0BD6">
      <w:r>
        <w:t>Takže odhad pózy z 3D objektu znamená najít 6 čísel – tři pro překlad a tři pro rotaci. Pro výpočet 3D póze budeme potřebovat 6-8 2D bodů a k ním umístění stejných 3D bodů a ohniskovou vzdálenost fotoaparátu, optický střed obrazu a radiální parametry zkreslení. Je potřeba kalibrovat fotoaparát. Ve</w:t>
      </w:r>
      <w:r>
        <w:rPr>
          <w:noProof/>
          <w:lang w:eastAsia="cs-CZ"/>
        </w:rPr>
        <w:drawing>
          <wp:inline distT="0" distB="0" distL="0" distR="0">
            <wp:extent cx="5760720" cy="362331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FormationEqu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798" w:rsidRDefault="00DF5798" w:rsidP="00DB0BD6">
      <w:r>
        <w:t>Klíčové jsou globální souřadnice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), souřadnice obrázku (image </w:t>
      </w:r>
      <w:proofErr w:type="spellStart"/>
      <w:r>
        <w:t>coordinates</w:t>
      </w:r>
      <w:proofErr w:type="spellEnd"/>
      <w:r>
        <w:t>) a souřadnice kamery (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). 3D souřadnice jsou promítány do obrazové roviny s využitím přirozených parametrů kamery (ohnisková vzdálenost, optický střed). Na obrázku je vidět zobrazení </w:t>
      </w:r>
      <w:r w:rsidRPr="00DB0BD6">
        <w:rPr>
          <w:i/>
        </w:rPr>
        <w:t>P</w:t>
      </w:r>
      <w:r>
        <w:t xml:space="preserve"> 3D bodu do </w:t>
      </w:r>
      <w:r w:rsidRPr="00DB0BD6">
        <w:rPr>
          <w:i/>
        </w:rPr>
        <w:t>p</w:t>
      </w:r>
      <w:r>
        <w:t xml:space="preserve"> 2D bodu. Předpokládejme, že víme umístění (U, V, W) 3D bodu P v globálních </w:t>
      </w:r>
      <w:r>
        <w:lastRenderedPageBreak/>
        <w:t xml:space="preserve">souřadnicích s ohledem na souřadnice kamery, můžeme vypočítat umístění (X, Y, Z) bodu P ve fotoaparátu souřadnicového systému s použitím následující rovnice. </w:t>
      </w:r>
    </w:p>
    <w:p w:rsidR="00DF5798" w:rsidRDefault="00DF5798" w:rsidP="00DB0BD6">
      <w:r>
        <w:rPr>
          <w:noProof/>
          <w:lang w:eastAsia="cs-CZ"/>
        </w:rPr>
        <w:drawing>
          <wp:inline distT="0" distB="0" distL="0" distR="0">
            <wp:extent cx="1742857" cy="151428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niceProVypocetBod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8" w:rsidRDefault="00DF5798" w:rsidP="00DB0BD6">
      <w:r>
        <w:t>V rozšířené formě vypadá následovně</w:t>
      </w:r>
    </w:p>
    <w:p w:rsidR="00DF5798" w:rsidRDefault="00DF5798" w:rsidP="00DB0BD6">
      <w:r>
        <w:rPr>
          <w:noProof/>
          <w:lang w:eastAsia="cs-CZ"/>
        </w:rPr>
        <w:drawing>
          <wp:inline distT="0" distB="0" distL="0" distR="0">
            <wp:extent cx="2419048" cy="828571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vniceProVypocetBodu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8" w:rsidRDefault="00DF5798" w:rsidP="00DB0BD6">
      <w:pPr>
        <w:pStyle w:val="Nadpis2"/>
      </w:pPr>
      <w:r>
        <w:t>Levenberg-Marquardt optimalizace</w:t>
      </w:r>
    </w:p>
    <w:p w:rsidR="00DF5798" w:rsidRDefault="00DF5798" w:rsidP="00DB0BD6">
      <w:pPr>
        <w:tabs>
          <w:tab w:val="left" w:pos="3060"/>
        </w:tabs>
      </w:pPr>
      <w:r>
        <w:t>Je jedním z nejčastěji používaných algoritmů využívaných k optimalizaci. Dosahuje totiž největší rychlosti nalezení výsledku. Nevýhodou je ovšem jeho složitá implementace.</w:t>
      </w:r>
    </w:p>
    <w:p w:rsidR="00F83F5B" w:rsidRDefault="00F83F5B" w:rsidP="00DB0BD6">
      <w:pPr>
        <w:pStyle w:val="Nadpis2"/>
      </w:pPr>
      <w:r>
        <w:t>SURF</w:t>
      </w:r>
    </w:p>
    <w:p w:rsidR="00F83F5B" w:rsidRDefault="00F83F5B" w:rsidP="00DB0BD6">
      <w:r>
        <w:t>Jedná se o zrychlenou verzi SIFT</w:t>
      </w:r>
      <w:r w:rsidR="00014206">
        <w:t xml:space="preserve"> algoritmu</w:t>
      </w:r>
      <w:r>
        <w:t>. Slouží k detekci a k popisu klíčových bodů.</w:t>
      </w:r>
    </w:p>
    <w:p w:rsidR="00A62F28" w:rsidRDefault="00A62F28" w:rsidP="00A62F28">
      <w:pPr>
        <w:pStyle w:val="Nadpis2"/>
      </w:pPr>
      <w:r>
        <w:t>RANSAC</w:t>
      </w:r>
    </w:p>
    <w:p w:rsidR="00014206" w:rsidRDefault="00014206" w:rsidP="00014206">
      <w:r>
        <w:t xml:space="preserve">Jedná se o iterační metodu pro odhad parametrů matematického modelu ze sady pozorovaných dat, který obsahuje </w:t>
      </w:r>
      <w:r w:rsidR="00E578CA">
        <w:t>nekorespondující</w:t>
      </w:r>
      <w:r>
        <w:t xml:space="preserve"> </w:t>
      </w:r>
      <w:r w:rsidR="00E578CA">
        <w:t>body</w:t>
      </w:r>
      <w:r>
        <w:t>, které nemají žádný vliv na hodnoty odhadů. Z toho to důvodu může být interpretován jako způsob detekce odlehlých hodnot. Jedná se o nedeterministický algoritmus ve smyslu, že produkuje přiměřený výsledek jen s určitou pravděpodobnosti. Se zvýšením počtu iterací se zvyšuje pravděpodobnost.</w:t>
      </w:r>
    </w:p>
    <w:p w:rsidR="00014206" w:rsidRPr="00014206" w:rsidRDefault="00014206" w:rsidP="00014206">
      <w:r>
        <w:t>Data se skládají z „</w:t>
      </w:r>
      <w:proofErr w:type="spellStart"/>
      <w:r>
        <w:t>inliers</w:t>
      </w:r>
      <w:proofErr w:type="spellEnd"/>
      <w:r>
        <w:t>“, tedy z dat, jejichž rozdělení lze vysvětil nějakým souborem parametrů modelu</w:t>
      </w:r>
      <w:r w:rsidR="00E578CA">
        <w:t>. „</w:t>
      </w:r>
      <w:proofErr w:type="spellStart"/>
      <w:r w:rsidR="00E578CA">
        <w:t>Outliers</w:t>
      </w:r>
      <w:proofErr w:type="spellEnd"/>
      <w:r w:rsidR="00E578CA">
        <w:t>“ jsou data</w:t>
      </w:r>
      <w:r>
        <w:t>, které jsou mimo model</w:t>
      </w:r>
      <w:r w:rsidR="00E578CA">
        <w:t xml:space="preserve"> a nemají žádný vliv na výsledek</w:t>
      </w:r>
      <w:r>
        <w:t xml:space="preserve">. </w:t>
      </w:r>
    </w:p>
    <w:p w:rsidR="00A62F28" w:rsidRDefault="00A62F28" w:rsidP="00A62F28">
      <w:pPr>
        <w:pStyle w:val="Nadpis2"/>
      </w:pPr>
      <w:r>
        <w:t>Triangulace</w:t>
      </w:r>
    </w:p>
    <w:p w:rsidR="00CF5B30" w:rsidRPr="00CF5B30" w:rsidRDefault="00CF5B30" w:rsidP="00CF5B30">
      <w:r>
        <w:t xml:space="preserve">Zajišťuje metoda </w:t>
      </w:r>
      <w:proofErr w:type="spellStart"/>
      <w:r>
        <w:t>triangulatePoints</w:t>
      </w:r>
      <w:proofErr w:type="spellEnd"/>
      <w:r>
        <w:t>.</w:t>
      </w:r>
    </w:p>
    <w:p w:rsidR="00B46748" w:rsidRDefault="00B46748" w:rsidP="00DB0BD6">
      <w:pPr>
        <w:pStyle w:val="Nadpis2"/>
      </w:pPr>
      <w:r>
        <w:t>Kalibrace kamery</w:t>
      </w:r>
    </w:p>
    <w:p w:rsidR="00B46748" w:rsidRDefault="00B46748" w:rsidP="00DB0BD6">
      <w:r>
        <w:t>Kalibrace je proces, při kterém se získají různé parametry kamery.</w:t>
      </w:r>
    </w:p>
    <w:p w:rsidR="00DB0BD6" w:rsidRDefault="00DB0BD6" w:rsidP="00DB0BD6">
      <w:pPr>
        <w:pStyle w:val="Nadpis2"/>
      </w:pPr>
      <w:r>
        <w:lastRenderedPageBreak/>
        <w:t>Řídká 3D rekonstrukce</w:t>
      </w:r>
    </w:p>
    <w:p w:rsidR="00DB0BD6" w:rsidRDefault="00DB0BD6" w:rsidP="00DB0BD6">
      <w:pPr>
        <w:pStyle w:val="Nadpis1"/>
      </w:pPr>
      <w:r>
        <w:t xml:space="preserve">Postup </w:t>
      </w:r>
    </w:p>
    <w:p w:rsidR="00DB0BD6" w:rsidRPr="00ED6C7A" w:rsidRDefault="00DB0BD6" w:rsidP="00DB0BD6">
      <w:pPr>
        <w:pStyle w:val="Nadpis2"/>
      </w:pPr>
      <w:r>
        <w:t>Kalibrace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Prvním krokem našeho výpočtu re-fotografického nástroje je kalibraci kamery a zjištění parametrů neznámého historického fotoaparátu. Provedeme 3D rekonstrukci scény na nichž byla historická fotka pořízena. Uživatel pořídí dva snímky, </w:t>
      </w:r>
      <w:r w:rsidR="00EA3935">
        <w:rPr>
          <w:rFonts w:cs="Times New Roman"/>
          <w:color w:val="000000" w:themeColor="text1"/>
        </w:rPr>
        <w:t>následně</w:t>
      </w:r>
      <w:r w:rsidRPr="00DB0BD6">
        <w:rPr>
          <w:rFonts w:cs="Times New Roman"/>
          <w:color w:val="000000" w:themeColor="text1"/>
        </w:rPr>
        <w:t xml:space="preserve"> je provedena optimalizace parametrů neznámé fotoaparát</w:t>
      </w:r>
      <w:r w:rsidR="00EA3935">
        <w:rPr>
          <w:rFonts w:cs="Times New Roman"/>
          <w:color w:val="000000" w:themeColor="text1"/>
        </w:rPr>
        <w:t>u</w:t>
      </w:r>
      <w:r w:rsidRPr="00DB0BD6">
        <w:rPr>
          <w:rFonts w:cs="Times New Roman"/>
          <w:color w:val="000000" w:themeColor="text1"/>
        </w:rPr>
        <w:t>, aby se minimalizovala projekční chyb</w:t>
      </w:r>
      <w:r w:rsidR="00EA3935">
        <w:rPr>
          <w:rFonts w:cs="Times New Roman"/>
          <w:color w:val="000000" w:themeColor="text1"/>
        </w:rPr>
        <w:t>a</w:t>
      </w:r>
      <w:r w:rsidRPr="00DB0BD6">
        <w:rPr>
          <w:rFonts w:cs="Times New Roman"/>
          <w:color w:val="000000" w:themeColor="text1"/>
        </w:rPr>
        <w:t xml:space="preserve">. </w:t>
      </w:r>
    </w:p>
    <w:p w:rsidR="00DB0BD6" w:rsidRPr="00ED6C7A" w:rsidRDefault="00DB0BD6" w:rsidP="00DB0BD6">
      <w:pPr>
        <w:pStyle w:val="Nadpis3"/>
      </w:pPr>
      <w:bookmarkStart w:id="0" w:name="_Toc463373713"/>
      <w:r w:rsidRPr="00ED6C7A">
        <w:t>3.1 3D rekonstrukce</w:t>
      </w:r>
      <w:bookmarkEnd w:id="0"/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Uživatel začíná tím, že zachytí dva obrazy </w:t>
      </w:r>
      <w:r w:rsidR="00EA3935">
        <w:rPr>
          <w:rFonts w:cs="Times New Roman"/>
          <w:color w:val="000000" w:themeColor="text1"/>
        </w:rPr>
        <w:t>s širokou základní linie</w:t>
      </w:r>
      <w:r w:rsidR="00EA3935">
        <w:rPr>
          <w:rFonts w:cs="Times New Roman"/>
          <w:color w:val="000000" w:themeColor="text1"/>
          <w:lang w:val="en-US"/>
        </w:rPr>
        <w:t>.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>Š</w:t>
      </w:r>
      <w:r w:rsidRPr="00DB0BD6">
        <w:rPr>
          <w:rFonts w:cs="Times New Roman"/>
          <w:color w:val="000000" w:themeColor="text1"/>
        </w:rPr>
        <w:t xml:space="preserve">iroký základ zlepšuje přesnost a stabilita 3D rekonstrukce. Předpokládáme, že současná kamera je kalibrována, a poté se provede SFM, což registruje </w:t>
      </w:r>
      <w:r w:rsidR="00EA3935">
        <w:rPr>
          <w:rFonts w:cs="Times New Roman"/>
          <w:color w:val="000000" w:themeColor="text1"/>
        </w:rPr>
        <w:t xml:space="preserve">dvě fotky </w:t>
      </w:r>
      <w:r w:rsidRPr="00DB0BD6">
        <w:rPr>
          <w:rFonts w:cs="Times New Roman"/>
          <w:color w:val="000000" w:themeColor="text1"/>
        </w:rPr>
        <w:t>a rekonstruuje 3D strukturu. Konkrétně, využíváme robustní algoritmus pro odhad póz</w:t>
      </w:r>
      <w:r w:rsidR="00EA3935">
        <w:rPr>
          <w:rFonts w:cs="Times New Roman"/>
          <w:color w:val="000000" w:themeColor="text1"/>
        </w:rPr>
        <w:t>y.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>Shodné body</w:t>
      </w:r>
      <w:r w:rsidRPr="00DB0BD6">
        <w:rPr>
          <w:rFonts w:cs="Times New Roman"/>
          <w:color w:val="000000" w:themeColor="text1"/>
        </w:rPr>
        <w:t xml:space="preserve"> mezi </w:t>
      </w:r>
      <w:r w:rsidR="00EA3935">
        <w:rPr>
          <w:rFonts w:cs="Times New Roman"/>
          <w:color w:val="000000" w:themeColor="text1"/>
        </w:rPr>
        <w:t xml:space="preserve">těmito dvěma pohledy ve </w:t>
      </w:r>
      <w:r w:rsidRPr="00DB0BD6">
        <w:rPr>
          <w:rFonts w:cs="Times New Roman"/>
          <w:color w:val="000000" w:themeColor="text1"/>
        </w:rPr>
        <w:t>vzorkovací smyčce se vypočte pomoc</w:t>
      </w:r>
      <w:r w:rsidR="00EA3935">
        <w:rPr>
          <w:rFonts w:cs="Times New Roman"/>
          <w:color w:val="000000" w:themeColor="text1"/>
        </w:rPr>
        <w:t>í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 xml:space="preserve">RANSAC. </w:t>
      </w:r>
      <w:r w:rsidRPr="00DB0BD6">
        <w:rPr>
          <w:rFonts w:cs="Times New Roman"/>
          <w:color w:val="000000" w:themeColor="text1"/>
        </w:rPr>
        <w:t xml:space="preserve">Pak, vzhledem k projekci </w:t>
      </w:r>
      <w:r w:rsidR="00EA3935">
        <w:rPr>
          <w:rFonts w:cs="Times New Roman"/>
          <w:color w:val="000000" w:themeColor="text1"/>
        </w:rPr>
        <w:t>dvou</w:t>
      </w:r>
      <w:r w:rsidRPr="00DB0BD6">
        <w:rPr>
          <w:rFonts w:cs="Times New Roman"/>
          <w:color w:val="000000" w:themeColor="text1"/>
        </w:rPr>
        <w:t xml:space="preserve"> kamer, můžeme rekonstruovat 3D souřadnic</w:t>
      </w:r>
      <w:r w:rsidR="00EA3935">
        <w:rPr>
          <w:rFonts w:cs="Times New Roman"/>
          <w:color w:val="000000" w:themeColor="text1"/>
        </w:rPr>
        <w:t xml:space="preserve"> každého bodu pomocí triangulace</w:t>
      </w:r>
      <w:r w:rsidRPr="00DB0BD6">
        <w:rPr>
          <w:rFonts w:cs="Times New Roman"/>
          <w:color w:val="000000" w:themeColor="text1"/>
        </w:rPr>
        <w:t xml:space="preserve">. Tyto 3D body se pak promítá do druhého pohledu a zobrazí </w:t>
      </w:r>
      <w:r w:rsidR="00EA3935">
        <w:rPr>
          <w:rFonts w:cs="Times New Roman"/>
          <w:color w:val="000000" w:themeColor="text1"/>
        </w:rPr>
        <w:t xml:space="preserve">je </w:t>
      </w:r>
      <w:r w:rsidRPr="00DB0BD6">
        <w:rPr>
          <w:rFonts w:cs="Times New Roman"/>
          <w:color w:val="000000" w:themeColor="text1"/>
        </w:rPr>
        <w:t>uživateli podél referenčního snímku. Uživatel je vyzván ke kliknutí 6-8 bodů. Tyto body se používají k registraci referenční kamery v dalším kroku regist</w:t>
      </w:r>
      <w:bookmarkStart w:id="1" w:name="_GoBack"/>
      <w:bookmarkEnd w:id="1"/>
      <w:r w:rsidRPr="00DB0BD6">
        <w:rPr>
          <w:rFonts w:cs="Times New Roman"/>
          <w:color w:val="000000" w:themeColor="text1"/>
        </w:rPr>
        <w:t>race</w:t>
      </w:r>
    </w:p>
    <w:p w:rsidR="00DB0BD6" w:rsidRPr="00ED6C7A" w:rsidRDefault="00DB0BD6" w:rsidP="00DB0BD6">
      <w:pPr>
        <w:pStyle w:val="Nadpis2"/>
        <w:rPr>
          <w:rFonts w:cs="Times New Roman"/>
        </w:rPr>
      </w:pPr>
      <w:bookmarkStart w:id="2" w:name="_Toc463373714"/>
      <w:r w:rsidRPr="00ED6C7A">
        <w:rPr>
          <w:rFonts w:cs="Times New Roman"/>
        </w:rPr>
        <w:t xml:space="preserve">3.2 Referenční </w:t>
      </w:r>
      <w:bookmarkEnd w:id="2"/>
      <w:r w:rsidR="00476DD7">
        <w:rPr>
          <w:rFonts w:cs="Times New Roman"/>
        </w:rPr>
        <w:t>snímek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Dále se nás týká referenční snímek na rekonstruované scéně z </w:t>
      </w:r>
      <w:r w:rsidR="00CB2CBC">
        <w:rPr>
          <w:rFonts w:cs="Times New Roman"/>
          <w:color w:val="000000" w:themeColor="text1"/>
        </w:rPr>
        <w:t>prvních</w:t>
      </w:r>
      <w:r w:rsidRPr="00DB0BD6">
        <w:rPr>
          <w:rFonts w:cs="Times New Roman"/>
          <w:color w:val="000000" w:themeColor="text1"/>
        </w:rPr>
        <w:t xml:space="preserve"> dv</w:t>
      </w:r>
      <w:r w:rsidR="00CB2CBC">
        <w:rPr>
          <w:rFonts w:cs="Times New Roman"/>
          <w:color w:val="000000" w:themeColor="text1"/>
        </w:rPr>
        <w:t>ou fotografií pořízených</w:t>
      </w:r>
      <w:r w:rsidRPr="00DB0BD6">
        <w:rPr>
          <w:rFonts w:cs="Times New Roman"/>
          <w:color w:val="000000" w:themeColor="text1"/>
        </w:rPr>
        <w:t xml:space="preserve"> uživatelem</w:t>
      </w:r>
      <w:r w:rsidR="00CB2CBC">
        <w:rPr>
          <w:rFonts w:cs="Times New Roman"/>
          <w:color w:val="000000" w:themeColor="text1"/>
        </w:rPr>
        <w:t>.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K zjištění důležitých parametrů</w:t>
      </w:r>
      <w:r w:rsidRPr="00DB0BD6">
        <w:rPr>
          <w:rFonts w:cs="Times New Roman"/>
          <w:color w:val="000000" w:themeColor="text1"/>
        </w:rPr>
        <w:t xml:space="preserve"> referenčního fotoaparátu </w:t>
      </w:r>
      <w:r w:rsidR="00CB2CBC">
        <w:rPr>
          <w:rFonts w:cs="Times New Roman"/>
          <w:color w:val="000000" w:themeColor="text1"/>
        </w:rPr>
        <w:t>je použita</w:t>
      </w:r>
      <w:r w:rsidRPr="00DB0BD6">
        <w:rPr>
          <w:rFonts w:cs="Times New Roman"/>
          <w:color w:val="000000" w:themeColor="text1"/>
        </w:rPr>
        <w:t xml:space="preserve"> L</w:t>
      </w:r>
      <w:r w:rsidR="00CB2CBC">
        <w:rPr>
          <w:rFonts w:cs="Times New Roman"/>
          <w:color w:val="000000" w:themeColor="text1"/>
        </w:rPr>
        <w:t>evenberg-Marquardt optimalizace,</w:t>
      </w:r>
      <w:r w:rsidRPr="00DB0BD6">
        <w:rPr>
          <w:rFonts w:cs="Times New Roman"/>
          <w:color w:val="000000" w:themeColor="text1"/>
        </w:rPr>
        <w:t xml:space="preserve"> čímž se minimalizuje</w:t>
      </w:r>
      <w:r w:rsidR="00CB2CBC">
        <w:rPr>
          <w:rFonts w:cs="Times New Roman"/>
          <w:color w:val="000000" w:themeColor="text1"/>
        </w:rPr>
        <w:t xml:space="preserve"> počet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projekčních chyb</w:t>
      </w:r>
      <w:r w:rsidRPr="00DB0BD6">
        <w:rPr>
          <w:rFonts w:cs="Times New Roman"/>
          <w:color w:val="000000" w:themeColor="text1"/>
        </w:rPr>
        <w:t xml:space="preserve"> porovnan</w:t>
      </w:r>
      <w:r w:rsidR="00CB2CBC">
        <w:rPr>
          <w:rFonts w:cs="Times New Roman"/>
          <w:color w:val="000000" w:themeColor="text1"/>
        </w:rPr>
        <w:t>ých</w:t>
      </w:r>
      <w:r w:rsidRPr="00DB0BD6">
        <w:rPr>
          <w:rFonts w:cs="Times New Roman"/>
          <w:color w:val="000000" w:themeColor="text1"/>
        </w:rPr>
        <w:t xml:space="preserve"> bodů. Předpokládáme nulov</w:t>
      </w:r>
      <w:r w:rsidR="00CB2CBC">
        <w:rPr>
          <w:rFonts w:cs="Times New Roman"/>
          <w:color w:val="000000" w:themeColor="text1"/>
        </w:rPr>
        <w:t>é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zkreslení</w:t>
      </w:r>
      <w:r w:rsidRPr="00DB0BD6">
        <w:rPr>
          <w:rFonts w:cs="Times New Roman"/>
          <w:color w:val="000000" w:themeColor="text1"/>
        </w:rPr>
        <w:t xml:space="preserve"> a devět stupňů </w:t>
      </w:r>
      <w:r w:rsidR="009957B2">
        <w:rPr>
          <w:rFonts w:cs="Times New Roman"/>
          <w:color w:val="000000" w:themeColor="text1"/>
        </w:rPr>
        <w:t>volnosti</w:t>
      </w:r>
      <w:r w:rsidRPr="00DB0BD6">
        <w:rPr>
          <w:rFonts w:cs="Times New Roman"/>
          <w:color w:val="000000" w:themeColor="text1"/>
        </w:rPr>
        <w:t xml:space="preserve">: jeden pro ohniskovou vzdáleností, dva pro hlavní bod, tři pro otáčení a tři pro překlad. Inicializujeme rotaci matice k matici identity, překlad matice na nulu, a ohnisková vzdálenost na ohniskové vzdálenosti aktuální kamery. </w:t>
      </w:r>
      <w:r w:rsidR="009957B2">
        <w:rPr>
          <w:rFonts w:cs="Times New Roman"/>
          <w:color w:val="000000" w:themeColor="text1"/>
        </w:rPr>
        <w:t>Inicializace</w:t>
      </w:r>
      <w:r w:rsidRPr="00DB0BD6">
        <w:rPr>
          <w:rFonts w:cs="Times New Roman"/>
          <w:color w:val="000000" w:themeColor="text1"/>
        </w:rPr>
        <w:t xml:space="preserve"> hlavní bod</w:t>
      </w:r>
      <w:r w:rsidR="009957B2">
        <w:rPr>
          <w:rFonts w:cs="Times New Roman"/>
          <w:color w:val="000000" w:themeColor="text1"/>
        </w:rPr>
        <w:t xml:space="preserve">u je </w:t>
      </w:r>
      <w:r w:rsidR="00FA0EC9">
        <w:rPr>
          <w:rFonts w:cs="Times New Roman"/>
          <w:color w:val="000000" w:themeColor="text1"/>
        </w:rPr>
        <w:t>popsáno v kapitole </w:t>
      </w:r>
      <w:r w:rsidRPr="00DB0BD6">
        <w:rPr>
          <w:rFonts w:cs="Times New Roman"/>
          <w:color w:val="000000" w:themeColor="text1"/>
        </w:rPr>
        <w:t>3.2.1.</w:t>
      </w:r>
    </w:p>
    <w:p w:rsidR="0050418D" w:rsidRDefault="003E7E9E" w:rsidP="00DB0BD6">
      <w:pPr>
        <w:rPr>
          <w:rFonts w:cs="Times New Roman"/>
          <w:color w:val="000000" w:themeColor="text1"/>
        </w:rPr>
      </w:pPr>
      <w:bookmarkStart w:id="3" w:name="_Toc463373715"/>
      <w:r>
        <w:rPr>
          <w:rStyle w:val="Nadpis3Char"/>
          <w:rFonts w:cs="Times New Roman"/>
        </w:rPr>
        <w:t>3.2.1 Princip</w:t>
      </w:r>
      <w:r w:rsidR="00DB0BD6" w:rsidRPr="00DB0BD6">
        <w:rPr>
          <w:rStyle w:val="Nadpis3Char"/>
          <w:rFonts w:cs="Times New Roman"/>
        </w:rPr>
        <w:t xml:space="preserve"> odhad</w:t>
      </w:r>
      <w:r>
        <w:rPr>
          <w:rStyle w:val="Nadpis3Char"/>
          <w:rFonts w:cs="Times New Roman"/>
        </w:rPr>
        <w:t>u</w:t>
      </w:r>
      <w:r w:rsidR="00DB0BD6" w:rsidRPr="00DB0BD6">
        <w:rPr>
          <w:rStyle w:val="Nadpis3Char"/>
          <w:rFonts w:cs="Times New Roman"/>
        </w:rPr>
        <w:t xml:space="preserve"> bod</w:t>
      </w:r>
      <w:bookmarkEnd w:id="3"/>
      <w:r w:rsidR="00DB0BD6" w:rsidRPr="00DB0BD6">
        <w:rPr>
          <w:rFonts w:cs="Times New Roman"/>
          <w:color w:val="000000" w:themeColor="text1"/>
        </w:rPr>
        <w:t>.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Hlavním bodem je </w:t>
      </w:r>
      <w:r w:rsidR="00D02478">
        <w:rPr>
          <w:rFonts w:cs="Times New Roman"/>
          <w:color w:val="000000" w:themeColor="text1"/>
        </w:rPr>
        <w:t>střed</w:t>
      </w:r>
      <w:r w:rsidRPr="00DB0BD6">
        <w:rPr>
          <w:rFonts w:cs="Times New Roman"/>
          <w:color w:val="000000" w:themeColor="text1"/>
        </w:rPr>
        <w:t xml:space="preserve"> optické osy </w:t>
      </w:r>
      <w:r w:rsidR="00D02478">
        <w:rPr>
          <w:rFonts w:cs="Times New Roman"/>
          <w:color w:val="000000" w:themeColor="text1"/>
        </w:rPr>
        <w:t>v obrazové rovině</w:t>
      </w:r>
      <w:r w:rsidRPr="00DB0BD6">
        <w:rPr>
          <w:rFonts w:cs="Times New Roman"/>
          <w:color w:val="000000" w:themeColor="text1"/>
        </w:rPr>
        <w:t xml:space="preserve">. </w:t>
      </w:r>
      <w:r w:rsidR="00494139">
        <w:rPr>
          <w:rFonts w:cs="Times New Roman"/>
          <w:color w:val="000000" w:themeColor="text1"/>
        </w:rPr>
        <w:t>Hlavní</w:t>
      </w:r>
      <w:r w:rsidRPr="00DB0BD6">
        <w:rPr>
          <w:rFonts w:cs="Times New Roman"/>
          <w:color w:val="000000" w:themeColor="text1"/>
        </w:rPr>
        <w:t xml:space="preserve"> bod není ve středu snímku, a musí být </w:t>
      </w:r>
      <w:r w:rsidR="003E7E9E">
        <w:rPr>
          <w:rFonts w:cs="Times New Roman"/>
          <w:color w:val="000000" w:themeColor="text1"/>
        </w:rPr>
        <w:t>vypočítaný</w:t>
      </w:r>
      <w:r w:rsidRPr="00DB0BD6">
        <w:rPr>
          <w:rFonts w:cs="Times New Roman"/>
          <w:color w:val="000000" w:themeColor="text1"/>
        </w:rPr>
        <w:t>. Analýza mizející bodů poskytuje silné podněty pro odvozování umístění hlavního bodu. Vzhledem k mizející</w:t>
      </w:r>
      <w:r w:rsidR="00494139">
        <w:rPr>
          <w:rFonts w:cs="Times New Roman"/>
          <w:color w:val="000000" w:themeColor="text1"/>
        </w:rPr>
        <w:t>m</w:t>
      </w:r>
      <w:r w:rsidRPr="00DB0BD6">
        <w:rPr>
          <w:rFonts w:cs="Times New Roman"/>
          <w:color w:val="000000" w:themeColor="text1"/>
        </w:rPr>
        <w:t xml:space="preserve"> bod</w:t>
      </w:r>
      <w:r w:rsidR="00494139">
        <w:rPr>
          <w:rFonts w:cs="Times New Roman"/>
          <w:color w:val="000000" w:themeColor="text1"/>
        </w:rPr>
        <w:t>ům tří kolmic je</w:t>
      </w:r>
      <w:r w:rsidRPr="00DB0BD6">
        <w:rPr>
          <w:rFonts w:cs="Times New Roman"/>
          <w:color w:val="000000" w:themeColor="text1"/>
        </w:rPr>
        <w:t xml:space="preserve"> hlavní bod umístěn na trojúhelníku, jehož </w:t>
      </w:r>
      <w:r w:rsidR="00494139">
        <w:rPr>
          <w:rFonts w:cs="Times New Roman"/>
          <w:color w:val="000000" w:themeColor="text1"/>
        </w:rPr>
        <w:t>vrcholy jsou mizející body</w:t>
      </w:r>
      <w:r w:rsidRPr="00DB0BD6">
        <w:rPr>
          <w:rFonts w:cs="Times New Roman"/>
          <w:color w:val="000000" w:themeColor="text1"/>
        </w:rPr>
        <w:t xml:space="preserve">. 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>Žádáme uživatele ke kliknutí na třech par</w:t>
      </w:r>
      <w:r w:rsidR="00642D11">
        <w:rPr>
          <w:rFonts w:cs="Times New Roman"/>
          <w:color w:val="000000" w:themeColor="text1"/>
        </w:rPr>
        <w:t>alelních linkách</w:t>
      </w:r>
      <w:r w:rsidR="0050418D">
        <w:rPr>
          <w:rFonts w:cs="Times New Roman"/>
          <w:color w:val="000000" w:themeColor="text1"/>
        </w:rPr>
        <w:t xml:space="preserve"> ve stejném směru,</w:t>
      </w:r>
      <w:r w:rsidRPr="00DB0BD6">
        <w:rPr>
          <w:rFonts w:cs="Times New Roman"/>
          <w:color w:val="000000" w:themeColor="text1"/>
        </w:rPr>
        <w:t xml:space="preserve"> i když dvě</w:t>
      </w:r>
      <w:r w:rsidR="0050418D">
        <w:rPr>
          <w:rFonts w:cs="Times New Roman"/>
          <w:color w:val="000000" w:themeColor="text1"/>
        </w:rPr>
        <w:t xml:space="preserve"> paralelní linky jsou dostatečné</w:t>
      </w:r>
      <w:r w:rsidRPr="00DB0BD6">
        <w:rPr>
          <w:rFonts w:cs="Times New Roman"/>
          <w:color w:val="000000" w:themeColor="text1"/>
        </w:rPr>
        <w:t xml:space="preserve"> pro výpočet</w:t>
      </w:r>
      <w:r w:rsidR="0050418D">
        <w:rPr>
          <w:rFonts w:cs="Times New Roman"/>
          <w:color w:val="000000" w:themeColor="text1"/>
        </w:rPr>
        <w:t>, žádáme</w:t>
      </w:r>
      <w:r w:rsidRPr="00DB0BD6">
        <w:rPr>
          <w:rFonts w:cs="Times New Roman"/>
          <w:color w:val="000000" w:themeColor="text1"/>
        </w:rPr>
        <w:t xml:space="preserve"> o tři k</w:t>
      </w:r>
      <w:r w:rsidR="0050418D">
        <w:rPr>
          <w:rFonts w:cs="Times New Roman"/>
          <w:color w:val="000000" w:themeColor="text1"/>
        </w:rPr>
        <w:t>e zlepšení robustnosti. Vypočítá se průsečík</w:t>
      </w:r>
      <w:r w:rsidRPr="00DB0BD6">
        <w:rPr>
          <w:rFonts w:cs="Times New Roman"/>
          <w:color w:val="000000" w:themeColor="text1"/>
        </w:rPr>
        <w:t xml:space="preserve"> z rovnoběžek. </w:t>
      </w:r>
      <w:r w:rsidR="0050418D">
        <w:rPr>
          <w:rFonts w:cs="Times New Roman"/>
          <w:color w:val="000000" w:themeColor="text1"/>
        </w:rPr>
        <w:t>Lokalizují se</w:t>
      </w:r>
      <w:r w:rsidRPr="00DB0BD6">
        <w:rPr>
          <w:rFonts w:cs="Times New Roman"/>
          <w:color w:val="000000" w:themeColor="text1"/>
        </w:rPr>
        <w:t xml:space="preserve"> jednotlivé úběžník</w:t>
      </w:r>
      <w:r w:rsidR="0050418D">
        <w:rPr>
          <w:rFonts w:cs="Times New Roman"/>
          <w:color w:val="000000" w:themeColor="text1"/>
        </w:rPr>
        <w:t>y</w:t>
      </w:r>
      <w:r w:rsidRPr="00DB0BD6">
        <w:rPr>
          <w:rFonts w:cs="Times New Roman"/>
          <w:color w:val="000000" w:themeColor="text1"/>
        </w:rPr>
        <w:t xml:space="preserve"> na základě váženého </w:t>
      </w:r>
      <w:r w:rsidR="0050418D">
        <w:rPr>
          <w:rFonts w:cs="Times New Roman"/>
          <w:color w:val="000000" w:themeColor="text1"/>
        </w:rPr>
        <w:t>průměr tří průsečíků</w:t>
      </w:r>
      <w:r w:rsidRPr="00DB0BD6">
        <w:rPr>
          <w:rFonts w:cs="Times New Roman"/>
          <w:color w:val="000000" w:themeColor="text1"/>
        </w:rPr>
        <w:t xml:space="preserve">. Hmotnost je úměrná úhlu </w:t>
      </w:r>
      <w:r w:rsidR="0050418D">
        <w:rPr>
          <w:rFonts w:cs="Times New Roman"/>
          <w:color w:val="000000" w:themeColor="text1"/>
        </w:rPr>
        <w:lastRenderedPageBreak/>
        <w:t>mezi dvěma řádky</w:t>
      </w:r>
      <w:r w:rsidRPr="00DB0BD6">
        <w:rPr>
          <w:rFonts w:cs="Times New Roman"/>
          <w:color w:val="000000" w:themeColor="text1"/>
        </w:rPr>
        <w:t>, poněvadž umístění z úběžníku stává méně s</w:t>
      </w:r>
      <w:r w:rsidR="0050418D">
        <w:rPr>
          <w:rFonts w:cs="Times New Roman"/>
          <w:color w:val="000000" w:themeColor="text1"/>
        </w:rPr>
        <w:t>polehlivý při menších úhlech. Vyřadí se</w:t>
      </w:r>
      <w:r w:rsidRPr="00DB0BD6">
        <w:rPr>
          <w:rFonts w:cs="Times New Roman"/>
          <w:color w:val="000000" w:themeColor="text1"/>
        </w:rPr>
        <w:t xml:space="preserve"> úběžný bod, pokud je součet těchto tří úhlů nižší než 5 stupňů. </w:t>
      </w:r>
    </w:p>
    <w:p w:rsidR="0050418D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>Během Levenberg-Marquardt nelineární optimalizace,</w:t>
      </w:r>
      <w:r w:rsidR="0050418D">
        <w:rPr>
          <w:rFonts w:cs="Times New Roman"/>
          <w:color w:val="000000" w:themeColor="text1"/>
        </w:rPr>
        <w:t xml:space="preserve"> se inicializuje</w:t>
      </w:r>
      <w:r w:rsidRPr="00DB0BD6">
        <w:rPr>
          <w:rFonts w:cs="Times New Roman"/>
          <w:color w:val="000000" w:themeColor="text1"/>
        </w:rPr>
        <w:t xml:space="preserve"> hlavní bod jako </w:t>
      </w:r>
      <w:r w:rsidR="0050418D">
        <w:rPr>
          <w:rFonts w:cs="Times New Roman"/>
          <w:color w:val="000000" w:themeColor="text1"/>
        </w:rPr>
        <w:t>optický střed</w:t>
      </w:r>
      <w:r w:rsidRPr="00DB0BD6">
        <w:rPr>
          <w:rFonts w:cs="Times New Roman"/>
          <w:color w:val="000000" w:themeColor="text1"/>
        </w:rPr>
        <w:t>. Máme-li jeden konečný a dva nekonečné mizející body</w:t>
      </w:r>
      <w:r w:rsidR="0050418D">
        <w:rPr>
          <w:rFonts w:cs="Times New Roman"/>
          <w:color w:val="000000" w:themeColor="text1"/>
        </w:rPr>
        <w:t>.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V souhrnu lze konstatovat, </w:t>
      </w:r>
      <w:r w:rsidR="0050418D">
        <w:rPr>
          <w:rFonts w:cs="Times New Roman"/>
          <w:color w:val="000000" w:themeColor="text1"/>
        </w:rPr>
        <w:t>že</w:t>
      </w:r>
      <w:r w:rsidRPr="00DB0BD6">
        <w:rPr>
          <w:rFonts w:cs="Times New Roman"/>
          <w:color w:val="000000" w:themeColor="text1"/>
        </w:rPr>
        <w:t xml:space="preserve"> výsledek z výše uvedených metod je 3D rekonstrukce scény z první</w:t>
      </w:r>
      <w:r w:rsidR="0050418D">
        <w:rPr>
          <w:rFonts w:cs="Times New Roman"/>
          <w:color w:val="000000" w:themeColor="text1"/>
        </w:rPr>
        <w:t xml:space="preserve"> a druhé</w:t>
      </w:r>
      <w:r w:rsidRPr="00DB0BD6">
        <w:rPr>
          <w:rFonts w:cs="Times New Roman"/>
          <w:color w:val="000000" w:themeColor="text1"/>
        </w:rPr>
        <w:t xml:space="preserve"> </w:t>
      </w:r>
      <w:r w:rsidR="0050418D">
        <w:rPr>
          <w:rFonts w:cs="Times New Roman"/>
          <w:color w:val="000000" w:themeColor="text1"/>
        </w:rPr>
        <w:t>fotky</w:t>
      </w:r>
      <w:r w:rsidRPr="00DB0BD6">
        <w:rPr>
          <w:rFonts w:cs="Times New Roman"/>
          <w:color w:val="000000" w:themeColor="text1"/>
        </w:rPr>
        <w:t>, stejně jako kalibrace referenčního zobrazení a jeho relativní představovat od prvního pohled. Tato informace je pak použita v dalším stupni.</w:t>
      </w:r>
    </w:p>
    <w:p w:rsidR="00DB0BD6" w:rsidRPr="00B46748" w:rsidRDefault="00DB0BD6" w:rsidP="00DB0BD6"/>
    <w:sectPr w:rsidR="00DB0BD6" w:rsidRPr="00B46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81A34"/>
    <w:multiLevelType w:val="hybridMultilevel"/>
    <w:tmpl w:val="783878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657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1922A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BC3D7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CB447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3617D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BC5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73CC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EC512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EA756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25"/>
    <w:rsid w:val="00014206"/>
    <w:rsid w:val="00092F14"/>
    <w:rsid w:val="0017597A"/>
    <w:rsid w:val="003A5E25"/>
    <w:rsid w:val="003E7E9E"/>
    <w:rsid w:val="00467385"/>
    <w:rsid w:val="00476DD7"/>
    <w:rsid w:val="00494139"/>
    <w:rsid w:val="0050418D"/>
    <w:rsid w:val="00642D11"/>
    <w:rsid w:val="00750E14"/>
    <w:rsid w:val="007D1FD5"/>
    <w:rsid w:val="009957B2"/>
    <w:rsid w:val="00A62F28"/>
    <w:rsid w:val="00B46748"/>
    <w:rsid w:val="00CB2CBC"/>
    <w:rsid w:val="00CF5B30"/>
    <w:rsid w:val="00D02478"/>
    <w:rsid w:val="00DB0BD6"/>
    <w:rsid w:val="00DF5798"/>
    <w:rsid w:val="00E578CA"/>
    <w:rsid w:val="00EA3935"/>
    <w:rsid w:val="00F5596F"/>
    <w:rsid w:val="00F83F5B"/>
    <w:rsid w:val="00F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BD497-262A-4750-921E-955C2717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5798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DB0BD6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0BD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0418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0BD6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DF579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B0BD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0418D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802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Červenka</dc:creator>
  <cp:keywords/>
  <dc:description/>
  <cp:lastModifiedBy>Adam Červenka</cp:lastModifiedBy>
  <cp:revision>13</cp:revision>
  <dcterms:created xsi:type="dcterms:W3CDTF">2016-12-15T21:28:00Z</dcterms:created>
  <dcterms:modified xsi:type="dcterms:W3CDTF">2016-12-27T23:10:00Z</dcterms:modified>
</cp:coreProperties>
</file>