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BE0D9" w14:textId="77777777" w:rsidR="009C03F5" w:rsidRDefault="009C03F5" w:rsidP="009C03F5">
      <w:pPr>
        <w:spacing w:after="0" w:line="240" w:lineRule="auto"/>
        <w:ind w:left="2880"/>
        <w:rPr>
          <w:rFonts w:ascii="Book Antiqua" w:hAnsi="Book Antiqua" w:cs="Estrangelo Edessa"/>
          <w:b/>
        </w:rPr>
      </w:pPr>
    </w:p>
    <w:p w14:paraId="5D4DB321" w14:textId="77777777" w:rsidR="009C03F5" w:rsidRDefault="009C03F5" w:rsidP="009C03F5">
      <w:pPr>
        <w:spacing w:after="0" w:line="240" w:lineRule="auto"/>
        <w:ind w:left="2880"/>
        <w:rPr>
          <w:sz w:val="24"/>
          <w:szCs w:val="24"/>
        </w:rPr>
      </w:pPr>
      <w:r w:rsidRPr="008A01F4">
        <w:rPr>
          <w:noProof/>
          <w:sz w:val="24"/>
          <w:szCs w:val="24"/>
        </w:rPr>
        <w:drawing>
          <wp:anchor distT="0" distB="0" distL="114300" distR="114300" simplePos="0" relativeHeight="251659264" behindDoc="1" locked="0" layoutInCell="1" allowOverlap="1" wp14:anchorId="09F11D23" wp14:editId="01F786E2">
            <wp:simplePos x="0" y="0"/>
            <wp:positionH relativeFrom="column">
              <wp:posOffset>691910</wp:posOffset>
            </wp:positionH>
            <wp:positionV relativeFrom="paragraph">
              <wp:posOffset>-127240</wp:posOffset>
            </wp:positionV>
            <wp:extent cx="894080" cy="828136"/>
            <wp:effectExtent l="19050" t="0" r="1270" b="0"/>
            <wp:wrapNone/>
            <wp:docPr id="1" name="Picture 1" descr="C:\Users\Eutemio\Downloads\15515515_207875259670767_209443124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temio\Downloads\15515515_207875259670767_2094431240_o.png"/>
                    <pic:cNvPicPr>
                      <a:picLocks noChangeAspect="1" noChangeArrowheads="1"/>
                    </pic:cNvPicPr>
                  </pic:nvPicPr>
                  <pic:blipFill>
                    <a:blip r:embed="rId5" cstate="print"/>
                    <a:srcRect/>
                    <a:stretch>
                      <a:fillRect/>
                    </a:stretch>
                  </pic:blipFill>
                  <pic:spPr bwMode="auto">
                    <a:xfrm>
                      <a:off x="0" y="0"/>
                      <a:ext cx="894080" cy="828136"/>
                    </a:xfrm>
                    <a:prstGeom prst="rect">
                      <a:avLst/>
                    </a:prstGeom>
                    <a:noFill/>
                    <a:ln w="9525">
                      <a:noFill/>
                      <a:miter lim="800000"/>
                      <a:headEnd/>
                      <a:tailEnd/>
                    </a:ln>
                  </pic:spPr>
                </pic:pic>
              </a:graphicData>
            </a:graphic>
          </wp:anchor>
        </w:drawing>
      </w:r>
      <w:r>
        <w:rPr>
          <w:rFonts w:ascii="Book Antiqua" w:hAnsi="Book Antiqua" w:cs="Estrangelo Edessa"/>
          <w:b/>
        </w:rPr>
        <w:t xml:space="preserve">       </w:t>
      </w:r>
      <w:r w:rsidRPr="000E5436">
        <w:rPr>
          <w:rFonts w:ascii="Book Antiqua" w:hAnsi="Book Antiqua" w:cs="Estrangelo Edessa"/>
          <w:b/>
        </w:rPr>
        <w:t>REPUBLIC OF THE PHILIPPINES</w:t>
      </w:r>
    </w:p>
    <w:p w14:paraId="08DDF213" w14:textId="77777777" w:rsidR="009C03F5" w:rsidRPr="006733BA" w:rsidRDefault="009C03F5" w:rsidP="009C03F5">
      <w:pPr>
        <w:spacing w:after="0" w:line="240" w:lineRule="auto"/>
        <w:ind w:left="2880"/>
        <w:rPr>
          <w:sz w:val="24"/>
          <w:szCs w:val="24"/>
        </w:rPr>
      </w:pPr>
      <w:r>
        <w:rPr>
          <w:rFonts w:ascii="Book Antiqua" w:hAnsi="Book Antiqua" w:cs="Estrangelo Edessa"/>
          <w:b/>
        </w:rPr>
        <w:t xml:space="preserve">                </w:t>
      </w:r>
      <w:r w:rsidRPr="000E5436">
        <w:rPr>
          <w:rFonts w:ascii="Book Antiqua" w:hAnsi="Book Antiqua" w:cs="Estrangelo Edessa"/>
          <w:b/>
        </w:rPr>
        <w:t>PROVINCE OF CEBU</w:t>
      </w:r>
    </w:p>
    <w:p w14:paraId="459C8AC2" w14:textId="77777777" w:rsidR="009C03F5" w:rsidRDefault="009C03F5" w:rsidP="009C03F5">
      <w:pPr>
        <w:tabs>
          <w:tab w:val="left" w:pos="2489"/>
        </w:tabs>
        <w:spacing w:after="0" w:line="240" w:lineRule="auto"/>
        <w:rPr>
          <w:rFonts w:ascii="Book Antiqua" w:hAnsi="Book Antiqua" w:cs="Estrangelo Edessa"/>
          <w:b/>
        </w:rPr>
      </w:pPr>
      <w:r>
        <w:rPr>
          <w:rFonts w:ascii="Book Antiqua" w:hAnsi="Book Antiqua" w:cs="Estrangelo Edessa"/>
          <w:b/>
        </w:rPr>
        <w:t xml:space="preserve">                                                        </w:t>
      </w:r>
      <w:r w:rsidRPr="000E5436">
        <w:rPr>
          <w:rFonts w:ascii="Book Antiqua" w:hAnsi="Book Antiqua" w:cs="Estrangelo Edessa"/>
          <w:b/>
        </w:rPr>
        <w:t>MUNICIPALITY OF ALOGUINSAN</w:t>
      </w:r>
    </w:p>
    <w:p w14:paraId="218415BC" w14:textId="77777777" w:rsidR="009C03F5" w:rsidRDefault="009C03F5" w:rsidP="009C03F5">
      <w:pPr>
        <w:tabs>
          <w:tab w:val="left" w:pos="2489"/>
        </w:tabs>
        <w:spacing w:after="0" w:line="240" w:lineRule="auto"/>
        <w:rPr>
          <w:rFonts w:ascii="Book Antiqua" w:hAnsi="Book Antiqua" w:cs="Estrangelo Edessa"/>
          <w:b/>
        </w:rPr>
      </w:pPr>
    </w:p>
    <w:p w14:paraId="63429E4B" w14:textId="77777777" w:rsidR="009C03F5" w:rsidRDefault="009C03F5" w:rsidP="009C03F5">
      <w:pPr>
        <w:tabs>
          <w:tab w:val="left" w:pos="2489"/>
        </w:tabs>
        <w:spacing w:after="0" w:line="240" w:lineRule="auto"/>
        <w:rPr>
          <w:rFonts w:ascii="Book Antiqua" w:hAnsi="Book Antiqua" w:cs="Estrangelo Edessa"/>
          <w:b/>
        </w:rPr>
      </w:pPr>
    </w:p>
    <w:p w14:paraId="0DBF8AA7" w14:textId="77777777" w:rsidR="009C03F5" w:rsidRDefault="009C03F5" w:rsidP="009C03F5">
      <w:pPr>
        <w:tabs>
          <w:tab w:val="left" w:pos="2489"/>
        </w:tabs>
        <w:spacing w:after="0" w:line="240" w:lineRule="auto"/>
        <w:rPr>
          <w:rFonts w:ascii="Book Antiqua" w:hAnsi="Book Antiqua" w:cs="Estrangelo Edessa"/>
          <w:b/>
        </w:rPr>
      </w:pPr>
    </w:p>
    <w:p w14:paraId="0836CF43" w14:textId="77777777" w:rsidR="009C03F5" w:rsidRDefault="009C03F5" w:rsidP="009C03F5">
      <w:pPr>
        <w:tabs>
          <w:tab w:val="left" w:pos="2489"/>
        </w:tabs>
        <w:spacing w:after="0" w:line="240" w:lineRule="auto"/>
        <w:jc w:val="center"/>
        <w:rPr>
          <w:rFonts w:ascii="Book Antiqua" w:hAnsi="Book Antiqua" w:cs="Estrangelo Edessa"/>
          <w:b/>
        </w:rPr>
      </w:pPr>
      <w:r w:rsidRPr="000B300F">
        <w:rPr>
          <w:rFonts w:ascii="Book Antiqua" w:hAnsi="Book Antiqua"/>
        </w:rPr>
        <w:t>Local Disaster Risk Reduction &amp; Management Council</w:t>
      </w:r>
    </w:p>
    <w:p w14:paraId="39B9DF5C" w14:textId="77777777" w:rsidR="009C03F5" w:rsidRDefault="009C03F5" w:rsidP="009C03F5">
      <w:pPr>
        <w:tabs>
          <w:tab w:val="left" w:pos="2489"/>
        </w:tabs>
        <w:spacing w:after="0" w:line="240" w:lineRule="auto"/>
        <w:rPr>
          <w:rFonts w:ascii="Book Antiqua" w:hAnsi="Book Antiqua"/>
        </w:rPr>
      </w:pPr>
      <w:r>
        <w:rPr>
          <w:rFonts w:ascii="Book Antiqua" w:hAnsi="Book Antiqua"/>
        </w:rPr>
        <w:t>_____________________________________________________________________________________</w:t>
      </w:r>
    </w:p>
    <w:p w14:paraId="2ABA91BB" w14:textId="77777777" w:rsidR="009C03F5" w:rsidRPr="00A839A0" w:rsidRDefault="009C03F5" w:rsidP="009C03F5">
      <w:pPr>
        <w:pStyle w:val="NoSpacing"/>
        <w:tabs>
          <w:tab w:val="center" w:pos="4680"/>
        </w:tabs>
      </w:pPr>
      <w:r>
        <w:t>Resolution No. 02</w:t>
      </w:r>
    </w:p>
    <w:p w14:paraId="52758D72" w14:textId="77777777" w:rsidR="009C03F5" w:rsidRDefault="009C03F5" w:rsidP="009C03F5">
      <w:pPr>
        <w:pStyle w:val="NoSpacing"/>
        <w:tabs>
          <w:tab w:val="center" w:pos="4680"/>
        </w:tabs>
      </w:pPr>
      <w:r>
        <w:t>Series of 2025</w:t>
      </w:r>
    </w:p>
    <w:p w14:paraId="02C03871" w14:textId="77777777" w:rsidR="009C03F5" w:rsidRDefault="009C03F5" w:rsidP="009C03F5">
      <w:pPr>
        <w:pStyle w:val="NoSpacing"/>
        <w:tabs>
          <w:tab w:val="center" w:pos="4680"/>
        </w:tabs>
        <w:spacing w:line="320" w:lineRule="exact"/>
      </w:pPr>
    </w:p>
    <w:p w14:paraId="2341FB5A" w14:textId="77777777" w:rsidR="009C03F5" w:rsidRPr="009C03F5" w:rsidRDefault="009C03F5" w:rsidP="009C03F5">
      <w:pPr>
        <w:pStyle w:val="NoSpacing"/>
        <w:tabs>
          <w:tab w:val="center" w:pos="4680"/>
        </w:tabs>
        <w:spacing w:line="360" w:lineRule="auto"/>
        <w:jc w:val="both"/>
        <w:rPr>
          <w:b/>
          <w:bCs/>
        </w:rPr>
      </w:pPr>
      <w:r w:rsidRPr="003316B9">
        <w:rPr>
          <w:b/>
        </w:rPr>
        <w:t>A RESOLUTION RECOMMENDING TO THE SANGGUNIAN BAYAN THE A</w:t>
      </w:r>
      <w:r>
        <w:rPr>
          <w:b/>
        </w:rPr>
        <w:t>DOPTION</w:t>
      </w:r>
      <w:r w:rsidRPr="003316B9">
        <w:rPr>
          <w:b/>
        </w:rPr>
        <w:t xml:space="preserve"> OF THE LOCAL DISASTER RISK REDUCTION AND MANAGEMENT FUND (LDRRMF</w:t>
      </w:r>
      <w:r>
        <w:rPr>
          <w:b/>
        </w:rPr>
        <w:t>IP</w:t>
      </w:r>
      <w:r w:rsidRPr="003316B9">
        <w:rPr>
          <w:b/>
        </w:rPr>
        <w:t>) FOR THE CALENDAR YEAR 202</w:t>
      </w:r>
      <w:r>
        <w:rPr>
          <w:b/>
        </w:rPr>
        <w:t>6 AMOUNTING TO</w:t>
      </w:r>
      <w:r>
        <w:rPr>
          <w:b/>
          <w:bCs/>
        </w:rPr>
        <w:t xml:space="preserve"> TEN MILLION </w:t>
      </w:r>
      <w:r w:rsidR="00D65E83">
        <w:rPr>
          <w:b/>
          <w:bCs/>
        </w:rPr>
        <w:t>FOUR</w:t>
      </w:r>
      <w:r>
        <w:rPr>
          <w:b/>
          <w:bCs/>
        </w:rPr>
        <w:t xml:space="preserve"> HUNDRED </w:t>
      </w:r>
      <w:r w:rsidR="00D65E83">
        <w:rPr>
          <w:b/>
          <w:bCs/>
        </w:rPr>
        <w:t>FORTY-FIVE</w:t>
      </w:r>
      <w:r>
        <w:rPr>
          <w:b/>
          <w:bCs/>
        </w:rPr>
        <w:t xml:space="preserve"> THOUSAND </w:t>
      </w:r>
      <w:r w:rsidR="00D65E83">
        <w:rPr>
          <w:b/>
          <w:bCs/>
        </w:rPr>
        <w:t>FOUR</w:t>
      </w:r>
      <w:r>
        <w:rPr>
          <w:b/>
          <w:bCs/>
        </w:rPr>
        <w:t xml:space="preserve"> HUNDRED </w:t>
      </w:r>
      <w:r w:rsidR="00D65E83">
        <w:rPr>
          <w:b/>
          <w:bCs/>
        </w:rPr>
        <w:t>FORTY</w:t>
      </w:r>
      <w:r>
        <w:rPr>
          <w:b/>
          <w:bCs/>
        </w:rPr>
        <w:t xml:space="preserve"> PESOS AND </w:t>
      </w:r>
      <w:r w:rsidR="00D65E83">
        <w:rPr>
          <w:b/>
          <w:bCs/>
        </w:rPr>
        <w:t>SIXTY-FIVE</w:t>
      </w:r>
      <w:r>
        <w:rPr>
          <w:b/>
          <w:bCs/>
        </w:rPr>
        <w:t xml:space="preserve"> CENTAVOS</w:t>
      </w:r>
      <w:r w:rsidRPr="002746EF">
        <w:rPr>
          <w:b/>
          <w:bCs/>
        </w:rPr>
        <w:t xml:space="preserve"> (</w:t>
      </w:r>
      <w:r>
        <w:rPr>
          <w:b/>
          <w:bCs/>
        </w:rPr>
        <w:t>10</w:t>
      </w:r>
      <w:r w:rsidRPr="002746EF">
        <w:rPr>
          <w:b/>
          <w:bCs/>
        </w:rPr>
        <w:t>,</w:t>
      </w:r>
      <w:r w:rsidR="00D65E83">
        <w:rPr>
          <w:b/>
          <w:bCs/>
        </w:rPr>
        <w:t>445</w:t>
      </w:r>
      <w:r w:rsidRPr="002746EF">
        <w:rPr>
          <w:b/>
          <w:bCs/>
        </w:rPr>
        <w:t>,</w:t>
      </w:r>
      <w:r w:rsidR="00D65E83">
        <w:rPr>
          <w:b/>
          <w:bCs/>
        </w:rPr>
        <w:t>440</w:t>
      </w:r>
      <w:r w:rsidRPr="002746EF">
        <w:rPr>
          <w:b/>
          <w:bCs/>
        </w:rPr>
        <w:t>.</w:t>
      </w:r>
      <w:r w:rsidR="00D65E83">
        <w:rPr>
          <w:b/>
          <w:bCs/>
        </w:rPr>
        <w:t>65</w:t>
      </w:r>
      <w:r w:rsidRPr="002746EF">
        <w:rPr>
          <w:b/>
          <w:bCs/>
        </w:rPr>
        <w:t>)</w:t>
      </w:r>
    </w:p>
    <w:p w14:paraId="35547D4C" w14:textId="77777777" w:rsidR="009C03F5" w:rsidRPr="00705194" w:rsidRDefault="009C03F5" w:rsidP="009C03F5">
      <w:pPr>
        <w:pStyle w:val="NoSpacing"/>
        <w:tabs>
          <w:tab w:val="center" w:pos="4680"/>
        </w:tabs>
        <w:spacing w:line="320" w:lineRule="exact"/>
      </w:pPr>
    </w:p>
    <w:p w14:paraId="05578FAD" w14:textId="77777777" w:rsidR="009C03F5" w:rsidRPr="00705194" w:rsidRDefault="009C03F5" w:rsidP="009C03F5">
      <w:pPr>
        <w:pStyle w:val="NoSpacing"/>
        <w:tabs>
          <w:tab w:val="center" w:pos="4680"/>
        </w:tabs>
        <w:spacing w:line="360" w:lineRule="auto"/>
        <w:jc w:val="both"/>
      </w:pPr>
      <w:r w:rsidRPr="00705194">
        <w:rPr>
          <w:b/>
          <w:bCs/>
        </w:rPr>
        <w:t>WHEREAS</w:t>
      </w:r>
      <w:r w:rsidRPr="00705194">
        <w:rPr>
          <w:bCs/>
        </w:rPr>
        <w:t xml:space="preserve">, </w:t>
      </w:r>
      <w:r w:rsidRPr="00705194">
        <w:t>the calamity fund is further broken down into;</w:t>
      </w:r>
    </w:p>
    <w:p w14:paraId="0B2F82C5" w14:textId="77777777" w:rsidR="009C03F5" w:rsidRPr="00D65E83" w:rsidRDefault="009C03F5" w:rsidP="009C03F5">
      <w:pPr>
        <w:spacing w:after="0" w:line="240" w:lineRule="auto"/>
        <w:jc w:val="both"/>
        <w:rPr>
          <w:rFonts w:ascii="Calibri" w:eastAsia="Times New Roman" w:hAnsi="Calibri" w:cs="Calibri"/>
          <w:color w:val="000000"/>
          <w:sz w:val="24"/>
          <w:szCs w:val="24"/>
          <w:lang w:val="en-PH"/>
        </w:rPr>
      </w:pPr>
      <w:r w:rsidRPr="00705194">
        <w:t xml:space="preserve">         70% Prevention &amp; Mitigation, Preparedness Fund</w:t>
      </w:r>
      <w:r w:rsidRPr="00705194">
        <w:tab/>
        <w:t>-</w:t>
      </w:r>
      <w:r w:rsidRPr="00705194">
        <w:tab/>
      </w:r>
      <w:proofErr w:type="spellStart"/>
      <w:r w:rsidRPr="00705194">
        <w:t>Php</w:t>
      </w:r>
      <w:proofErr w:type="spellEnd"/>
      <w:r w:rsidRPr="00705194">
        <w:rPr>
          <w:rFonts w:ascii="Calibri" w:eastAsia="Times New Roman" w:hAnsi="Calibri" w:cs="Calibri"/>
          <w:color w:val="000000"/>
        </w:rPr>
        <w:t xml:space="preserve">      </w:t>
      </w:r>
      <w:r w:rsidR="00D65E83" w:rsidRPr="00D65E83">
        <w:rPr>
          <w:rFonts w:ascii="Calibri" w:eastAsia="Times New Roman" w:hAnsi="Calibri" w:cs="Calibri"/>
          <w:color w:val="000000"/>
          <w:sz w:val="24"/>
          <w:szCs w:val="24"/>
          <w:lang w:val="en-PH"/>
        </w:rPr>
        <w:t xml:space="preserve"> 7,311,808.45 </w:t>
      </w:r>
    </w:p>
    <w:p w14:paraId="38B86568" w14:textId="77777777" w:rsidR="00D65E83" w:rsidRPr="00D65E83" w:rsidRDefault="009C03F5" w:rsidP="00D65E83">
      <w:pPr>
        <w:spacing w:after="0" w:line="240" w:lineRule="auto"/>
        <w:jc w:val="both"/>
        <w:rPr>
          <w:rFonts w:ascii="Calibri" w:eastAsia="Times New Roman" w:hAnsi="Calibri" w:cs="Calibri"/>
          <w:color w:val="000000"/>
          <w:sz w:val="24"/>
          <w:szCs w:val="24"/>
          <w:lang w:val="en-PH"/>
        </w:rPr>
      </w:pPr>
      <w:r w:rsidRPr="00705194">
        <w:rPr>
          <w:rFonts w:ascii="Calibri" w:eastAsia="Times New Roman" w:hAnsi="Calibri" w:cs="Calibri"/>
          <w:color w:val="000000"/>
        </w:rPr>
        <w:t xml:space="preserve">         30% Quick Response Fund (QRF)</w:t>
      </w:r>
      <w:r w:rsidRPr="00705194">
        <w:rPr>
          <w:rFonts w:ascii="Calibri" w:eastAsia="Times New Roman" w:hAnsi="Calibri" w:cs="Calibri"/>
          <w:color w:val="000000"/>
        </w:rPr>
        <w:tab/>
      </w:r>
      <w:r w:rsidRPr="00705194">
        <w:rPr>
          <w:rFonts w:ascii="Calibri" w:eastAsia="Times New Roman" w:hAnsi="Calibri" w:cs="Calibri"/>
          <w:color w:val="000000"/>
        </w:rPr>
        <w:tab/>
      </w:r>
      <w:r w:rsidRPr="00705194">
        <w:rPr>
          <w:rFonts w:ascii="Calibri" w:eastAsia="Times New Roman" w:hAnsi="Calibri" w:cs="Calibri"/>
          <w:color w:val="000000"/>
        </w:rPr>
        <w:tab/>
        <w:t>-</w:t>
      </w:r>
      <w:r w:rsidRPr="00705194">
        <w:rPr>
          <w:rFonts w:ascii="Calibri" w:eastAsia="Times New Roman" w:hAnsi="Calibri" w:cs="Calibri"/>
          <w:color w:val="000000"/>
        </w:rPr>
        <w:tab/>
      </w:r>
      <w:proofErr w:type="spellStart"/>
      <w:r w:rsidRPr="00705194">
        <w:rPr>
          <w:rFonts w:ascii="Calibri" w:eastAsia="Times New Roman" w:hAnsi="Calibri" w:cs="Calibri"/>
          <w:color w:val="000000"/>
        </w:rPr>
        <w:t>Php</w:t>
      </w:r>
      <w:proofErr w:type="spellEnd"/>
      <w:r>
        <w:rPr>
          <w:rFonts w:ascii="Calibri" w:eastAsia="Times New Roman" w:hAnsi="Calibri" w:cs="Calibri"/>
          <w:color w:val="000000"/>
        </w:rPr>
        <w:t xml:space="preserve">      </w:t>
      </w:r>
      <w:r w:rsidR="00D65E83" w:rsidRPr="00D65E83">
        <w:rPr>
          <w:rFonts w:ascii="Calibri" w:eastAsia="Times New Roman" w:hAnsi="Calibri" w:cs="Calibri"/>
          <w:color w:val="000000"/>
          <w:sz w:val="24"/>
          <w:szCs w:val="24"/>
          <w:lang w:val="en-PH"/>
        </w:rPr>
        <w:t xml:space="preserve">3,133,632.20 </w:t>
      </w:r>
    </w:p>
    <w:p w14:paraId="15171635" w14:textId="77777777" w:rsidR="009C03F5" w:rsidRPr="00705194" w:rsidRDefault="009C03F5" w:rsidP="009C03F5">
      <w:pPr>
        <w:spacing w:after="0" w:line="240" w:lineRule="auto"/>
        <w:jc w:val="both"/>
        <w:rPr>
          <w:rFonts w:ascii="Calibri" w:eastAsia="Times New Roman" w:hAnsi="Calibri" w:cs="Calibri"/>
          <w:color w:val="000000"/>
        </w:rPr>
      </w:pPr>
    </w:p>
    <w:p w14:paraId="31BBB769" w14:textId="77777777" w:rsidR="009C03F5" w:rsidRDefault="009C03F5" w:rsidP="009C03F5">
      <w:pPr>
        <w:pStyle w:val="NoSpacing"/>
        <w:tabs>
          <w:tab w:val="center" w:pos="4680"/>
        </w:tabs>
        <w:spacing w:line="320" w:lineRule="exact"/>
        <w:jc w:val="both"/>
      </w:pPr>
    </w:p>
    <w:p w14:paraId="09780DEA" w14:textId="77777777" w:rsidR="009C03F5" w:rsidRDefault="009C03F5" w:rsidP="009C03F5">
      <w:pPr>
        <w:pStyle w:val="NoSpacing"/>
        <w:spacing w:line="320" w:lineRule="exact"/>
        <w:rPr>
          <w:b/>
          <w:bCs/>
        </w:rPr>
      </w:pPr>
    </w:p>
    <w:p w14:paraId="5DBA8A85" w14:textId="77777777" w:rsidR="009C03F5" w:rsidRDefault="009C03F5" w:rsidP="009C03F5">
      <w:pPr>
        <w:pStyle w:val="NoSpacing"/>
        <w:tabs>
          <w:tab w:val="center" w:pos="4680"/>
        </w:tabs>
        <w:spacing w:line="360" w:lineRule="auto"/>
        <w:jc w:val="both"/>
      </w:pPr>
      <w:r w:rsidRPr="00FD233D">
        <w:rPr>
          <w:b/>
          <w:bCs/>
        </w:rPr>
        <w:t>WHEREAS,</w:t>
      </w:r>
      <w:r>
        <w:t xml:space="preserve"> after deliberation, the LDRRMC members decided to prioritize the following Programs, Projects, and Activities for the LDRRMFIP 202</w:t>
      </w:r>
      <w:r w:rsidR="008B4D3D">
        <w:t>6</w:t>
      </w:r>
      <w:r>
        <w:t>;</w:t>
      </w:r>
    </w:p>
    <w:p w14:paraId="5860F937" w14:textId="77777777" w:rsidR="008B4D3D" w:rsidRDefault="008B4D3D" w:rsidP="009C03F5">
      <w:pPr>
        <w:pStyle w:val="NoSpacing"/>
        <w:tabs>
          <w:tab w:val="center" w:pos="4680"/>
        </w:tabs>
        <w:spacing w:line="360" w:lineRule="auto"/>
        <w:jc w:val="both"/>
      </w:pPr>
    </w:p>
    <w:p w14:paraId="66A69543" w14:textId="77777777" w:rsidR="007648BE" w:rsidRDefault="007648BE" w:rsidP="009C03F5">
      <w:pPr>
        <w:pStyle w:val="NoSpacing"/>
        <w:ind w:firstLine="720"/>
        <w:rPr>
          <w:b/>
        </w:rPr>
      </w:pPr>
      <w:r w:rsidRPr="007648BE">
        <w:rPr>
          <w:b/>
        </w:rPr>
        <w:t>DISASTER PREVENTION AND MITIGATION THEMATIC AREA</w:t>
      </w:r>
    </w:p>
    <w:p w14:paraId="57ED124D" w14:textId="5D490F67" w:rsidR="009C03F5" w:rsidRDefault="007648BE" w:rsidP="009C03F5">
      <w:pPr>
        <w:pStyle w:val="NoSpacing"/>
        <w:ind w:firstLine="720"/>
        <w:rPr>
          <w:bCs/>
        </w:rPr>
      </w:pPr>
      <w:r w:rsidRPr="007648BE">
        <w:rPr>
          <w:bCs/>
        </w:rPr>
        <w:t>Environmental Protection (River and coastal clean-up, Tree Planting)</w:t>
      </w:r>
      <w:r w:rsidR="009C03F5" w:rsidRPr="00BF1735">
        <w:rPr>
          <w:bCs/>
        </w:rPr>
        <w:tab/>
        <w:t xml:space="preserve">- </w:t>
      </w:r>
      <w:r w:rsidR="009C03F5" w:rsidRPr="00BF1735">
        <w:rPr>
          <w:bCs/>
        </w:rPr>
        <w:tab/>
        <w:t>Php500,000.00</w:t>
      </w:r>
    </w:p>
    <w:p w14:paraId="3AEB7B2C" w14:textId="56E0D5A8" w:rsidR="007648BE" w:rsidRDefault="000923C9" w:rsidP="009C03F5">
      <w:pPr>
        <w:pStyle w:val="NoSpacing"/>
        <w:ind w:firstLine="720"/>
        <w:rPr>
          <w:bCs/>
        </w:rPr>
      </w:pPr>
      <w:r w:rsidRPr="000923C9">
        <w:rPr>
          <w:bCs/>
        </w:rPr>
        <w:t>Meals and Snacks for LDRRMC Meetings</w:t>
      </w:r>
      <w:r>
        <w:rPr>
          <w:bCs/>
        </w:rPr>
        <w:tab/>
      </w:r>
      <w:r>
        <w:rPr>
          <w:bCs/>
        </w:rPr>
        <w:tab/>
      </w:r>
      <w:r>
        <w:rPr>
          <w:bCs/>
        </w:rPr>
        <w:tab/>
      </w:r>
      <w:r>
        <w:rPr>
          <w:bCs/>
        </w:rPr>
        <w:tab/>
      </w:r>
      <w:r>
        <w:rPr>
          <w:bCs/>
        </w:rPr>
        <w:tab/>
        <w:t>-</w:t>
      </w:r>
      <w:r>
        <w:rPr>
          <w:bCs/>
        </w:rPr>
        <w:tab/>
        <w:t>Php30,000.00</w:t>
      </w:r>
    </w:p>
    <w:p w14:paraId="5801EF60" w14:textId="6D699435" w:rsidR="000923C9" w:rsidRDefault="00DA34D0" w:rsidP="00DA34D0">
      <w:pPr>
        <w:pStyle w:val="NoSpacing"/>
        <w:ind w:left="720"/>
        <w:rPr>
          <w:bCs/>
        </w:rPr>
      </w:pPr>
      <w:r w:rsidRPr="00DA34D0">
        <w:rPr>
          <w:bCs/>
        </w:rPr>
        <w:t>Installation and Commissioning of Communication Systems (Repeater Tower and Base Radio)</w:t>
      </w:r>
      <w:r>
        <w:rPr>
          <w:bCs/>
        </w:rPr>
        <w:t xml:space="preserve"> – Php2,500,000.00</w:t>
      </w:r>
    </w:p>
    <w:p w14:paraId="4EBE13E5" w14:textId="2AC8551F" w:rsidR="00DA34D0" w:rsidRDefault="00926061" w:rsidP="00DA34D0">
      <w:pPr>
        <w:pStyle w:val="NoSpacing"/>
        <w:ind w:left="720"/>
        <w:rPr>
          <w:bCs/>
        </w:rPr>
      </w:pPr>
      <w:r w:rsidRPr="00926061">
        <w:rPr>
          <w:bCs/>
        </w:rPr>
        <w:t>Purchase and Installation of Dispatch System w/ PC set up</w:t>
      </w:r>
      <w:r>
        <w:rPr>
          <w:bCs/>
        </w:rPr>
        <w:tab/>
      </w:r>
      <w:r>
        <w:rPr>
          <w:bCs/>
        </w:rPr>
        <w:tab/>
        <w:t xml:space="preserve">- </w:t>
      </w:r>
      <w:r>
        <w:rPr>
          <w:bCs/>
        </w:rPr>
        <w:tab/>
        <w:t>Php300,000.00</w:t>
      </w:r>
    </w:p>
    <w:p w14:paraId="70F2E6E4" w14:textId="5647A10E" w:rsidR="00926061" w:rsidRDefault="00237CE3" w:rsidP="00DA34D0">
      <w:pPr>
        <w:pStyle w:val="NoSpacing"/>
        <w:ind w:left="720"/>
        <w:rPr>
          <w:bCs/>
        </w:rPr>
      </w:pPr>
      <w:r w:rsidRPr="00237CE3">
        <w:rPr>
          <w:bCs/>
        </w:rPr>
        <w:t>Insurance premiums for Volunteers/Responder's Group Insurance</w:t>
      </w:r>
      <w:r>
        <w:rPr>
          <w:bCs/>
        </w:rPr>
        <w:tab/>
        <w:t>-</w:t>
      </w:r>
      <w:r>
        <w:rPr>
          <w:bCs/>
        </w:rPr>
        <w:tab/>
        <w:t>Php70,000.00</w:t>
      </w:r>
    </w:p>
    <w:p w14:paraId="13E96944" w14:textId="382F117C" w:rsidR="00F0233E" w:rsidRDefault="00F0233E" w:rsidP="00DA34D0">
      <w:pPr>
        <w:pStyle w:val="NoSpacing"/>
        <w:ind w:left="720"/>
        <w:rPr>
          <w:b/>
        </w:rPr>
      </w:pPr>
      <w:r w:rsidRPr="00F0233E">
        <w:rPr>
          <w:b/>
        </w:rPr>
        <w:t>DISASTER PREPAREDNESS THEMATIC AREA</w:t>
      </w:r>
    </w:p>
    <w:p w14:paraId="27C8EF2B" w14:textId="24C95820" w:rsidR="00F0233E" w:rsidRDefault="00F0233E" w:rsidP="00DA34D0">
      <w:pPr>
        <w:pStyle w:val="NoSpacing"/>
        <w:ind w:left="720"/>
        <w:rPr>
          <w:bCs/>
        </w:rPr>
      </w:pPr>
      <w:r w:rsidRPr="00F0233E">
        <w:rPr>
          <w:bCs/>
        </w:rPr>
        <w:t>Trainings and Seminars of Responders, LDRRMC &amp; Volunteers (EMT, BDRRMC Planning, MOSAR, Others)</w:t>
      </w:r>
      <w:r>
        <w:rPr>
          <w:bCs/>
        </w:rPr>
        <w:tab/>
        <w:t>- Php1,500,000.00</w:t>
      </w:r>
    </w:p>
    <w:p w14:paraId="3EC8F344" w14:textId="015F7F54" w:rsidR="00F0233E" w:rsidRDefault="000C1917" w:rsidP="00DA34D0">
      <w:pPr>
        <w:pStyle w:val="NoSpacing"/>
        <w:ind w:left="720"/>
        <w:rPr>
          <w:bCs/>
        </w:rPr>
      </w:pPr>
      <w:r w:rsidRPr="000C1917">
        <w:rPr>
          <w:bCs/>
        </w:rPr>
        <w:t>Emergency Preparedness Response/Mobilization</w:t>
      </w:r>
      <w:r>
        <w:rPr>
          <w:bCs/>
        </w:rPr>
        <w:tab/>
      </w:r>
      <w:r>
        <w:rPr>
          <w:bCs/>
        </w:rPr>
        <w:tab/>
      </w:r>
      <w:r>
        <w:rPr>
          <w:bCs/>
        </w:rPr>
        <w:tab/>
        <w:t>-</w:t>
      </w:r>
      <w:r>
        <w:rPr>
          <w:bCs/>
        </w:rPr>
        <w:tab/>
        <w:t>Php</w:t>
      </w:r>
      <w:r w:rsidRPr="000C1917">
        <w:rPr>
          <w:bCs/>
        </w:rPr>
        <w:t>417</w:t>
      </w:r>
      <w:r>
        <w:rPr>
          <w:bCs/>
        </w:rPr>
        <w:t>,</w:t>
      </w:r>
      <w:r w:rsidRPr="000C1917">
        <w:rPr>
          <w:bCs/>
        </w:rPr>
        <w:t>302.79</w:t>
      </w:r>
    </w:p>
    <w:p w14:paraId="0938667C" w14:textId="4BC8F1E7" w:rsidR="000C1917" w:rsidRDefault="000C1917" w:rsidP="00DA34D0">
      <w:pPr>
        <w:pStyle w:val="NoSpacing"/>
        <w:ind w:left="720"/>
        <w:rPr>
          <w:bCs/>
        </w:rPr>
      </w:pPr>
      <w:r w:rsidRPr="000C1917">
        <w:rPr>
          <w:bCs/>
        </w:rPr>
        <w:t>Disaster Resilience Month Celebration</w:t>
      </w:r>
      <w:r>
        <w:rPr>
          <w:bCs/>
        </w:rPr>
        <w:tab/>
      </w:r>
      <w:r>
        <w:rPr>
          <w:bCs/>
        </w:rPr>
        <w:tab/>
      </w:r>
      <w:r>
        <w:rPr>
          <w:bCs/>
        </w:rPr>
        <w:tab/>
      </w:r>
      <w:r>
        <w:rPr>
          <w:bCs/>
        </w:rPr>
        <w:tab/>
      </w:r>
      <w:r>
        <w:rPr>
          <w:bCs/>
        </w:rPr>
        <w:tab/>
        <w:t>-</w:t>
      </w:r>
      <w:r>
        <w:rPr>
          <w:bCs/>
        </w:rPr>
        <w:tab/>
        <w:t>Php</w:t>
      </w:r>
      <w:r w:rsidRPr="000C1917">
        <w:rPr>
          <w:bCs/>
        </w:rPr>
        <w:t>200</w:t>
      </w:r>
      <w:r>
        <w:rPr>
          <w:bCs/>
        </w:rPr>
        <w:t>,</w:t>
      </w:r>
      <w:r w:rsidRPr="000C1917">
        <w:rPr>
          <w:bCs/>
        </w:rPr>
        <w:t>000</w:t>
      </w:r>
      <w:r>
        <w:rPr>
          <w:bCs/>
        </w:rPr>
        <w:t>.00</w:t>
      </w:r>
    </w:p>
    <w:p w14:paraId="0F8C9058" w14:textId="77777777" w:rsidR="004C142A" w:rsidRDefault="004C142A" w:rsidP="00DA34D0">
      <w:pPr>
        <w:pStyle w:val="NoSpacing"/>
        <w:ind w:left="720"/>
        <w:rPr>
          <w:bCs/>
        </w:rPr>
      </w:pPr>
      <w:r w:rsidRPr="004C142A">
        <w:rPr>
          <w:bCs/>
        </w:rPr>
        <w:t>Repair and Maintenance of Vehicles, equipment units and other machineries</w:t>
      </w:r>
      <w:r>
        <w:rPr>
          <w:bCs/>
        </w:rPr>
        <w:t xml:space="preserve"> </w:t>
      </w:r>
    </w:p>
    <w:p w14:paraId="321A68C3" w14:textId="0974901D" w:rsidR="000C1917" w:rsidRDefault="004C142A" w:rsidP="004C142A">
      <w:pPr>
        <w:pStyle w:val="NoSpacing"/>
        <w:numPr>
          <w:ilvl w:val="0"/>
          <w:numId w:val="5"/>
        </w:numPr>
        <w:rPr>
          <w:bCs/>
        </w:rPr>
      </w:pPr>
      <w:r>
        <w:rPr>
          <w:bCs/>
        </w:rPr>
        <w:t>Php</w:t>
      </w:r>
      <w:r w:rsidRPr="004C142A">
        <w:rPr>
          <w:bCs/>
        </w:rPr>
        <w:t>2</w:t>
      </w:r>
      <w:r>
        <w:rPr>
          <w:bCs/>
        </w:rPr>
        <w:t>,</w:t>
      </w:r>
      <w:r w:rsidRPr="004C142A">
        <w:rPr>
          <w:bCs/>
        </w:rPr>
        <w:t>000</w:t>
      </w:r>
      <w:r>
        <w:rPr>
          <w:bCs/>
        </w:rPr>
        <w:t>,</w:t>
      </w:r>
      <w:r w:rsidRPr="004C142A">
        <w:rPr>
          <w:bCs/>
        </w:rPr>
        <w:t>000</w:t>
      </w:r>
      <w:r>
        <w:rPr>
          <w:bCs/>
        </w:rPr>
        <w:t>.00</w:t>
      </w:r>
    </w:p>
    <w:p w14:paraId="5F8EE3F3" w14:textId="0C4A7DAF" w:rsidR="004C142A" w:rsidRDefault="00CF5C97" w:rsidP="004C142A">
      <w:pPr>
        <w:pStyle w:val="NoSpacing"/>
        <w:ind w:left="720"/>
        <w:rPr>
          <w:bCs/>
        </w:rPr>
      </w:pPr>
      <w:r w:rsidRPr="00CF5C97">
        <w:rPr>
          <w:bCs/>
        </w:rPr>
        <w:t>Radio communication License Renewal</w:t>
      </w:r>
      <w:r>
        <w:rPr>
          <w:bCs/>
        </w:rPr>
        <w:tab/>
      </w:r>
      <w:r>
        <w:rPr>
          <w:bCs/>
        </w:rPr>
        <w:tab/>
      </w:r>
      <w:r>
        <w:rPr>
          <w:bCs/>
        </w:rPr>
        <w:tab/>
      </w:r>
      <w:r>
        <w:rPr>
          <w:bCs/>
        </w:rPr>
        <w:tab/>
      </w:r>
      <w:r>
        <w:rPr>
          <w:bCs/>
        </w:rPr>
        <w:tab/>
        <w:t>-</w:t>
      </w:r>
      <w:r>
        <w:rPr>
          <w:bCs/>
        </w:rPr>
        <w:tab/>
        <w:t>Php</w:t>
      </w:r>
      <w:r w:rsidRPr="00CF5C97">
        <w:rPr>
          <w:bCs/>
        </w:rPr>
        <w:t>40</w:t>
      </w:r>
      <w:r>
        <w:rPr>
          <w:bCs/>
        </w:rPr>
        <w:t>,</w:t>
      </w:r>
      <w:r w:rsidRPr="00CF5C97">
        <w:rPr>
          <w:bCs/>
        </w:rPr>
        <w:t>000</w:t>
      </w:r>
      <w:r>
        <w:rPr>
          <w:bCs/>
        </w:rPr>
        <w:t>.00</w:t>
      </w:r>
    </w:p>
    <w:p w14:paraId="1B6CB4C2" w14:textId="77777777" w:rsidR="00DC3E43" w:rsidRDefault="00DC3E43" w:rsidP="00BA2249">
      <w:pPr>
        <w:pStyle w:val="NoSpacing"/>
        <w:ind w:left="720"/>
        <w:rPr>
          <w:b/>
        </w:rPr>
      </w:pPr>
      <w:r w:rsidRPr="00DC3E43">
        <w:rPr>
          <w:b/>
        </w:rPr>
        <w:t>PURCHASE OF RESCUE EQUIPMENT UNITS</w:t>
      </w:r>
    </w:p>
    <w:p w14:paraId="2A0752CB" w14:textId="793FB0C0" w:rsidR="0076023B" w:rsidRDefault="00027CED" w:rsidP="00BA2249">
      <w:pPr>
        <w:pStyle w:val="NoSpacing"/>
        <w:ind w:left="720"/>
        <w:rPr>
          <w:bCs/>
        </w:rPr>
      </w:pPr>
      <w:r w:rsidRPr="00027CED">
        <w:rPr>
          <w:bCs/>
        </w:rPr>
        <w:t>Fiberglass Extension Ladder (Orange) (300lbs.) (24ft) (3units)</w:t>
      </w:r>
      <w:r>
        <w:rPr>
          <w:bCs/>
        </w:rPr>
        <w:tab/>
      </w:r>
      <w:r>
        <w:rPr>
          <w:bCs/>
        </w:rPr>
        <w:tab/>
        <w:t>-</w:t>
      </w:r>
      <w:r>
        <w:rPr>
          <w:bCs/>
        </w:rPr>
        <w:tab/>
        <w:t>Php</w:t>
      </w:r>
      <w:r w:rsidRPr="00027CED">
        <w:rPr>
          <w:bCs/>
        </w:rPr>
        <w:t>91</w:t>
      </w:r>
      <w:r>
        <w:rPr>
          <w:bCs/>
        </w:rPr>
        <w:t>,</w:t>
      </w:r>
      <w:r w:rsidRPr="00027CED">
        <w:rPr>
          <w:bCs/>
        </w:rPr>
        <w:t>845</w:t>
      </w:r>
      <w:r>
        <w:rPr>
          <w:bCs/>
        </w:rPr>
        <w:t>.00</w:t>
      </w:r>
    </w:p>
    <w:p w14:paraId="55F6B9D9" w14:textId="0C9880B6" w:rsidR="00027CED" w:rsidRDefault="00027CED" w:rsidP="00BA2249">
      <w:pPr>
        <w:pStyle w:val="NoSpacing"/>
        <w:ind w:left="720"/>
        <w:rPr>
          <w:bCs/>
        </w:rPr>
      </w:pPr>
      <w:r w:rsidRPr="00027CED">
        <w:rPr>
          <w:bCs/>
        </w:rPr>
        <w:t>Fiberglass Extension Ladder (Orange) (300lbs.) (40ft) (1unit)</w:t>
      </w:r>
      <w:r>
        <w:rPr>
          <w:bCs/>
        </w:rPr>
        <w:tab/>
      </w:r>
      <w:r>
        <w:rPr>
          <w:bCs/>
        </w:rPr>
        <w:tab/>
        <w:t>-</w:t>
      </w:r>
      <w:r>
        <w:rPr>
          <w:bCs/>
        </w:rPr>
        <w:tab/>
        <w:t>Php</w:t>
      </w:r>
      <w:r w:rsidRPr="00027CED">
        <w:rPr>
          <w:bCs/>
        </w:rPr>
        <w:t>58</w:t>
      </w:r>
      <w:r>
        <w:rPr>
          <w:bCs/>
        </w:rPr>
        <w:t>,</w:t>
      </w:r>
      <w:r w:rsidRPr="00027CED">
        <w:rPr>
          <w:bCs/>
        </w:rPr>
        <w:t>981</w:t>
      </w:r>
      <w:r>
        <w:rPr>
          <w:bCs/>
        </w:rPr>
        <w:t>.00</w:t>
      </w:r>
    </w:p>
    <w:p w14:paraId="610C9733" w14:textId="0C660C8D" w:rsidR="00027CED" w:rsidRDefault="00C5709A" w:rsidP="00BA2249">
      <w:pPr>
        <w:pStyle w:val="NoSpacing"/>
        <w:ind w:left="720"/>
        <w:rPr>
          <w:bCs/>
        </w:rPr>
      </w:pPr>
      <w:r w:rsidRPr="00C5709A">
        <w:rPr>
          <w:bCs/>
        </w:rPr>
        <w:t>Rain boots (size 40(10pcs), size 42(10pcs), and size 44(10pcs))</w:t>
      </w:r>
      <w:r>
        <w:rPr>
          <w:bCs/>
        </w:rPr>
        <w:tab/>
      </w:r>
      <w:r>
        <w:rPr>
          <w:bCs/>
        </w:rPr>
        <w:tab/>
        <w:t>-</w:t>
      </w:r>
      <w:r>
        <w:rPr>
          <w:bCs/>
        </w:rPr>
        <w:tab/>
        <w:t>Php</w:t>
      </w:r>
      <w:r w:rsidRPr="00C5709A">
        <w:rPr>
          <w:bCs/>
        </w:rPr>
        <w:t>23</w:t>
      </w:r>
      <w:r>
        <w:rPr>
          <w:bCs/>
        </w:rPr>
        <w:t>,</w:t>
      </w:r>
      <w:r w:rsidRPr="00C5709A">
        <w:rPr>
          <w:bCs/>
        </w:rPr>
        <w:t>750</w:t>
      </w:r>
      <w:r>
        <w:rPr>
          <w:bCs/>
        </w:rPr>
        <w:t>.00</w:t>
      </w:r>
    </w:p>
    <w:p w14:paraId="028638F9" w14:textId="50A11210" w:rsidR="00C5709A" w:rsidRDefault="004E4883" w:rsidP="00BA2249">
      <w:pPr>
        <w:pStyle w:val="NoSpacing"/>
        <w:ind w:left="720"/>
        <w:rPr>
          <w:bCs/>
        </w:rPr>
      </w:pPr>
      <w:r w:rsidRPr="004E4883">
        <w:rPr>
          <w:bCs/>
        </w:rPr>
        <w:t xml:space="preserve">P30i </w:t>
      </w:r>
      <w:proofErr w:type="spellStart"/>
      <w:r w:rsidRPr="004E4883">
        <w:rPr>
          <w:bCs/>
        </w:rPr>
        <w:t>i</w:t>
      </w:r>
      <w:proofErr w:type="spellEnd"/>
      <w:r w:rsidRPr="004E4883">
        <w:rPr>
          <w:bCs/>
        </w:rPr>
        <w:t>-Generation 21700 High Output Rechargeable Searchlight (25units)</w:t>
      </w:r>
      <w:r>
        <w:rPr>
          <w:bCs/>
        </w:rPr>
        <w:t>-</w:t>
      </w:r>
      <w:r>
        <w:rPr>
          <w:bCs/>
        </w:rPr>
        <w:tab/>
        <w:t>Php</w:t>
      </w:r>
      <w:r w:rsidRPr="004E4883">
        <w:rPr>
          <w:bCs/>
        </w:rPr>
        <w:t>189</w:t>
      </w:r>
      <w:r>
        <w:rPr>
          <w:bCs/>
        </w:rPr>
        <w:t>,</w:t>
      </w:r>
      <w:r w:rsidRPr="004E4883">
        <w:rPr>
          <w:bCs/>
        </w:rPr>
        <w:t>150</w:t>
      </w:r>
      <w:r>
        <w:rPr>
          <w:bCs/>
        </w:rPr>
        <w:t>.00</w:t>
      </w:r>
    </w:p>
    <w:p w14:paraId="17B792DB" w14:textId="36B0BF86" w:rsidR="007413BC" w:rsidRDefault="007413BC" w:rsidP="007413BC">
      <w:pPr>
        <w:pStyle w:val="NoSpacing"/>
        <w:ind w:left="720"/>
        <w:rPr>
          <w:bCs/>
        </w:rPr>
      </w:pPr>
      <w:r w:rsidRPr="007413BC">
        <w:rPr>
          <w:bCs/>
        </w:rPr>
        <w:t>VERTEX VENT Blue Safety Helmet with Chin Strap, Adjustable</w:t>
      </w:r>
      <w:r w:rsidR="0067342C">
        <w:rPr>
          <w:bCs/>
        </w:rPr>
        <w:t xml:space="preserve"> </w:t>
      </w:r>
      <w:r w:rsidRPr="007413BC">
        <w:rPr>
          <w:bCs/>
        </w:rPr>
        <w:t>Ventilated (10units)</w:t>
      </w:r>
      <w:r>
        <w:rPr>
          <w:bCs/>
        </w:rPr>
        <w:t>- Php</w:t>
      </w:r>
      <w:r w:rsidRPr="007413BC">
        <w:rPr>
          <w:bCs/>
        </w:rPr>
        <w:t>67</w:t>
      </w:r>
      <w:r>
        <w:rPr>
          <w:bCs/>
        </w:rPr>
        <w:t>,</w:t>
      </w:r>
      <w:r w:rsidRPr="007413BC">
        <w:rPr>
          <w:bCs/>
        </w:rPr>
        <w:t>000</w:t>
      </w:r>
      <w:r>
        <w:rPr>
          <w:bCs/>
        </w:rPr>
        <w:t>.00</w:t>
      </w:r>
    </w:p>
    <w:p w14:paraId="1D65F7B0" w14:textId="65540FC8" w:rsidR="007413BC" w:rsidRDefault="00F30C4A" w:rsidP="007413BC">
      <w:pPr>
        <w:pStyle w:val="NoSpacing"/>
        <w:ind w:left="720"/>
        <w:rPr>
          <w:bCs/>
        </w:rPr>
      </w:pPr>
      <w:r w:rsidRPr="00F30C4A">
        <w:rPr>
          <w:bCs/>
        </w:rPr>
        <w:t>30W Rechargeable Megaphone with Siren / Whistle and Voice Recorder (5units)</w:t>
      </w:r>
      <w:r>
        <w:rPr>
          <w:bCs/>
        </w:rPr>
        <w:t>- Php</w:t>
      </w:r>
      <w:r w:rsidRPr="00F30C4A">
        <w:rPr>
          <w:bCs/>
        </w:rPr>
        <w:t>23</w:t>
      </w:r>
      <w:r>
        <w:rPr>
          <w:bCs/>
        </w:rPr>
        <w:t>,</w:t>
      </w:r>
      <w:r w:rsidRPr="00F30C4A">
        <w:rPr>
          <w:bCs/>
        </w:rPr>
        <w:t>400</w:t>
      </w:r>
      <w:r>
        <w:rPr>
          <w:bCs/>
        </w:rPr>
        <w:t>.00</w:t>
      </w:r>
    </w:p>
    <w:p w14:paraId="615B4488" w14:textId="38A29C59" w:rsidR="00DC3E43" w:rsidRPr="00DC3E43" w:rsidRDefault="00DC3E43" w:rsidP="00DC3E43">
      <w:pPr>
        <w:pStyle w:val="NoSpacing"/>
        <w:ind w:left="720"/>
        <w:rPr>
          <w:b/>
        </w:rPr>
      </w:pPr>
      <w:r w:rsidRPr="00DC3E43">
        <w:rPr>
          <w:b/>
        </w:rPr>
        <w:t>PURCHASE OF MEDICAL SUPPLIES AND MEDICINE</w:t>
      </w:r>
    </w:p>
    <w:p w14:paraId="29424D61" w14:textId="1CD66BF9" w:rsidR="00F30C4A" w:rsidRDefault="00095918" w:rsidP="007413BC">
      <w:pPr>
        <w:pStyle w:val="NoSpacing"/>
        <w:ind w:left="720"/>
        <w:rPr>
          <w:bCs/>
        </w:rPr>
      </w:pPr>
      <w:r w:rsidRPr="00095918">
        <w:rPr>
          <w:bCs/>
        </w:rPr>
        <w:t>Absorbent Gauze Roll 28x24 (10rolls)</w:t>
      </w:r>
      <w:r>
        <w:rPr>
          <w:bCs/>
        </w:rPr>
        <w:tab/>
      </w:r>
      <w:r>
        <w:rPr>
          <w:bCs/>
        </w:rPr>
        <w:tab/>
      </w:r>
      <w:r>
        <w:rPr>
          <w:bCs/>
        </w:rPr>
        <w:tab/>
      </w:r>
      <w:r>
        <w:rPr>
          <w:bCs/>
        </w:rPr>
        <w:tab/>
      </w:r>
      <w:r>
        <w:rPr>
          <w:bCs/>
        </w:rPr>
        <w:tab/>
        <w:t>-</w:t>
      </w:r>
      <w:r>
        <w:rPr>
          <w:bCs/>
        </w:rPr>
        <w:tab/>
        <w:t>Php</w:t>
      </w:r>
      <w:r w:rsidRPr="00095918">
        <w:rPr>
          <w:bCs/>
        </w:rPr>
        <w:t>9</w:t>
      </w:r>
      <w:r>
        <w:rPr>
          <w:bCs/>
        </w:rPr>
        <w:t>,</w:t>
      </w:r>
      <w:r w:rsidRPr="00095918">
        <w:rPr>
          <w:bCs/>
        </w:rPr>
        <w:t>300</w:t>
      </w:r>
      <w:r>
        <w:rPr>
          <w:bCs/>
        </w:rPr>
        <w:t>.00</w:t>
      </w:r>
    </w:p>
    <w:p w14:paraId="2E7A4442" w14:textId="0FD4B361" w:rsidR="00095918" w:rsidRDefault="006230FC" w:rsidP="007413BC">
      <w:pPr>
        <w:pStyle w:val="NoSpacing"/>
        <w:ind w:left="720"/>
        <w:rPr>
          <w:bCs/>
        </w:rPr>
      </w:pPr>
      <w:r w:rsidRPr="006230FC">
        <w:rPr>
          <w:bCs/>
        </w:rPr>
        <w:t xml:space="preserve">Mefenamic acid(500mg) </w:t>
      </w:r>
      <w:proofErr w:type="gramStart"/>
      <w:r w:rsidRPr="006230FC">
        <w:rPr>
          <w:bCs/>
        </w:rPr>
        <w:t>box(</w:t>
      </w:r>
      <w:proofErr w:type="gramEnd"/>
      <w:r w:rsidRPr="006230FC">
        <w:rPr>
          <w:bCs/>
        </w:rPr>
        <w:t>100 capsules) (2boxes)</w:t>
      </w:r>
      <w:r>
        <w:rPr>
          <w:bCs/>
        </w:rPr>
        <w:tab/>
      </w:r>
      <w:r>
        <w:rPr>
          <w:bCs/>
        </w:rPr>
        <w:tab/>
      </w:r>
      <w:r>
        <w:rPr>
          <w:bCs/>
        </w:rPr>
        <w:tab/>
        <w:t>-</w:t>
      </w:r>
      <w:r>
        <w:rPr>
          <w:bCs/>
        </w:rPr>
        <w:tab/>
        <w:t>Php</w:t>
      </w:r>
      <w:r w:rsidRPr="006230FC">
        <w:rPr>
          <w:bCs/>
        </w:rPr>
        <w:t>1</w:t>
      </w:r>
      <w:r>
        <w:rPr>
          <w:bCs/>
        </w:rPr>
        <w:t>,</w:t>
      </w:r>
      <w:r w:rsidRPr="006230FC">
        <w:rPr>
          <w:bCs/>
        </w:rPr>
        <w:t>800</w:t>
      </w:r>
      <w:r>
        <w:rPr>
          <w:bCs/>
        </w:rPr>
        <w:t>.00</w:t>
      </w:r>
    </w:p>
    <w:p w14:paraId="033C0839" w14:textId="2A4F32AD" w:rsidR="006230FC" w:rsidRDefault="000F691F" w:rsidP="007413BC">
      <w:pPr>
        <w:pStyle w:val="NoSpacing"/>
        <w:ind w:left="720"/>
        <w:rPr>
          <w:bCs/>
        </w:rPr>
      </w:pPr>
      <w:r w:rsidRPr="000F691F">
        <w:rPr>
          <w:bCs/>
        </w:rPr>
        <w:t>Paracetamol 500mg 10 Tablets per box (10boxes)</w:t>
      </w:r>
      <w:r>
        <w:rPr>
          <w:bCs/>
        </w:rPr>
        <w:tab/>
      </w:r>
      <w:r>
        <w:rPr>
          <w:bCs/>
        </w:rPr>
        <w:tab/>
      </w:r>
      <w:r>
        <w:rPr>
          <w:bCs/>
        </w:rPr>
        <w:tab/>
        <w:t>-</w:t>
      </w:r>
      <w:r>
        <w:rPr>
          <w:bCs/>
        </w:rPr>
        <w:tab/>
        <w:t>Php</w:t>
      </w:r>
      <w:r w:rsidRPr="000F691F">
        <w:rPr>
          <w:bCs/>
        </w:rPr>
        <w:t>1</w:t>
      </w:r>
      <w:r>
        <w:rPr>
          <w:bCs/>
        </w:rPr>
        <w:t>,</w:t>
      </w:r>
      <w:r w:rsidRPr="000F691F">
        <w:rPr>
          <w:bCs/>
        </w:rPr>
        <w:t>100</w:t>
      </w:r>
      <w:r>
        <w:rPr>
          <w:bCs/>
        </w:rPr>
        <w:t>.00</w:t>
      </w:r>
    </w:p>
    <w:p w14:paraId="22763F3E" w14:textId="614EE25F" w:rsidR="000F691F" w:rsidRDefault="00D8438B" w:rsidP="007413BC">
      <w:pPr>
        <w:pStyle w:val="NoSpacing"/>
        <w:ind w:left="720"/>
        <w:rPr>
          <w:bCs/>
        </w:rPr>
      </w:pPr>
      <w:proofErr w:type="spellStart"/>
      <w:r w:rsidRPr="00D8438B">
        <w:rPr>
          <w:bCs/>
        </w:rPr>
        <w:t>Oresol</w:t>
      </w:r>
      <w:proofErr w:type="spellEnd"/>
      <w:r w:rsidRPr="00D8438B">
        <w:rPr>
          <w:bCs/>
        </w:rPr>
        <w:t xml:space="preserve"> (25 sachets)</w:t>
      </w:r>
      <w:r>
        <w:rPr>
          <w:bCs/>
        </w:rPr>
        <w:tab/>
      </w:r>
      <w:r>
        <w:rPr>
          <w:bCs/>
        </w:rPr>
        <w:tab/>
      </w:r>
      <w:r>
        <w:rPr>
          <w:bCs/>
        </w:rPr>
        <w:tab/>
      </w:r>
      <w:r>
        <w:rPr>
          <w:bCs/>
        </w:rPr>
        <w:tab/>
      </w:r>
      <w:r>
        <w:rPr>
          <w:bCs/>
        </w:rPr>
        <w:tab/>
      </w:r>
      <w:r>
        <w:rPr>
          <w:bCs/>
        </w:rPr>
        <w:tab/>
      </w:r>
      <w:r>
        <w:rPr>
          <w:bCs/>
        </w:rPr>
        <w:tab/>
        <w:t>-</w:t>
      </w:r>
      <w:r>
        <w:rPr>
          <w:bCs/>
        </w:rPr>
        <w:tab/>
        <w:t>Php</w:t>
      </w:r>
      <w:r w:rsidRPr="00D8438B">
        <w:rPr>
          <w:bCs/>
        </w:rPr>
        <w:t>1</w:t>
      </w:r>
      <w:r>
        <w:rPr>
          <w:bCs/>
        </w:rPr>
        <w:t>,</w:t>
      </w:r>
      <w:r w:rsidRPr="00D8438B">
        <w:rPr>
          <w:bCs/>
        </w:rPr>
        <w:t>050</w:t>
      </w:r>
      <w:r>
        <w:rPr>
          <w:bCs/>
        </w:rPr>
        <w:t>.00</w:t>
      </w:r>
    </w:p>
    <w:p w14:paraId="744FC988" w14:textId="110754DA" w:rsidR="00D8438B" w:rsidRDefault="001C0B11" w:rsidP="007413BC">
      <w:pPr>
        <w:pStyle w:val="NoSpacing"/>
        <w:ind w:left="720"/>
        <w:rPr>
          <w:bCs/>
        </w:rPr>
      </w:pPr>
      <w:proofErr w:type="spellStart"/>
      <w:r w:rsidRPr="001C0B11">
        <w:rPr>
          <w:bCs/>
        </w:rPr>
        <w:t>Lagundi</w:t>
      </w:r>
      <w:proofErr w:type="spellEnd"/>
      <w:r w:rsidRPr="001C0B11">
        <w:rPr>
          <w:bCs/>
        </w:rPr>
        <w:t xml:space="preserve"> for Adults 600 mg (50pcs)</w:t>
      </w:r>
      <w:r>
        <w:rPr>
          <w:bCs/>
        </w:rPr>
        <w:tab/>
      </w:r>
      <w:r>
        <w:rPr>
          <w:bCs/>
        </w:rPr>
        <w:tab/>
      </w:r>
      <w:r>
        <w:rPr>
          <w:bCs/>
        </w:rPr>
        <w:tab/>
      </w:r>
      <w:r>
        <w:rPr>
          <w:bCs/>
        </w:rPr>
        <w:tab/>
      </w:r>
      <w:r>
        <w:rPr>
          <w:bCs/>
        </w:rPr>
        <w:tab/>
        <w:t>-</w:t>
      </w:r>
      <w:r>
        <w:rPr>
          <w:bCs/>
        </w:rPr>
        <w:tab/>
        <w:t>Php</w:t>
      </w:r>
      <w:r w:rsidRPr="001C0B11">
        <w:rPr>
          <w:bCs/>
        </w:rPr>
        <w:t>600</w:t>
      </w:r>
      <w:r>
        <w:rPr>
          <w:bCs/>
        </w:rPr>
        <w:t>.00</w:t>
      </w:r>
    </w:p>
    <w:p w14:paraId="3460C826" w14:textId="7E8E500F" w:rsidR="001C0B11" w:rsidRDefault="009625EC" w:rsidP="007413BC">
      <w:pPr>
        <w:pStyle w:val="NoSpacing"/>
        <w:ind w:left="720"/>
        <w:rPr>
          <w:bCs/>
        </w:rPr>
      </w:pPr>
      <w:r w:rsidRPr="009625EC">
        <w:rPr>
          <w:bCs/>
        </w:rPr>
        <w:t>Skin Ointment 5g (5pcs)</w:t>
      </w:r>
      <w:r>
        <w:rPr>
          <w:bCs/>
        </w:rPr>
        <w:tab/>
      </w:r>
      <w:r>
        <w:rPr>
          <w:bCs/>
        </w:rPr>
        <w:tab/>
      </w:r>
      <w:r>
        <w:rPr>
          <w:bCs/>
        </w:rPr>
        <w:tab/>
      </w:r>
      <w:r>
        <w:rPr>
          <w:bCs/>
        </w:rPr>
        <w:tab/>
      </w:r>
      <w:r>
        <w:rPr>
          <w:bCs/>
        </w:rPr>
        <w:tab/>
      </w:r>
      <w:r>
        <w:rPr>
          <w:bCs/>
        </w:rPr>
        <w:tab/>
      </w:r>
      <w:r>
        <w:rPr>
          <w:bCs/>
        </w:rPr>
        <w:tab/>
        <w:t>-</w:t>
      </w:r>
      <w:r>
        <w:rPr>
          <w:bCs/>
        </w:rPr>
        <w:tab/>
        <w:t>Php</w:t>
      </w:r>
      <w:r w:rsidRPr="009625EC">
        <w:rPr>
          <w:bCs/>
        </w:rPr>
        <w:t>2</w:t>
      </w:r>
      <w:r>
        <w:rPr>
          <w:bCs/>
        </w:rPr>
        <w:t>,</w:t>
      </w:r>
      <w:r w:rsidRPr="009625EC">
        <w:rPr>
          <w:bCs/>
        </w:rPr>
        <w:t>100</w:t>
      </w:r>
      <w:r>
        <w:rPr>
          <w:bCs/>
        </w:rPr>
        <w:t>.00</w:t>
      </w:r>
    </w:p>
    <w:p w14:paraId="4EABEFE2" w14:textId="40B2231D" w:rsidR="009625EC" w:rsidRDefault="00297E10" w:rsidP="007413BC">
      <w:pPr>
        <w:pStyle w:val="NoSpacing"/>
        <w:ind w:left="720"/>
        <w:rPr>
          <w:bCs/>
        </w:rPr>
      </w:pPr>
      <w:r w:rsidRPr="00297E10">
        <w:rPr>
          <w:bCs/>
        </w:rPr>
        <w:t>Liquid Bandage (5pcs)</w:t>
      </w:r>
      <w:r>
        <w:rPr>
          <w:bCs/>
        </w:rPr>
        <w:tab/>
      </w:r>
      <w:r>
        <w:rPr>
          <w:bCs/>
        </w:rPr>
        <w:tab/>
      </w:r>
      <w:r>
        <w:rPr>
          <w:bCs/>
        </w:rPr>
        <w:tab/>
      </w:r>
      <w:r>
        <w:rPr>
          <w:bCs/>
        </w:rPr>
        <w:tab/>
      </w:r>
      <w:r>
        <w:rPr>
          <w:bCs/>
        </w:rPr>
        <w:tab/>
      </w:r>
      <w:r>
        <w:rPr>
          <w:bCs/>
        </w:rPr>
        <w:tab/>
      </w:r>
      <w:r>
        <w:rPr>
          <w:bCs/>
        </w:rPr>
        <w:tab/>
        <w:t>-</w:t>
      </w:r>
      <w:r>
        <w:rPr>
          <w:bCs/>
        </w:rPr>
        <w:tab/>
        <w:t>Php</w:t>
      </w:r>
      <w:r w:rsidRPr="00297E10">
        <w:rPr>
          <w:bCs/>
        </w:rPr>
        <w:t>2</w:t>
      </w:r>
      <w:r>
        <w:rPr>
          <w:bCs/>
        </w:rPr>
        <w:t>,</w:t>
      </w:r>
      <w:r w:rsidRPr="00297E10">
        <w:rPr>
          <w:bCs/>
        </w:rPr>
        <w:t>275</w:t>
      </w:r>
      <w:r>
        <w:rPr>
          <w:bCs/>
        </w:rPr>
        <w:t>.00</w:t>
      </w:r>
    </w:p>
    <w:p w14:paraId="6C8BC1C0" w14:textId="2BE45DDF" w:rsidR="00297E10" w:rsidRDefault="00E50AC8" w:rsidP="007413BC">
      <w:pPr>
        <w:pStyle w:val="NoSpacing"/>
        <w:ind w:left="720"/>
        <w:rPr>
          <w:bCs/>
        </w:rPr>
      </w:pPr>
      <w:r w:rsidRPr="00E50AC8">
        <w:rPr>
          <w:bCs/>
        </w:rPr>
        <w:t>Medical Gloves (L) (30boxes)</w:t>
      </w:r>
      <w:r>
        <w:rPr>
          <w:bCs/>
        </w:rPr>
        <w:tab/>
      </w:r>
      <w:r>
        <w:rPr>
          <w:bCs/>
        </w:rPr>
        <w:tab/>
      </w:r>
      <w:r>
        <w:rPr>
          <w:bCs/>
        </w:rPr>
        <w:tab/>
      </w:r>
      <w:r>
        <w:rPr>
          <w:bCs/>
        </w:rPr>
        <w:tab/>
      </w:r>
      <w:r>
        <w:rPr>
          <w:bCs/>
        </w:rPr>
        <w:tab/>
      </w:r>
      <w:r>
        <w:rPr>
          <w:bCs/>
        </w:rPr>
        <w:tab/>
        <w:t>-</w:t>
      </w:r>
      <w:r>
        <w:rPr>
          <w:bCs/>
        </w:rPr>
        <w:tab/>
        <w:t>Php</w:t>
      </w:r>
      <w:r w:rsidRPr="00E50AC8">
        <w:rPr>
          <w:bCs/>
        </w:rPr>
        <w:t>13</w:t>
      </w:r>
      <w:r>
        <w:rPr>
          <w:bCs/>
        </w:rPr>
        <w:t>,</w:t>
      </w:r>
      <w:r w:rsidRPr="00E50AC8">
        <w:rPr>
          <w:bCs/>
        </w:rPr>
        <w:t>500</w:t>
      </w:r>
      <w:r>
        <w:rPr>
          <w:bCs/>
        </w:rPr>
        <w:t>.00</w:t>
      </w:r>
    </w:p>
    <w:p w14:paraId="49F64248" w14:textId="0043036B" w:rsidR="00E50AC8" w:rsidRDefault="00265327" w:rsidP="007413BC">
      <w:pPr>
        <w:pStyle w:val="NoSpacing"/>
        <w:ind w:left="720"/>
        <w:rPr>
          <w:bCs/>
        </w:rPr>
      </w:pPr>
      <w:r w:rsidRPr="00265327">
        <w:rPr>
          <w:bCs/>
        </w:rPr>
        <w:t>Medical Gloves (M) (30boxes)</w:t>
      </w:r>
      <w:r>
        <w:rPr>
          <w:bCs/>
        </w:rPr>
        <w:tab/>
      </w:r>
      <w:r>
        <w:rPr>
          <w:bCs/>
        </w:rPr>
        <w:tab/>
      </w:r>
      <w:r>
        <w:rPr>
          <w:bCs/>
        </w:rPr>
        <w:tab/>
      </w:r>
      <w:r>
        <w:rPr>
          <w:bCs/>
        </w:rPr>
        <w:tab/>
      </w:r>
      <w:r>
        <w:rPr>
          <w:bCs/>
        </w:rPr>
        <w:tab/>
      </w:r>
      <w:r>
        <w:rPr>
          <w:bCs/>
        </w:rPr>
        <w:tab/>
        <w:t>-</w:t>
      </w:r>
      <w:r>
        <w:rPr>
          <w:bCs/>
        </w:rPr>
        <w:tab/>
        <w:t>Php</w:t>
      </w:r>
      <w:r w:rsidRPr="00265327">
        <w:rPr>
          <w:bCs/>
        </w:rPr>
        <w:t>15</w:t>
      </w:r>
      <w:r>
        <w:rPr>
          <w:bCs/>
        </w:rPr>
        <w:t>,</w:t>
      </w:r>
      <w:r w:rsidRPr="00265327">
        <w:rPr>
          <w:bCs/>
        </w:rPr>
        <w:t>000</w:t>
      </w:r>
      <w:r>
        <w:rPr>
          <w:bCs/>
        </w:rPr>
        <w:t>.00</w:t>
      </w:r>
    </w:p>
    <w:p w14:paraId="259134A0" w14:textId="15852776" w:rsidR="00265327" w:rsidRDefault="00CF0D76" w:rsidP="007413BC">
      <w:pPr>
        <w:pStyle w:val="NoSpacing"/>
        <w:ind w:left="720"/>
        <w:rPr>
          <w:bCs/>
        </w:rPr>
      </w:pPr>
      <w:r w:rsidRPr="00CF0D76">
        <w:rPr>
          <w:bCs/>
        </w:rPr>
        <w:t>Medical Gloves (S) (20boxes)</w:t>
      </w:r>
      <w:r>
        <w:rPr>
          <w:bCs/>
        </w:rPr>
        <w:tab/>
      </w:r>
      <w:r>
        <w:rPr>
          <w:bCs/>
        </w:rPr>
        <w:tab/>
      </w:r>
      <w:r>
        <w:rPr>
          <w:bCs/>
        </w:rPr>
        <w:tab/>
      </w:r>
      <w:r>
        <w:rPr>
          <w:bCs/>
        </w:rPr>
        <w:tab/>
      </w:r>
      <w:r>
        <w:rPr>
          <w:bCs/>
        </w:rPr>
        <w:tab/>
      </w:r>
      <w:r>
        <w:rPr>
          <w:bCs/>
        </w:rPr>
        <w:tab/>
        <w:t>-</w:t>
      </w:r>
      <w:r>
        <w:rPr>
          <w:bCs/>
        </w:rPr>
        <w:tab/>
        <w:t>Php</w:t>
      </w:r>
      <w:r w:rsidRPr="00CF0D76">
        <w:rPr>
          <w:bCs/>
        </w:rPr>
        <w:t>8</w:t>
      </w:r>
      <w:r>
        <w:rPr>
          <w:bCs/>
        </w:rPr>
        <w:t>,</w:t>
      </w:r>
      <w:r w:rsidRPr="00CF0D76">
        <w:rPr>
          <w:bCs/>
        </w:rPr>
        <w:t>000</w:t>
      </w:r>
      <w:r>
        <w:rPr>
          <w:bCs/>
        </w:rPr>
        <w:t>.00</w:t>
      </w:r>
    </w:p>
    <w:p w14:paraId="7197DAA6" w14:textId="71F12F65" w:rsidR="00C22E64" w:rsidRDefault="00C22E64" w:rsidP="007413BC">
      <w:pPr>
        <w:pStyle w:val="NoSpacing"/>
        <w:ind w:left="720"/>
        <w:rPr>
          <w:bCs/>
        </w:rPr>
      </w:pPr>
      <w:r w:rsidRPr="00C22E64">
        <w:rPr>
          <w:bCs/>
        </w:rPr>
        <w:t>Cadaver bags (50pcs)</w:t>
      </w:r>
      <w:r>
        <w:rPr>
          <w:bCs/>
        </w:rPr>
        <w:tab/>
      </w:r>
      <w:r>
        <w:rPr>
          <w:bCs/>
        </w:rPr>
        <w:tab/>
      </w:r>
      <w:r>
        <w:rPr>
          <w:bCs/>
        </w:rPr>
        <w:tab/>
      </w:r>
      <w:r>
        <w:rPr>
          <w:bCs/>
        </w:rPr>
        <w:tab/>
      </w:r>
      <w:r>
        <w:rPr>
          <w:bCs/>
        </w:rPr>
        <w:tab/>
      </w:r>
      <w:r>
        <w:rPr>
          <w:bCs/>
        </w:rPr>
        <w:tab/>
      </w:r>
      <w:r>
        <w:rPr>
          <w:bCs/>
        </w:rPr>
        <w:tab/>
        <w:t>-</w:t>
      </w:r>
      <w:r>
        <w:rPr>
          <w:bCs/>
        </w:rPr>
        <w:tab/>
        <w:t>Php</w:t>
      </w:r>
      <w:r w:rsidRPr="00C22E64">
        <w:rPr>
          <w:bCs/>
        </w:rPr>
        <w:t>24650</w:t>
      </w:r>
      <w:r>
        <w:rPr>
          <w:bCs/>
        </w:rPr>
        <w:t>.00</w:t>
      </w:r>
    </w:p>
    <w:p w14:paraId="3559C869" w14:textId="4B912B47" w:rsidR="00C22E64" w:rsidRDefault="002E5A07" w:rsidP="007413BC">
      <w:pPr>
        <w:pStyle w:val="NoSpacing"/>
        <w:ind w:left="720"/>
        <w:rPr>
          <w:bCs/>
        </w:rPr>
      </w:pPr>
      <w:r w:rsidRPr="002E5A07">
        <w:rPr>
          <w:bCs/>
        </w:rPr>
        <w:t>Portable Mesh Nebulizer for Asthma with Complete Set (2sets)</w:t>
      </w:r>
      <w:r>
        <w:rPr>
          <w:bCs/>
        </w:rPr>
        <w:tab/>
      </w:r>
      <w:r>
        <w:rPr>
          <w:bCs/>
        </w:rPr>
        <w:tab/>
        <w:t>-</w:t>
      </w:r>
      <w:r>
        <w:rPr>
          <w:bCs/>
        </w:rPr>
        <w:tab/>
        <w:t>Php</w:t>
      </w:r>
      <w:r w:rsidRPr="002E5A07">
        <w:rPr>
          <w:bCs/>
        </w:rPr>
        <w:t>22</w:t>
      </w:r>
      <w:r>
        <w:rPr>
          <w:bCs/>
        </w:rPr>
        <w:t>,</w:t>
      </w:r>
      <w:r w:rsidRPr="002E5A07">
        <w:rPr>
          <w:bCs/>
        </w:rPr>
        <w:t>050</w:t>
      </w:r>
      <w:r>
        <w:rPr>
          <w:bCs/>
        </w:rPr>
        <w:t>.00</w:t>
      </w:r>
    </w:p>
    <w:p w14:paraId="07A75100" w14:textId="29D29E6A" w:rsidR="002E5A07" w:rsidRDefault="00366563" w:rsidP="007413BC">
      <w:pPr>
        <w:pStyle w:val="NoSpacing"/>
        <w:ind w:left="720"/>
        <w:rPr>
          <w:bCs/>
        </w:rPr>
      </w:pPr>
      <w:r w:rsidRPr="00366563">
        <w:rPr>
          <w:bCs/>
        </w:rPr>
        <w:lastRenderedPageBreak/>
        <w:t>Instant Blood Glucose Meter w/ 25 Strips (2sets)</w:t>
      </w:r>
      <w:r>
        <w:rPr>
          <w:bCs/>
        </w:rPr>
        <w:tab/>
        <w:t>-</w:t>
      </w:r>
      <w:r>
        <w:rPr>
          <w:bCs/>
        </w:rPr>
        <w:tab/>
        <w:t>Php</w:t>
      </w:r>
      <w:r w:rsidRPr="00366563">
        <w:rPr>
          <w:bCs/>
        </w:rPr>
        <w:t>4</w:t>
      </w:r>
      <w:r>
        <w:rPr>
          <w:bCs/>
        </w:rPr>
        <w:t>,</w:t>
      </w:r>
      <w:r w:rsidRPr="00366563">
        <w:rPr>
          <w:bCs/>
        </w:rPr>
        <w:t>634</w:t>
      </w:r>
      <w:r>
        <w:rPr>
          <w:bCs/>
        </w:rPr>
        <w:t>.00</w:t>
      </w:r>
    </w:p>
    <w:p w14:paraId="6D545A93" w14:textId="2FFFE402" w:rsidR="00366563" w:rsidRDefault="00555F9A" w:rsidP="007413BC">
      <w:pPr>
        <w:pStyle w:val="NoSpacing"/>
        <w:ind w:left="720"/>
        <w:rPr>
          <w:bCs/>
        </w:rPr>
      </w:pPr>
      <w:r w:rsidRPr="00555F9A">
        <w:rPr>
          <w:bCs/>
        </w:rPr>
        <w:t>Wheelchair Reclining Commode (Mags) (1unit)</w:t>
      </w:r>
      <w:r>
        <w:rPr>
          <w:bCs/>
        </w:rPr>
        <w:tab/>
      </w:r>
      <w:r>
        <w:rPr>
          <w:bCs/>
        </w:rPr>
        <w:tab/>
        <w:t>-</w:t>
      </w:r>
      <w:r>
        <w:rPr>
          <w:bCs/>
        </w:rPr>
        <w:tab/>
        <w:t>Php</w:t>
      </w:r>
      <w:r w:rsidRPr="00555F9A">
        <w:rPr>
          <w:bCs/>
        </w:rPr>
        <w:t>10</w:t>
      </w:r>
      <w:r>
        <w:rPr>
          <w:bCs/>
        </w:rPr>
        <w:t>,</w:t>
      </w:r>
      <w:r w:rsidRPr="00555F9A">
        <w:rPr>
          <w:bCs/>
        </w:rPr>
        <w:t>920</w:t>
      </w:r>
      <w:r>
        <w:rPr>
          <w:bCs/>
        </w:rPr>
        <w:t>.00</w:t>
      </w:r>
    </w:p>
    <w:p w14:paraId="17615A28" w14:textId="5ADE829A" w:rsidR="00555F9A" w:rsidRDefault="00FF36EC" w:rsidP="007413BC">
      <w:pPr>
        <w:pStyle w:val="NoSpacing"/>
        <w:ind w:left="720"/>
        <w:rPr>
          <w:bCs/>
        </w:rPr>
      </w:pPr>
      <w:r w:rsidRPr="00FF36EC">
        <w:rPr>
          <w:bCs/>
        </w:rPr>
        <w:t>Hot &amp; Cold Reusable Pack (6pcs)</w:t>
      </w:r>
      <w:r>
        <w:rPr>
          <w:bCs/>
        </w:rPr>
        <w:tab/>
      </w:r>
      <w:r>
        <w:rPr>
          <w:bCs/>
        </w:rPr>
        <w:tab/>
      </w:r>
      <w:r>
        <w:rPr>
          <w:bCs/>
        </w:rPr>
        <w:tab/>
        <w:t>-</w:t>
      </w:r>
      <w:r>
        <w:rPr>
          <w:bCs/>
        </w:rPr>
        <w:tab/>
        <w:t>Php</w:t>
      </w:r>
      <w:r w:rsidRPr="00FF36EC">
        <w:rPr>
          <w:bCs/>
        </w:rPr>
        <w:t>2</w:t>
      </w:r>
      <w:r>
        <w:rPr>
          <w:bCs/>
        </w:rPr>
        <w:t>,</w:t>
      </w:r>
      <w:r w:rsidRPr="00FF36EC">
        <w:rPr>
          <w:bCs/>
        </w:rPr>
        <w:t>070</w:t>
      </w:r>
      <w:r>
        <w:rPr>
          <w:bCs/>
        </w:rPr>
        <w:t>.00</w:t>
      </w:r>
    </w:p>
    <w:p w14:paraId="6AE5C6BD" w14:textId="2C1970CA" w:rsidR="00FF36EC" w:rsidRDefault="00A5303A" w:rsidP="007413BC">
      <w:pPr>
        <w:pStyle w:val="NoSpacing"/>
        <w:ind w:left="720"/>
        <w:rPr>
          <w:bCs/>
        </w:rPr>
      </w:pPr>
      <w:r w:rsidRPr="00A5303A">
        <w:rPr>
          <w:bCs/>
        </w:rPr>
        <w:t>Mesh Arm Sling Medium (3pcs)</w:t>
      </w:r>
      <w:r>
        <w:rPr>
          <w:bCs/>
        </w:rPr>
        <w:tab/>
      </w:r>
      <w:r>
        <w:rPr>
          <w:bCs/>
        </w:rPr>
        <w:tab/>
      </w:r>
      <w:r>
        <w:rPr>
          <w:bCs/>
        </w:rPr>
        <w:tab/>
      </w:r>
      <w:r>
        <w:rPr>
          <w:bCs/>
        </w:rPr>
        <w:tab/>
        <w:t>-</w:t>
      </w:r>
      <w:r>
        <w:rPr>
          <w:bCs/>
        </w:rPr>
        <w:tab/>
        <w:t>Php</w:t>
      </w:r>
      <w:r w:rsidRPr="00A5303A">
        <w:rPr>
          <w:bCs/>
        </w:rPr>
        <w:t>1</w:t>
      </w:r>
      <w:r>
        <w:rPr>
          <w:bCs/>
        </w:rPr>
        <w:t>,</w:t>
      </w:r>
      <w:r w:rsidRPr="00A5303A">
        <w:rPr>
          <w:bCs/>
        </w:rPr>
        <w:t>479</w:t>
      </w:r>
      <w:r>
        <w:rPr>
          <w:bCs/>
        </w:rPr>
        <w:t>.00</w:t>
      </w:r>
    </w:p>
    <w:p w14:paraId="53904297" w14:textId="15441E77" w:rsidR="00A5303A" w:rsidRDefault="00011C4E" w:rsidP="007413BC">
      <w:pPr>
        <w:pStyle w:val="NoSpacing"/>
        <w:ind w:left="720"/>
        <w:rPr>
          <w:bCs/>
        </w:rPr>
      </w:pPr>
      <w:r w:rsidRPr="00011C4E">
        <w:rPr>
          <w:bCs/>
        </w:rPr>
        <w:t>Nasal Oxygen Cannula for Adults (200pcs)</w:t>
      </w:r>
      <w:r>
        <w:rPr>
          <w:bCs/>
        </w:rPr>
        <w:tab/>
      </w:r>
      <w:r>
        <w:rPr>
          <w:bCs/>
        </w:rPr>
        <w:tab/>
        <w:t>-</w:t>
      </w:r>
      <w:r>
        <w:rPr>
          <w:bCs/>
        </w:rPr>
        <w:tab/>
        <w:t>Php</w:t>
      </w:r>
      <w:r w:rsidRPr="00011C4E">
        <w:rPr>
          <w:bCs/>
        </w:rPr>
        <w:t>10</w:t>
      </w:r>
      <w:r>
        <w:rPr>
          <w:bCs/>
        </w:rPr>
        <w:t>,</w:t>
      </w:r>
      <w:r w:rsidRPr="00011C4E">
        <w:rPr>
          <w:bCs/>
        </w:rPr>
        <w:t>600</w:t>
      </w:r>
      <w:r>
        <w:rPr>
          <w:bCs/>
        </w:rPr>
        <w:t>.00</w:t>
      </w:r>
    </w:p>
    <w:p w14:paraId="5E9D6A11" w14:textId="66883C11" w:rsidR="00011C4E" w:rsidRDefault="003D39B7" w:rsidP="007413BC">
      <w:pPr>
        <w:pStyle w:val="NoSpacing"/>
        <w:ind w:left="720"/>
        <w:rPr>
          <w:bCs/>
        </w:rPr>
      </w:pPr>
      <w:r w:rsidRPr="003D39B7">
        <w:rPr>
          <w:bCs/>
        </w:rPr>
        <w:t xml:space="preserve">Nasal Oxygen Cannula for </w:t>
      </w:r>
      <w:proofErr w:type="spellStart"/>
      <w:r w:rsidRPr="003D39B7">
        <w:rPr>
          <w:bCs/>
        </w:rPr>
        <w:t>Pedia</w:t>
      </w:r>
      <w:proofErr w:type="spellEnd"/>
      <w:r w:rsidRPr="003D39B7">
        <w:rPr>
          <w:bCs/>
        </w:rPr>
        <w:t xml:space="preserve"> (50pcs)</w:t>
      </w:r>
      <w:r>
        <w:rPr>
          <w:bCs/>
        </w:rPr>
        <w:tab/>
      </w:r>
      <w:r>
        <w:rPr>
          <w:bCs/>
        </w:rPr>
        <w:tab/>
      </w:r>
      <w:r>
        <w:rPr>
          <w:bCs/>
        </w:rPr>
        <w:tab/>
        <w:t>-</w:t>
      </w:r>
      <w:r>
        <w:rPr>
          <w:bCs/>
        </w:rPr>
        <w:tab/>
        <w:t>Php</w:t>
      </w:r>
      <w:r w:rsidRPr="003D39B7">
        <w:rPr>
          <w:bCs/>
        </w:rPr>
        <w:t>2650</w:t>
      </w:r>
      <w:r>
        <w:rPr>
          <w:bCs/>
        </w:rPr>
        <w:t>.00</w:t>
      </w:r>
    </w:p>
    <w:p w14:paraId="1293AF0D" w14:textId="4938D472" w:rsidR="003D39B7" w:rsidRDefault="00A42D3B" w:rsidP="007413BC">
      <w:pPr>
        <w:pStyle w:val="NoSpacing"/>
        <w:ind w:left="720"/>
        <w:rPr>
          <w:bCs/>
        </w:rPr>
      </w:pPr>
      <w:r w:rsidRPr="00A42D3B">
        <w:rPr>
          <w:bCs/>
        </w:rPr>
        <w:t>Oxygen Regulator Pin Type (for 5&amp;10Lbs.) (4pcs)</w:t>
      </w:r>
      <w:r>
        <w:rPr>
          <w:bCs/>
        </w:rPr>
        <w:tab/>
      </w:r>
      <w:r>
        <w:rPr>
          <w:bCs/>
        </w:rPr>
        <w:tab/>
        <w:t>-</w:t>
      </w:r>
      <w:r>
        <w:rPr>
          <w:bCs/>
        </w:rPr>
        <w:tab/>
        <w:t>Php</w:t>
      </w:r>
      <w:r w:rsidRPr="00A42D3B">
        <w:rPr>
          <w:bCs/>
        </w:rPr>
        <w:t>13</w:t>
      </w:r>
      <w:r>
        <w:rPr>
          <w:bCs/>
        </w:rPr>
        <w:t>,</w:t>
      </w:r>
      <w:r w:rsidRPr="00A42D3B">
        <w:rPr>
          <w:bCs/>
        </w:rPr>
        <w:t>828</w:t>
      </w:r>
      <w:r>
        <w:rPr>
          <w:bCs/>
        </w:rPr>
        <w:t>.00</w:t>
      </w:r>
    </w:p>
    <w:p w14:paraId="04A9D541" w14:textId="5BF8A6F2" w:rsidR="00A42D3B" w:rsidRDefault="007242AA" w:rsidP="007413BC">
      <w:pPr>
        <w:pStyle w:val="NoSpacing"/>
        <w:ind w:left="720"/>
        <w:rPr>
          <w:bCs/>
        </w:rPr>
      </w:pPr>
      <w:r w:rsidRPr="007242AA">
        <w:rPr>
          <w:bCs/>
        </w:rPr>
        <w:t>Povidone Iodine Dry Powder Spray 55g (20 cans)</w:t>
      </w:r>
      <w:r>
        <w:rPr>
          <w:bCs/>
        </w:rPr>
        <w:tab/>
        <w:t>-</w:t>
      </w:r>
      <w:r>
        <w:rPr>
          <w:bCs/>
        </w:rPr>
        <w:tab/>
        <w:t>Php</w:t>
      </w:r>
      <w:r w:rsidRPr="007242AA">
        <w:rPr>
          <w:bCs/>
        </w:rPr>
        <w:t>6</w:t>
      </w:r>
      <w:r>
        <w:rPr>
          <w:bCs/>
        </w:rPr>
        <w:t>,</w:t>
      </w:r>
      <w:r w:rsidRPr="007242AA">
        <w:rPr>
          <w:bCs/>
        </w:rPr>
        <w:t>780</w:t>
      </w:r>
      <w:r>
        <w:rPr>
          <w:bCs/>
        </w:rPr>
        <w:t>.00</w:t>
      </w:r>
    </w:p>
    <w:p w14:paraId="68DB3F80" w14:textId="6513A90A" w:rsidR="007242AA" w:rsidRDefault="00FF1345" w:rsidP="007413BC">
      <w:pPr>
        <w:pStyle w:val="NoSpacing"/>
        <w:ind w:left="720"/>
        <w:rPr>
          <w:b/>
        </w:rPr>
      </w:pPr>
      <w:r w:rsidRPr="00FF1345">
        <w:rPr>
          <w:b/>
        </w:rPr>
        <w:t>DISASTER RESPONSE AND EARLY RECOVERY THEMATIC AREA</w:t>
      </w:r>
    </w:p>
    <w:p w14:paraId="0AEA952A" w14:textId="27174189" w:rsidR="00FF1345" w:rsidRDefault="00CC14F5" w:rsidP="007413BC">
      <w:pPr>
        <w:pStyle w:val="NoSpacing"/>
        <w:ind w:left="720"/>
        <w:rPr>
          <w:bCs/>
        </w:rPr>
      </w:pPr>
      <w:r w:rsidRPr="00CC14F5">
        <w:rPr>
          <w:bCs/>
        </w:rPr>
        <w:t>Conduct of emergency preparedness and response operations to incidents and events (SRR Operations, Evacuation, Relief Operations, Emergency, Meetings, EOC Activation, IMT Deployment, RDANA, PDRA, Resource Deployment, etc.) and early recovery operations</w:t>
      </w:r>
    </w:p>
    <w:p w14:paraId="4DF7078C" w14:textId="3D772017" w:rsidR="00CC14F5" w:rsidRDefault="00CC14F5" w:rsidP="00CC14F5">
      <w:pPr>
        <w:pStyle w:val="NoSpacing"/>
        <w:numPr>
          <w:ilvl w:val="0"/>
          <w:numId w:val="5"/>
        </w:numPr>
        <w:rPr>
          <w:bCs/>
        </w:rPr>
      </w:pPr>
      <w:r>
        <w:rPr>
          <w:bCs/>
        </w:rPr>
        <w:t>Php</w:t>
      </w:r>
      <w:r w:rsidRPr="00CC14F5">
        <w:rPr>
          <w:bCs/>
        </w:rPr>
        <w:t>500</w:t>
      </w:r>
      <w:r>
        <w:rPr>
          <w:bCs/>
        </w:rPr>
        <w:t>,</w:t>
      </w:r>
      <w:r w:rsidRPr="00CC14F5">
        <w:rPr>
          <w:bCs/>
        </w:rPr>
        <w:t>000</w:t>
      </w:r>
      <w:r>
        <w:rPr>
          <w:bCs/>
        </w:rPr>
        <w:t>.00</w:t>
      </w:r>
    </w:p>
    <w:p w14:paraId="19DC9378" w14:textId="2E8C2088" w:rsidR="007B6CEC" w:rsidRDefault="007B6CEC" w:rsidP="007B6CEC">
      <w:pPr>
        <w:pStyle w:val="NoSpacing"/>
        <w:ind w:left="720"/>
        <w:rPr>
          <w:b/>
        </w:rPr>
      </w:pPr>
      <w:r w:rsidRPr="007B6CEC">
        <w:rPr>
          <w:b/>
        </w:rPr>
        <w:t>DISASTER REHABILITATION AND RECOVERY THEMATIC AREA</w:t>
      </w:r>
    </w:p>
    <w:p w14:paraId="431FE21D" w14:textId="3F134CE6" w:rsidR="007B6CEC" w:rsidRDefault="007B6CEC" w:rsidP="0090528B">
      <w:pPr>
        <w:pStyle w:val="NoSpacing"/>
        <w:ind w:firstLine="720"/>
        <w:rPr>
          <w:bCs/>
        </w:rPr>
      </w:pPr>
      <w:r w:rsidRPr="007B6CEC">
        <w:rPr>
          <w:bCs/>
        </w:rPr>
        <w:t>Provision of livelihood assistance to disaster victims</w:t>
      </w:r>
      <w:r>
        <w:rPr>
          <w:bCs/>
        </w:rPr>
        <w:tab/>
        <w:t>-</w:t>
      </w:r>
      <w:r>
        <w:rPr>
          <w:bCs/>
        </w:rPr>
        <w:tab/>
      </w:r>
      <w:r>
        <w:rPr>
          <w:bCs/>
        </w:rPr>
        <w:t>Php</w:t>
      </w:r>
      <w:r w:rsidRPr="00CC14F5">
        <w:rPr>
          <w:bCs/>
        </w:rPr>
        <w:t>500</w:t>
      </w:r>
      <w:r>
        <w:rPr>
          <w:bCs/>
        </w:rPr>
        <w:t>,</w:t>
      </w:r>
      <w:r w:rsidRPr="00CC14F5">
        <w:rPr>
          <w:bCs/>
        </w:rPr>
        <w:t>000</w:t>
      </w:r>
      <w:r>
        <w:rPr>
          <w:bCs/>
        </w:rPr>
        <w:t>.00</w:t>
      </w:r>
    </w:p>
    <w:p w14:paraId="2A8B8DA2" w14:textId="1472EB66" w:rsidR="002052AC" w:rsidRDefault="002052AC" w:rsidP="002052AC">
      <w:pPr>
        <w:pStyle w:val="NoSpacing"/>
        <w:ind w:left="720"/>
        <w:rPr>
          <w:b/>
        </w:rPr>
      </w:pPr>
      <w:r w:rsidRPr="002052AC">
        <w:rPr>
          <w:b/>
        </w:rPr>
        <w:t>30% QUICK RESPONSE FUND (QRF)</w:t>
      </w:r>
    </w:p>
    <w:p w14:paraId="55A6EB00" w14:textId="4955346F" w:rsidR="002052AC" w:rsidRPr="009F62A3" w:rsidRDefault="009F62A3" w:rsidP="002052AC">
      <w:pPr>
        <w:pStyle w:val="NoSpacing"/>
        <w:ind w:left="720"/>
        <w:rPr>
          <w:bCs/>
        </w:rPr>
      </w:pPr>
      <w:r w:rsidRPr="009F62A3">
        <w:rPr>
          <w:bCs/>
        </w:rPr>
        <w:t>QUICK RESPONSE FUND (QRF)</w:t>
      </w:r>
      <w:r>
        <w:rPr>
          <w:bCs/>
        </w:rPr>
        <w:tab/>
      </w:r>
      <w:r>
        <w:rPr>
          <w:bCs/>
        </w:rPr>
        <w:tab/>
      </w:r>
      <w:r>
        <w:rPr>
          <w:bCs/>
        </w:rPr>
        <w:tab/>
      </w:r>
      <w:r>
        <w:rPr>
          <w:bCs/>
        </w:rPr>
        <w:tab/>
        <w:t>-</w:t>
      </w:r>
      <w:r>
        <w:rPr>
          <w:bCs/>
        </w:rPr>
        <w:tab/>
        <w:t>Php</w:t>
      </w:r>
      <w:r w:rsidRPr="009F62A3">
        <w:rPr>
          <w:bCs/>
        </w:rPr>
        <w:t>2</w:t>
      </w:r>
      <w:r>
        <w:rPr>
          <w:bCs/>
        </w:rPr>
        <w:t>,</w:t>
      </w:r>
      <w:r w:rsidRPr="009F62A3">
        <w:rPr>
          <w:bCs/>
        </w:rPr>
        <w:t>133</w:t>
      </w:r>
      <w:r>
        <w:rPr>
          <w:bCs/>
        </w:rPr>
        <w:t>,</w:t>
      </w:r>
      <w:r w:rsidRPr="009F62A3">
        <w:rPr>
          <w:bCs/>
        </w:rPr>
        <w:t>632.2</w:t>
      </w:r>
      <w:r>
        <w:rPr>
          <w:bCs/>
        </w:rPr>
        <w:t>0</w:t>
      </w:r>
    </w:p>
    <w:p w14:paraId="76DECA0A" w14:textId="77777777" w:rsidR="009C03F5" w:rsidRDefault="009C03F5" w:rsidP="009C03F5">
      <w:pPr>
        <w:pStyle w:val="NoSpacing"/>
        <w:tabs>
          <w:tab w:val="center" w:pos="4680"/>
        </w:tabs>
        <w:spacing w:line="360" w:lineRule="auto"/>
        <w:jc w:val="both"/>
      </w:pPr>
    </w:p>
    <w:p w14:paraId="5BF9D8EB" w14:textId="77777777" w:rsidR="009C03F5" w:rsidRDefault="009C03F5" w:rsidP="009C03F5">
      <w:pPr>
        <w:pStyle w:val="NoSpacing"/>
        <w:tabs>
          <w:tab w:val="center" w:pos="4680"/>
        </w:tabs>
        <w:spacing w:line="360" w:lineRule="auto"/>
        <w:jc w:val="both"/>
      </w:pPr>
      <w:r w:rsidRPr="00603658">
        <w:rPr>
          <w:b/>
          <w:bCs/>
        </w:rPr>
        <w:t>NOW THEREFORE</w:t>
      </w:r>
      <w:r>
        <w:t xml:space="preserve">, on motion of </w:t>
      </w:r>
      <w:r w:rsidR="00AE669A">
        <w:t xml:space="preserve">Maria Corazon Ricaforte </w:t>
      </w:r>
      <w:r>
        <w:t>duly seconded by</w:t>
      </w:r>
      <w:r w:rsidR="00AE669A">
        <w:t xml:space="preserve"> SPO4 Carl Amad Diaz</w:t>
      </w:r>
      <w:r>
        <w:t>:</w:t>
      </w:r>
    </w:p>
    <w:p w14:paraId="1B038FCE" w14:textId="77777777" w:rsidR="009C03F5" w:rsidRDefault="009C03F5" w:rsidP="009C03F5">
      <w:pPr>
        <w:pStyle w:val="NoSpacing"/>
        <w:tabs>
          <w:tab w:val="center" w:pos="4680"/>
        </w:tabs>
        <w:spacing w:line="360" w:lineRule="auto"/>
        <w:jc w:val="both"/>
      </w:pPr>
    </w:p>
    <w:p w14:paraId="72B0A2E8" w14:textId="77777777" w:rsidR="009C03F5" w:rsidRDefault="009C03F5" w:rsidP="009C03F5">
      <w:pPr>
        <w:pStyle w:val="NoSpacing"/>
        <w:tabs>
          <w:tab w:val="center" w:pos="4680"/>
        </w:tabs>
        <w:spacing w:line="360" w:lineRule="auto"/>
        <w:jc w:val="both"/>
      </w:pPr>
      <w:r w:rsidRPr="00603658">
        <w:rPr>
          <w:b/>
          <w:bCs/>
        </w:rPr>
        <w:t>RESOLVED,</w:t>
      </w:r>
      <w:r>
        <w:t xml:space="preserve"> as It Is Hereby Resolved by the Local Disaster Risk Reduction &amp; Management Council of the Municipality of Aloguinsan, to recommend to the Sanguniang Bayan the approval of the LDRRMC’s LDRRMFIP for </w:t>
      </w:r>
      <w:r w:rsidR="00D200AF">
        <w:t>the CY 2026</w:t>
      </w:r>
      <w:r>
        <w:t xml:space="preserve"> amounting to </w:t>
      </w:r>
      <w:r w:rsidR="008B4D3D" w:rsidRPr="008B4D3D">
        <w:t xml:space="preserve">TEN MILLION </w:t>
      </w:r>
      <w:r w:rsidR="00D200AF">
        <w:t>FOUR</w:t>
      </w:r>
      <w:r w:rsidR="008B4D3D" w:rsidRPr="008B4D3D">
        <w:t xml:space="preserve"> HUNDRED </w:t>
      </w:r>
      <w:r w:rsidR="00D200AF">
        <w:t>FORTY-FIVE</w:t>
      </w:r>
      <w:r w:rsidR="008B4D3D" w:rsidRPr="008B4D3D">
        <w:t xml:space="preserve"> THOUSAND </w:t>
      </w:r>
      <w:r w:rsidR="00D200AF">
        <w:t>FOUR</w:t>
      </w:r>
      <w:r w:rsidR="008B4D3D" w:rsidRPr="008B4D3D">
        <w:t xml:space="preserve"> HUNDRED </w:t>
      </w:r>
      <w:r w:rsidR="00D200AF">
        <w:t>FORTY</w:t>
      </w:r>
      <w:r w:rsidR="008B4D3D" w:rsidRPr="008B4D3D">
        <w:t xml:space="preserve"> PESOS AND </w:t>
      </w:r>
      <w:r w:rsidR="00D200AF">
        <w:t>SIXTY-FIVE</w:t>
      </w:r>
      <w:r w:rsidR="008B4D3D" w:rsidRPr="008B4D3D">
        <w:t xml:space="preserve"> CENTAVOS (10,</w:t>
      </w:r>
      <w:r w:rsidR="00D200AF">
        <w:t>445</w:t>
      </w:r>
      <w:r w:rsidR="008B4D3D" w:rsidRPr="008B4D3D">
        <w:t>,</w:t>
      </w:r>
      <w:r w:rsidR="00D200AF">
        <w:t>440</w:t>
      </w:r>
      <w:r w:rsidR="008B4D3D" w:rsidRPr="008B4D3D">
        <w:t>.</w:t>
      </w:r>
      <w:r w:rsidR="00D200AF">
        <w:t>65</w:t>
      </w:r>
      <w:r w:rsidR="008B4D3D" w:rsidRPr="008B4D3D">
        <w:t>)</w:t>
      </w:r>
    </w:p>
    <w:p w14:paraId="7D668CA6" w14:textId="77777777" w:rsidR="009C03F5" w:rsidRDefault="009C03F5" w:rsidP="009C03F5">
      <w:pPr>
        <w:pStyle w:val="NoSpacing"/>
        <w:tabs>
          <w:tab w:val="center" w:pos="4680"/>
        </w:tabs>
        <w:spacing w:line="360" w:lineRule="auto"/>
        <w:jc w:val="both"/>
      </w:pPr>
    </w:p>
    <w:p w14:paraId="622EAB92" w14:textId="77777777" w:rsidR="009C03F5" w:rsidRDefault="009C03F5" w:rsidP="009C03F5">
      <w:pPr>
        <w:pStyle w:val="NoSpacing"/>
        <w:tabs>
          <w:tab w:val="center" w:pos="4680"/>
        </w:tabs>
        <w:spacing w:line="360" w:lineRule="auto"/>
        <w:jc w:val="both"/>
      </w:pPr>
      <w:r w:rsidRPr="00603658">
        <w:rPr>
          <w:b/>
          <w:bCs/>
        </w:rPr>
        <w:t>RESOLVED FURTHER,</w:t>
      </w:r>
      <w:r>
        <w:t xml:space="preserve"> send copies of this Resolution to the Sangguniang Bayan of Aloguinsan, Cebu for its final review and approval;</w:t>
      </w:r>
    </w:p>
    <w:p w14:paraId="3378F634" w14:textId="77777777" w:rsidR="009C03F5" w:rsidRDefault="009C03F5" w:rsidP="009C03F5">
      <w:pPr>
        <w:pStyle w:val="NoSpacing"/>
        <w:tabs>
          <w:tab w:val="center" w:pos="4680"/>
        </w:tabs>
        <w:spacing w:line="360" w:lineRule="auto"/>
        <w:jc w:val="both"/>
      </w:pPr>
    </w:p>
    <w:p w14:paraId="4289ED86" w14:textId="77777777" w:rsidR="009C03F5" w:rsidRDefault="009C03F5" w:rsidP="009C03F5">
      <w:pPr>
        <w:pStyle w:val="NoSpacing"/>
        <w:tabs>
          <w:tab w:val="center" w:pos="4680"/>
        </w:tabs>
        <w:spacing w:line="360" w:lineRule="auto"/>
        <w:jc w:val="both"/>
      </w:pPr>
      <w:r>
        <w:t>UNANIMOUSLY APPROVED; June 30, 202</w:t>
      </w:r>
      <w:r w:rsidR="00D200AF">
        <w:t>5</w:t>
      </w:r>
    </w:p>
    <w:p w14:paraId="406A1634" w14:textId="77777777" w:rsidR="009C03F5" w:rsidRDefault="009C03F5" w:rsidP="009C03F5">
      <w:pPr>
        <w:pStyle w:val="NoSpacing"/>
        <w:tabs>
          <w:tab w:val="center" w:pos="4680"/>
        </w:tabs>
        <w:spacing w:line="360" w:lineRule="auto"/>
        <w:jc w:val="both"/>
      </w:pPr>
    </w:p>
    <w:p w14:paraId="40E2B1A4" w14:textId="77777777" w:rsidR="009C03F5" w:rsidRDefault="009C03F5" w:rsidP="009C03F5">
      <w:pPr>
        <w:pStyle w:val="NoSpacing"/>
        <w:tabs>
          <w:tab w:val="center" w:pos="4680"/>
        </w:tabs>
        <w:spacing w:line="360" w:lineRule="auto"/>
        <w:jc w:val="both"/>
      </w:pPr>
      <w:r w:rsidRPr="00603658">
        <w:rPr>
          <w:b/>
          <w:bCs/>
        </w:rPr>
        <w:t>I HEREBY CERTIFY,</w:t>
      </w:r>
      <w:r>
        <w:t xml:space="preserve"> that the foregoing resolution was duly approved by the Local Disaster Risk Reduction and Management Council in a meeting held on June 30, 202</w:t>
      </w:r>
      <w:r w:rsidR="00D200AF">
        <w:t>5</w:t>
      </w:r>
      <w:r>
        <w:t>.</w:t>
      </w:r>
    </w:p>
    <w:p w14:paraId="632BB0F0" w14:textId="77777777" w:rsidR="009C03F5" w:rsidRDefault="009C03F5" w:rsidP="009C03F5">
      <w:pPr>
        <w:spacing w:after="0" w:line="240" w:lineRule="auto"/>
      </w:pPr>
    </w:p>
    <w:p w14:paraId="7E8602AC" w14:textId="77777777" w:rsidR="00C60475" w:rsidRDefault="00C60475" w:rsidP="009C03F5">
      <w:pPr>
        <w:spacing w:after="0" w:line="240" w:lineRule="auto"/>
      </w:pPr>
    </w:p>
    <w:p w14:paraId="1E2FD99B" w14:textId="77777777" w:rsidR="009C03F5" w:rsidRDefault="009C03F5" w:rsidP="009C03F5">
      <w:pPr>
        <w:spacing w:after="0" w:line="240" w:lineRule="auto"/>
        <w:rPr>
          <w:noProof/>
          <w:sz w:val="24"/>
          <w:szCs w:val="24"/>
        </w:rPr>
      </w:pPr>
    </w:p>
    <w:p w14:paraId="2CBBD0CC" w14:textId="77777777" w:rsidR="009C03F5" w:rsidRPr="00CA7B24" w:rsidRDefault="009C03F5" w:rsidP="009C03F5">
      <w:pPr>
        <w:spacing w:after="0" w:line="240" w:lineRule="auto"/>
        <w:ind w:left="3600" w:firstLine="720"/>
        <w:rPr>
          <w:b/>
          <w:noProof/>
          <w:sz w:val="24"/>
          <w:szCs w:val="24"/>
        </w:rPr>
      </w:pPr>
      <w:r w:rsidRPr="00CA7B24">
        <w:rPr>
          <w:b/>
          <w:noProof/>
          <w:sz w:val="24"/>
          <w:szCs w:val="24"/>
        </w:rPr>
        <w:t xml:space="preserve">                            SHANE M NAVARRO</w:t>
      </w:r>
    </w:p>
    <w:p w14:paraId="3C45F282" w14:textId="77777777" w:rsidR="009C03F5" w:rsidRDefault="009C03F5" w:rsidP="009C03F5">
      <w:pPr>
        <w:spacing w:after="0" w:line="240" w:lineRule="auto"/>
        <w:ind w:left="3600" w:firstLine="720"/>
        <w:rPr>
          <w:noProof/>
          <w:sz w:val="24"/>
          <w:szCs w:val="24"/>
        </w:rPr>
      </w:pPr>
      <w:r>
        <w:rPr>
          <w:noProof/>
          <w:sz w:val="24"/>
          <w:szCs w:val="24"/>
        </w:rPr>
        <w:t xml:space="preserve">                   LDRRMO/LDRRMC SECRETARIAT</w:t>
      </w:r>
    </w:p>
    <w:p w14:paraId="62753B3E" w14:textId="77777777" w:rsidR="009C03F5" w:rsidRDefault="009C03F5" w:rsidP="009C03F5">
      <w:pPr>
        <w:spacing w:after="0" w:line="240" w:lineRule="auto"/>
        <w:rPr>
          <w:noProof/>
          <w:sz w:val="24"/>
          <w:szCs w:val="24"/>
        </w:rPr>
      </w:pPr>
    </w:p>
    <w:p w14:paraId="466EA771" w14:textId="77777777" w:rsidR="009C03F5" w:rsidRDefault="009C03F5" w:rsidP="009C03F5">
      <w:pPr>
        <w:spacing w:after="0" w:line="240" w:lineRule="auto"/>
        <w:rPr>
          <w:noProof/>
          <w:sz w:val="24"/>
          <w:szCs w:val="24"/>
        </w:rPr>
      </w:pPr>
      <w:r>
        <w:rPr>
          <w:noProof/>
          <w:sz w:val="24"/>
          <w:szCs w:val="24"/>
        </w:rPr>
        <w:t>ATTENDED:</w:t>
      </w:r>
    </w:p>
    <w:p w14:paraId="1E1A85CD" w14:textId="77777777" w:rsidR="009C03F5" w:rsidRDefault="009C03F5" w:rsidP="009C03F5">
      <w:pPr>
        <w:spacing w:after="0" w:line="240" w:lineRule="auto"/>
        <w:rPr>
          <w:noProof/>
          <w:sz w:val="24"/>
          <w:szCs w:val="24"/>
        </w:rPr>
      </w:pPr>
    </w:p>
    <w:p w14:paraId="7A8BC496" w14:textId="77777777" w:rsidR="009C03F5" w:rsidRDefault="009C03F5" w:rsidP="009C03F5">
      <w:pPr>
        <w:spacing w:after="0" w:line="240" w:lineRule="auto"/>
        <w:rPr>
          <w:noProof/>
          <w:sz w:val="24"/>
          <w:szCs w:val="24"/>
        </w:rPr>
      </w:pPr>
    </w:p>
    <w:p w14:paraId="5F01BAC2" w14:textId="77777777" w:rsidR="009C03F5" w:rsidRPr="00CA7B24" w:rsidRDefault="009C03F5" w:rsidP="009C03F5">
      <w:pPr>
        <w:spacing w:after="0" w:line="240" w:lineRule="auto"/>
        <w:rPr>
          <w:b/>
          <w:noProof/>
          <w:sz w:val="24"/>
          <w:szCs w:val="24"/>
        </w:rPr>
      </w:pPr>
      <w:r w:rsidRPr="00CA7B24">
        <w:rPr>
          <w:b/>
          <w:noProof/>
          <w:sz w:val="24"/>
          <w:szCs w:val="24"/>
        </w:rPr>
        <w:t>CESARE IGNATIUS G MORENO</w:t>
      </w:r>
    </w:p>
    <w:p w14:paraId="60667F83" w14:textId="77777777" w:rsidR="009C03F5" w:rsidRDefault="009C03F5" w:rsidP="009C03F5">
      <w:pPr>
        <w:spacing w:after="0" w:line="240" w:lineRule="auto"/>
        <w:rPr>
          <w:noProof/>
          <w:sz w:val="24"/>
          <w:szCs w:val="24"/>
        </w:rPr>
      </w:pPr>
      <w:r>
        <w:rPr>
          <w:noProof/>
          <w:sz w:val="24"/>
          <w:szCs w:val="24"/>
        </w:rPr>
        <w:t>Presiding Officer</w:t>
      </w:r>
    </w:p>
    <w:p w14:paraId="5736B907" w14:textId="77777777" w:rsidR="009C03F5" w:rsidRDefault="009C03F5" w:rsidP="009C03F5">
      <w:pPr>
        <w:spacing w:after="0" w:line="240" w:lineRule="auto"/>
        <w:rPr>
          <w:noProof/>
          <w:sz w:val="24"/>
          <w:szCs w:val="24"/>
        </w:rPr>
      </w:pPr>
    </w:p>
    <w:p w14:paraId="696525B8" w14:textId="77777777" w:rsidR="009C03F5" w:rsidRDefault="009C03F5" w:rsidP="009C03F5">
      <w:pPr>
        <w:spacing w:after="0" w:line="240" w:lineRule="auto"/>
        <w:rPr>
          <w:noProof/>
          <w:sz w:val="24"/>
          <w:szCs w:val="24"/>
        </w:rPr>
      </w:pPr>
      <w:r>
        <w:rPr>
          <w:noProof/>
          <w:sz w:val="24"/>
          <w:szCs w:val="24"/>
        </w:rPr>
        <w:t xml:space="preserve">                                                                     APPROVED________________________________</w:t>
      </w:r>
    </w:p>
    <w:p w14:paraId="6864FE6D" w14:textId="77777777" w:rsidR="009C03F5" w:rsidRDefault="009C03F5" w:rsidP="009C03F5">
      <w:pPr>
        <w:spacing w:after="0" w:line="240" w:lineRule="auto"/>
        <w:rPr>
          <w:noProof/>
          <w:sz w:val="24"/>
          <w:szCs w:val="24"/>
        </w:rPr>
      </w:pPr>
      <w:r>
        <w:rPr>
          <w:noProof/>
          <w:sz w:val="24"/>
          <w:szCs w:val="24"/>
        </w:rPr>
        <w:tab/>
      </w:r>
      <w:r>
        <w:rPr>
          <w:noProof/>
          <w:sz w:val="24"/>
          <w:szCs w:val="24"/>
        </w:rPr>
        <w:tab/>
      </w:r>
      <w:r>
        <w:rPr>
          <w:noProof/>
          <w:sz w:val="24"/>
          <w:szCs w:val="24"/>
        </w:rPr>
        <w:tab/>
        <w:t xml:space="preserve">                                                                           (Date)</w:t>
      </w:r>
    </w:p>
    <w:p w14:paraId="05817BBC" w14:textId="77777777" w:rsidR="009C03F5" w:rsidRDefault="009C03F5" w:rsidP="009C03F5">
      <w:pPr>
        <w:spacing w:after="0" w:line="240" w:lineRule="auto"/>
        <w:rPr>
          <w:noProof/>
          <w:sz w:val="24"/>
          <w:szCs w:val="24"/>
        </w:rPr>
      </w:pPr>
    </w:p>
    <w:p w14:paraId="5374907F" w14:textId="77777777" w:rsidR="009C03F5" w:rsidRDefault="009C03F5" w:rsidP="009C03F5">
      <w:pPr>
        <w:spacing w:after="0" w:line="240" w:lineRule="auto"/>
        <w:rPr>
          <w:noProof/>
          <w:sz w:val="24"/>
          <w:szCs w:val="24"/>
        </w:rPr>
      </w:pPr>
    </w:p>
    <w:p w14:paraId="39D830A1" w14:textId="77777777" w:rsidR="009C03F5" w:rsidRDefault="009C03F5" w:rsidP="009C03F5">
      <w:pPr>
        <w:spacing w:after="0" w:line="240" w:lineRule="auto"/>
        <w:rPr>
          <w:noProof/>
          <w:sz w:val="24"/>
          <w:szCs w:val="24"/>
        </w:rPr>
      </w:pPr>
    </w:p>
    <w:p w14:paraId="35CE57D2" w14:textId="77777777" w:rsidR="009C03F5" w:rsidRDefault="009C03F5" w:rsidP="009C03F5">
      <w:pPr>
        <w:spacing w:after="0" w:line="240" w:lineRule="auto"/>
        <w:rPr>
          <w:noProof/>
          <w:sz w:val="24"/>
          <w:szCs w:val="24"/>
        </w:rPr>
      </w:pPr>
    </w:p>
    <w:p w14:paraId="480BEA21" w14:textId="77777777" w:rsidR="009C03F5" w:rsidRPr="00CA7B24" w:rsidRDefault="009C03F5" w:rsidP="009C03F5">
      <w:pPr>
        <w:spacing w:after="0" w:line="240" w:lineRule="auto"/>
        <w:jc w:val="center"/>
        <w:rPr>
          <w:b/>
          <w:noProof/>
          <w:sz w:val="24"/>
          <w:szCs w:val="24"/>
        </w:rPr>
      </w:pPr>
      <w:r w:rsidRPr="00CA7B24">
        <w:rPr>
          <w:b/>
          <w:noProof/>
          <w:sz w:val="24"/>
          <w:szCs w:val="24"/>
        </w:rPr>
        <w:t>HON. CESARE IGNATIUS G MORENO</w:t>
      </w:r>
    </w:p>
    <w:p w14:paraId="0C21E1D6" w14:textId="77777777" w:rsidR="009C03F5" w:rsidRPr="002746EF" w:rsidRDefault="009C03F5" w:rsidP="009C03F5">
      <w:pPr>
        <w:spacing w:after="0" w:line="240" w:lineRule="auto"/>
        <w:jc w:val="center"/>
        <w:rPr>
          <w:noProof/>
          <w:sz w:val="24"/>
          <w:szCs w:val="24"/>
        </w:rPr>
      </w:pPr>
      <w:r>
        <w:rPr>
          <w:noProof/>
          <w:sz w:val="24"/>
          <w:szCs w:val="24"/>
        </w:rPr>
        <w:t>Municipal Mayor/LDRRMC Chairman</w:t>
      </w:r>
    </w:p>
    <w:p w14:paraId="0AE18D29" w14:textId="77777777" w:rsidR="009C03F5" w:rsidRDefault="009C03F5"/>
    <w:sectPr w:rsidR="009C03F5" w:rsidSect="00395336">
      <w:pgSz w:w="12240" w:h="18720" w:code="14"/>
      <w:pgMar w:top="432"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Estrangelo Edessa">
    <w:panose1 w:val="000000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904E9"/>
    <w:multiLevelType w:val="hybridMultilevel"/>
    <w:tmpl w:val="BC62AD10"/>
    <w:lvl w:ilvl="0" w:tplc="5CD026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95A32"/>
    <w:multiLevelType w:val="hybridMultilevel"/>
    <w:tmpl w:val="47A26F98"/>
    <w:lvl w:ilvl="0" w:tplc="5CD02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939A8"/>
    <w:multiLevelType w:val="hybridMultilevel"/>
    <w:tmpl w:val="3740E9E2"/>
    <w:lvl w:ilvl="0" w:tplc="5CD02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147BF"/>
    <w:multiLevelType w:val="hybridMultilevel"/>
    <w:tmpl w:val="73B8F6FA"/>
    <w:lvl w:ilvl="0" w:tplc="4FCCA9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3A45CB"/>
    <w:multiLevelType w:val="hybridMultilevel"/>
    <w:tmpl w:val="14B81858"/>
    <w:lvl w:ilvl="0" w:tplc="817850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9021250">
    <w:abstractNumId w:val="0"/>
  </w:num>
  <w:num w:numId="2" w16cid:durableId="1126507553">
    <w:abstractNumId w:val="2"/>
  </w:num>
  <w:num w:numId="3" w16cid:durableId="2028865216">
    <w:abstractNumId w:val="1"/>
  </w:num>
  <w:num w:numId="4" w16cid:durableId="712460173">
    <w:abstractNumId w:val="3"/>
  </w:num>
  <w:num w:numId="5" w16cid:durableId="21178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F5"/>
    <w:rsid w:val="00011C4E"/>
    <w:rsid w:val="00027CED"/>
    <w:rsid w:val="000923C9"/>
    <w:rsid w:val="00095918"/>
    <w:rsid w:val="000C1917"/>
    <w:rsid w:val="000F691F"/>
    <w:rsid w:val="00106F66"/>
    <w:rsid w:val="001C0B11"/>
    <w:rsid w:val="002052AC"/>
    <w:rsid w:val="00237CE3"/>
    <w:rsid w:val="00265327"/>
    <w:rsid w:val="00297E10"/>
    <w:rsid w:val="002E5A07"/>
    <w:rsid w:val="00366563"/>
    <w:rsid w:val="00395336"/>
    <w:rsid w:val="003D39B7"/>
    <w:rsid w:val="004C142A"/>
    <w:rsid w:val="004E4883"/>
    <w:rsid w:val="00555F9A"/>
    <w:rsid w:val="006230FC"/>
    <w:rsid w:val="006378DA"/>
    <w:rsid w:val="0067342C"/>
    <w:rsid w:val="007242AA"/>
    <w:rsid w:val="007413BC"/>
    <w:rsid w:val="0076023B"/>
    <w:rsid w:val="007648BE"/>
    <w:rsid w:val="007B6CEC"/>
    <w:rsid w:val="008B4D3D"/>
    <w:rsid w:val="009022B5"/>
    <w:rsid w:val="0090528B"/>
    <w:rsid w:val="00926061"/>
    <w:rsid w:val="009625EC"/>
    <w:rsid w:val="009C03F5"/>
    <w:rsid w:val="009F62A3"/>
    <w:rsid w:val="00A42D3B"/>
    <w:rsid w:val="00A5303A"/>
    <w:rsid w:val="00AC1D38"/>
    <w:rsid w:val="00AE669A"/>
    <w:rsid w:val="00B86FAE"/>
    <w:rsid w:val="00BA2249"/>
    <w:rsid w:val="00BF1735"/>
    <w:rsid w:val="00C22E64"/>
    <w:rsid w:val="00C5709A"/>
    <w:rsid w:val="00C60475"/>
    <w:rsid w:val="00CC14F5"/>
    <w:rsid w:val="00CF0D76"/>
    <w:rsid w:val="00CF5C97"/>
    <w:rsid w:val="00D200AF"/>
    <w:rsid w:val="00D65E83"/>
    <w:rsid w:val="00D8438B"/>
    <w:rsid w:val="00DA34D0"/>
    <w:rsid w:val="00DC3E43"/>
    <w:rsid w:val="00E50AC8"/>
    <w:rsid w:val="00F0233E"/>
    <w:rsid w:val="00F30C4A"/>
    <w:rsid w:val="00FC094C"/>
    <w:rsid w:val="00FF1345"/>
    <w:rsid w:val="00FF36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4E8F"/>
  <w15:chartTrackingRefBased/>
  <w15:docId w15:val="{67920236-0DB9-CC43-8881-61801F42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3F5"/>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3F5"/>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312803">
      <w:bodyDiv w:val="1"/>
      <w:marLeft w:val="0"/>
      <w:marRight w:val="0"/>
      <w:marTop w:val="0"/>
      <w:marBottom w:val="0"/>
      <w:divBdr>
        <w:top w:val="none" w:sz="0" w:space="0" w:color="auto"/>
        <w:left w:val="none" w:sz="0" w:space="0" w:color="auto"/>
        <w:bottom w:val="none" w:sz="0" w:space="0" w:color="auto"/>
        <w:right w:val="none" w:sz="0" w:space="0" w:color="auto"/>
      </w:divBdr>
    </w:div>
    <w:div w:id="20681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MANIGOS CHIANTINE P. (TOLEDO BSCS - Student)</cp:lastModifiedBy>
  <cp:revision>68</cp:revision>
  <cp:lastPrinted>2025-09-10T01:25:00Z</cp:lastPrinted>
  <dcterms:created xsi:type="dcterms:W3CDTF">2025-06-26T13:33:00Z</dcterms:created>
  <dcterms:modified xsi:type="dcterms:W3CDTF">2025-09-10T01:26:00Z</dcterms:modified>
</cp:coreProperties>
</file>