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29E5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 w:rsidRPr="009C6B1E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6FC23F7" wp14:editId="11FC72DB">
            <wp:simplePos x="0" y="0"/>
            <wp:positionH relativeFrom="margin">
              <wp:posOffset>390525</wp:posOffset>
            </wp:positionH>
            <wp:positionV relativeFrom="paragraph">
              <wp:posOffset>-38100</wp:posOffset>
            </wp:positionV>
            <wp:extent cx="1162050" cy="1162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B1E">
        <w:rPr>
          <w:rFonts w:asciiTheme="majorHAnsi" w:hAnsiTheme="majorHAnsi" w:cstheme="majorHAnsi"/>
          <w:sz w:val="26"/>
          <w:szCs w:val="26"/>
        </w:rPr>
        <w:t>Republic of the Philippines</w:t>
      </w:r>
    </w:p>
    <w:p w14:paraId="4941F641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Province of Cebu</w:t>
      </w:r>
    </w:p>
    <w:p w14:paraId="02910112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MUNICIPALITY OF ALOGUINSAN</w:t>
      </w:r>
    </w:p>
    <w:p w14:paraId="0FE2C0C5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Municipal Hall Building</w:t>
      </w:r>
    </w:p>
    <w:p w14:paraId="090A0603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Poblacion, Aloguinsan, Cebu</w:t>
      </w:r>
    </w:p>
    <w:p w14:paraId="60954D4C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sz w:val="26"/>
          <w:szCs w:val="26"/>
        </w:rPr>
      </w:pPr>
    </w:p>
    <w:p w14:paraId="5AC33CE4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MUNICIPAL DISASTER RISK REDUCTION AND MANAGEMENT OFFICE</w:t>
      </w:r>
    </w:p>
    <w:p w14:paraId="0F03E055" w14:textId="77777777" w:rsidR="00675039" w:rsidRDefault="00675039" w:rsidP="00675039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22C1C6C4" w14:textId="77777777" w:rsidR="00675039" w:rsidRDefault="00675039" w:rsidP="00675039">
      <w:pPr>
        <w:pStyle w:val="NoSpacing"/>
        <w:rPr>
          <w:rFonts w:cstheme="minorHAnsi"/>
        </w:rPr>
      </w:pPr>
      <w:r>
        <w:rPr>
          <w:rFonts w:cstheme="minorHAnsi"/>
        </w:rPr>
        <w:t>September 5, 2025</w:t>
      </w:r>
    </w:p>
    <w:p w14:paraId="7EF31548" w14:textId="77777777" w:rsidR="00675039" w:rsidRDefault="00675039" w:rsidP="00675039">
      <w:pPr>
        <w:pStyle w:val="NoSpacing"/>
        <w:rPr>
          <w:rFonts w:cstheme="minorHAnsi"/>
        </w:rPr>
      </w:pPr>
    </w:p>
    <w:p w14:paraId="4E846151" w14:textId="77777777" w:rsidR="00675039" w:rsidRDefault="00675039" w:rsidP="00675039">
      <w:pPr>
        <w:pStyle w:val="NoSpacing"/>
        <w:rPr>
          <w:rFonts w:cstheme="minorHAnsi"/>
        </w:rPr>
      </w:pPr>
    </w:p>
    <w:p w14:paraId="47964B80" w14:textId="77777777" w:rsidR="00675039" w:rsidRPr="001D118F" w:rsidRDefault="00675039" w:rsidP="00675039">
      <w:pPr>
        <w:pStyle w:val="NoSpacing"/>
        <w:rPr>
          <w:rFonts w:cstheme="minorHAnsi"/>
          <w:b/>
          <w:bCs/>
          <w:sz w:val="24"/>
          <w:szCs w:val="24"/>
        </w:rPr>
      </w:pPr>
      <w:r w:rsidRPr="001D118F">
        <w:rPr>
          <w:rFonts w:cstheme="minorHAnsi"/>
          <w:b/>
          <w:bCs/>
          <w:sz w:val="24"/>
          <w:szCs w:val="24"/>
        </w:rPr>
        <w:t>THE HONORABLE SANGGUNIANG BAYAN</w:t>
      </w:r>
    </w:p>
    <w:p w14:paraId="6BDB36A1" w14:textId="77777777" w:rsidR="00675039" w:rsidRPr="001D118F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Municipality of Aloguinsan</w:t>
      </w:r>
    </w:p>
    <w:p w14:paraId="53CBA31E" w14:textId="77777777" w:rsidR="00675039" w:rsidRPr="001D118F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Municipal Hall Building</w:t>
      </w:r>
    </w:p>
    <w:p w14:paraId="463D8DA4" w14:textId="77777777" w:rsidR="00675039" w:rsidRPr="001D118F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Poblacion, Aloguinsan, Cebu</w:t>
      </w:r>
    </w:p>
    <w:p w14:paraId="426F9AF4" w14:textId="77777777" w:rsidR="00675039" w:rsidRDefault="00675039" w:rsidP="00675039">
      <w:pPr>
        <w:pStyle w:val="NoSpacing"/>
        <w:rPr>
          <w:rFonts w:cstheme="minorHAnsi"/>
        </w:rPr>
      </w:pPr>
    </w:p>
    <w:p w14:paraId="4E985C54" w14:textId="77777777" w:rsidR="00675039" w:rsidRDefault="00675039" w:rsidP="00675039">
      <w:pPr>
        <w:pStyle w:val="NoSpacing"/>
        <w:rPr>
          <w:rFonts w:cstheme="minorHAnsi"/>
        </w:rPr>
      </w:pPr>
    </w:p>
    <w:p w14:paraId="461AEC9D" w14:textId="77777777" w:rsidR="00675039" w:rsidRDefault="00675039" w:rsidP="00675039">
      <w:pPr>
        <w:pStyle w:val="NoSpacing"/>
        <w:rPr>
          <w:rFonts w:cstheme="minorHAnsi"/>
          <w:sz w:val="24"/>
          <w:szCs w:val="24"/>
        </w:rPr>
      </w:pPr>
      <w:r w:rsidRPr="001D118F">
        <w:rPr>
          <w:rFonts w:cstheme="minorHAnsi"/>
          <w:sz w:val="24"/>
          <w:szCs w:val="24"/>
        </w:rPr>
        <w:t>THRU: RAEL JUDE B. CAMORO</w:t>
      </w:r>
    </w:p>
    <w:p w14:paraId="11F424AB" w14:textId="77777777" w:rsidR="00675039" w:rsidRPr="0041076A" w:rsidRDefault="00675039" w:rsidP="00675039">
      <w:pPr>
        <w:pStyle w:val="NoSpacing"/>
        <w:rPr>
          <w:rFonts w:cstheme="minorHAnsi"/>
        </w:rPr>
      </w:pPr>
      <w:r w:rsidRPr="0041076A">
        <w:rPr>
          <w:rFonts w:cstheme="minorHAnsi"/>
        </w:rPr>
        <w:t>Secretary to the Sangguniang Bayan</w:t>
      </w:r>
    </w:p>
    <w:p w14:paraId="5E2F8198" w14:textId="77777777" w:rsidR="00675039" w:rsidRPr="0041076A" w:rsidRDefault="00675039" w:rsidP="00675039">
      <w:pPr>
        <w:pStyle w:val="NoSpacing"/>
        <w:rPr>
          <w:rFonts w:cstheme="minorHAnsi"/>
        </w:rPr>
      </w:pPr>
    </w:p>
    <w:p w14:paraId="5F8B9D60" w14:textId="77777777" w:rsidR="00675039" w:rsidRPr="0041076A" w:rsidRDefault="00675039" w:rsidP="00675039">
      <w:pPr>
        <w:pStyle w:val="NoSpacing"/>
        <w:rPr>
          <w:rFonts w:cstheme="minorHAnsi"/>
        </w:rPr>
      </w:pPr>
      <w:r w:rsidRPr="0041076A">
        <w:rPr>
          <w:rFonts w:cstheme="minorHAnsi"/>
        </w:rPr>
        <w:t>Sirs/Madams</w:t>
      </w:r>
      <w:r>
        <w:rPr>
          <w:rFonts w:cstheme="minorHAnsi"/>
        </w:rPr>
        <w:t>;</w:t>
      </w:r>
    </w:p>
    <w:p w14:paraId="0A216111" w14:textId="77777777" w:rsidR="00675039" w:rsidRPr="0041076A" w:rsidRDefault="00675039" w:rsidP="00675039">
      <w:pPr>
        <w:pStyle w:val="NoSpacing"/>
        <w:rPr>
          <w:rFonts w:cstheme="minorHAnsi"/>
        </w:rPr>
      </w:pPr>
    </w:p>
    <w:p w14:paraId="3D957FF3" w14:textId="77777777" w:rsidR="00675039" w:rsidRPr="00D75B95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41076A">
        <w:rPr>
          <w:rFonts w:cstheme="minorHAnsi"/>
        </w:rPr>
        <w:t>Respectfully indorsed/forwarded to the Sangguniang Bayan for legislative action/measure:</w:t>
      </w:r>
    </w:p>
    <w:p w14:paraId="2B5A5EA7" w14:textId="77777777" w:rsidR="00675039" w:rsidRPr="0041076A" w:rsidRDefault="00675039" w:rsidP="00675039">
      <w:pPr>
        <w:pStyle w:val="NoSpacing"/>
        <w:spacing w:line="360" w:lineRule="auto"/>
        <w:jc w:val="both"/>
        <w:rPr>
          <w:rFonts w:cstheme="minorHAnsi"/>
          <w:i/>
          <w:iCs/>
        </w:rPr>
      </w:pPr>
    </w:p>
    <w:p w14:paraId="44EDEA2F" w14:textId="77777777" w:rsidR="00675039" w:rsidRPr="00CA6694" w:rsidRDefault="00675039" w:rsidP="00675039">
      <w:pPr>
        <w:pStyle w:val="NoSpacing"/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A resolution approving the Local Disaster Risk Reduction and Management Financial and Investment Plan (LDRRMFIP) CY 2026.</w:t>
      </w:r>
    </w:p>
    <w:p w14:paraId="763DEBC8" w14:textId="77777777" w:rsidR="00675039" w:rsidRPr="00CA6694" w:rsidRDefault="00675039" w:rsidP="00675039">
      <w:pPr>
        <w:pStyle w:val="NoSpacing"/>
        <w:spacing w:line="360" w:lineRule="auto"/>
        <w:jc w:val="both"/>
        <w:rPr>
          <w:rFonts w:cstheme="minorHAnsi"/>
        </w:rPr>
      </w:pPr>
    </w:p>
    <w:p w14:paraId="408B4846" w14:textId="77777777" w:rsidR="00675039" w:rsidRPr="00CA6694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CA6694">
        <w:rPr>
          <w:rFonts w:cstheme="minorHAnsi"/>
        </w:rPr>
        <w:t>Attached are the following:</w:t>
      </w:r>
    </w:p>
    <w:p w14:paraId="3A607F92" w14:textId="77777777" w:rsidR="00675039" w:rsidRPr="00CA6694" w:rsidRDefault="00675039" w:rsidP="00675039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MDRRM Council Resolution</w:t>
      </w:r>
    </w:p>
    <w:p w14:paraId="230ACB39" w14:textId="77777777" w:rsidR="00675039" w:rsidRPr="00CA6694" w:rsidRDefault="00675039" w:rsidP="00675039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LDRRMFIP CY 2026</w:t>
      </w:r>
    </w:p>
    <w:p w14:paraId="7023129C" w14:textId="77777777" w:rsidR="00675039" w:rsidRPr="00CA6694" w:rsidRDefault="00675039" w:rsidP="00675039">
      <w:pPr>
        <w:pStyle w:val="NoSpacing"/>
        <w:spacing w:line="360" w:lineRule="auto"/>
        <w:ind w:left="720"/>
        <w:jc w:val="both"/>
        <w:rPr>
          <w:rFonts w:cstheme="minorHAnsi"/>
        </w:rPr>
      </w:pPr>
    </w:p>
    <w:p w14:paraId="0C8DE0C3" w14:textId="77777777" w:rsidR="00675039" w:rsidRPr="0041076A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41076A">
        <w:rPr>
          <w:rFonts w:cstheme="minorHAnsi"/>
        </w:rPr>
        <w:t>Thanking in advance of your favorable consideration of the matter.</w:t>
      </w:r>
    </w:p>
    <w:p w14:paraId="39F45682" w14:textId="77777777" w:rsidR="00675039" w:rsidRPr="0041076A" w:rsidRDefault="00675039" w:rsidP="00675039">
      <w:pPr>
        <w:pStyle w:val="NoSpacing"/>
        <w:spacing w:line="360" w:lineRule="auto"/>
        <w:jc w:val="both"/>
        <w:rPr>
          <w:rFonts w:cstheme="minorHAnsi"/>
        </w:rPr>
      </w:pPr>
    </w:p>
    <w:p w14:paraId="6DA77F82" w14:textId="77777777" w:rsidR="00675039" w:rsidRDefault="00675039" w:rsidP="00675039">
      <w:pPr>
        <w:pStyle w:val="NoSpacing"/>
        <w:spacing w:line="360" w:lineRule="auto"/>
        <w:jc w:val="both"/>
        <w:rPr>
          <w:rFonts w:cstheme="minorHAnsi"/>
        </w:rPr>
      </w:pPr>
    </w:p>
    <w:p w14:paraId="4DD3869A" w14:textId="77777777" w:rsidR="00675039" w:rsidRDefault="00675039" w:rsidP="00675039">
      <w:pPr>
        <w:pStyle w:val="NoSpacing"/>
        <w:spacing w:line="360" w:lineRule="auto"/>
        <w:jc w:val="both"/>
        <w:rPr>
          <w:rFonts w:cstheme="minorHAnsi"/>
        </w:rPr>
      </w:pPr>
      <w:r w:rsidRPr="0041076A">
        <w:rPr>
          <w:rFonts w:cstheme="minorHAnsi"/>
        </w:rPr>
        <w:t>Very truly yours,</w:t>
      </w:r>
    </w:p>
    <w:p w14:paraId="46DF9CD5" w14:textId="77777777" w:rsidR="00675039" w:rsidRPr="0041076A" w:rsidRDefault="00675039" w:rsidP="00675039">
      <w:pPr>
        <w:pStyle w:val="NoSpacing"/>
        <w:jc w:val="both"/>
        <w:rPr>
          <w:rFonts w:cstheme="minorHAnsi"/>
        </w:rPr>
      </w:pPr>
    </w:p>
    <w:p w14:paraId="0B907DE2" w14:textId="77777777" w:rsidR="00675039" w:rsidRPr="0041076A" w:rsidRDefault="00675039" w:rsidP="00675039">
      <w:pPr>
        <w:pStyle w:val="NoSpacing"/>
        <w:jc w:val="both"/>
        <w:rPr>
          <w:rFonts w:cstheme="minorHAnsi"/>
        </w:rPr>
      </w:pPr>
    </w:p>
    <w:p w14:paraId="413A0D29" w14:textId="77777777" w:rsidR="00675039" w:rsidRDefault="00675039" w:rsidP="00675039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SHANE M. NAVARRO</w:t>
      </w:r>
    </w:p>
    <w:p w14:paraId="6B17B15D" w14:textId="77777777" w:rsidR="00675039" w:rsidRPr="00675039" w:rsidRDefault="00675039" w:rsidP="00675039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MDRRMO</w:t>
      </w:r>
    </w:p>
    <w:sectPr w:rsidR="00675039" w:rsidRPr="00675039" w:rsidSect="0008517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652"/>
    <w:multiLevelType w:val="hybridMultilevel"/>
    <w:tmpl w:val="481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39"/>
    <w:rsid w:val="0008517F"/>
    <w:rsid w:val="00675039"/>
    <w:rsid w:val="00B8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C3D8"/>
  <w15:chartTrackingRefBased/>
  <w15:docId w15:val="{5A36345E-F0AF-384C-8DA4-6B7D12AE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039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MANIGOS CHIANTINE P. (TOLEDO BSCS - Student)</cp:lastModifiedBy>
  <cp:revision>2</cp:revision>
  <dcterms:created xsi:type="dcterms:W3CDTF">2025-09-05T06:46:00Z</dcterms:created>
  <dcterms:modified xsi:type="dcterms:W3CDTF">2025-09-08T08:58:00Z</dcterms:modified>
</cp:coreProperties>
</file>