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一.信息熵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表示一个随机变量的复杂性或者不确定性。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当前样本集D中第 i 类样本所占的比例 p</w:t>
      </w:r>
      <w:r>
        <w:rPr>
          <w:rFonts w:hint="default" w:ascii="Arial" w:hAnsi="Arial" w:eastAsia="Arial" w:cs="Arial"/>
          <w:i w:val="0"/>
          <w:caps w:val="0"/>
          <w:color w:val="4D4D4D"/>
          <w:spacing w:val="0"/>
          <w:sz w:val="14"/>
          <w:szCs w:val="14"/>
          <w:bdr w:val="none" w:color="auto" w:sz="0" w:space="0"/>
          <w:shd w:val="clear" w:fill="FFFFFF"/>
          <w:vertAlign w:val="baseline"/>
        </w:rPr>
        <w:t>i</w:t>
      </w:r>
      <w:r>
        <w:rPr>
          <w:rFonts w:hint="default" w:ascii="Arial" w:hAnsi="Arial" w:eastAsia="Arial" w:cs="Arial"/>
          <w:i w:val="0"/>
          <w:caps w:val="0"/>
          <w:color w:val="4D4D4D"/>
          <w:spacing w:val="0"/>
          <w:sz w:val="19"/>
          <w:szCs w:val="19"/>
          <w:bdr w:val="none" w:color="auto" w:sz="0" w:space="0"/>
          <w:shd w:val="clear" w:fill="FFFFFF"/>
        </w:rPr>
        <w:t> ,则D的信息熵为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3152775" cy="495300"/>
            <wp:effectExtent l="0" t="0" r="1905" b="762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152775" cy="495300"/>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信息熵越小,代表事件越确定。</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换到决策树中可以表示某类样本所占总样本数的比例很大。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0" w:name="t2"/>
      <w:bookmarkEnd w:id="0"/>
      <w:r>
        <w:rPr>
          <w:rFonts w:hint="eastAsia" w:ascii="微软雅黑" w:hAnsi="微软雅黑" w:eastAsia="微软雅黑" w:cs="微软雅黑"/>
          <w:b/>
          <w:i w:val="0"/>
          <w:caps w:val="0"/>
          <w:color w:val="4F4F4F"/>
          <w:spacing w:val="0"/>
          <w:sz w:val="33"/>
          <w:szCs w:val="33"/>
          <w:bdr w:val="none" w:color="auto" w:sz="0" w:space="0"/>
          <w:shd w:val="clear" w:fill="FFFFFF"/>
        </w:rPr>
        <w:t>二.条件熵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条件熵：表示在直到某一条件后，某一随机变量的复杂性或不确定性。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假定数据集D中离散属性a有V个可能的取值,若使用a对数据进行划分,则会产生V个分支节点,其中第v个分支节点包含了D中所有在属性a上取值为a</w:t>
      </w:r>
      <w:r>
        <w:rPr>
          <w:rFonts w:hint="default" w:ascii="Arial" w:hAnsi="Arial" w:eastAsia="Arial" w:cs="Arial"/>
          <w:i w:val="0"/>
          <w:caps w:val="0"/>
          <w:color w:val="4D4D4D"/>
          <w:spacing w:val="0"/>
          <w:sz w:val="14"/>
          <w:szCs w:val="14"/>
          <w:bdr w:val="none" w:color="auto" w:sz="0" w:space="0"/>
          <w:shd w:val="clear" w:fill="FFFFFF"/>
          <w:vertAlign w:val="baseline"/>
        </w:rPr>
        <w:t>v</w:t>
      </w:r>
      <w:r>
        <w:rPr>
          <w:rFonts w:hint="default" w:ascii="Arial" w:hAnsi="Arial" w:eastAsia="Arial" w:cs="Arial"/>
          <w:i w:val="0"/>
          <w:caps w:val="0"/>
          <w:color w:val="4D4D4D"/>
          <w:spacing w:val="0"/>
          <w:sz w:val="19"/>
          <w:szCs w:val="19"/>
          <w:bdr w:val="none" w:color="auto" w:sz="0" w:space="0"/>
          <w:shd w:val="clear" w:fill="FFFFFF"/>
        </w:rPr>
        <w:t>的样本,记为D</w:t>
      </w:r>
      <w:r>
        <w:rPr>
          <w:rFonts w:hint="default" w:ascii="Arial" w:hAnsi="Arial" w:eastAsia="Arial" w:cs="Arial"/>
          <w:i w:val="0"/>
          <w:caps w:val="0"/>
          <w:color w:val="4D4D4D"/>
          <w:spacing w:val="0"/>
          <w:sz w:val="14"/>
          <w:szCs w:val="14"/>
          <w:bdr w:val="none" w:color="auto" w:sz="0" w:space="0"/>
          <w:shd w:val="clear" w:fill="FFFFFF"/>
          <w:vertAlign w:val="baseline"/>
        </w:rPr>
        <w:t>v</w:t>
      </w:r>
      <w:r>
        <w:rPr>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2533650" cy="428625"/>
            <wp:effectExtent l="0" t="0" r="11430" b="1333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2533650" cy="428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1" w:name="t3"/>
      <w:bookmarkEnd w:id="1"/>
      <w:r>
        <w:rPr>
          <w:rFonts w:hint="eastAsia" w:ascii="微软雅黑" w:hAnsi="微软雅黑" w:eastAsia="微软雅黑" w:cs="微软雅黑"/>
          <w:b/>
          <w:i w:val="0"/>
          <w:caps w:val="0"/>
          <w:color w:val="4F4F4F"/>
          <w:spacing w:val="0"/>
          <w:sz w:val="33"/>
          <w:szCs w:val="33"/>
          <w:bdr w:val="none" w:color="auto" w:sz="0" w:space="0"/>
          <w:shd w:val="clear" w:fill="FFFFFF"/>
        </w:rPr>
        <w:t>三.信息增益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表示在知道某一条件后，某一随机变量的不确定性的减少量。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假定数据集D中离散属性a有V个可能的取值,若使用a对数据进行划分,则会产生V个分支节点,其中第v个分支节点包含了D中所有在属性a上取值为a</w:t>
      </w:r>
      <w:r>
        <w:rPr>
          <w:rFonts w:hint="default" w:ascii="Arial" w:hAnsi="Arial" w:eastAsia="Arial" w:cs="Arial"/>
          <w:i w:val="0"/>
          <w:caps w:val="0"/>
          <w:color w:val="4D4D4D"/>
          <w:spacing w:val="0"/>
          <w:sz w:val="14"/>
          <w:szCs w:val="14"/>
          <w:bdr w:val="none" w:color="auto" w:sz="0" w:space="0"/>
          <w:shd w:val="clear" w:fill="FFFFFF"/>
          <w:vertAlign w:val="baseline"/>
        </w:rPr>
        <w:t>v</w:t>
      </w:r>
      <w:r>
        <w:rPr>
          <w:rFonts w:hint="default" w:ascii="Arial" w:hAnsi="Arial" w:eastAsia="Arial" w:cs="Arial"/>
          <w:i w:val="0"/>
          <w:caps w:val="0"/>
          <w:color w:val="4D4D4D"/>
          <w:spacing w:val="0"/>
          <w:sz w:val="19"/>
          <w:szCs w:val="19"/>
          <w:bdr w:val="none" w:color="auto" w:sz="0" w:space="0"/>
          <w:shd w:val="clear" w:fill="FFFFFF"/>
        </w:rPr>
        <w:t>的样本,记为D</w:t>
      </w:r>
      <w:r>
        <w:rPr>
          <w:rFonts w:hint="default" w:ascii="Arial" w:hAnsi="Arial" w:eastAsia="Arial" w:cs="Arial"/>
          <w:i w:val="0"/>
          <w:caps w:val="0"/>
          <w:color w:val="4D4D4D"/>
          <w:spacing w:val="0"/>
          <w:sz w:val="14"/>
          <w:szCs w:val="14"/>
          <w:bdr w:val="none" w:color="auto" w:sz="0" w:space="0"/>
          <w:shd w:val="clear" w:fill="FFFFFF"/>
          <w:vertAlign w:val="baseline"/>
        </w:rPr>
        <w:t>v</w:t>
      </w:r>
      <w:r>
        <w:rPr>
          <w:rFonts w:hint="default" w:ascii="Arial" w:hAnsi="Arial" w:eastAsia="Arial" w:cs="Arial"/>
          <w:i w:val="0"/>
          <w:caps w:val="0"/>
          <w:color w:val="4D4D4D"/>
          <w:spacing w:val="0"/>
          <w:sz w:val="19"/>
          <w:szCs w:val="19"/>
          <w:bdr w:val="none" w:color="auto" w:sz="0" w:space="0"/>
          <w:shd w:val="clear" w:fill="FFFFFF"/>
        </w:rPr>
        <w:t>,可以用属性a对样本集D进行划分所得的信息增益(informatongan)</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4457700" cy="485775"/>
            <wp:effectExtent l="0" t="0" r="7620" b="190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4457700" cy="48577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描述了在知道a之后数据集D不确定性减少的程度。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2" w:name="t4"/>
      <w:bookmarkEnd w:id="2"/>
      <w:r>
        <w:rPr>
          <w:rFonts w:hint="eastAsia" w:ascii="微软雅黑" w:hAnsi="微软雅黑" w:eastAsia="微软雅黑" w:cs="微软雅黑"/>
          <w:b/>
          <w:i w:val="0"/>
          <w:caps w:val="0"/>
          <w:color w:val="4F4F4F"/>
          <w:spacing w:val="0"/>
          <w:sz w:val="33"/>
          <w:szCs w:val="33"/>
          <w:bdr w:val="none" w:color="auto" w:sz="0" w:space="0"/>
          <w:shd w:val="clear" w:fill="FFFFFF"/>
        </w:rPr>
        <w:t>四.条件熵和信息增益的关系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由公式和例子可是看出 : </w:t>
      </w:r>
      <w:r>
        <w:rPr>
          <w:rStyle w:val="8"/>
          <w:rFonts w:hint="default" w:ascii="Arial" w:hAnsi="Arial" w:eastAsia="Arial" w:cs="Arial"/>
          <w:b/>
          <w:i w:val="0"/>
          <w:caps w:val="0"/>
          <w:color w:val="4D4D4D"/>
          <w:spacing w:val="0"/>
          <w:sz w:val="19"/>
          <w:szCs w:val="19"/>
          <w:bdr w:val="none" w:color="auto" w:sz="0" w:space="0"/>
          <w:shd w:val="clear" w:fill="FFFFFF"/>
        </w:rPr>
        <w:t>信息增益 = 信息熵 - 条件熵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3" w:name="t5"/>
      <w:bookmarkEnd w:id="3"/>
      <w:r>
        <w:rPr>
          <w:rFonts w:hint="eastAsia" w:ascii="微软雅黑" w:hAnsi="微软雅黑" w:eastAsia="微软雅黑" w:cs="微软雅黑"/>
          <w:b/>
          <w:i w:val="0"/>
          <w:caps w:val="0"/>
          <w:color w:val="4F4F4F"/>
          <w:spacing w:val="0"/>
          <w:sz w:val="33"/>
          <w:szCs w:val="33"/>
          <w:bdr w:val="none" w:color="auto" w:sz="0" w:space="0"/>
          <w:shd w:val="clear" w:fill="FFFFFF"/>
        </w:rPr>
        <w:t>五.怎么理解条件熵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4" w:name="t6"/>
      <w:bookmarkEnd w:id="4"/>
      <w:r>
        <w:rPr>
          <w:rFonts w:hint="eastAsia" w:ascii="微软雅黑" w:hAnsi="微软雅黑" w:eastAsia="微软雅黑" w:cs="微软雅黑"/>
          <w:b/>
          <w:i w:val="0"/>
          <w:caps w:val="0"/>
          <w:color w:val="4F4F4F"/>
          <w:spacing w:val="0"/>
          <w:sz w:val="28"/>
          <w:szCs w:val="28"/>
          <w:bdr w:val="none" w:color="auto" w:sz="0" w:space="0"/>
          <w:shd w:val="clear" w:fill="FFFFFF"/>
        </w:rPr>
        <w:t>1.条件熵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定义为X给定条件下，Y的条件概率分布的熵对X的数学期望</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设有随机变量（X,Y），其联合概率分布为</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3952875" cy="542925"/>
            <wp:effectExtent l="0" t="0" r="9525" b="571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952875" cy="54292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条件熵 H（Y|X）表示在已知随机变量X的条件下随机变量Y的不确定性。</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随机变量X给定的条件下随机变量Y的条件熵H(Y|X)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5" w:name="t7"/>
      <w:bookmarkEnd w:id="5"/>
      <w:r>
        <w:rPr>
          <w:rFonts w:hint="eastAsia" w:ascii="微软雅黑" w:hAnsi="微软雅黑" w:eastAsia="微软雅黑" w:cs="微软雅黑"/>
          <w:b/>
          <w:i w:val="0"/>
          <w:caps w:val="0"/>
          <w:color w:val="4F4F4F"/>
          <w:spacing w:val="0"/>
          <w:sz w:val="28"/>
          <w:szCs w:val="28"/>
          <w:bdr w:val="none" w:color="auto" w:sz="0" w:space="0"/>
          <w:shd w:val="clear" w:fill="FFFFFF"/>
        </w:rPr>
        <w:t>2.推导公式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3848100" cy="1685925"/>
            <wp:effectExtent l="0" t="0" r="7620" b="571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3848100" cy="1685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六.举例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rPr>
      </w:pPr>
      <w:r>
        <w:rPr>
          <w:rFonts w:hint="eastAsia" w:ascii="Arial" w:hAnsi="Arial" w:eastAsia="Arial" w:cs="Arial"/>
          <w:b w:val="0"/>
          <w:i w:val="0"/>
          <w:caps w:val="0"/>
          <w:spacing w:val="0"/>
          <w:sz w:val="19"/>
          <w:szCs w:val="19"/>
          <w:bdr w:val="none" w:color="auto" w:sz="0" w:space="0"/>
          <w:shd w:val="clear" w:fill="FFFFFF"/>
        </w:rPr>
        <w:t>信息熵</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假如双十一我要剁手买一件衣服，但是我一直犹豫着要不要买，我决定买这件事的不确定性（熵）为2.6。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rPr>
      </w:pPr>
      <w:r>
        <w:rPr>
          <w:rFonts w:hint="default" w:ascii="Arial" w:hAnsi="Arial" w:eastAsia="Arial" w:cs="Arial"/>
          <w:b w:val="0"/>
          <w:i w:val="0"/>
          <w:caps w:val="0"/>
          <w:spacing w:val="0"/>
          <w:sz w:val="19"/>
          <w:szCs w:val="19"/>
          <w:bdr w:val="none" w:color="auto" w:sz="0" w:space="0"/>
          <w:shd w:val="clear" w:fill="FFFFFF"/>
        </w:rPr>
        <w:t>条件熵</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我在看了这件衣服的评价后，我决定买衣服这件事的不确定性是1.2。</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我在线下实体店试穿衣服后，我决定买衣服这件事的不确定性是0.9。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rPr>
      </w:pPr>
      <w:r>
        <w:rPr>
          <w:rFonts w:hint="default" w:ascii="Arial" w:hAnsi="Arial" w:eastAsia="Arial" w:cs="Arial"/>
          <w:b w:val="0"/>
          <w:i w:val="0"/>
          <w:caps w:val="0"/>
          <w:spacing w:val="0"/>
          <w:sz w:val="19"/>
          <w:szCs w:val="19"/>
          <w:bdr w:val="none" w:color="auto" w:sz="0" w:space="0"/>
          <w:shd w:val="clear" w:fill="FFFFFF"/>
        </w:rPr>
        <w:t>信息增益</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上面条件熵给出了两个：</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一个是看了网上的评价，此时的信息增益是Gain1=2.6−1.2=1.4。</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val="0"/>
          <w:i w:val="0"/>
          <w:caps w:val="0"/>
          <w:spacing w:val="0"/>
          <w:sz w:val="19"/>
          <w:szCs w:val="19"/>
          <w:bdr w:val="none" w:color="auto" w:sz="0" w:space="0"/>
          <w:shd w:val="clear" w:fill="FFFFFF"/>
        </w:rPr>
        <w:t>另一个是线下试穿了衣服，此时的信息增益Gain2=2.6−0.9=1.7</w:t>
      </w:r>
      <w:bookmarkStart w:id="6" w:name="_GoBack"/>
      <w:bookmarkEnd w:id="6"/>
      <w:r>
        <w:rPr>
          <w:rFonts w:hint="default" w:ascii="Arial" w:hAnsi="Arial" w:eastAsia="Arial" w:cs="Arial"/>
          <w:b w:val="0"/>
          <w:i w:val="0"/>
          <w:caps w:val="0"/>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很显然我在线下试穿衣服之后对于决定买这件衣服的不确定度下降更多，更通俗的说就是我试穿衣服之后买这件衣服的可能性更大了。所以如果有看买家评价和线下试穿两个属性，首先应该选择线下试穿来构建内部节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15A4"/>
    <w:multiLevelType w:val="multilevel"/>
    <w:tmpl w:val="020C15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D30C2"/>
    <w:rsid w:val="07432E80"/>
    <w:rsid w:val="0C190CFC"/>
    <w:rsid w:val="116A52CE"/>
    <w:rsid w:val="129E0078"/>
    <w:rsid w:val="14164A7C"/>
    <w:rsid w:val="15122DEC"/>
    <w:rsid w:val="16F72DC4"/>
    <w:rsid w:val="17175501"/>
    <w:rsid w:val="175B44BD"/>
    <w:rsid w:val="23B10C1B"/>
    <w:rsid w:val="29BE6480"/>
    <w:rsid w:val="2D5F45B6"/>
    <w:rsid w:val="2FB17553"/>
    <w:rsid w:val="33037BE2"/>
    <w:rsid w:val="332241A8"/>
    <w:rsid w:val="34A231D3"/>
    <w:rsid w:val="35FD79DF"/>
    <w:rsid w:val="36A05CA5"/>
    <w:rsid w:val="37860014"/>
    <w:rsid w:val="3E9627D5"/>
    <w:rsid w:val="3EED7CB1"/>
    <w:rsid w:val="403D24C6"/>
    <w:rsid w:val="42C81457"/>
    <w:rsid w:val="477659DC"/>
    <w:rsid w:val="47BA078E"/>
    <w:rsid w:val="47C762D0"/>
    <w:rsid w:val="48E40CDD"/>
    <w:rsid w:val="4B26247F"/>
    <w:rsid w:val="4BD435C3"/>
    <w:rsid w:val="4D2F4F0F"/>
    <w:rsid w:val="4D4B3A50"/>
    <w:rsid w:val="4E1F7858"/>
    <w:rsid w:val="50874B9A"/>
    <w:rsid w:val="51EC3A7A"/>
    <w:rsid w:val="560B2518"/>
    <w:rsid w:val="5BDD783C"/>
    <w:rsid w:val="5D51032C"/>
    <w:rsid w:val="5DC075BA"/>
    <w:rsid w:val="618354BA"/>
    <w:rsid w:val="61D060B2"/>
    <w:rsid w:val="63822DB9"/>
    <w:rsid w:val="662820D0"/>
    <w:rsid w:val="667F7B8B"/>
    <w:rsid w:val="6A907816"/>
    <w:rsid w:val="6BDC0315"/>
    <w:rsid w:val="6CFF4E40"/>
    <w:rsid w:val="73555521"/>
    <w:rsid w:val="7450346A"/>
    <w:rsid w:val="766737DF"/>
    <w:rsid w:val="7A404254"/>
    <w:rsid w:val="7C4D12F3"/>
    <w:rsid w:val="7DB22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2020-12-28T07:59:00Z</dcterms:created>
  <dc:creator>44484</dc:creator>
  <cp:lastModifiedBy>WPS_1569921399</cp:lastModifiedBy>
  <dcterms:modified xsi:type="dcterms:W3CDTF">2020-12-28T17:32:22Z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