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方正宋体S-超大字符集" w:hAnsi="方正宋体S-超大字符集" w:eastAsia="方正宋体S-超大字符集" w:cs="方正宋体S-超大字符集"/>
        </w:rPr>
      </w:pPr>
      <w:r>
        <w:rPr>
          <w:rFonts w:hint="eastAsia" w:ascii="方正宋体S-超大字符集" w:hAnsi="方正宋体S-超大字符集" w:eastAsia="方正宋体S-超大字符集" w:cs="方正宋体S-超大字符集"/>
        </w:rPr>
        <w:t>微信公众平台消息类型整理</w:t>
      </w:r>
    </w:p>
    <w:p>
      <w:pPr>
        <w:rPr>
          <w:rFonts w:hint="eastAsia" w:ascii="方正宋体S-超大字符集" w:hAnsi="方正宋体S-超大字符集" w:eastAsia="方正宋体S-超大字符集" w:cs="方正宋体S-超大字符集"/>
        </w:rPr>
      </w:pPr>
    </w:p>
    <w:tbl>
      <w:tblPr>
        <w:tblW w:w="148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5"/>
        <w:gridCol w:w="1650"/>
        <w:gridCol w:w="7950"/>
        <w:gridCol w:w="4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大类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小类</w:t>
            </w:r>
          </w:p>
        </w:tc>
        <w:tc>
          <w:tcPr>
            <w:tcW w:w="79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22" w:hRule="atLeast"/>
        </w:trPr>
        <w:tc>
          <w:tcPr>
            <w:tcW w:w="955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接收消息普通消息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文本消息</w:t>
            </w:r>
          </w:p>
        </w:tc>
        <w:tc>
          <w:tcPr>
            <w:tcW w:w="7950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&gt;&lt;![CDATA[toUser]]&gt;&lt;/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&gt;&lt;![CDATA[fromUser]]&gt;&lt;/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&gt;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&gt;1348831860&lt;/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&gt;&lt;![CDATA[text]]&gt;&lt;/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&lt;Content&gt;&lt;![CDATA[this is a test]]&gt;&lt;/Content&gt;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&gt;1234567890123456&lt;/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开发者微信号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发送方帐号（一个OpenID）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消息创建时间 （整型）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text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Content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文本消息内容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消息id，64位整型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5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图片消息</w:t>
            </w:r>
          </w:p>
        </w:tc>
        <w:tc>
          <w:tcPr>
            <w:tcW w:w="7950" w:type="dxa"/>
            <w:vAlign w:val="top"/>
          </w:tcPr>
          <w:p>
            <w:pPr>
              <w:pStyle w:val="3"/>
              <w:widowControl/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</w:t>
            </w:r>
            <w:r>
              <w:rPr>
                <w:color w:val="FF0000"/>
                <w:sz w:val="28"/>
                <w:szCs w:val="28"/>
              </w:rPr>
              <w:t>ToUserName</w:t>
            </w:r>
            <w:r>
              <w:rPr>
                <w:sz w:val="28"/>
                <w:szCs w:val="28"/>
              </w:rPr>
              <w:t>&gt;&lt;![CDATA[toUser]]&gt;&lt;/</w:t>
            </w:r>
            <w:r>
              <w:rPr>
                <w:color w:val="FF0000"/>
                <w:sz w:val="28"/>
                <w:szCs w:val="28"/>
              </w:rPr>
              <w:t>ToUserName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</w:t>
            </w:r>
            <w:r>
              <w:rPr>
                <w:color w:val="FF0000"/>
                <w:sz w:val="28"/>
                <w:szCs w:val="28"/>
              </w:rPr>
              <w:t>FromUserName</w:t>
            </w:r>
            <w:r>
              <w:rPr>
                <w:sz w:val="28"/>
                <w:szCs w:val="28"/>
              </w:rPr>
              <w:t>&gt;&lt;![CDATA[fromUser]]&gt;&lt;/</w:t>
            </w:r>
            <w:r>
              <w:rPr>
                <w:color w:val="FF0000"/>
                <w:sz w:val="28"/>
                <w:szCs w:val="28"/>
              </w:rPr>
              <w:t>FromUserName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</w:t>
            </w:r>
            <w:r>
              <w:rPr>
                <w:color w:val="FF0000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&gt;1348831860&lt;/</w:t>
            </w:r>
            <w:r>
              <w:rPr>
                <w:color w:val="FF0000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</w:t>
            </w:r>
            <w:r>
              <w:rPr>
                <w:color w:val="FF0000"/>
                <w:sz w:val="28"/>
                <w:szCs w:val="28"/>
              </w:rPr>
              <w:t>MsgType</w:t>
            </w:r>
            <w:r>
              <w:rPr>
                <w:sz w:val="28"/>
                <w:szCs w:val="28"/>
              </w:rPr>
              <w:t>&gt;&lt;![CDATA[image]]&gt;&lt;/</w:t>
            </w:r>
            <w:r>
              <w:rPr>
                <w:color w:val="FF0000"/>
                <w:sz w:val="28"/>
                <w:szCs w:val="28"/>
              </w:rPr>
              <w:t>MsgType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&lt;PicUrl&gt;&lt;![CDATA[this is a url]]&gt;&lt;/PicUrl&gt;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&lt;MediaId&gt;&lt;![CDATA[media_id]]&gt;&lt;/MediaId&gt;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</w:t>
            </w:r>
            <w:r>
              <w:rPr>
                <w:color w:val="FF0000"/>
                <w:sz w:val="28"/>
                <w:szCs w:val="28"/>
              </w:rPr>
              <w:t>MsgId</w:t>
            </w:r>
            <w:r>
              <w:rPr>
                <w:sz w:val="28"/>
                <w:szCs w:val="28"/>
              </w:rPr>
              <w:t>&gt;1234567890123456&lt;/</w:t>
            </w:r>
            <w:r>
              <w:rPr>
                <w:color w:val="FF0000"/>
                <w:sz w:val="28"/>
                <w:szCs w:val="28"/>
              </w:rPr>
              <w:t>MsgId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&lt;/</w:t>
            </w:r>
            <w:r>
              <w:rPr>
                <w:color w:val="FF0000"/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开发者微信号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发送方帐号（一个OpenID）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消息创建时间 （整型）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image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PicUrl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图片链接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MediaId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图片消息媒体id，可以调用多媒体文件下载接口拉取数据。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消息id，64位整型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95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语音消息</w:t>
            </w:r>
          </w:p>
        </w:tc>
        <w:tc>
          <w:tcPr>
            <w:tcW w:w="7950" w:type="dxa"/>
            <w:vAlign w:val="top"/>
          </w:tcPr>
          <w:p>
            <w:pPr>
              <w:pStyle w:val="3"/>
              <w:widowControl/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ToUserName</w:t>
            </w:r>
            <w:r>
              <w:rPr>
                <w:sz w:val="28"/>
                <w:szCs w:val="28"/>
              </w:rPr>
              <w:t>&gt;&lt;![CDATA[toUser]]&gt;&lt;/</w:t>
            </w:r>
            <w:r>
              <w:rPr>
                <w:color w:val="FF0000"/>
                <w:sz w:val="28"/>
                <w:szCs w:val="28"/>
              </w:rPr>
              <w:t>ToUserName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FromUserName</w:t>
            </w:r>
            <w:r>
              <w:rPr>
                <w:sz w:val="28"/>
                <w:szCs w:val="28"/>
              </w:rPr>
              <w:t>&gt;&lt;![CDATA[fromUser]]&gt;&lt;/</w:t>
            </w:r>
            <w:r>
              <w:rPr>
                <w:color w:val="FF0000"/>
                <w:sz w:val="28"/>
                <w:szCs w:val="28"/>
              </w:rPr>
              <w:t>FromUserName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&gt;1357290913&lt;/</w:t>
            </w:r>
            <w:r>
              <w:rPr>
                <w:color w:val="FF0000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MsgType</w:t>
            </w:r>
            <w:r>
              <w:rPr>
                <w:sz w:val="28"/>
                <w:szCs w:val="28"/>
              </w:rPr>
              <w:t>&gt;&lt;![CDATA[voice]]&gt;&lt;/</w:t>
            </w:r>
            <w:r>
              <w:rPr>
                <w:color w:val="FF0000"/>
                <w:sz w:val="28"/>
                <w:szCs w:val="28"/>
              </w:rPr>
              <w:t>MsgType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&lt;MediaId&gt;&lt;![CDATA[media_id]]&gt;&lt;/MediaId&gt;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&lt;Format&gt;&lt;![CDATA[Format]]&gt;&lt;/Format&gt;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MsgId</w:t>
            </w:r>
            <w:r>
              <w:rPr>
                <w:sz w:val="28"/>
                <w:szCs w:val="28"/>
              </w:rPr>
              <w:t>&gt;1234567890123456&lt;/</w:t>
            </w:r>
            <w:r>
              <w:rPr>
                <w:color w:val="FF0000"/>
                <w:sz w:val="28"/>
                <w:szCs w:val="28"/>
              </w:rPr>
              <w:t>MsgId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&lt;/</w:t>
            </w:r>
            <w:r>
              <w:rPr>
                <w:color w:val="FF0000"/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开发者微信号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发送方帐号（一个OpenID）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消息创建时间 （整型）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语音为voice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MediaId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语音消息媒体id，可以调用多媒体文件下载接口拉取数据。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Format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语音格式，如amr，speex等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消息id，64位整型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82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视频消息</w:t>
            </w:r>
          </w:p>
        </w:tc>
        <w:tc>
          <w:tcPr>
            <w:tcW w:w="7950" w:type="dxa"/>
            <w:vAlign w:val="top"/>
          </w:tcPr>
          <w:p>
            <w:pPr>
              <w:pStyle w:val="3"/>
              <w:widowControl/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ToUserName</w:t>
            </w:r>
            <w:r>
              <w:rPr>
                <w:sz w:val="28"/>
                <w:szCs w:val="28"/>
              </w:rPr>
              <w:t>&gt;&lt;![CDATA[toUser]]&gt;&lt;/</w:t>
            </w:r>
            <w:r>
              <w:rPr>
                <w:color w:val="FF0000"/>
                <w:sz w:val="28"/>
                <w:szCs w:val="28"/>
              </w:rPr>
              <w:t>ToUserName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FromUserName</w:t>
            </w:r>
            <w:r>
              <w:rPr>
                <w:sz w:val="28"/>
                <w:szCs w:val="28"/>
              </w:rPr>
              <w:t>&gt;&lt;![CDATA[fromUser]]&gt;&lt;/</w:t>
            </w:r>
            <w:r>
              <w:rPr>
                <w:color w:val="FF0000"/>
                <w:sz w:val="28"/>
                <w:szCs w:val="28"/>
              </w:rPr>
              <w:t>FromUserName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&gt;1357290913&lt;/</w:t>
            </w:r>
            <w:r>
              <w:rPr>
                <w:color w:val="FF0000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MsgType</w:t>
            </w:r>
            <w:r>
              <w:rPr>
                <w:sz w:val="28"/>
                <w:szCs w:val="28"/>
              </w:rPr>
              <w:t>&gt;&lt;![CDATA[video]]&gt;&lt;/</w:t>
            </w:r>
            <w:r>
              <w:rPr>
                <w:color w:val="FF0000"/>
                <w:sz w:val="28"/>
                <w:szCs w:val="28"/>
              </w:rPr>
              <w:t>MsgType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&lt;MediaId&gt;&lt;![CDATA[media_id]]&gt;&lt;/MediaId&gt;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&lt;ThumbMediaId&gt;&lt;![CDATA[thumb_media_id]]&gt;&lt;/ThumbMediaId&gt;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</w:t>
            </w:r>
            <w:r>
              <w:rPr>
                <w:color w:val="FF0000"/>
                <w:sz w:val="28"/>
                <w:szCs w:val="28"/>
              </w:rPr>
              <w:t>MsgId</w:t>
            </w:r>
            <w:r>
              <w:rPr>
                <w:sz w:val="28"/>
                <w:szCs w:val="28"/>
              </w:rPr>
              <w:t>&gt;1234567890123456&lt;/</w:t>
            </w:r>
            <w:r>
              <w:rPr>
                <w:color w:val="FF0000"/>
                <w:sz w:val="28"/>
                <w:szCs w:val="28"/>
              </w:rPr>
              <w:t>MsgId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&lt;/</w:t>
            </w:r>
            <w:r>
              <w:rPr>
                <w:color w:val="FF0000"/>
                <w:sz w:val="28"/>
                <w:szCs w:val="28"/>
              </w:rPr>
              <w:t>xml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发送方帐号（一个OpenID）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消息创建时间 （整型）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视频为video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MediaId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视频消息媒体id，可以调用多媒体文件下载接口拉取数据。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ThumbMediaId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视频消息缩略图的媒体id，可以调用多媒体文件下载接口拉取数据。 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消息id，64位整型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1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地理位置消息</w:t>
            </w:r>
          </w:p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7950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
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&gt;&lt;![CDATA[toUser]]&gt;&lt;/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
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&gt;&lt;![CDATA[fromUser]]&gt;&lt;/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
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&gt;1351776360&lt;/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
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&gt;&lt;![CDATA[location]]&gt;&lt;/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
&lt;Location_X&gt;23.134521&lt;/Location_X&gt;
&lt;Location_Y&gt;113.358803&lt;/Location_Y&gt;
&lt;Scale&gt;20&lt;/Scale&gt;
&lt;Label&gt;&lt;![CDATA[位置信息]]&gt;&lt;/Label&gt;
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&gt;1234567890123456&lt;/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
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&gt; 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开发者微信号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发送方帐号（一个OpenID）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消息创建时间 （整型）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location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Location_X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地理位置维度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Location_Y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地理位置经度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Scale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地图缩放大小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Label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地理位置信息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消息id，64位整型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1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链接消息</w:t>
            </w:r>
          </w:p>
        </w:tc>
        <w:tc>
          <w:tcPr>
            <w:tcW w:w="7950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&gt;&lt;![CDATA[toUser]]&gt;&lt;/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&gt;&lt;![CDATA[fromUser]]&gt;&lt;/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&gt;1351776360&lt;/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&gt;&lt;![CDATA[link]]&gt;&lt;/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&lt;Title&gt;&lt;![CDATA[公众平台官网链接]]&gt;&lt;/Title&gt;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&lt;Description&gt;&lt;![CDATA[公众平台官网链接]]&gt;&lt;/Description&gt;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&lt;Url&gt;&lt;![CDATA[url]]&gt;&lt;/Url&gt;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&gt;1234567890123456&lt;/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&gt;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&lt;/</w:t>
            </w: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xml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&gt; 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接收方微信号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发送方微信号，若为普通用户，则是一个OpenID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消息创建时间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消息类型，link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Title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消息标题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Description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消息描述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Url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>消息链接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 </w:t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ab/>
            </w:r>
            <w: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  <w:t xml:space="preserve">消息id，64位整型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1" w:hRule="atLeast"/>
        </w:trPr>
        <w:tc>
          <w:tcPr>
            <w:tcW w:w="955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  <w:t>提取公共属性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  <w:tc>
          <w:tcPr>
            <w:tcW w:w="7950" w:type="dxa"/>
            <w:vAlign w:val="top"/>
          </w:tcPr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ToUserName</w:t>
            </w:r>
          </w:p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FromUserName</w:t>
            </w:r>
          </w:p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CreateTime</w:t>
            </w:r>
          </w:p>
          <w:p>
            <w:pP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MsgType</w:t>
            </w:r>
          </w:p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</w:pPr>
            <w:r>
              <w:rPr>
                <w:rFonts w:hint="default" w:ascii="方正宋体S-超大字符集" w:hAnsi="方正宋体S-超大字符集" w:eastAsia="方正宋体S-超大字符集" w:cs="方正宋体S-超大字符集"/>
                <w:color w:val="FF0000"/>
                <w:sz w:val="28"/>
                <w:szCs w:val="28"/>
              </w:rPr>
              <w:t>MsgId</w:t>
            </w:r>
          </w:p>
        </w:tc>
        <w:tc>
          <w:tcPr>
            <w:tcW w:w="4339" w:type="dxa"/>
            <w:vAlign w:val="top"/>
          </w:tcPr>
          <w:p>
            <w:pPr>
              <w:rPr>
                <w:rFonts w:hint="eastAsia" w:ascii="方正宋体S-超大字符集" w:hAnsi="方正宋体S-超大字符集" w:eastAsia="方正宋体S-超大字符集" w:cs="方正宋体S-超大字符集"/>
                <w:sz w:val="28"/>
                <w:szCs w:val="28"/>
              </w:rPr>
            </w:pPr>
          </w:p>
        </w:tc>
      </w:tr>
    </w:tbl>
    <w:p>
      <w:pPr>
        <w:rPr>
          <w:rFonts w:hint="eastAsia" w:ascii="方正宋体S-超大字符集" w:hAnsi="方正宋体S-超大字符集" w:eastAsia="方正宋体S-超大字符集" w:cs="方正宋体S-超大字符集"/>
        </w:rPr>
      </w:pPr>
    </w:p>
    <w:p>
      <w:pPr>
        <w:rPr>
          <w:rFonts w:hint="default" w:ascii="方正宋体S-超大字符集" w:hAnsi="方正宋体S-超大字符集" w:eastAsia="方正宋体S-超大字符集" w:cs="方正宋体S-超大字符集"/>
        </w:rPr>
      </w:pPr>
      <w:r>
        <w:rPr>
          <w:rFonts w:hint="default" w:ascii="方正宋体S-超大字符集" w:hAnsi="方正宋体S-超大字符集" w:eastAsia="方正宋体S-超大字符集" w:cs="方正宋体S-超大字符集"/>
        </w:rPr>
        <w:t xml:space="preserve"> </w:t>
      </w:r>
    </w:p>
    <w:p>
      <w:pPr>
        <w:rPr>
          <w:rFonts w:hint="default" w:ascii="方正宋体S-超大字符集" w:hAnsi="方正宋体S-超大字符集" w:eastAsia="方正宋体S-超大字符集" w:cs="方正宋体S-超大字符集"/>
        </w:rPr>
      </w:pPr>
      <w:r>
        <w:rPr>
          <w:rFonts w:hint="default" w:ascii="方正宋体S-超大字符集" w:hAnsi="方正宋体S-超大字符集" w:eastAsia="方正宋体S-超大字符集" w:cs="方正宋体S-超大字符集"/>
        </w:rPr>
        <w:t xml:space="preserve"> </w:t>
      </w:r>
      <w:bookmarkStart w:id="0" w:name="_GoBack"/>
      <w:bookmarkEnd w:id="0"/>
    </w:p>
    <w:p>
      <w:pPr>
        <w:rPr>
          <w:rFonts w:hint="default" w:ascii="方正宋体S-超大字符集" w:hAnsi="方正宋体S-超大字符集" w:eastAsia="方正宋体S-超大字符集" w:cs="方正宋体S-超大字符集"/>
        </w:rPr>
      </w:pPr>
    </w:p>
    <w:sectPr>
      <w:pgSz w:w="16838" w:h="11906" w:orient="landscape"/>
      <w:pgMar w:top="1440" w:right="1080" w:bottom="1440" w:left="1080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efaultTabStop w:val="420"/>
  <w:drawingGridHorizontalSpacing w:val="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" w:cs="Droid Sans"/>
      <w:color w:val="auto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uiPriority w:val="9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99"/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paragraph" w:customStyle="1" w:styleId="7">
    <w:name w:val="列表1"/>
    <w:basedOn w:val="6"/>
    <w:uiPriority w:val="0"/>
  </w:style>
  <w:style w:type="paragraph" w:customStyle="1" w:styleId="8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9">
    <w:name w:val="索引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cp:lastModifiedBy>chengang</cp:lastModifiedBy>
  <dc:title>微信公众平台消息类型整理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