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28B" w:rsidRDefault="00B212FE">
      <w:pPr>
        <w:rPr>
          <w:rFonts w:hint="eastAsia"/>
        </w:rPr>
      </w:pPr>
      <w:r>
        <w:rPr>
          <w:rFonts w:hint="eastAsia"/>
        </w:rPr>
        <w:t>下载测试文件</w:t>
      </w:r>
      <w:bookmarkStart w:id="0" w:name="_GoBack"/>
      <w:bookmarkEnd w:id="0"/>
    </w:p>
    <w:sectPr w:rsidR="00E20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F52"/>
    <w:rsid w:val="00046E36"/>
    <w:rsid w:val="00621F52"/>
    <w:rsid w:val="006A6BD3"/>
    <w:rsid w:val="00B2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C127"/>
  <w15:chartTrackingRefBased/>
  <w15:docId w15:val="{74054FF8-FE7C-4067-9F53-7F3E570F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YYQ-PC</dc:creator>
  <cp:keywords/>
  <dc:description/>
  <cp:lastModifiedBy>YYQ-PC</cp:lastModifiedBy>
  <cp:revision>3</cp:revision>
  <dcterms:created xsi:type="dcterms:W3CDTF">2019-05-23T01:54:00Z</dcterms:created>
  <dcterms:modified xsi:type="dcterms:W3CDTF">2019-05-23T01:55:00Z</dcterms:modified>
</cp:coreProperties>
</file>