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結論：(a)（AI を入れない）</w:t>
      </w:r>
    </w:p>
    <w:p>
      <w:r>
        <w:rPr>
          <w:b w:val="0"/>
        </w:rPr>
        <w:t>理由：(b) は漏れの合計が (a) より4件少ないが、1件あたりの時間が2.5分増えて2分を超えた。(c) は漏れの合計が (a) より2件少ないだけで、3件に届かなかった。</w:t>
      </w:r>
    </w:p>
    <w:p>
      <w:r>
        <w:rPr>
          <w:b/>
        </w:rPr>
        <w:t>形ごとの結果</w:t>
      </w:r>
    </w:p>
    <w:p>
      <w:r>
        <w:rPr>
          <w:b w:val="0"/>
        </w:rPr>
        <w:t>(a) AI なし：漏れ 9件（病状の重さ 0、患者の要約 2、すること 4、気をつけること 3）、見立ての不同意 1件、1件あたり 6.5分、受け手が気づいた欠け 3件</w:t>
      </w:r>
    </w:p>
    <w:p>
      <w:r>
        <w:rPr>
          <w:b w:val="0"/>
        </w:rPr>
        <w:t>(b) AI が全体を下書き：漏れ 5件（病状の重さ 1、患者の要約 1、すること 2、気をつけること 1）、見立ての不同意 1件、1件あたり 9.0分、受け手が気づいた欠け 1件</w:t>
      </w:r>
    </w:p>
    <w:p>
      <w:r>
        <w:rPr>
          <w:b w:val="0"/>
        </w:rPr>
        <w:t>(c) 事実の欄だけ AI：漏れ 7件（病状の重さ 0、患者の要約 1、すること 3、気をつけること 3）、見立ての不同意 1件、1件あたり 7.0分、受け手が気づいた欠け 2件</w:t>
      </w:r>
    </w:p>
    <w:p>
      <w:r>
        <w:rPr>
          <w:b w:val="0"/>
        </w:rPr>
        <w:t>※ 受け手の要約の欄は、漏れに数えていない（受け手役が書く欄のため）。</w:t>
      </w:r>
    </w:p>
    <w:p>
      <w:r>
        <w:rPr>
          <w:b w:val="0"/>
        </w:rPr>
        <w:t>※ 1件あたりの時間は、書く時間と直す時間を足した分の平均。</w:t>
      </w:r>
    </w:p>
    <w:p>
      <w:r>
        <w:rPr>
          <w:b/>
        </w:rPr>
        <w:t>患者別の漏れ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患者</w:t>
            </w:r>
          </w:p>
        </w:tc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(c)</w:t>
            </w:r>
          </w:p>
        </w:tc>
      </w:tr>
      <w:tr>
        <w:tc>
          <w:tcPr>
            <w:tcW w:type="dxa" w:w="2160"/>
          </w:tcPr>
          <w:p>
            <w:r>
              <w:t>P-01（412号室）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P-02（415号室）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P-03（418号室）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P-04（421号室）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P-05（423号室）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P-06（426号室）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前回の比較報告</dc:title>
  <dc:subject/>
  <dc:creator>看護部</dc:creator>
  <cp:keywords/>
  <dc:description>generated by python-docx</dc:description>
  <cp:lastModifiedBy>看護部</cp:lastModifiedBy>
  <cp:revision>1</cp:revision>
  <dcterms:created xsi:type="dcterms:W3CDTF">2026-10-26T09:00:00Z</dcterms:created>
  <dcterms:modified xsi:type="dcterms:W3CDTF">2026-10-26T09:00:00Z</dcterms:modified>
  <cp:category/>
</cp:coreProperties>
</file>