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EE598" w14:textId="1254FC0C" w:rsidR="00D42217" w:rsidRDefault="001C49AD" w:rsidP="001C49AD">
      <w:pPr>
        <w:jc w:val="center"/>
        <w:rPr>
          <w:rFonts w:asciiTheme="majorBidi" w:hAnsiTheme="majorBidi" w:cstheme="majorBidi"/>
          <w:b/>
          <w:bCs/>
          <w:sz w:val="40"/>
          <w:szCs w:val="40"/>
          <w:lang w:val="fr-MA"/>
        </w:rPr>
      </w:pPr>
      <w:r w:rsidRPr="001C49AD">
        <w:rPr>
          <w:rFonts w:asciiTheme="majorBidi" w:hAnsiTheme="majorBidi" w:cstheme="majorBidi"/>
          <w:b/>
          <w:bCs/>
          <w:sz w:val="40"/>
          <w:szCs w:val="40"/>
          <w:lang w:val="fr-MA"/>
        </w:rPr>
        <w:t>Rapport Projet Gestion RH : Architecture des composants d’entreprise.</w:t>
      </w:r>
    </w:p>
    <w:p w14:paraId="27A6B192" w14:textId="77777777" w:rsidR="001C49AD" w:rsidRDefault="001C49AD" w:rsidP="001C49AD">
      <w:pPr>
        <w:rPr>
          <w:rFonts w:asciiTheme="majorBidi" w:hAnsiTheme="majorBidi" w:cstheme="majorBidi"/>
          <w:b/>
          <w:bCs/>
          <w:sz w:val="24"/>
          <w:szCs w:val="24"/>
          <w:lang w:val="fr-MA"/>
        </w:rPr>
      </w:pPr>
    </w:p>
    <w:p w14:paraId="1CFAB4CE" w14:textId="715178DE" w:rsidR="001C49AD" w:rsidRDefault="001C49AD" w:rsidP="001C49AD">
      <w:pPr>
        <w:rPr>
          <w:rFonts w:asciiTheme="majorBidi" w:hAnsiTheme="majorBidi" w:cstheme="majorBidi"/>
          <w:b/>
          <w:bCs/>
          <w:sz w:val="24"/>
          <w:szCs w:val="24"/>
          <w:lang w:val="fr-MA"/>
        </w:rPr>
      </w:pPr>
      <w:r>
        <w:rPr>
          <w:rFonts w:asciiTheme="majorBidi" w:hAnsiTheme="majorBidi" w:cstheme="majorBidi"/>
          <w:b/>
          <w:bCs/>
          <w:sz w:val="24"/>
          <w:szCs w:val="24"/>
          <w:lang w:val="fr-MA"/>
        </w:rPr>
        <w:t>Réalisé par :</w:t>
      </w:r>
    </w:p>
    <w:p w14:paraId="12B040B3" w14:textId="315ACC5C" w:rsidR="001C49AD" w:rsidRPr="001C49AD" w:rsidRDefault="001C49AD" w:rsidP="001C49AD">
      <w:pPr>
        <w:rPr>
          <w:rFonts w:asciiTheme="majorBidi" w:hAnsiTheme="majorBidi" w:cstheme="majorBidi"/>
          <w:sz w:val="24"/>
          <w:szCs w:val="24"/>
          <w:lang w:val="fr-MA"/>
        </w:rPr>
      </w:pPr>
      <w:r w:rsidRPr="001C49AD">
        <w:rPr>
          <w:rFonts w:asciiTheme="majorBidi" w:hAnsiTheme="majorBidi" w:cstheme="majorBidi"/>
          <w:sz w:val="24"/>
          <w:szCs w:val="24"/>
          <w:lang w:val="fr-MA"/>
        </w:rPr>
        <w:t>ELHAMMOUI Mousaab</w:t>
      </w:r>
    </w:p>
    <w:p w14:paraId="619D8463" w14:textId="4E38CBD6" w:rsidR="001C49AD" w:rsidRDefault="001C49AD" w:rsidP="001C49AD">
      <w:pPr>
        <w:rPr>
          <w:rFonts w:asciiTheme="majorBidi" w:hAnsiTheme="majorBidi" w:cstheme="majorBidi"/>
          <w:sz w:val="24"/>
          <w:szCs w:val="24"/>
          <w:lang w:val="fr-MA"/>
        </w:rPr>
      </w:pPr>
      <w:r w:rsidRPr="001C49AD">
        <w:rPr>
          <w:rFonts w:asciiTheme="majorBidi" w:hAnsiTheme="majorBidi" w:cstheme="majorBidi"/>
          <w:sz w:val="24"/>
          <w:szCs w:val="24"/>
          <w:lang w:val="fr-MA"/>
        </w:rPr>
        <w:t>ELKABIR Hamza</w:t>
      </w:r>
    </w:p>
    <w:p w14:paraId="5E36B9D2" w14:textId="2C09B00D" w:rsidR="00F26EAF" w:rsidRDefault="00F26EAF" w:rsidP="001C49AD">
      <w:pPr>
        <w:rPr>
          <w:rFonts w:asciiTheme="majorBidi" w:hAnsiTheme="majorBidi" w:cstheme="majorBidi"/>
          <w:sz w:val="24"/>
          <w:szCs w:val="24"/>
          <w:lang w:val="fr-MA"/>
        </w:rPr>
      </w:pPr>
      <w:r>
        <w:rPr>
          <w:rFonts w:asciiTheme="majorBidi" w:hAnsiTheme="majorBidi" w:cstheme="majorBidi"/>
          <w:sz w:val="24"/>
          <w:szCs w:val="24"/>
          <w:lang w:val="fr-MA"/>
        </w:rPr>
        <w:t>5IIR G2</w:t>
      </w:r>
    </w:p>
    <w:p w14:paraId="00A05D91" w14:textId="77777777" w:rsidR="001C49AD" w:rsidRDefault="001C49AD" w:rsidP="001C49AD">
      <w:pPr>
        <w:rPr>
          <w:rFonts w:asciiTheme="majorBidi" w:hAnsiTheme="majorBidi" w:cstheme="majorBidi"/>
          <w:sz w:val="24"/>
          <w:szCs w:val="24"/>
          <w:lang w:val="fr-MA"/>
        </w:rPr>
      </w:pPr>
    </w:p>
    <w:p w14:paraId="56D9D798" w14:textId="63D6C233" w:rsidR="001C49AD" w:rsidRDefault="001C49AD" w:rsidP="001C49AD">
      <w:pPr>
        <w:pStyle w:val="Paragraphedeliste"/>
        <w:numPr>
          <w:ilvl w:val="0"/>
          <w:numId w:val="1"/>
        </w:numPr>
        <w:rPr>
          <w:rFonts w:asciiTheme="majorBidi" w:hAnsiTheme="majorBidi" w:cstheme="majorBidi"/>
          <w:b/>
          <w:bCs/>
          <w:sz w:val="32"/>
          <w:szCs w:val="32"/>
          <w:lang w:val="fr-MA"/>
        </w:rPr>
      </w:pPr>
      <w:r w:rsidRPr="001C49AD">
        <w:rPr>
          <w:rFonts w:asciiTheme="majorBidi" w:hAnsiTheme="majorBidi" w:cstheme="majorBidi"/>
          <w:b/>
          <w:bCs/>
          <w:sz w:val="32"/>
          <w:szCs w:val="32"/>
          <w:lang w:val="fr-MA"/>
        </w:rPr>
        <w:t>Introduction</w:t>
      </w:r>
    </w:p>
    <w:p w14:paraId="3BC028C8" w14:textId="41EF15A7" w:rsidR="001C49AD" w:rsidRDefault="001C49AD" w:rsidP="001C49AD">
      <w:pPr>
        <w:pStyle w:val="Paragraphedeliste"/>
        <w:numPr>
          <w:ilvl w:val="0"/>
          <w:numId w:val="2"/>
        </w:numPr>
        <w:rPr>
          <w:rFonts w:asciiTheme="majorBidi" w:hAnsiTheme="majorBidi" w:cstheme="majorBidi"/>
          <w:b/>
          <w:bCs/>
          <w:sz w:val="28"/>
          <w:szCs w:val="28"/>
          <w:lang w:val="fr-MA"/>
        </w:rPr>
      </w:pPr>
      <w:r w:rsidRPr="001C49AD">
        <w:rPr>
          <w:rFonts w:asciiTheme="majorBidi" w:hAnsiTheme="majorBidi" w:cstheme="majorBidi"/>
          <w:b/>
          <w:bCs/>
          <w:sz w:val="28"/>
          <w:szCs w:val="28"/>
          <w:lang w:val="fr-MA"/>
        </w:rPr>
        <w:t>Aperçu du projet</w:t>
      </w:r>
    </w:p>
    <w:p w14:paraId="39AC6A6E" w14:textId="02447485" w:rsidR="001C49AD" w:rsidRDefault="005E1B26" w:rsidP="005E1B26">
      <w:pPr>
        <w:pStyle w:val="Paragraphedeliste"/>
        <w:ind w:left="1440"/>
        <w:jc w:val="both"/>
        <w:rPr>
          <w:rFonts w:asciiTheme="majorBidi" w:hAnsiTheme="majorBidi" w:cstheme="majorBidi"/>
          <w:sz w:val="24"/>
          <w:szCs w:val="24"/>
          <w:lang w:val="fr-MA"/>
        </w:rPr>
      </w:pPr>
      <w:r w:rsidRPr="005E1B26">
        <w:rPr>
          <w:rFonts w:asciiTheme="majorBidi" w:hAnsiTheme="majorBidi" w:cstheme="majorBidi"/>
          <w:sz w:val="24"/>
          <w:szCs w:val="24"/>
          <w:lang w:val="fr-MA"/>
        </w:rPr>
        <w:t xml:space="preserve">Le projet de gestion de portfolio vise à développer une solution permettant de créer des portfolios personnalisés en fonction des données fournies. Il se compose de deux </w:t>
      </w:r>
      <w:proofErr w:type="spellStart"/>
      <w:r w:rsidRPr="005E1B26">
        <w:rPr>
          <w:rFonts w:asciiTheme="majorBidi" w:hAnsiTheme="majorBidi" w:cstheme="majorBidi"/>
          <w:sz w:val="24"/>
          <w:szCs w:val="24"/>
          <w:lang w:val="fr-MA"/>
        </w:rPr>
        <w:t>microservices</w:t>
      </w:r>
      <w:proofErr w:type="spellEnd"/>
      <w:r w:rsidRPr="005E1B26">
        <w:rPr>
          <w:rFonts w:asciiTheme="majorBidi" w:hAnsiTheme="majorBidi" w:cstheme="majorBidi"/>
          <w:sz w:val="24"/>
          <w:szCs w:val="24"/>
          <w:lang w:val="fr-MA"/>
        </w:rPr>
        <w:t>, "Profile" et "Portfolio", qui interagissent avec un serveur Eureka pour la découverte des services, ainsi qu'avec une passerelle (Gateway) pour la gestion des requêtes et des réponses.</w:t>
      </w:r>
    </w:p>
    <w:p w14:paraId="77BEE49A" w14:textId="0BF82ACC" w:rsidR="00B62173" w:rsidRDefault="00B62173" w:rsidP="00B62173">
      <w:pPr>
        <w:pStyle w:val="Paragraphedeliste"/>
        <w:numPr>
          <w:ilvl w:val="0"/>
          <w:numId w:val="2"/>
        </w:numPr>
        <w:jc w:val="both"/>
        <w:rPr>
          <w:rFonts w:asciiTheme="majorBidi" w:hAnsiTheme="majorBidi" w:cstheme="majorBidi"/>
          <w:b/>
          <w:bCs/>
          <w:sz w:val="28"/>
          <w:szCs w:val="28"/>
          <w:lang w:val="fr-MA"/>
        </w:rPr>
      </w:pPr>
      <w:r w:rsidRPr="00B62173">
        <w:rPr>
          <w:rFonts w:asciiTheme="majorBidi" w:hAnsiTheme="majorBidi" w:cstheme="majorBidi"/>
          <w:b/>
          <w:bCs/>
          <w:sz w:val="28"/>
          <w:szCs w:val="28"/>
          <w:lang w:val="fr-MA"/>
        </w:rPr>
        <w:t xml:space="preserve">Importance de l’architecture </w:t>
      </w:r>
      <w:proofErr w:type="spellStart"/>
      <w:r w:rsidRPr="00B62173">
        <w:rPr>
          <w:rFonts w:asciiTheme="majorBidi" w:hAnsiTheme="majorBidi" w:cstheme="majorBidi"/>
          <w:b/>
          <w:bCs/>
          <w:sz w:val="28"/>
          <w:szCs w:val="28"/>
          <w:lang w:val="fr-MA"/>
        </w:rPr>
        <w:t>microservices</w:t>
      </w:r>
      <w:proofErr w:type="spellEnd"/>
    </w:p>
    <w:p w14:paraId="757748DF" w14:textId="2CB3299A" w:rsidR="00B62173" w:rsidRPr="00B62173" w:rsidRDefault="00B62173" w:rsidP="00B62173">
      <w:pPr>
        <w:pStyle w:val="Paragraphedeliste"/>
        <w:ind w:left="1440"/>
        <w:jc w:val="both"/>
        <w:rPr>
          <w:rFonts w:asciiTheme="majorBidi" w:hAnsiTheme="majorBidi" w:cstheme="majorBidi"/>
          <w:sz w:val="24"/>
          <w:szCs w:val="24"/>
          <w:lang w:val="fr-MA"/>
        </w:rPr>
      </w:pPr>
      <w:r w:rsidRPr="00B62173">
        <w:rPr>
          <w:rFonts w:asciiTheme="majorBidi" w:hAnsiTheme="majorBidi" w:cstheme="majorBidi"/>
          <w:sz w:val="24"/>
          <w:szCs w:val="24"/>
          <w:lang w:val="fr-MA"/>
        </w:rPr>
        <w:t xml:space="preserve">L'architecture </w:t>
      </w:r>
      <w:proofErr w:type="spellStart"/>
      <w:r w:rsidRPr="00B62173">
        <w:rPr>
          <w:rFonts w:asciiTheme="majorBidi" w:hAnsiTheme="majorBidi" w:cstheme="majorBidi"/>
          <w:sz w:val="24"/>
          <w:szCs w:val="24"/>
          <w:lang w:val="fr-MA"/>
        </w:rPr>
        <w:t>microservices</w:t>
      </w:r>
      <w:proofErr w:type="spellEnd"/>
      <w:r w:rsidRPr="00B62173">
        <w:rPr>
          <w:rFonts w:asciiTheme="majorBidi" w:hAnsiTheme="majorBidi" w:cstheme="majorBidi"/>
          <w:sz w:val="24"/>
          <w:szCs w:val="24"/>
          <w:lang w:val="fr-MA"/>
        </w:rPr>
        <w:t xml:space="preserve"> a été choisie pour sa capacité à offrir une solution modulaire et évolutive. En adoptant cette approche, le système peut être développé de manière indépendante, permettant une maintenance facilitée, une évolutivité accrue et une agilité dans l'ajout de nouvelles fonctionnalités.</w:t>
      </w:r>
    </w:p>
    <w:p w14:paraId="1BC93132" w14:textId="645C97D7" w:rsidR="005E1B26" w:rsidRPr="00B62173" w:rsidRDefault="005E1B26" w:rsidP="00B62173">
      <w:pPr>
        <w:pStyle w:val="Paragraphedeliste"/>
        <w:numPr>
          <w:ilvl w:val="0"/>
          <w:numId w:val="1"/>
        </w:numPr>
        <w:jc w:val="both"/>
        <w:rPr>
          <w:rFonts w:asciiTheme="majorBidi" w:hAnsiTheme="majorBidi" w:cstheme="majorBidi"/>
          <w:b/>
          <w:bCs/>
          <w:sz w:val="32"/>
          <w:szCs w:val="32"/>
          <w:lang w:val="fr-MA"/>
        </w:rPr>
      </w:pPr>
      <w:r w:rsidRPr="00B62173">
        <w:rPr>
          <w:rFonts w:asciiTheme="majorBidi" w:hAnsiTheme="majorBidi" w:cstheme="majorBidi"/>
          <w:b/>
          <w:bCs/>
          <w:sz w:val="32"/>
          <w:szCs w:val="32"/>
          <w:lang w:val="fr-MA"/>
        </w:rPr>
        <w:t xml:space="preserve">Architecture </w:t>
      </w:r>
      <w:proofErr w:type="spellStart"/>
      <w:r w:rsidRPr="00B62173">
        <w:rPr>
          <w:rFonts w:asciiTheme="majorBidi" w:hAnsiTheme="majorBidi" w:cstheme="majorBidi"/>
          <w:b/>
          <w:bCs/>
          <w:sz w:val="32"/>
          <w:szCs w:val="32"/>
          <w:lang w:val="fr-MA"/>
        </w:rPr>
        <w:t>Microservices</w:t>
      </w:r>
      <w:proofErr w:type="spellEnd"/>
    </w:p>
    <w:p w14:paraId="2A437A73" w14:textId="216B4990" w:rsidR="005E1B26" w:rsidRPr="00B62173" w:rsidRDefault="005E1B26" w:rsidP="00B62173">
      <w:pPr>
        <w:pStyle w:val="Paragraphedeliste"/>
        <w:numPr>
          <w:ilvl w:val="0"/>
          <w:numId w:val="2"/>
        </w:numPr>
        <w:jc w:val="both"/>
        <w:rPr>
          <w:rFonts w:asciiTheme="majorBidi" w:hAnsiTheme="majorBidi" w:cstheme="majorBidi"/>
          <w:b/>
          <w:bCs/>
          <w:sz w:val="28"/>
          <w:szCs w:val="28"/>
          <w:lang w:val="fr-MA"/>
        </w:rPr>
      </w:pPr>
      <w:r w:rsidRPr="00B62173">
        <w:rPr>
          <w:rFonts w:asciiTheme="majorBidi" w:hAnsiTheme="majorBidi" w:cstheme="majorBidi"/>
          <w:b/>
          <w:bCs/>
          <w:sz w:val="28"/>
          <w:szCs w:val="28"/>
          <w:lang w:val="fr-MA"/>
        </w:rPr>
        <w:t>Architecture</w:t>
      </w:r>
    </w:p>
    <w:p w14:paraId="16B53F52" w14:textId="34355604" w:rsidR="005E1B26" w:rsidRPr="00B62173" w:rsidRDefault="005E1B26" w:rsidP="00B62173">
      <w:pPr>
        <w:ind w:left="1440"/>
        <w:jc w:val="both"/>
        <w:rPr>
          <w:rFonts w:asciiTheme="majorBidi" w:hAnsiTheme="majorBidi" w:cstheme="majorBidi"/>
          <w:sz w:val="24"/>
          <w:szCs w:val="24"/>
          <w:lang w:val="fr-MA"/>
        </w:rPr>
      </w:pPr>
      <w:r w:rsidRPr="00B62173">
        <w:rPr>
          <w:rFonts w:asciiTheme="majorBidi" w:hAnsiTheme="majorBidi" w:cstheme="majorBidi"/>
          <w:sz w:val="24"/>
          <w:szCs w:val="24"/>
          <w:lang w:val="fr-MA"/>
        </w:rPr>
        <w:t xml:space="preserve">L'architecture du système est basée sur le modèle </w:t>
      </w:r>
      <w:proofErr w:type="spellStart"/>
      <w:r w:rsidRPr="00B62173">
        <w:rPr>
          <w:rFonts w:asciiTheme="majorBidi" w:hAnsiTheme="majorBidi" w:cstheme="majorBidi"/>
          <w:sz w:val="24"/>
          <w:szCs w:val="24"/>
          <w:lang w:val="fr-MA"/>
        </w:rPr>
        <w:t>microservices</w:t>
      </w:r>
      <w:proofErr w:type="spellEnd"/>
      <w:r w:rsidRPr="00B62173">
        <w:rPr>
          <w:rFonts w:asciiTheme="majorBidi" w:hAnsiTheme="majorBidi" w:cstheme="majorBidi"/>
          <w:sz w:val="24"/>
          <w:szCs w:val="24"/>
          <w:lang w:val="fr-MA"/>
        </w:rPr>
        <w:t xml:space="preserve">, composée de deux </w:t>
      </w:r>
      <w:proofErr w:type="spellStart"/>
      <w:r w:rsidRPr="00B62173">
        <w:rPr>
          <w:rFonts w:asciiTheme="majorBidi" w:hAnsiTheme="majorBidi" w:cstheme="majorBidi"/>
          <w:sz w:val="24"/>
          <w:szCs w:val="24"/>
          <w:lang w:val="fr-MA"/>
        </w:rPr>
        <w:t>microservices</w:t>
      </w:r>
      <w:proofErr w:type="spellEnd"/>
      <w:r w:rsidRPr="00B62173">
        <w:rPr>
          <w:rFonts w:asciiTheme="majorBidi" w:hAnsiTheme="majorBidi" w:cstheme="majorBidi"/>
          <w:sz w:val="24"/>
          <w:szCs w:val="24"/>
          <w:lang w:val="fr-MA"/>
        </w:rPr>
        <w:t xml:space="preserve"> principaux, "Profile" et "Portfolio". Ces </w:t>
      </w:r>
      <w:proofErr w:type="spellStart"/>
      <w:r w:rsidRPr="00B62173">
        <w:rPr>
          <w:rFonts w:asciiTheme="majorBidi" w:hAnsiTheme="majorBidi" w:cstheme="majorBidi"/>
          <w:sz w:val="24"/>
          <w:szCs w:val="24"/>
          <w:lang w:val="fr-MA"/>
        </w:rPr>
        <w:t>microservices</w:t>
      </w:r>
      <w:proofErr w:type="spellEnd"/>
      <w:r w:rsidRPr="00B62173">
        <w:rPr>
          <w:rFonts w:asciiTheme="majorBidi" w:hAnsiTheme="majorBidi" w:cstheme="majorBidi"/>
          <w:sz w:val="24"/>
          <w:szCs w:val="24"/>
          <w:lang w:val="fr-MA"/>
        </w:rPr>
        <w:t xml:space="preserve"> sont interconnectés via un serveur Eureka pour la découverte des services, et une passerelle (Gateway) pour la gestion centralisée des requêtes et des réponses.</w:t>
      </w:r>
    </w:p>
    <w:p w14:paraId="7673FB87" w14:textId="36EB1AFD" w:rsidR="005E1B26" w:rsidRPr="005E1B26" w:rsidRDefault="00010F84" w:rsidP="005E1B26">
      <w:pPr>
        <w:pStyle w:val="NormalWeb"/>
      </w:pPr>
      <w:r>
        <w:rPr>
          <w:noProof/>
        </w:rPr>
        <w:lastRenderedPageBreak/>
        <w:drawing>
          <wp:anchor distT="0" distB="0" distL="114300" distR="114300" simplePos="0" relativeHeight="251659264" behindDoc="0" locked="0" layoutInCell="1" allowOverlap="1" wp14:anchorId="20195E04" wp14:editId="52CE1284">
            <wp:simplePos x="0" y="0"/>
            <wp:positionH relativeFrom="column">
              <wp:posOffset>227965</wp:posOffset>
            </wp:positionH>
            <wp:positionV relativeFrom="paragraph">
              <wp:posOffset>0</wp:posOffset>
            </wp:positionV>
            <wp:extent cx="5972810" cy="3359785"/>
            <wp:effectExtent l="0" t="0" r="8890" b="0"/>
            <wp:wrapTopAndBottom/>
            <wp:docPr id="139443985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810" cy="3359785"/>
                    </a:xfrm>
                    <a:prstGeom prst="rect">
                      <a:avLst/>
                    </a:prstGeom>
                    <a:noFill/>
                    <a:ln>
                      <a:noFill/>
                    </a:ln>
                  </pic:spPr>
                </pic:pic>
              </a:graphicData>
            </a:graphic>
          </wp:anchor>
        </w:drawing>
      </w:r>
    </w:p>
    <w:p w14:paraId="623F6D41" w14:textId="189FE2E9" w:rsidR="005E1B26" w:rsidRPr="00B62173" w:rsidRDefault="005E1B26" w:rsidP="00B62173">
      <w:pPr>
        <w:pStyle w:val="Paragraphedeliste"/>
        <w:numPr>
          <w:ilvl w:val="0"/>
          <w:numId w:val="2"/>
        </w:numPr>
        <w:jc w:val="both"/>
        <w:rPr>
          <w:rFonts w:asciiTheme="majorBidi" w:hAnsiTheme="majorBidi" w:cstheme="majorBidi"/>
          <w:b/>
          <w:bCs/>
          <w:sz w:val="28"/>
          <w:szCs w:val="28"/>
          <w:lang w:val="fr-MA"/>
        </w:rPr>
      </w:pPr>
      <w:r w:rsidRPr="00B62173">
        <w:rPr>
          <w:rFonts w:asciiTheme="majorBidi" w:hAnsiTheme="majorBidi" w:cstheme="majorBidi"/>
          <w:b/>
          <w:bCs/>
          <w:sz w:val="28"/>
          <w:szCs w:val="28"/>
          <w:lang w:val="fr-MA"/>
        </w:rPr>
        <w:t>Description des services</w:t>
      </w:r>
    </w:p>
    <w:p w14:paraId="5157E1D3" w14:textId="77777777" w:rsidR="005E1B26" w:rsidRDefault="005E1B26" w:rsidP="005E1B26">
      <w:pPr>
        <w:pStyle w:val="Paragraphedeliste"/>
        <w:numPr>
          <w:ilvl w:val="0"/>
          <w:numId w:val="4"/>
        </w:numPr>
        <w:jc w:val="both"/>
        <w:rPr>
          <w:rFonts w:asciiTheme="majorBidi" w:hAnsiTheme="majorBidi" w:cstheme="majorBidi"/>
          <w:b/>
          <w:bCs/>
          <w:sz w:val="26"/>
          <w:szCs w:val="26"/>
          <w:lang w:val="fr-MA"/>
        </w:rPr>
      </w:pPr>
      <w:proofErr w:type="spellStart"/>
      <w:r>
        <w:rPr>
          <w:rFonts w:asciiTheme="majorBidi" w:hAnsiTheme="majorBidi" w:cstheme="majorBidi"/>
          <w:b/>
          <w:bCs/>
          <w:sz w:val="26"/>
          <w:szCs w:val="26"/>
          <w:lang w:val="fr-MA"/>
        </w:rPr>
        <w:t>Microservice</w:t>
      </w:r>
      <w:proofErr w:type="spellEnd"/>
      <w:r>
        <w:rPr>
          <w:rFonts w:asciiTheme="majorBidi" w:hAnsiTheme="majorBidi" w:cstheme="majorBidi"/>
          <w:b/>
          <w:bCs/>
          <w:sz w:val="26"/>
          <w:szCs w:val="26"/>
          <w:lang w:val="fr-MA"/>
        </w:rPr>
        <w:t xml:space="preserve"> ‘Profile’</w:t>
      </w:r>
    </w:p>
    <w:p w14:paraId="101AE752" w14:textId="58D46A36" w:rsidR="005E1B26" w:rsidRPr="005E1B26" w:rsidRDefault="005E1B26" w:rsidP="005E1B26">
      <w:pPr>
        <w:pStyle w:val="Paragraphedeliste"/>
        <w:ind w:left="2520"/>
        <w:jc w:val="both"/>
        <w:rPr>
          <w:rFonts w:asciiTheme="majorBidi" w:hAnsiTheme="majorBidi" w:cstheme="majorBidi"/>
          <w:sz w:val="24"/>
          <w:szCs w:val="24"/>
          <w:lang w:val="fr-MA"/>
        </w:rPr>
      </w:pPr>
      <w:r w:rsidRPr="005E1B26">
        <w:rPr>
          <w:rFonts w:asciiTheme="majorBidi" w:hAnsiTheme="majorBidi" w:cstheme="majorBidi"/>
          <w:sz w:val="24"/>
          <w:szCs w:val="24"/>
          <w:lang w:val="fr-MA"/>
        </w:rPr>
        <w:t xml:space="preserve">Le </w:t>
      </w:r>
      <w:proofErr w:type="spellStart"/>
      <w:r w:rsidRPr="005E1B26">
        <w:rPr>
          <w:rFonts w:asciiTheme="majorBidi" w:hAnsiTheme="majorBidi" w:cstheme="majorBidi"/>
          <w:sz w:val="24"/>
          <w:szCs w:val="24"/>
          <w:lang w:val="fr-MA"/>
        </w:rPr>
        <w:t>microservice</w:t>
      </w:r>
      <w:proofErr w:type="spellEnd"/>
      <w:r w:rsidRPr="005E1B26">
        <w:rPr>
          <w:rFonts w:asciiTheme="majorBidi" w:hAnsiTheme="majorBidi" w:cstheme="majorBidi"/>
          <w:sz w:val="24"/>
          <w:szCs w:val="24"/>
          <w:lang w:val="fr-MA"/>
        </w:rPr>
        <w:t xml:space="preserve"> "Profile" est responsable de la gestion des informations personnelles des utilisateurs. Cela inclut les détails tels que le nom, l'expérience, les compétences et d'autres données pertinentes pour la construction d'un portfolio personnalisé.</w:t>
      </w:r>
    </w:p>
    <w:p w14:paraId="250AB52D" w14:textId="2BD32568" w:rsidR="005E1B26" w:rsidRDefault="005E1B26" w:rsidP="005E1B26">
      <w:pPr>
        <w:pStyle w:val="Paragraphedeliste"/>
        <w:numPr>
          <w:ilvl w:val="0"/>
          <w:numId w:val="4"/>
        </w:numPr>
        <w:jc w:val="both"/>
        <w:rPr>
          <w:rFonts w:asciiTheme="majorBidi" w:hAnsiTheme="majorBidi" w:cstheme="majorBidi"/>
          <w:b/>
          <w:bCs/>
          <w:sz w:val="26"/>
          <w:szCs w:val="26"/>
          <w:lang w:val="fr-MA"/>
        </w:rPr>
      </w:pPr>
      <w:proofErr w:type="spellStart"/>
      <w:r>
        <w:rPr>
          <w:rFonts w:asciiTheme="majorBidi" w:hAnsiTheme="majorBidi" w:cstheme="majorBidi"/>
          <w:b/>
          <w:bCs/>
          <w:sz w:val="26"/>
          <w:szCs w:val="26"/>
          <w:lang w:val="fr-MA"/>
        </w:rPr>
        <w:t>Microservice</w:t>
      </w:r>
      <w:proofErr w:type="spellEnd"/>
      <w:r>
        <w:rPr>
          <w:rFonts w:asciiTheme="majorBidi" w:hAnsiTheme="majorBidi" w:cstheme="majorBidi"/>
          <w:b/>
          <w:bCs/>
          <w:sz w:val="26"/>
          <w:szCs w:val="26"/>
          <w:lang w:val="fr-MA"/>
        </w:rPr>
        <w:t xml:space="preserve"> ‘Portfolio’ </w:t>
      </w:r>
    </w:p>
    <w:p w14:paraId="53DF1AA9" w14:textId="174EA48E" w:rsidR="005E1B26" w:rsidRPr="005E1B26" w:rsidRDefault="005E1B26" w:rsidP="005E1B26">
      <w:pPr>
        <w:pStyle w:val="Paragraphedeliste"/>
        <w:ind w:left="2520"/>
        <w:jc w:val="both"/>
        <w:rPr>
          <w:rFonts w:asciiTheme="majorBidi" w:hAnsiTheme="majorBidi" w:cstheme="majorBidi"/>
          <w:sz w:val="24"/>
          <w:szCs w:val="24"/>
          <w:lang w:val="fr-MA"/>
        </w:rPr>
      </w:pPr>
      <w:r w:rsidRPr="005E1B26">
        <w:rPr>
          <w:rFonts w:asciiTheme="majorBidi" w:hAnsiTheme="majorBidi" w:cstheme="majorBidi"/>
          <w:sz w:val="24"/>
          <w:szCs w:val="24"/>
          <w:lang w:val="fr-MA"/>
        </w:rPr>
        <w:t xml:space="preserve">Le </w:t>
      </w:r>
      <w:proofErr w:type="spellStart"/>
      <w:r w:rsidRPr="005E1B26">
        <w:rPr>
          <w:rFonts w:asciiTheme="majorBidi" w:hAnsiTheme="majorBidi" w:cstheme="majorBidi"/>
          <w:sz w:val="24"/>
          <w:szCs w:val="24"/>
          <w:lang w:val="fr-MA"/>
        </w:rPr>
        <w:t>microservice</w:t>
      </w:r>
      <w:proofErr w:type="spellEnd"/>
      <w:r w:rsidRPr="005E1B26">
        <w:rPr>
          <w:rFonts w:asciiTheme="majorBidi" w:hAnsiTheme="majorBidi" w:cstheme="majorBidi"/>
          <w:sz w:val="24"/>
          <w:szCs w:val="24"/>
          <w:lang w:val="fr-MA"/>
        </w:rPr>
        <w:t xml:space="preserve"> "Portfolio" gère les informations spécifiques au portfolio, telles que les projets, les réalisations, les certifications et autres éléments qui contribuent à la création d'un portfolio complet et personnalisé.</w:t>
      </w:r>
    </w:p>
    <w:p w14:paraId="0CC97131" w14:textId="78DF554E" w:rsidR="005E1B26" w:rsidRPr="00B62173" w:rsidRDefault="005E1B26" w:rsidP="00B62173">
      <w:pPr>
        <w:pStyle w:val="Paragraphedeliste"/>
        <w:numPr>
          <w:ilvl w:val="0"/>
          <w:numId w:val="2"/>
        </w:numPr>
        <w:jc w:val="both"/>
        <w:rPr>
          <w:rFonts w:asciiTheme="majorBidi" w:hAnsiTheme="majorBidi" w:cstheme="majorBidi"/>
          <w:b/>
          <w:bCs/>
          <w:sz w:val="28"/>
          <w:szCs w:val="28"/>
          <w:lang w:val="fr-MA"/>
        </w:rPr>
      </w:pPr>
      <w:r w:rsidRPr="00B62173">
        <w:rPr>
          <w:rFonts w:asciiTheme="majorBidi" w:hAnsiTheme="majorBidi" w:cstheme="majorBidi"/>
          <w:b/>
          <w:bCs/>
          <w:sz w:val="28"/>
          <w:szCs w:val="28"/>
          <w:lang w:val="fr-MA"/>
        </w:rPr>
        <w:t>Mécanismes de communication</w:t>
      </w:r>
    </w:p>
    <w:p w14:paraId="0AE02AA4" w14:textId="778DA7B0" w:rsidR="00B62173" w:rsidRPr="00B62173" w:rsidRDefault="00B62173" w:rsidP="00B62173">
      <w:pPr>
        <w:ind w:left="1440"/>
        <w:jc w:val="both"/>
        <w:rPr>
          <w:rFonts w:asciiTheme="majorBidi" w:hAnsiTheme="majorBidi" w:cstheme="majorBidi"/>
          <w:sz w:val="24"/>
          <w:szCs w:val="24"/>
          <w:lang w:val="fr-MA"/>
        </w:rPr>
      </w:pPr>
      <w:r w:rsidRPr="00B62173">
        <w:rPr>
          <w:rFonts w:asciiTheme="majorBidi" w:hAnsiTheme="majorBidi" w:cstheme="majorBidi"/>
          <w:sz w:val="24"/>
          <w:szCs w:val="24"/>
          <w:lang w:val="fr-MA"/>
        </w:rPr>
        <w:t xml:space="preserve">Les </w:t>
      </w:r>
      <w:proofErr w:type="spellStart"/>
      <w:r w:rsidRPr="00B62173">
        <w:rPr>
          <w:rFonts w:asciiTheme="majorBidi" w:hAnsiTheme="majorBidi" w:cstheme="majorBidi"/>
          <w:sz w:val="24"/>
          <w:szCs w:val="24"/>
          <w:lang w:val="fr-MA"/>
        </w:rPr>
        <w:t>microservices</w:t>
      </w:r>
      <w:proofErr w:type="spellEnd"/>
      <w:r w:rsidRPr="00B62173">
        <w:rPr>
          <w:rFonts w:asciiTheme="majorBidi" w:hAnsiTheme="majorBidi" w:cstheme="majorBidi"/>
          <w:sz w:val="24"/>
          <w:szCs w:val="24"/>
          <w:lang w:val="fr-MA"/>
        </w:rPr>
        <w:t xml:space="preserve"> communiquent entre eux via des API RESTful sécurisées. La passerelle (Gateway) agit comme un point d'entrée unique pour les clients, acheminant les requêtes vers les </w:t>
      </w:r>
      <w:proofErr w:type="spellStart"/>
      <w:r w:rsidRPr="00B62173">
        <w:rPr>
          <w:rFonts w:asciiTheme="majorBidi" w:hAnsiTheme="majorBidi" w:cstheme="majorBidi"/>
          <w:sz w:val="24"/>
          <w:szCs w:val="24"/>
          <w:lang w:val="fr-MA"/>
        </w:rPr>
        <w:t>microservices</w:t>
      </w:r>
      <w:proofErr w:type="spellEnd"/>
      <w:r w:rsidRPr="00B62173">
        <w:rPr>
          <w:rFonts w:asciiTheme="majorBidi" w:hAnsiTheme="majorBidi" w:cstheme="majorBidi"/>
          <w:sz w:val="24"/>
          <w:szCs w:val="24"/>
          <w:lang w:val="fr-MA"/>
        </w:rPr>
        <w:t xml:space="preserve"> appropriés. Le serveur Eureka facilite la découverte des services, permettant une communication dynamique et évolutive.</w:t>
      </w:r>
    </w:p>
    <w:p w14:paraId="5C725CE3" w14:textId="093D3F02" w:rsidR="001C49AD" w:rsidRDefault="00010F84" w:rsidP="00B62173">
      <w:pPr>
        <w:pStyle w:val="Paragraphedeliste"/>
        <w:numPr>
          <w:ilvl w:val="0"/>
          <w:numId w:val="1"/>
        </w:numPr>
        <w:rPr>
          <w:rFonts w:asciiTheme="majorBidi" w:hAnsiTheme="majorBidi" w:cstheme="majorBidi"/>
          <w:b/>
          <w:bCs/>
          <w:sz w:val="32"/>
          <w:szCs w:val="32"/>
          <w:lang w:val="fr-MA"/>
        </w:rPr>
      </w:pPr>
      <w:r>
        <w:rPr>
          <w:noProof/>
        </w:rPr>
        <w:lastRenderedPageBreak/>
        <w:drawing>
          <wp:anchor distT="0" distB="0" distL="114300" distR="114300" simplePos="0" relativeHeight="251658240" behindDoc="0" locked="0" layoutInCell="1" allowOverlap="1" wp14:anchorId="4BD740CD" wp14:editId="78CA5849">
            <wp:simplePos x="0" y="0"/>
            <wp:positionH relativeFrom="column">
              <wp:posOffset>1119505</wp:posOffset>
            </wp:positionH>
            <wp:positionV relativeFrom="paragraph">
              <wp:posOffset>859155</wp:posOffset>
            </wp:positionV>
            <wp:extent cx="4236720" cy="3505200"/>
            <wp:effectExtent l="0" t="0" r="0" b="0"/>
            <wp:wrapTopAndBottom/>
            <wp:docPr id="11930813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6720" cy="3505200"/>
                    </a:xfrm>
                    <a:prstGeom prst="rect">
                      <a:avLst/>
                    </a:prstGeom>
                    <a:noFill/>
                    <a:ln>
                      <a:noFill/>
                    </a:ln>
                  </pic:spPr>
                </pic:pic>
              </a:graphicData>
            </a:graphic>
          </wp:anchor>
        </w:drawing>
      </w:r>
      <w:r w:rsidR="00B62173" w:rsidRPr="00B62173">
        <w:rPr>
          <w:rFonts w:asciiTheme="majorBidi" w:hAnsiTheme="majorBidi" w:cstheme="majorBidi"/>
          <w:b/>
          <w:bCs/>
          <w:sz w:val="32"/>
          <w:szCs w:val="32"/>
          <w:lang w:val="fr-MA"/>
        </w:rPr>
        <w:t xml:space="preserve">Conception des </w:t>
      </w:r>
      <w:proofErr w:type="spellStart"/>
      <w:r w:rsidR="00B62173" w:rsidRPr="00B62173">
        <w:rPr>
          <w:rFonts w:asciiTheme="majorBidi" w:hAnsiTheme="majorBidi" w:cstheme="majorBidi"/>
          <w:b/>
          <w:bCs/>
          <w:sz w:val="32"/>
          <w:szCs w:val="32"/>
          <w:lang w:val="fr-MA"/>
        </w:rPr>
        <w:t>Microservices</w:t>
      </w:r>
      <w:proofErr w:type="spellEnd"/>
    </w:p>
    <w:p w14:paraId="6B314088" w14:textId="77777777" w:rsidR="00F26EAF" w:rsidRPr="00F26EAF" w:rsidRDefault="00F26EAF" w:rsidP="00F26EAF">
      <w:pPr>
        <w:rPr>
          <w:lang w:val="fr-MA"/>
        </w:rPr>
      </w:pPr>
    </w:p>
    <w:p w14:paraId="2C2EE21E" w14:textId="77777777" w:rsidR="00F26EAF" w:rsidRPr="00F26EAF" w:rsidRDefault="00F26EAF" w:rsidP="00F26EAF">
      <w:pPr>
        <w:rPr>
          <w:lang w:val="fr-MA"/>
        </w:rPr>
      </w:pPr>
    </w:p>
    <w:p w14:paraId="6B0ADE0D" w14:textId="77777777" w:rsidR="00F26EAF" w:rsidRPr="00F26EAF" w:rsidRDefault="00F26EAF" w:rsidP="00F26EAF">
      <w:pPr>
        <w:rPr>
          <w:lang w:val="fr-MA"/>
        </w:rPr>
      </w:pPr>
    </w:p>
    <w:p w14:paraId="58D38678" w14:textId="28E8C494" w:rsidR="00F26EAF" w:rsidRDefault="00F26EAF" w:rsidP="00F26EAF">
      <w:pPr>
        <w:pStyle w:val="Paragraphedeliste"/>
        <w:numPr>
          <w:ilvl w:val="0"/>
          <w:numId w:val="2"/>
        </w:numPr>
        <w:rPr>
          <w:rFonts w:asciiTheme="majorBidi" w:hAnsiTheme="majorBidi" w:cstheme="majorBidi"/>
          <w:b/>
          <w:bCs/>
          <w:sz w:val="28"/>
          <w:szCs w:val="28"/>
          <w:lang w:val="fr-MA"/>
        </w:rPr>
      </w:pPr>
      <w:proofErr w:type="spellStart"/>
      <w:r w:rsidRPr="00F26EAF">
        <w:rPr>
          <w:rFonts w:asciiTheme="majorBidi" w:hAnsiTheme="majorBidi" w:cstheme="majorBidi"/>
          <w:b/>
          <w:bCs/>
          <w:sz w:val="28"/>
          <w:szCs w:val="28"/>
          <w:lang w:val="fr-MA"/>
        </w:rPr>
        <w:t>Microservice</w:t>
      </w:r>
      <w:proofErr w:type="spellEnd"/>
      <w:r w:rsidRPr="00F26EAF">
        <w:rPr>
          <w:rFonts w:asciiTheme="majorBidi" w:hAnsiTheme="majorBidi" w:cstheme="majorBidi"/>
          <w:b/>
          <w:bCs/>
          <w:sz w:val="28"/>
          <w:szCs w:val="28"/>
          <w:lang w:val="fr-MA"/>
        </w:rPr>
        <w:t xml:space="preserve"> ‘</w:t>
      </w:r>
      <w:r>
        <w:rPr>
          <w:rFonts w:asciiTheme="majorBidi" w:hAnsiTheme="majorBidi" w:cstheme="majorBidi"/>
          <w:b/>
          <w:bCs/>
          <w:sz w:val="28"/>
          <w:szCs w:val="28"/>
          <w:lang w:val="fr-MA"/>
        </w:rPr>
        <w:t>Profil’</w:t>
      </w:r>
    </w:p>
    <w:p w14:paraId="10A403A7" w14:textId="57229741" w:rsidR="00F26EAF" w:rsidRDefault="00F26EAF" w:rsidP="00F26EAF">
      <w:pPr>
        <w:pStyle w:val="Paragraphedeliste"/>
        <w:ind w:left="1440"/>
        <w:rPr>
          <w:rFonts w:asciiTheme="majorBidi" w:hAnsiTheme="majorBidi" w:cstheme="majorBidi"/>
          <w:sz w:val="24"/>
          <w:szCs w:val="24"/>
          <w:lang w:val="fr-MA"/>
        </w:rPr>
      </w:pPr>
      <w:r>
        <w:rPr>
          <w:rFonts w:asciiTheme="majorBidi" w:hAnsiTheme="majorBidi" w:cstheme="majorBidi"/>
          <w:sz w:val="24"/>
          <w:szCs w:val="24"/>
          <w:lang w:val="fr-MA"/>
        </w:rPr>
        <w:t xml:space="preserve">- </w:t>
      </w:r>
      <w:r w:rsidRPr="00F26EAF">
        <w:rPr>
          <w:rFonts w:asciiTheme="majorBidi" w:hAnsiTheme="majorBidi" w:cstheme="majorBidi"/>
          <w:b/>
          <w:bCs/>
          <w:sz w:val="24"/>
          <w:szCs w:val="24"/>
          <w:lang w:val="fr-MA"/>
        </w:rPr>
        <w:t xml:space="preserve">Base de </w:t>
      </w:r>
      <w:r w:rsidRPr="00F26EAF">
        <w:rPr>
          <w:rFonts w:asciiTheme="majorBidi" w:hAnsiTheme="majorBidi" w:cstheme="majorBidi"/>
          <w:b/>
          <w:bCs/>
          <w:sz w:val="24"/>
          <w:szCs w:val="24"/>
          <w:lang w:val="fr-MA"/>
        </w:rPr>
        <w:t>données :</w:t>
      </w:r>
      <w:r w:rsidRPr="00F26EAF">
        <w:rPr>
          <w:rFonts w:asciiTheme="majorBidi" w:hAnsiTheme="majorBidi" w:cstheme="majorBidi"/>
          <w:sz w:val="24"/>
          <w:szCs w:val="24"/>
          <w:lang w:val="fr-MA"/>
        </w:rPr>
        <w:t xml:space="preserve"> Utilisation d'une base de </w:t>
      </w:r>
      <w:r w:rsidRPr="00F26EAF">
        <w:rPr>
          <w:rFonts w:asciiTheme="majorBidi" w:hAnsiTheme="majorBidi" w:cstheme="majorBidi"/>
          <w:sz w:val="24"/>
          <w:szCs w:val="24"/>
          <w:lang w:val="fr-MA"/>
        </w:rPr>
        <w:t>données</w:t>
      </w:r>
      <w:r>
        <w:rPr>
          <w:rFonts w:asciiTheme="majorBidi" w:hAnsiTheme="majorBidi" w:cstheme="majorBidi"/>
          <w:sz w:val="24"/>
          <w:szCs w:val="24"/>
          <w:lang w:val="fr-MA"/>
        </w:rPr>
        <w:t xml:space="preserve"> MySQL</w:t>
      </w:r>
      <w:r w:rsidRPr="00F26EAF">
        <w:rPr>
          <w:rFonts w:asciiTheme="majorBidi" w:hAnsiTheme="majorBidi" w:cstheme="majorBidi"/>
          <w:sz w:val="24"/>
          <w:szCs w:val="24"/>
          <w:lang w:val="fr-MA"/>
        </w:rPr>
        <w:t xml:space="preserve"> dédiée pour stocker les informations personnelles des utilisateurs. </w:t>
      </w:r>
    </w:p>
    <w:p w14:paraId="5D073EDC" w14:textId="7ABE552C" w:rsidR="00F26EAF" w:rsidRPr="00F26EAF" w:rsidRDefault="00F26EAF" w:rsidP="00F26EAF">
      <w:pPr>
        <w:pStyle w:val="Paragraphedeliste"/>
        <w:ind w:left="1440"/>
        <w:rPr>
          <w:rFonts w:asciiTheme="majorBidi" w:hAnsiTheme="majorBidi" w:cstheme="majorBidi"/>
          <w:sz w:val="24"/>
          <w:szCs w:val="24"/>
          <w:lang w:val="fr-MA"/>
        </w:rPr>
      </w:pPr>
      <w:r>
        <w:rPr>
          <w:rFonts w:asciiTheme="majorBidi" w:hAnsiTheme="majorBidi" w:cstheme="majorBidi"/>
          <w:sz w:val="24"/>
          <w:szCs w:val="24"/>
          <w:lang w:val="fr-MA"/>
        </w:rPr>
        <w:t xml:space="preserve">- </w:t>
      </w:r>
      <w:r w:rsidRPr="00F26EAF">
        <w:rPr>
          <w:rFonts w:asciiTheme="majorBidi" w:hAnsiTheme="majorBidi" w:cstheme="majorBidi"/>
          <w:b/>
          <w:bCs/>
          <w:sz w:val="24"/>
          <w:szCs w:val="24"/>
          <w:lang w:val="fr-MA"/>
        </w:rPr>
        <w:t xml:space="preserve">API </w:t>
      </w:r>
      <w:r w:rsidRPr="00F26EAF">
        <w:rPr>
          <w:rFonts w:asciiTheme="majorBidi" w:hAnsiTheme="majorBidi" w:cstheme="majorBidi"/>
          <w:b/>
          <w:bCs/>
          <w:sz w:val="24"/>
          <w:szCs w:val="24"/>
          <w:lang w:val="fr-MA"/>
        </w:rPr>
        <w:t>REST :</w:t>
      </w:r>
      <w:r w:rsidRPr="00F26EAF">
        <w:rPr>
          <w:rFonts w:asciiTheme="majorBidi" w:hAnsiTheme="majorBidi" w:cstheme="majorBidi"/>
          <w:b/>
          <w:bCs/>
          <w:sz w:val="24"/>
          <w:szCs w:val="24"/>
          <w:lang w:val="fr-MA"/>
        </w:rPr>
        <w:t xml:space="preserve"> </w:t>
      </w:r>
      <w:r w:rsidRPr="00F26EAF">
        <w:rPr>
          <w:rFonts w:asciiTheme="majorBidi" w:hAnsiTheme="majorBidi" w:cstheme="majorBidi"/>
          <w:sz w:val="24"/>
          <w:szCs w:val="24"/>
          <w:lang w:val="fr-MA"/>
        </w:rPr>
        <w:t>Exposition d'API RESTful pour la gestion des profils, permettant la création, la mise à jour et la récupération des données.</w:t>
      </w:r>
    </w:p>
    <w:p w14:paraId="0348A7E3" w14:textId="77777777" w:rsidR="00F26EAF" w:rsidRDefault="00F26EAF" w:rsidP="00F26EAF">
      <w:pPr>
        <w:pStyle w:val="Paragraphedeliste"/>
        <w:numPr>
          <w:ilvl w:val="0"/>
          <w:numId w:val="2"/>
        </w:numPr>
        <w:rPr>
          <w:rFonts w:asciiTheme="majorBidi" w:hAnsiTheme="majorBidi" w:cstheme="majorBidi"/>
          <w:b/>
          <w:bCs/>
          <w:sz w:val="28"/>
          <w:szCs w:val="28"/>
          <w:lang w:val="fr-MA"/>
        </w:rPr>
      </w:pPr>
      <w:proofErr w:type="spellStart"/>
      <w:r w:rsidRPr="00F26EAF">
        <w:rPr>
          <w:rFonts w:asciiTheme="majorBidi" w:hAnsiTheme="majorBidi" w:cstheme="majorBidi"/>
          <w:b/>
          <w:bCs/>
          <w:sz w:val="28"/>
          <w:szCs w:val="28"/>
          <w:lang w:val="fr-MA"/>
        </w:rPr>
        <w:t>Microservice</w:t>
      </w:r>
      <w:proofErr w:type="spellEnd"/>
      <w:r w:rsidRPr="00F26EAF">
        <w:rPr>
          <w:rFonts w:asciiTheme="majorBidi" w:hAnsiTheme="majorBidi" w:cstheme="majorBidi"/>
          <w:b/>
          <w:bCs/>
          <w:sz w:val="28"/>
          <w:szCs w:val="28"/>
          <w:lang w:val="fr-MA"/>
        </w:rPr>
        <w:t xml:space="preserve"> ‘Portfolio’</w:t>
      </w:r>
    </w:p>
    <w:p w14:paraId="464C1CD1" w14:textId="65116F01" w:rsidR="00F26EAF" w:rsidRPr="00F26EAF" w:rsidRDefault="00F26EAF" w:rsidP="00F26EAF">
      <w:pPr>
        <w:pStyle w:val="Paragraphedeliste"/>
        <w:spacing w:after="0"/>
        <w:ind w:left="1440"/>
        <w:rPr>
          <w:rFonts w:asciiTheme="majorBidi" w:hAnsiTheme="majorBidi" w:cstheme="majorBidi"/>
          <w:b/>
          <w:bCs/>
          <w:sz w:val="28"/>
          <w:szCs w:val="28"/>
          <w:lang w:val="fr-MA"/>
        </w:rPr>
      </w:pPr>
      <w:r>
        <w:rPr>
          <w:rFonts w:asciiTheme="majorBidi" w:hAnsiTheme="majorBidi" w:cstheme="majorBidi"/>
          <w:b/>
          <w:bCs/>
          <w:sz w:val="28"/>
          <w:szCs w:val="28"/>
          <w:lang w:val="fr-MA"/>
        </w:rPr>
        <w:t xml:space="preserve">- </w:t>
      </w:r>
      <w:r w:rsidRPr="00F26EAF">
        <w:rPr>
          <w:rFonts w:asciiTheme="majorBidi" w:hAnsiTheme="majorBidi" w:cstheme="majorBidi"/>
          <w:b/>
          <w:bCs/>
          <w:sz w:val="24"/>
          <w:szCs w:val="24"/>
          <w:lang w:val="fr-MA"/>
        </w:rPr>
        <w:t>Base de données</w:t>
      </w:r>
      <w:r w:rsidRPr="00F26EAF">
        <w:rPr>
          <w:rFonts w:asciiTheme="majorBidi" w:hAnsiTheme="majorBidi" w:cstheme="majorBidi"/>
          <w:b/>
          <w:bCs/>
          <w:sz w:val="24"/>
          <w:szCs w:val="24"/>
          <w:lang w:val="fr-MA"/>
        </w:rPr>
        <w:t xml:space="preserve"> </w:t>
      </w:r>
      <w:r w:rsidRPr="00F26EAF">
        <w:rPr>
          <w:rFonts w:asciiTheme="majorBidi" w:hAnsiTheme="majorBidi" w:cstheme="majorBidi"/>
          <w:b/>
          <w:bCs/>
          <w:sz w:val="24"/>
          <w:szCs w:val="24"/>
          <w:lang w:val="fr-MA"/>
        </w:rPr>
        <w:t>:</w:t>
      </w:r>
      <w:r w:rsidRPr="00F26EAF">
        <w:rPr>
          <w:rFonts w:asciiTheme="majorBidi" w:hAnsiTheme="majorBidi" w:cstheme="majorBidi"/>
          <w:sz w:val="24"/>
          <w:szCs w:val="24"/>
          <w:lang w:val="fr-MA"/>
        </w:rPr>
        <w:t xml:space="preserve"> Utilisation d'une base de donnée</w:t>
      </w:r>
      <w:r>
        <w:rPr>
          <w:rFonts w:asciiTheme="majorBidi" w:hAnsiTheme="majorBidi" w:cstheme="majorBidi"/>
          <w:sz w:val="24"/>
          <w:szCs w:val="24"/>
          <w:lang w:val="fr-MA"/>
        </w:rPr>
        <w:t>s MYSQL</w:t>
      </w:r>
      <w:r w:rsidRPr="00F26EAF">
        <w:rPr>
          <w:rFonts w:asciiTheme="majorBidi" w:hAnsiTheme="majorBidi" w:cstheme="majorBidi"/>
          <w:sz w:val="24"/>
          <w:szCs w:val="24"/>
          <w:lang w:val="fr-MA"/>
        </w:rPr>
        <w:t xml:space="preserve"> dédiée pour stocker les informations spécifiques au portfolio. </w:t>
      </w:r>
    </w:p>
    <w:p w14:paraId="2F707414" w14:textId="2E78AC0D" w:rsidR="00F26EAF" w:rsidRPr="00F26EAF" w:rsidRDefault="00F26EAF" w:rsidP="00F26EAF">
      <w:pPr>
        <w:spacing w:after="0"/>
        <w:ind w:left="1440"/>
        <w:rPr>
          <w:rFonts w:asciiTheme="majorBidi" w:hAnsiTheme="majorBidi" w:cstheme="majorBidi"/>
          <w:sz w:val="24"/>
          <w:szCs w:val="24"/>
          <w:lang w:val="fr-MA"/>
        </w:rPr>
      </w:pPr>
      <w:r>
        <w:rPr>
          <w:rFonts w:asciiTheme="majorBidi" w:hAnsiTheme="majorBidi" w:cstheme="majorBidi"/>
          <w:sz w:val="24"/>
          <w:szCs w:val="24"/>
          <w:lang w:val="fr-MA"/>
        </w:rPr>
        <w:t xml:space="preserve">- </w:t>
      </w:r>
      <w:r w:rsidRPr="00F26EAF">
        <w:rPr>
          <w:rFonts w:asciiTheme="majorBidi" w:hAnsiTheme="majorBidi" w:cstheme="majorBidi"/>
          <w:b/>
          <w:bCs/>
          <w:sz w:val="24"/>
          <w:szCs w:val="24"/>
          <w:lang w:val="fr-MA"/>
        </w:rPr>
        <w:t>API REST</w:t>
      </w:r>
      <w:r w:rsidRPr="00F26EAF">
        <w:rPr>
          <w:rFonts w:asciiTheme="majorBidi" w:hAnsiTheme="majorBidi" w:cstheme="majorBidi"/>
          <w:b/>
          <w:bCs/>
          <w:sz w:val="24"/>
          <w:szCs w:val="24"/>
          <w:lang w:val="fr-MA"/>
        </w:rPr>
        <w:t xml:space="preserve"> </w:t>
      </w:r>
      <w:r w:rsidRPr="00F26EAF">
        <w:rPr>
          <w:rFonts w:asciiTheme="majorBidi" w:hAnsiTheme="majorBidi" w:cstheme="majorBidi"/>
          <w:b/>
          <w:bCs/>
          <w:sz w:val="24"/>
          <w:szCs w:val="24"/>
          <w:lang w:val="fr-MA"/>
        </w:rPr>
        <w:t>:</w:t>
      </w:r>
      <w:r w:rsidRPr="00F26EAF">
        <w:rPr>
          <w:rFonts w:asciiTheme="majorBidi" w:hAnsiTheme="majorBidi" w:cstheme="majorBidi"/>
          <w:sz w:val="24"/>
          <w:szCs w:val="24"/>
          <w:lang w:val="fr-MA"/>
        </w:rPr>
        <w:t xml:space="preserve"> Exposition d'API RESTful pour la gestion des portfolios, permettant la création, la mise à jour et la récupération des informations liées aux projets, réalisations, certifications, etc.</w:t>
      </w:r>
    </w:p>
    <w:p w14:paraId="6D6B65C6" w14:textId="77777777" w:rsidR="00F26EAF" w:rsidRPr="00F26EAF" w:rsidRDefault="00F26EAF" w:rsidP="00F26EAF">
      <w:pPr>
        <w:pStyle w:val="Paragraphedeliste"/>
        <w:ind w:left="1440"/>
        <w:rPr>
          <w:rFonts w:asciiTheme="majorBidi" w:hAnsiTheme="majorBidi" w:cstheme="majorBidi"/>
          <w:b/>
          <w:bCs/>
          <w:sz w:val="28"/>
          <w:szCs w:val="28"/>
          <w:lang w:val="fr-MA"/>
        </w:rPr>
      </w:pPr>
    </w:p>
    <w:p w14:paraId="6DD98980" w14:textId="37A7A648" w:rsidR="00F26EAF" w:rsidRDefault="00374D44" w:rsidP="00374D44">
      <w:pPr>
        <w:pStyle w:val="Paragraphedeliste"/>
        <w:numPr>
          <w:ilvl w:val="0"/>
          <w:numId w:val="1"/>
        </w:numPr>
        <w:rPr>
          <w:rFonts w:asciiTheme="majorBidi" w:hAnsiTheme="majorBidi" w:cstheme="majorBidi"/>
          <w:b/>
          <w:bCs/>
          <w:sz w:val="32"/>
          <w:szCs w:val="32"/>
          <w:lang w:val="fr-MA"/>
        </w:rPr>
      </w:pPr>
      <w:r w:rsidRPr="00374D44">
        <w:rPr>
          <w:rFonts w:asciiTheme="majorBidi" w:hAnsiTheme="majorBidi" w:cstheme="majorBidi"/>
          <w:b/>
          <w:bCs/>
          <w:sz w:val="32"/>
          <w:szCs w:val="32"/>
          <w:lang w:val="fr-MA"/>
        </w:rPr>
        <w:t>Conteneurisation avec Docker</w:t>
      </w:r>
    </w:p>
    <w:p w14:paraId="3C827C01" w14:textId="32F6B155" w:rsidR="003B0857" w:rsidRDefault="003B0857" w:rsidP="003B0857">
      <w:pPr>
        <w:pStyle w:val="Paragraphedeliste"/>
        <w:numPr>
          <w:ilvl w:val="0"/>
          <w:numId w:val="2"/>
        </w:numPr>
        <w:rPr>
          <w:rFonts w:asciiTheme="majorBidi" w:hAnsiTheme="majorBidi" w:cstheme="majorBidi"/>
          <w:b/>
          <w:bCs/>
          <w:sz w:val="28"/>
          <w:szCs w:val="28"/>
          <w:lang w:val="fr-MA"/>
        </w:rPr>
      </w:pPr>
      <w:r w:rsidRPr="003B0857">
        <w:rPr>
          <w:rFonts w:asciiTheme="majorBidi" w:hAnsiTheme="majorBidi" w:cstheme="majorBidi"/>
          <w:b/>
          <w:bCs/>
          <w:sz w:val="28"/>
          <w:szCs w:val="28"/>
          <w:lang w:val="fr-MA"/>
        </w:rPr>
        <w:t>Implémentation</w:t>
      </w:r>
    </w:p>
    <w:p w14:paraId="41EE037B" w14:textId="4FA879C5" w:rsidR="003B0857" w:rsidRDefault="003B0857" w:rsidP="003B0857">
      <w:pPr>
        <w:pStyle w:val="Paragraphedeliste"/>
        <w:ind w:left="1440"/>
        <w:jc w:val="both"/>
        <w:rPr>
          <w:rFonts w:asciiTheme="majorBidi" w:hAnsiTheme="majorBidi" w:cstheme="majorBidi"/>
          <w:sz w:val="24"/>
          <w:szCs w:val="24"/>
          <w:lang w:val="fr-MA"/>
        </w:rPr>
      </w:pPr>
      <w:r w:rsidRPr="003B0857">
        <w:rPr>
          <w:rFonts w:asciiTheme="majorBidi" w:hAnsiTheme="majorBidi" w:cstheme="majorBidi"/>
          <w:sz w:val="24"/>
          <w:szCs w:val="24"/>
          <w:lang w:val="fr-MA"/>
        </w:rPr>
        <w:t xml:space="preserve">La conteneurisation avec Docker est une étape essentielle dans le déploiement et la gestion efficace des </w:t>
      </w:r>
      <w:proofErr w:type="spellStart"/>
      <w:r w:rsidRPr="003B0857">
        <w:rPr>
          <w:rFonts w:asciiTheme="majorBidi" w:hAnsiTheme="majorBidi" w:cstheme="majorBidi"/>
          <w:sz w:val="24"/>
          <w:szCs w:val="24"/>
          <w:lang w:val="fr-MA"/>
        </w:rPr>
        <w:t>microservices</w:t>
      </w:r>
      <w:proofErr w:type="spellEnd"/>
      <w:r w:rsidRPr="003B0857">
        <w:rPr>
          <w:rFonts w:asciiTheme="majorBidi" w:hAnsiTheme="majorBidi" w:cstheme="majorBidi"/>
          <w:sz w:val="24"/>
          <w:szCs w:val="24"/>
          <w:lang w:val="fr-MA"/>
        </w:rPr>
        <w:t xml:space="preserve"> dans un environnement de gestion de portfolio. </w:t>
      </w:r>
      <w:r w:rsidRPr="003B0857">
        <w:rPr>
          <w:rFonts w:asciiTheme="majorBidi" w:hAnsiTheme="majorBidi" w:cstheme="majorBidi"/>
          <w:sz w:val="24"/>
          <w:szCs w:val="24"/>
          <w:lang w:val="fr-MA"/>
        </w:rPr>
        <w:lastRenderedPageBreak/>
        <w:t xml:space="preserve">Docker permet d'encapsuler chaque </w:t>
      </w:r>
      <w:proofErr w:type="spellStart"/>
      <w:r w:rsidRPr="003B0857">
        <w:rPr>
          <w:rFonts w:asciiTheme="majorBidi" w:hAnsiTheme="majorBidi" w:cstheme="majorBidi"/>
          <w:sz w:val="24"/>
          <w:szCs w:val="24"/>
          <w:lang w:val="fr-MA"/>
        </w:rPr>
        <w:t>microservice</w:t>
      </w:r>
      <w:proofErr w:type="spellEnd"/>
      <w:r w:rsidRPr="003B0857">
        <w:rPr>
          <w:rFonts w:asciiTheme="majorBidi" w:hAnsiTheme="majorBidi" w:cstheme="majorBidi"/>
          <w:sz w:val="24"/>
          <w:szCs w:val="24"/>
          <w:lang w:val="fr-MA"/>
        </w:rPr>
        <w:t xml:space="preserve"> et ses dépendances dans des conteneurs légers et autonomes.</w:t>
      </w:r>
    </w:p>
    <w:p w14:paraId="77DDA3F3" w14:textId="77777777" w:rsidR="003B0857" w:rsidRDefault="003B0857" w:rsidP="003B0857">
      <w:pPr>
        <w:pStyle w:val="Paragraphedeliste"/>
        <w:ind w:left="1440"/>
        <w:jc w:val="both"/>
        <w:rPr>
          <w:rFonts w:asciiTheme="majorBidi" w:hAnsiTheme="majorBidi" w:cstheme="majorBidi"/>
          <w:sz w:val="24"/>
          <w:szCs w:val="24"/>
          <w:lang w:val="fr-MA"/>
        </w:rPr>
      </w:pPr>
    </w:p>
    <w:p w14:paraId="2BC64D78" w14:textId="77777777" w:rsidR="003B0857" w:rsidRPr="003B0857" w:rsidRDefault="003B0857" w:rsidP="003B0857">
      <w:pPr>
        <w:pStyle w:val="Paragraphedeliste"/>
        <w:ind w:left="1440"/>
        <w:jc w:val="both"/>
        <w:rPr>
          <w:rFonts w:asciiTheme="majorBidi" w:hAnsiTheme="majorBidi" w:cstheme="majorBidi"/>
          <w:sz w:val="24"/>
          <w:szCs w:val="24"/>
          <w:lang w:val="fr-MA"/>
        </w:rPr>
      </w:pPr>
    </w:p>
    <w:p w14:paraId="72412515" w14:textId="13654BC7" w:rsidR="003B0857" w:rsidRDefault="003B0857" w:rsidP="003B0857">
      <w:pPr>
        <w:pStyle w:val="Paragraphedeliste"/>
        <w:numPr>
          <w:ilvl w:val="0"/>
          <w:numId w:val="2"/>
        </w:numPr>
        <w:rPr>
          <w:rFonts w:asciiTheme="majorBidi" w:hAnsiTheme="majorBidi" w:cstheme="majorBidi"/>
          <w:b/>
          <w:bCs/>
          <w:sz w:val="28"/>
          <w:szCs w:val="28"/>
          <w:lang w:val="fr-MA"/>
        </w:rPr>
      </w:pPr>
      <w:r>
        <w:rPr>
          <w:rFonts w:asciiTheme="majorBidi" w:hAnsiTheme="majorBidi" w:cstheme="majorBidi"/>
          <w:b/>
          <w:bCs/>
          <w:sz w:val="28"/>
          <w:szCs w:val="28"/>
          <w:lang w:val="fr-MA"/>
        </w:rPr>
        <w:t>Avantages</w:t>
      </w:r>
    </w:p>
    <w:p w14:paraId="3E8C0BC0" w14:textId="7F0336DA" w:rsidR="003B0857" w:rsidRDefault="003B0857" w:rsidP="003B0857">
      <w:pPr>
        <w:pStyle w:val="Paragraphedeliste"/>
        <w:numPr>
          <w:ilvl w:val="0"/>
          <w:numId w:val="4"/>
        </w:numPr>
        <w:rPr>
          <w:rFonts w:asciiTheme="majorBidi" w:hAnsiTheme="majorBidi" w:cstheme="majorBidi"/>
          <w:b/>
          <w:bCs/>
          <w:sz w:val="28"/>
          <w:szCs w:val="28"/>
          <w:lang w:val="fr-MA"/>
        </w:rPr>
      </w:pPr>
      <w:r>
        <w:rPr>
          <w:rFonts w:asciiTheme="majorBidi" w:hAnsiTheme="majorBidi" w:cstheme="majorBidi"/>
          <w:b/>
          <w:bCs/>
          <w:sz w:val="28"/>
          <w:szCs w:val="28"/>
          <w:lang w:val="fr-MA"/>
        </w:rPr>
        <w:t>Isolation</w:t>
      </w:r>
    </w:p>
    <w:p w14:paraId="67AAE17F" w14:textId="104604E8" w:rsidR="003B0857" w:rsidRPr="003B0857" w:rsidRDefault="003B0857" w:rsidP="003B0857">
      <w:pPr>
        <w:pStyle w:val="Paragraphedeliste"/>
        <w:ind w:left="2520"/>
        <w:jc w:val="both"/>
        <w:rPr>
          <w:rFonts w:asciiTheme="majorBidi" w:hAnsiTheme="majorBidi" w:cstheme="majorBidi"/>
          <w:sz w:val="24"/>
          <w:szCs w:val="24"/>
          <w:lang w:val="fr-MA"/>
        </w:rPr>
      </w:pPr>
      <w:r w:rsidRPr="003B0857">
        <w:rPr>
          <w:rFonts w:asciiTheme="majorBidi" w:hAnsiTheme="majorBidi" w:cstheme="majorBidi"/>
          <w:sz w:val="24"/>
          <w:szCs w:val="24"/>
          <w:lang w:val="fr-MA"/>
        </w:rPr>
        <w:t xml:space="preserve">Les conteneurs Docker isolent chaque </w:t>
      </w:r>
      <w:proofErr w:type="spellStart"/>
      <w:r w:rsidRPr="003B0857">
        <w:rPr>
          <w:rFonts w:asciiTheme="majorBidi" w:hAnsiTheme="majorBidi" w:cstheme="majorBidi"/>
          <w:sz w:val="24"/>
          <w:szCs w:val="24"/>
          <w:lang w:val="fr-MA"/>
        </w:rPr>
        <w:t>microservice</w:t>
      </w:r>
      <w:proofErr w:type="spellEnd"/>
      <w:r w:rsidRPr="003B0857">
        <w:rPr>
          <w:rFonts w:asciiTheme="majorBidi" w:hAnsiTheme="majorBidi" w:cstheme="majorBidi"/>
          <w:sz w:val="24"/>
          <w:szCs w:val="24"/>
          <w:lang w:val="fr-MA"/>
        </w:rPr>
        <w:t>, garantissant qu'ils fonctionnent indépendamment sans interférence les uns avec les autres. Cela facilite le déploiement et la gestion.</w:t>
      </w:r>
    </w:p>
    <w:p w14:paraId="26B4A624" w14:textId="6D659BE3" w:rsidR="003B0857" w:rsidRDefault="003B0857" w:rsidP="003B0857">
      <w:pPr>
        <w:pStyle w:val="Paragraphedeliste"/>
        <w:numPr>
          <w:ilvl w:val="0"/>
          <w:numId w:val="4"/>
        </w:numPr>
        <w:rPr>
          <w:rFonts w:asciiTheme="majorBidi" w:hAnsiTheme="majorBidi" w:cstheme="majorBidi"/>
          <w:b/>
          <w:bCs/>
          <w:sz w:val="28"/>
          <w:szCs w:val="28"/>
          <w:lang w:val="fr-MA"/>
        </w:rPr>
      </w:pPr>
      <w:r>
        <w:rPr>
          <w:rFonts w:asciiTheme="majorBidi" w:hAnsiTheme="majorBidi" w:cstheme="majorBidi"/>
          <w:b/>
          <w:bCs/>
          <w:sz w:val="28"/>
          <w:szCs w:val="28"/>
          <w:lang w:val="fr-MA"/>
        </w:rPr>
        <w:t>Portabilité</w:t>
      </w:r>
    </w:p>
    <w:p w14:paraId="7CE22D6B" w14:textId="01D60BF2" w:rsidR="003B0857" w:rsidRPr="003B0857" w:rsidRDefault="003B0857" w:rsidP="003B0857">
      <w:pPr>
        <w:pStyle w:val="Paragraphedeliste"/>
        <w:ind w:left="2520"/>
        <w:jc w:val="both"/>
        <w:rPr>
          <w:rFonts w:asciiTheme="majorBidi" w:hAnsiTheme="majorBidi" w:cstheme="majorBidi"/>
          <w:sz w:val="24"/>
          <w:szCs w:val="24"/>
          <w:lang w:val="fr-MA"/>
        </w:rPr>
      </w:pPr>
      <w:r w:rsidRPr="003B0857">
        <w:rPr>
          <w:rFonts w:asciiTheme="majorBidi" w:hAnsiTheme="majorBidi" w:cstheme="majorBidi"/>
          <w:sz w:val="24"/>
          <w:szCs w:val="24"/>
          <w:lang w:val="fr-MA"/>
        </w:rPr>
        <w:t xml:space="preserve">Les conteneurs Docker encapsulent tout ce dont un </w:t>
      </w:r>
      <w:proofErr w:type="spellStart"/>
      <w:r w:rsidRPr="003B0857">
        <w:rPr>
          <w:rFonts w:asciiTheme="majorBidi" w:hAnsiTheme="majorBidi" w:cstheme="majorBidi"/>
          <w:sz w:val="24"/>
          <w:szCs w:val="24"/>
          <w:lang w:val="fr-MA"/>
        </w:rPr>
        <w:t>microservice</w:t>
      </w:r>
      <w:proofErr w:type="spellEnd"/>
      <w:r w:rsidRPr="003B0857">
        <w:rPr>
          <w:rFonts w:asciiTheme="majorBidi" w:hAnsiTheme="majorBidi" w:cstheme="majorBidi"/>
          <w:sz w:val="24"/>
          <w:szCs w:val="24"/>
          <w:lang w:val="fr-MA"/>
        </w:rPr>
        <w:t xml:space="preserve"> a besoin pour s'exécuter, ce qui rend l'application portable. Les conteneurs peuvent être exécutés de manière cohérente sur n'importe quel environnement compatible Docker.</w:t>
      </w:r>
    </w:p>
    <w:p w14:paraId="430733F9" w14:textId="7B6CD781" w:rsidR="003B0857" w:rsidRDefault="003B0857" w:rsidP="003B0857">
      <w:pPr>
        <w:pStyle w:val="Paragraphedeliste"/>
        <w:numPr>
          <w:ilvl w:val="0"/>
          <w:numId w:val="4"/>
        </w:numPr>
        <w:rPr>
          <w:rFonts w:asciiTheme="majorBidi" w:hAnsiTheme="majorBidi" w:cstheme="majorBidi"/>
          <w:b/>
          <w:bCs/>
          <w:sz w:val="28"/>
          <w:szCs w:val="28"/>
          <w:lang w:val="fr-MA"/>
        </w:rPr>
      </w:pPr>
      <w:r>
        <w:rPr>
          <w:rFonts w:asciiTheme="majorBidi" w:hAnsiTheme="majorBidi" w:cstheme="majorBidi"/>
          <w:b/>
          <w:bCs/>
          <w:sz w:val="28"/>
          <w:szCs w:val="28"/>
          <w:lang w:val="fr-MA"/>
        </w:rPr>
        <w:t>Facilite de déploiement</w:t>
      </w:r>
    </w:p>
    <w:p w14:paraId="6E721858" w14:textId="02C06D6B" w:rsidR="003B0857" w:rsidRPr="003B0857" w:rsidRDefault="003B0857" w:rsidP="003B0857">
      <w:pPr>
        <w:pStyle w:val="Paragraphedeliste"/>
        <w:ind w:left="2520"/>
        <w:jc w:val="both"/>
        <w:rPr>
          <w:rFonts w:asciiTheme="majorBidi" w:hAnsiTheme="majorBidi" w:cstheme="majorBidi"/>
          <w:sz w:val="24"/>
          <w:szCs w:val="24"/>
          <w:lang w:val="fr-MA"/>
        </w:rPr>
      </w:pPr>
      <w:r w:rsidRPr="003B0857">
        <w:rPr>
          <w:rFonts w:asciiTheme="majorBidi" w:hAnsiTheme="majorBidi" w:cstheme="majorBidi"/>
          <w:sz w:val="24"/>
          <w:szCs w:val="24"/>
          <w:lang w:val="fr-MA"/>
        </w:rPr>
        <w:t xml:space="preserve">La conteneurisation simplifie le processus de déploiement. Les </w:t>
      </w:r>
      <w:proofErr w:type="spellStart"/>
      <w:r w:rsidRPr="003B0857">
        <w:rPr>
          <w:rFonts w:asciiTheme="majorBidi" w:hAnsiTheme="majorBidi" w:cstheme="majorBidi"/>
          <w:sz w:val="24"/>
          <w:szCs w:val="24"/>
          <w:lang w:val="fr-MA"/>
        </w:rPr>
        <w:t>microservices</w:t>
      </w:r>
      <w:proofErr w:type="spellEnd"/>
      <w:r w:rsidRPr="003B0857">
        <w:rPr>
          <w:rFonts w:asciiTheme="majorBidi" w:hAnsiTheme="majorBidi" w:cstheme="majorBidi"/>
          <w:sz w:val="24"/>
          <w:szCs w:val="24"/>
          <w:lang w:val="fr-MA"/>
        </w:rPr>
        <w:t xml:space="preserve"> peuvent être déployés rapidement et de manière cohérente, que ce soit localement pour le développement, sur des serveurs de production ou dans le cloud.</w:t>
      </w:r>
    </w:p>
    <w:p w14:paraId="121E881E" w14:textId="01B84814" w:rsidR="003B0857" w:rsidRDefault="003B0857" w:rsidP="003B0857">
      <w:pPr>
        <w:pStyle w:val="Paragraphedeliste"/>
        <w:numPr>
          <w:ilvl w:val="0"/>
          <w:numId w:val="4"/>
        </w:numPr>
        <w:rPr>
          <w:rFonts w:asciiTheme="majorBidi" w:hAnsiTheme="majorBidi" w:cstheme="majorBidi"/>
          <w:b/>
          <w:bCs/>
          <w:sz w:val="28"/>
          <w:szCs w:val="28"/>
          <w:lang w:val="fr-MA"/>
        </w:rPr>
      </w:pPr>
      <w:r>
        <w:rPr>
          <w:rFonts w:asciiTheme="majorBidi" w:hAnsiTheme="majorBidi" w:cstheme="majorBidi"/>
          <w:b/>
          <w:bCs/>
          <w:sz w:val="28"/>
          <w:szCs w:val="28"/>
          <w:lang w:val="fr-MA"/>
        </w:rPr>
        <w:t>Gestion de dépendances</w:t>
      </w:r>
    </w:p>
    <w:p w14:paraId="43409D2E" w14:textId="23E1AF31" w:rsidR="003B0857" w:rsidRPr="003B0857" w:rsidRDefault="003B0857" w:rsidP="003B0857">
      <w:pPr>
        <w:pStyle w:val="Paragraphedeliste"/>
        <w:ind w:left="2520"/>
        <w:jc w:val="both"/>
        <w:rPr>
          <w:rFonts w:asciiTheme="majorBidi" w:hAnsiTheme="majorBidi" w:cstheme="majorBidi"/>
          <w:sz w:val="24"/>
          <w:szCs w:val="24"/>
          <w:lang w:val="fr-MA"/>
        </w:rPr>
      </w:pPr>
      <w:r w:rsidRPr="003B0857">
        <w:rPr>
          <w:rFonts w:asciiTheme="majorBidi" w:hAnsiTheme="majorBidi" w:cstheme="majorBidi"/>
          <w:sz w:val="24"/>
          <w:szCs w:val="24"/>
          <w:lang w:val="fr-MA"/>
        </w:rPr>
        <w:t xml:space="preserve">Docker permet de gérer efficacement les dépendances de chaque </w:t>
      </w:r>
      <w:proofErr w:type="spellStart"/>
      <w:r w:rsidRPr="003B0857">
        <w:rPr>
          <w:rFonts w:asciiTheme="majorBidi" w:hAnsiTheme="majorBidi" w:cstheme="majorBidi"/>
          <w:sz w:val="24"/>
          <w:szCs w:val="24"/>
          <w:lang w:val="fr-MA"/>
        </w:rPr>
        <w:t>microservice</w:t>
      </w:r>
      <w:proofErr w:type="spellEnd"/>
      <w:r w:rsidRPr="003B0857">
        <w:rPr>
          <w:rFonts w:asciiTheme="majorBidi" w:hAnsiTheme="majorBidi" w:cstheme="majorBidi"/>
          <w:sz w:val="24"/>
          <w:szCs w:val="24"/>
          <w:lang w:val="fr-MA"/>
        </w:rPr>
        <w:t xml:space="preserve">. Les dépendances spécifiques à un </w:t>
      </w:r>
      <w:proofErr w:type="spellStart"/>
      <w:r w:rsidRPr="003B0857">
        <w:rPr>
          <w:rFonts w:asciiTheme="majorBidi" w:hAnsiTheme="majorBidi" w:cstheme="majorBidi"/>
          <w:sz w:val="24"/>
          <w:szCs w:val="24"/>
          <w:lang w:val="fr-MA"/>
        </w:rPr>
        <w:t>microservice</w:t>
      </w:r>
      <w:proofErr w:type="spellEnd"/>
      <w:r w:rsidRPr="003B0857">
        <w:rPr>
          <w:rFonts w:asciiTheme="majorBidi" w:hAnsiTheme="majorBidi" w:cstheme="majorBidi"/>
          <w:sz w:val="24"/>
          <w:szCs w:val="24"/>
          <w:lang w:val="fr-MA"/>
        </w:rPr>
        <w:t xml:space="preserve"> sont incluses dans son conteneur, éliminant ainsi les conflits de versions.</w:t>
      </w:r>
    </w:p>
    <w:p w14:paraId="27E805D7" w14:textId="62AE81DE" w:rsidR="003B0857" w:rsidRDefault="003B0857" w:rsidP="003B0857">
      <w:pPr>
        <w:pStyle w:val="Paragraphedeliste"/>
        <w:numPr>
          <w:ilvl w:val="0"/>
          <w:numId w:val="4"/>
        </w:numPr>
        <w:rPr>
          <w:rFonts w:asciiTheme="majorBidi" w:hAnsiTheme="majorBidi" w:cstheme="majorBidi"/>
          <w:b/>
          <w:bCs/>
          <w:sz w:val="28"/>
          <w:szCs w:val="28"/>
          <w:lang w:val="fr-MA"/>
        </w:rPr>
      </w:pPr>
      <w:r>
        <w:rPr>
          <w:rFonts w:asciiTheme="majorBidi" w:hAnsiTheme="majorBidi" w:cstheme="majorBidi"/>
          <w:b/>
          <w:bCs/>
          <w:sz w:val="28"/>
          <w:szCs w:val="28"/>
          <w:lang w:val="fr-MA"/>
        </w:rPr>
        <w:t>Evolutivité</w:t>
      </w:r>
    </w:p>
    <w:p w14:paraId="49049D55" w14:textId="6F721CA3" w:rsidR="003B0857" w:rsidRPr="003B0857" w:rsidRDefault="003B0857" w:rsidP="003B0857">
      <w:pPr>
        <w:pStyle w:val="Paragraphedeliste"/>
        <w:ind w:left="2520"/>
        <w:jc w:val="both"/>
        <w:rPr>
          <w:rFonts w:asciiTheme="majorBidi" w:hAnsiTheme="majorBidi" w:cstheme="majorBidi"/>
          <w:sz w:val="24"/>
          <w:szCs w:val="24"/>
          <w:lang w:val="fr-MA"/>
        </w:rPr>
      </w:pPr>
      <w:r w:rsidRPr="003B0857">
        <w:rPr>
          <w:rFonts w:asciiTheme="majorBidi" w:hAnsiTheme="majorBidi" w:cstheme="majorBidi"/>
          <w:sz w:val="24"/>
          <w:szCs w:val="24"/>
          <w:lang w:val="fr-MA"/>
        </w:rPr>
        <w:t xml:space="preserve">La conteneurisation avec Docker facilite l'évolutivité horizontale en permettant le déploiement de plusieurs instances de chaque </w:t>
      </w:r>
      <w:proofErr w:type="spellStart"/>
      <w:r w:rsidRPr="003B0857">
        <w:rPr>
          <w:rFonts w:asciiTheme="majorBidi" w:hAnsiTheme="majorBidi" w:cstheme="majorBidi"/>
          <w:sz w:val="24"/>
          <w:szCs w:val="24"/>
          <w:lang w:val="fr-MA"/>
        </w:rPr>
        <w:t>microservice</w:t>
      </w:r>
      <w:proofErr w:type="spellEnd"/>
      <w:r w:rsidRPr="003B0857">
        <w:rPr>
          <w:rFonts w:asciiTheme="majorBidi" w:hAnsiTheme="majorBidi" w:cstheme="majorBidi"/>
          <w:sz w:val="24"/>
          <w:szCs w:val="24"/>
          <w:lang w:val="fr-MA"/>
        </w:rPr>
        <w:t>, selon les besoins de charge.</w:t>
      </w:r>
    </w:p>
    <w:p w14:paraId="69C5D7E4" w14:textId="579FBF88" w:rsidR="003B0857" w:rsidRDefault="003B0857" w:rsidP="003B0857">
      <w:pPr>
        <w:pStyle w:val="Paragraphedeliste"/>
        <w:numPr>
          <w:ilvl w:val="0"/>
          <w:numId w:val="4"/>
        </w:numPr>
        <w:rPr>
          <w:rFonts w:asciiTheme="majorBidi" w:hAnsiTheme="majorBidi" w:cstheme="majorBidi"/>
          <w:b/>
          <w:bCs/>
          <w:sz w:val="28"/>
          <w:szCs w:val="28"/>
          <w:lang w:val="fr-MA"/>
        </w:rPr>
      </w:pPr>
      <w:r>
        <w:rPr>
          <w:rFonts w:asciiTheme="majorBidi" w:hAnsiTheme="majorBidi" w:cstheme="majorBidi"/>
          <w:b/>
          <w:bCs/>
          <w:sz w:val="28"/>
          <w:szCs w:val="28"/>
          <w:lang w:val="fr-MA"/>
        </w:rPr>
        <w:t>Gestion des versions</w:t>
      </w:r>
    </w:p>
    <w:p w14:paraId="263C113F" w14:textId="0CEE3052" w:rsidR="003B0857" w:rsidRPr="003B0857" w:rsidRDefault="003B0857" w:rsidP="003B0857">
      <w:pPr>
        <w:pStyle w:val="Paragraphedeliste"/>
        <w:ind w:left="2520"/>
        <w:jc w:val="both"/>
        <w:rPr>
          <w:rFonts w:asciiTheme="majorBidi" w:hAnsiTheme="majorBidi" w:cstheme="majorBidi"/>
          <w:sz w:val="24"/>
          <w:szCs w:val="24"/>
          <w:lang w:val="fr-MA"/>
        </w:rPr>
      </w:pPr>
      <w:r w:rsidRPr="003B0857">
        <w:rPr>
          <w:rFonts w:asciiTheme="majorBidi" w:hAnsiTheme="majorBidi" w:cstheme="majorBidi"/>
          <w:sz w:val="24"/>
          <w:szCs w:val="24"/>
          <w:lang w:val="fr-MA"/>
        </w:rPr>
        <w:t>Les images Docker peuvent être taguées avec des versions spécifiques, permettant un contrôle précis des versions et des mises à jour.</w:t>
      </w:r>
    </w:p>
    <w:p w14:paraId="1C3848AE" w14:textId="1882119B" w:rsidR="003B0857" w:rsidRDefault="003B0857" w:rsidP="003B0857">
      <w:pPr>
        <w:pStyle w:val="Paragraphedeliste"/>
        <w:numPr>
          <w:ilvl w:val="0"/>
          <w:numId w:val="4"/>
        </w:numPr>
        <w:rPr>
          <w:rFonts w:asciiTheme="majorBidi" w:hAnsiTheme="majorBidi" w:cstheme="majorBidi"/>
          <w:b/>
          <w:bCs/>
          <w:sz w:val="28"/>
          <w:szCs w:val="28"/>
          <w:lang w:val="fr-MA"/>
        </w:rPr>
      </w:pPr>
      <w:r>
        <w:rPr>
          <w:rFonts w:asciiTheme="majorBidi" w:hAnsiTheme="majorBidi" w:cstheme="majorBidi"/>
          <w:b/>
          <w:bCs/>
          <w:sz w:val="28"/>
          <w:szCs w:val="28"/>
          <w:lang w:val="fr-MA"/>
        </w:rPr>
        <w:t>Facilite de collaboration</w:t>
      </w:r>
    </w:p>
    <w:p w14:paraId="7A4C0E70" w14:textId="12BADFFD" w:rsidR="003B0857" w:rsidRPr="003B0857" w:rsidRDefault="003B0857" w:rsidP="003B0857">
      <w:pPr>
        <w:pStyle w:val="Paragraphedeliste"/>
        <w:ind w:left="2520"/>
        <w:jc w:val="both"/>
        <w:rPr>
          <w:rFonts w:asciiTheme="majorBidi" w:hAnsiTheme="majorBidi" w:cstheme="majorBidi"/>
          <w:sz w:val="24"/>
          <w:szCs w:val="24"/>
          <w:lang w:val="fr-MA"/>
        </w:rPr>
      </w:pPr>
      <w:r w:rsidRPr="003B0857">
        <w:rPr>
          <w:rFonts w:asciiTheme="majorBidi" w:hAnsiTheme="majorBidi" w:cstheme="majorBidi"/>
          <w:sz w:val="24"/>
          <w:szCs w:val="24"/>
          <w:lang w:val="fr-MA"/>
        </w:rPr>
        <w:t>Les développeurs peuvent travailler de manière plus cohérente en utilisant les mêmes images Docker, garantissant que l'environnement de développement est similaire à celui de la production.</w:t>
      </w:r>
    </w:p>
    <w:p w14:paraId="48D2A949" w14:textId="77777777" w:rsidR="00F26EAF" w:rsidRPr="00F26EAF" w:rsidRDefault="00F26EAF" w:rsidP="00F26EAF">
      <w:pPr>
        <w:rPr>
          <w:lang w:val="fr-MA"/>
        </w:rPr>
      </w:pPr>
    </w:p>
    <w:p w14:paraId="4514D789" w14:textId="77777777" w:rsidR="00F26EAF" w:rsidRPr="00F26EAF" w:rsidRDefault="00F26EAF" w:rsidP="00F26EAF">
      <w:pPr>
        <w:rPr>
          <w:lang w:val="fr-MA"/>
        </w:rPr>
      </w:pPr>
    </w:p>
    <w:p w14:paraId="72C82998" w14:textId="77777777" w:rsidR="00F26EAF" w:rsidRPr="00F26EAF" w:rsidRDefault="00F26EAF" w:rsidP="00F26EAF">
      <w:pPr>
        <w:rPr>
          <w:lang w:val="fr-MA"/>
        </w:rPr>
      </w:pPr>
    </w:p>
    <w:p w14:paraId="3F3F4928" w14:textId="77777777" w:rsidR="00F26EAF" w:rsidRPr="00F26EAF" w:rsidRDefault="00F26EAF" w:rsidP="00F26EAF">
      <w:pPr>
        <w:rPr>
          <w:lang w:val="fr-MA"/>
        </w:rPr>
      </w:pPr>
    </w:p>
    <w:p w14:paraId="157EF85A" w14:textId="77777777" w:rsidR="00F26EAF" w:rsidRPr="00F26EAF" w:rsidRDefault="00F26EAF" w:rsidP="00F26EAF">
      <w:pPr>
        <w:rPr>
          <w:lang w:val="fr-MA"/>
        </w:rPr>
      </w:pPr>
    </w:p>
    <w:p w14:paraId="7C40547F" w14:textId="77777777" w:rsidR="00F26EAF" w:rsidRPr="00F26EAF" w:rsidRDefault="00F26EAF" w:rsidP="00F26EAF">
      <w:pPr>
        <w:rPr>
          <w:lang w:val="fr-MA"/>
        </w:rPr>
      </w:pPr>
    </w:p>
    <w:p w14:paraId="71782012" w14:textId="77777777" w:rsidR="00F26EAF" w:rsidRPr="00F26EAF" w:rsidRDefault="00F26EAF" w:rsidP="00F26EAF">
      <w:pPr>
        <w:rPr>
          <w:lang w:val="fr-MA"/>
        </w:rPr>
      </w:pPr>
    </w:p>
    <w:p w14:paraId="6A45BFD6" w14:textId="77777777" w:rsidR="00F26EAF" w:rsidRPr="00F26EAF" w:rsidRDefault="00F26EAF" w:rsidP="00F26EAF">
      <w:pPr>
        <w:rPr>
          <w:lang w:val="fr-MA"/>
        </w:rPr>
      </w:pPr>
    </w:p>
    <w:p w14:paraId="17E27BDC" w14:textId="77777777" w:rsidR="00F26EAF" w:rsidRPr="00F26EAF" w:rsidRDefault="00F26EAF" w:rsidP="00F26EAF">
      <w:pPr>
        <w:rPr>
          <w:lang w:val="fr-MA"/>
        </w:rPr>
      </w:pPr>
    </w:p>
    <w:p w14:paraId="7F548E97" w14:textId="77777777" w:rsidR="00F26EAF" w:rsidRPr="00F26EAF" w:rsidRDefault="00F26EAF" w:rsidP="00F26EAF">
      <w:pPr>
        <w:rPr>
          <w:lang w:val="fr-MA"/>
        </w:rPr>
      </w:pPr>
    </w:p>
    <w:sectPr w:rsidR="00F26EAF" w:rsidRPr="00F26EA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21EE8"/>
    <w:multiLevelType w:val="hybridMultilevel"/>
    <w:tmpl w:val="FC06F790"/>
    <w:lvl w:ilvl="0" w:tplc="C1DCCF1C">
      <w:start w:val="1"/>
      <w:numFmt w:val="bullet"/>
      <w:lvlText w:val="-"/>
      <w:lvlJc w:val="left"/>
      <w:pPr>
        <w:ind w:left="2520" w:hanging="360"/>
      </w:pPr>
      <w:rPr>
        <w:rFonts w:ascii="Times New Roman" w:eastAsiaTheme="minorHAnsi" w:hAnsi="Times New Roman" w:cs="Times New Roman" w:hint="default"/>
      </w:rPr>
    </w:lvl>
    <w:lvl w:ilvl="1" w:tplc="380C0003" w:tentative="1">
      <w:start w:val="1"/>
      <w:numFmt w:val="bullet"/>
      <w:lvlText w:val="o"/>
      <w:lvlJc w:val="left"/>
      <w:pPr>
        <w:ind w:left="3240" w:hanging="360"/>
      </w:pPr>
      <w:rPr>
        <w:rFonts w:ascii="Courier New" w:hAnsi="Courier New" w:cs="Courier New" w:hint="default"/>
      </w:rPr>
    </w:lvl>
    <w:lvl w:ilvl="2" w:tplc="380C0005" w:tentative="1">
      <w:start w:val="1"/>
      <w:numFmt w:val="bullet"/>
      <w:lvlText w:val=""/>
      <w:lvlJc w:val="left"/>
      <w:pPr>
        <w:ind w:left="3960" w:hanging="360"/>
      </w:pPr>
      <w:rPr>
        <w:rFonts w:ascii="Wingdings" w:hAnsi="Wingdings" w:hint="default"/>
      </w:rPr>
    </w:lvl>
    <w:lvl w:ilvl="3" w:tplc="380C0001" w:tentative="1">
      <w:start w:val="1"/>
      <w:numFmt w:val="bullet"/>
      <w:lvlText w:val=""/>
      <w:lvlJc w:val="left"/>
      <w:pPr>
        <w:ind w:left="4680" w:hanging="360"/>
      </w:pPr>
      <w:rPr>
        <w:rFonts w:ascii="Symbol" w:hAnsi="Symbol" w:hint="default"/>
      </w:rPr>
    </w:lvl>
    <w:lvl w:ilvl="4" w:tplc="380C0003" w:tentative="1">
      <w:start w:val="1"/>
      <w:numFmt w:val="bullet"/>
      <w:lvlText w:val="o"/>
      <w:lvlJc w:val="left"/>
      <w:pPr>
        <w:ind w:left="5400" w:hanging="360"/>
      </w:pPr>
      <w:rPr>
        <w:rFonts w:ascii="Courier New" w:hAnsi="Courier New" w:cs="Courier New" w:hint="default"/>
      </w:rPr>
    </w:lvl>
    <w:lvl w:ilvl="5" w:tplc="380C0005" w:tentative="1">
      <w:start w:val="1"/>
      <w:numFmt w:val="bullet"/>
      <w:lvlText w:val=""/>
      <w:lvlJc w:val="left"/>
      <w:pPr>
        <w:ind w:left="6120" w:hanging="360"/>
      </w:pPr>
      <w:rPr>
        <w:rFonts w:ascii="Wingdings" w:hAnsi="Wingdings" w:hint="default"/>
      </w:rPr>
    </w:lvl>
    <w:lvl w:ilvl="6" w:tplc="380C0001" w:tentative="1">
      <w:start w:val="1"/>
      <w:numFmt w:val="bullet"/>
      <w:lvlText w:val=""/>
      <w:lvlJc w:val="left"/>
      <w:pPr>
        <w:ind w:left="6840" w:hanging="360"/>
      </w:pPr>
      <w:rPr>
        <w:rFonts w:ascii="Symbol" w:hAnsi="Symbol" w:hint="default"/>
      </w:rPr>
    </w:lvl>
    <w:lvl w:ilvl="7" w:tplc="380C0003" w:tentative="1">
      <w:start w:val="1"/>
      <w:numFmt w:val="bullet"/>
      <w:lvlText w:val="o"/>
      <w:lvlJc w:val="left"/>
      <w:pPr>
        <w:ind w:left="7560" w:hanging="360"/>
      </w:pPr>
      <w:rPr>
        <w:rFonts w:ascii="Courier New" w:hAnsi="Courier New" w:cs="Courier New" w:hint="default"/>
      </w:rPr>
    </w:lvl>
    <w:lvl w:ilvl="8" w:tplc="380C0005" w:tentative="1">
      <w:start w:val="1"/>
      <w:numFmt w:val="bullet"/>
      <w:lvlText w:val=""/>
      <w:lvlJc w:val="left"/>
      <w:pPr>
        <w:ind w:left="8280" w:hanging="360"/>
      </w:pPr>
      <w:rPr>
        <w:rFonts w:ascii="Wingdings" w:hAnsi="Wingdings" w:hint="default"/>
      </w:rPr>
    </w:lvl>
  </w:abstractNum>
  <w:abstractNum w:abstractNumId="1" w15:restartNumberingAfterBreak="0">
    <w:nsid w:val="2ED60503"/>
    <w:multiLevelType w:val="hybridMultilevel"/>
    <w:tmpl w:val="022237D2"/>
    <w:lvl w:ilvl="0" w:tplc="380C0003">
      <w:start w:val="1"/>
      <w:numFmt w:val="bullet"/>
      <w:lvlText w:val="o"/>
      <w:lvlJc w:val="left"/>
      <w:pPr>
        <w:ind w:left="2160" w:hanging="360"/>
      </w:pPr>
      <w:rPr>
        <w:rFonts w:ascii="Courier New" w:hAnsi="Courier New" w:cs="Courier New" w:hint="default"/>
      </w:rPr>
    </w:lvl>
    <w:lvl w:ilvl="1" w:tplc="380C0003" w:tentative="1">
      <w:start w:val="1"/>
      <w:numFmt w:val="bullet"/>
      <w:lvlText w:val="o"/>
      <w:lvlJc w:val="left"/>
      <w:pPr>
        <w:ind w:left="2880" w:hanging="360"/>
      </w:pPr>
      <w:rPr>
        <w:rFonts w:ascii="Courier New" w:hAnsi="Courier New" w:cs="Courier New" w:hint="default"/>
      </w:rPr>
    </w:lvl>
    <w:lvl w:ilvl="2" w:tplc="380C0005" w:tentative="1">
      <w:start w:val="1"/>
      <w:numFmt w:val="bullet"/>
      <w:lvlText w:val=""/>
      <w:lvlJc w:val="left"/>
      <w:pPr>
        <w:ind w:left="3600" w:hanging="360"/>
      </w:pPr>
      <w:rPr>
        <w:rFonts w:ascii="Wingdings" w:hAnsi="Wingdings" w:hint="default"/>
      </w:rPr>
    </w:lvl>
    <w:lvl w:ilvl="3" w:tplc="380C0001" w:tentative="1">
      <w:start w:val="1"/>
      <w:numFmt w:val="bullet"/>
      <w:lvlText w:val=""/>
      <w:lvlJc w:val="left"/>
      <w:pPr>
        <w:ind w:left="4320" w:hanging="360"/>
      </w:pPr>
      <w:rPr>
        <w:rFonts w:ascii="Symbol" w:hAnsi="Symbol" w:hint="default"/>
      </w:rPr>
    </w:lvl>
    <w:lvl w:ilvl="4" w:tplc="380C0003" w:tentative="1">
      <w:start w:val="1"/>
      <w:numFmt w:val="bullet"/>
      <w:lvlText w:val="o"/>
      <w:lvlJc w:val="left"/>
      <w:pPr>
        <w:ind w:left="5040" w:hanging="360"/>
      </w:pPr>
      <w:rPr>
        <w:rFonts w:ascii="Courier New" w:hAnsi="Courier New" w:cs="Courier New" w:hint="default"/>
      </w:rPr>
    </w:lvl>
    <w:lvl w:ilvl="5" w:tplc="380C0005" w:tentative="1">
      <w:start w:val="1"/>
      <w:numFmt w:val="bullet"/>
      <w:lvlText w:val=""/>
      <w:lvlJc w:val="left"/>
      <w:pPr>
        <w:ind w:left="5760" w:hanging="360"/>
      </w:pPr>
      <w:rPr>
        <w:rFonts w:ascii="Wingdings" w:hAnsi="Wingdings" w:hint="default"/>
      </w:rPr>
    </w:lvl>
    <w:lvl w:ilvl="6" w:tplc="380C0001" w:tentative="1">
      <w:start w:val="1"/>
      <w:numFmt w:val="bullet"/>
      <w:lvlText w:val=""/>
      <w:lvlJc w:val="left"/>
      <w:pPr>
        <w:ind w:left="6480" w:hanging="360"/>
      </w:pPr>
      <w:rPr>
        <w:rFonts w:ascii="Symbol" w:hAnsi="Symbol" w:hint="default"/>
      </w:rPr>
    </w:lvl>
    <w:lvl w:ilvl="7" w:tplc="380C0003" w:tentative="1">
      <w:start w:val="1"/>
      <w:numFmt w:val="bullet"/>
      <w:lvlText w:val="o"/>
      <w:lvlJc w:val="left"/>
      <w:pPr>
        <w:ind w:left="7200" w:hanging="360"/>
      </w:pPr>
      <w:rPr>
        <w:rFonts w:ascii="Courier New" w:hAnsi="Courier New" w:cs="Courier New" w:hint="default"/>
      </w:rPr>
    </w:lvl>
    <w:lvl w:ilvl="8" w:tplc="380C0005" w:tentative="1">
      <w:start w:val="1"/>
      <w:numFmt w:val="bullet"/>
      <w:lvlText w:val=""/>
      <w:lvlJc w:val="left"/>
      <w:pPr>
        <w:ind w:left="7920" w:hanging="360"/>
      </w:pPr>
      <w:rPr>
        <w:rFonts w:ascii="Wingdings" w:hAnsi="Wingdings" w:hint="default"/>
      </w:rPr>
    </w:lvl>
  </w:abstractNum>
  <w:abstractNum w:abstractNumId="2" w15:restartNumberingAfterBreak="0">
    <w:nsid w:val="3E185EF8"/>
    <w:multiLevelType w:val="hybridMultilevel"/>
    <w:tmpl w:val="424486F6"/>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 w15:restartNumberingAfterBreak="0">
    <w:nsid w:val="5611228D"/>
    <w:multiLevelType w:val="hybridMultilevel"/>
    <w:tmpl w:val="2FB46AAE"/>
    <w:lvl w:ilvl="0" w:tplc="380C0001">
      <w:start w:val="1"/>
      <w:numFmt w:val="bullet"/>
      <w:lvlText w:val=""/>
      <w:lvlJc w:val="left"/>
      <w:pPr>
        <w:ind w:left="1440" w:hanging="360"/>
      </w:pPr>
      <w:rPr>
        <w:rFonts w:ascii="Symbol" w:hAnsi="Symbol"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num w:numId="1" w16cid:durableId="2090421376">
    <w:abstractNumId w:val="2"/>
  </w:num>
  <w:num w:numId="2" w16cid:durableId="1842429924">
    <w:abstractNumId w:val="3"/>
  </w:num>
  <w:num w:numId="3" w16cid:durableId="1767144270">
    <w:abstractNumId w:val="1"/>
  </w:num>
  <w:num w:numId="4" w16cid:durableId="327907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9AD"/>
    <w:rsid w:val="00010F84"/>
    <w:rsid w:val="001C49AD"/>
    <w:rsid w:val="00374D44"/>
    <w:rsid w:val="003B0857"/>
    <w:rsid w:val="005E1B26"/>
    <w:rsid w:val="00847DCD"/>
    <w:rsid w:val="00B62173"/>
    <w:rsid w:val="00D42217"/>
    <w:rsid w:val="00F26E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821B"/>
  <w15:chartTrackingRefBased/>
  <w15:docId w15:val="{81C5BF6E-BD1D-413D-BCF2-4EB2E5B12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49AD"/>
    <w:pPr>
      <w:ind w:left="720"/>
      <w:contextualSpacing/>
    </w:pPr>
  </w:style>
  <w:style w:type="paragraph" w:styleId="NormalWeb">
    <w:name w:val="Normal (Web)"/>
    <w:basedOn w:val="Normal"/>
    <w:uiPriority w:val="99"/>
    <w:unhideWhenUsed/>
    <w:rsid w:val="005E1B26"/>
    <w:pPr>
      <w:spacing w:before="100" w:beforeAutospacing="1" w:after="100" w:afterAutospacing="1" w:line="240" w:lineRule="auto"/>
    </w:pPr>
    <w:rPr>
      <w:rFonts w:ascii="Times New Roman" w:eastAsia="Times New Roman" w:hAnsi="Times New Roman" w:cs="Times New Roman"/>
      <w:kern w:val="0"/>
      <w:sz w:val="24"/>
      <w:szCs w:val="24"/>
      <w:lang w:val="fr-MA" w:eastAsia="fr-M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56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710</Words>
  <Characters>3909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Elhammoui Mousaab</dc:creator>
  <cp:keywords/>
  <dc:description/>
  <cp:lastModifiedBy>Elhammoui Mousaab</cp:lastModifiedBy>
  <cp:revision>4</cp:revision>
  <dcterms:created xsi:type="dcterms:W3CDTF">2024-01-20T20:01:00Z</dcterms:created>
  <dcterms:modified xsi:type="dcterms:W3CDTF">2024-01-20T20:48:00Z</dcterms:modified>
</cp:coreProperties>
</file>