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01F" w:rsidRPr="0083301F" w:rsidRDefault="0083301F" w:rsidP="0083301F">
      <w:pPr>
        <w:rPr>
          <w:lang w:val="en-US"/>
        </w:rPr>
      </w:pPr>
      <w:r w:rsidRPr="0083301F">
        <w:rPr>
          <w:lang w:val="en-US"/>
        </w:rPr>
        <w:t>library(quantmod)</w:t>
      </w:r>
    </w:p>
    <w:p w:rsidR="0083301F" w:rsidRPr="0083301F" w:rsidRDefault="0083301F" w:rsidP="0083301F">
      <w:pPr>
        <w:rPr>
          <w:lang w:val="en-US"/>
        </w:rPr>
      </w:pPr>
      <w:r w:rsidRPr="0083301F">
        <w:rPr>
          <w:lang w:val="en-US"/>
        </w:rPr>
        <w:t>library(fPortfolio)</w:t>
      </w:r>
    </w:p>
    <w:p w:rsidR="0083301F" w:rsidRPr="0083301F" w:rsidRDefault="0083301F" w:rsidP="0083301F">
      <w:pPr>
        <w:rPr>
          <w:lang w:val="en-US"/>
        </w:rPr>
      </w:pPr>
      <w:r w:rsidRPr="0083301F">
        <w:rPr>
          <w:lang w:val="en-US"/>
        </w:rPr>
        <w:t>library(stringr)</w:t>
      </w:r>
    </w:p>
    <w:p w:rsidR="0083301F" w:rsidRPr="0083301F" w:rsidRDefault="0083301F" w:rsidP="0083301F">
      <w:pPr>
        <w:rPr>
          <w:lang w:val="en-US"/>
        </w:rPr>
      </w:pPr>
      <w:r w:rsidRPr="0083301F">
        <w:rPr>
          <w:lang w:val="en-US"/>
        </w:rPr>
        <w:t>startDate &lt;- as.Date('2016-02-26')</w:t>
      </w:r>
    </w:p>
    <w:p w:rsidR="0083301F" w:rsidRPr="0083301F" w:rsidRDefault="0083301F" w:rsidP="0083301F">
      <w:pPr>
        <w:rPr>
          <w:lang w:val="en-US"/>
        </w:rPr>
      </w:pPr>
      <w:r w:rsidRPr="0083301F">
        <w:rPr>
          <w:lang w:val="en-US"/>
        </w:rPr>
        <w:t>endDate &lt;- as.Date('2018-02-26')</w:t>
      </w:r>
    </w:p>
    <w:p w:rsidR="0083301F" w:rsidRPr="0083301F" w:rsidRDefault="0083301F" w:rsidP="0083301F">
      <w:pPr>
        <w:rPr>
          <w:lang w:val="en-US"/>
        </w:rPr>
      </w:pPr>
    </w:p>
    <w:p w:rsidR="0083301F" w:rsidRDefault="0083301F" w:rsidP="0083301F">
      <w:r>
        <w:t># Получение 15-ти тикеров в формате "timeSeries"</w:t>
      </w:r>
    </w:p>
    <w:p w:rsidR="0083301F" w:rsidRDefault="0083301F" w:rsidP="0083301F">
      <w:r>
        <w:t>tickers = c("ASBN", "FBPRP", "FBTT", "FCPB", "FCRGF", "FLWS", "FPAFF", "FQVLF","MSFT", "PGQWF", "OPMZ", "VALE", "PIH", "USEL", "TURN")</w:t>
      </w:r>
    </w:p>
    <w:p w:rsidR="0083301F" w:rsidRDefault="0083301F" w:rsidP="0083301F"/>
    <w:p w:rsidR="0083301F" w:rsidRPr="0083301F" w:rsidRDefault="0083301F" w:rsidP="0083301F">
      <w:pPr>
        <w:rPr>
          <w:lang w:val="en-US"/>
        </w:rPr>
      </w:pPr>
      <w:r w:rsidRPr="0083301F">
        <w:rPr>
          <w:lang w:val="en-US"/>
        </w:rPr>
        <w:t>getSymbols(tickers, return.class = 'timeSeries', from = startDate, to = endDate)</w:t>
      </w:r>
    </w:p>
    <w:p w:rsidR="0083301F" w:rsidRPr="0083301F" w:rsidRDefault="0083301F" w:rsidP="0083301F">
      <w:pPr>
        <w:rPr>
          <w:lang w:val="en-US"/>
        </w:rPr>
      </w:pPr>
    </w:p>
    <w:p w:rsidR="0083301F" w:rsidRPr="0083301F" w:rsidRDefault="0083301F" w:rsidP="0083301F">
      <w:pPr>
        <w:rPr>
          <w:lang w:val="en-US"/>
        </w:rPr>
      </w:pPr>
    </w:p>
    <w:p w:rsidR="0083301F" w:rsidRDefault="0083301F" w:rsidP="0083301F">
      <w:r>
        <w:t># Подсчитываем и выводим количество значений по каждому тикеру</w:t>
      </w:r>
    </w:p>
    <w:p w:rsidR="0083301F" w:rsidRPr="0083301F" w:rsidRDefault="0083301F" w:rsidP="0083301F">
      <w:pPr>
        <w:rPr>
          <w:lang w:val="en-US"/>
        </w:rPr>
      </w:pPr>
      <w:r w:rsidRPr="0083301F">
        <w:rPr>
          <w:lang w:val="en-US"/>
        </w:rPr>
        <w:t xml:space="preserve">nrows &lt;- vector(mode = "integer",length = 15) </w:t>
      </w:r>
    </w:p>
    <w:p w:rsidR="0083301F" w:rsidRPr="0083301F" w:rsidRDefault="0083301F" w:rsidP="0083301F">
      <w:pPr>
        <w:rPr>
          <w:lang w:val="en-US"/>
        </w:rPr>
      </w:pPr>
      <w:r w:rsidRPr="0083301F">
        <w:rPr>
          <w:lang w:val="en-US"/>
        </w:rPr>
        <w:t>for (i in 1:length(tickers)) nrows[i] &lt;- nrow(get(tickers[i]))</w:t>
      </w:r>
    </w:p>
    <w:p w:rsidR="0083301F" w:rsidRDefault="0083301F" w:rsidP="0083301F">
      <w:r>
        <w:t># Выводим на консоль количество записей по каждому тикеру</w:t>
      </w:r>
    </w:p>
    <w:p w:rsidR="0083301F" w:rsidRDefault="0083301F" w:rsidP="0083301F">
      <w:r>
        <w:t>nrows</w:t>
      </w:r>
    </w:p>
    <w:p w:rsidR="0083301F" w:rsidRDefault="0083301F" w:rsidP="0083301F"/>
    <w:p w:rsidR="0083301F" w:rsidRDefault="0083301F" w:rsidP="0083301F">
      <w:r>
        <w:t># Объединение в матрицу</w:t>
      </w:r>
    </w:p>
    <w:p w:rsidR="0083301F" w:rsidRPr="0090694B" w:rsidRDefault="0083301F" w:rsidP="0083301F">
      <w:r w:rsidRPr="001A57E5">
        <w:rPr>
          <w:lang w:val="en-US"/>
        </w:rPr>
        <w:t>matrix</w:t>
      </w:r>
      <w:r w:rsidRPr="0090694B">
        <w:t xml:space="preserve"> &lt;- </w:t>
      </w:r>
      <w:r w:rsidRPr="001A57E5">
        <w:rPr>
          <w:lang w:val="en-US"/>
        </w:rPr>
        <w:t>get</w:t>
      </w:r>
      <w:r w:rsidRPr="0090694B">
        <w:t>(</w:t>
      </w:r>
      <w:r w:rsidRPr="001A57E5">
        <w:rPr>
          <w:lang w:val="en-US"/>
        </w:rPr>
        <w:t>tickers</w:t>
      </w:r>
      <w:r w:rsidRPr="0090694B">
        <w:t>[1])[,4]</w:t>
      </w:r>
    </w:p>
    <w:p w:rsidR="0083301F" w:rsidRPr="0090694B" w:rsidRDefault="0083301F" w:rsidP="0083301F"/>
    <w:p w:rsidR="0083301F" w:rsidRPr="0083301F" w:rsidRDefault="0083301F" w:rsidP="0083301F">
      <w:pPr>
        <w:rPr>
          <w:lang w:val="en-US"/>
        </w:rPr>
      </w:pPr>
      <w:r w:rsidRPr="0083301F">
        <w:rPr>
          <w:lang w:val="en-US"/>
        </w:rPr>
        <w:t>for (i in 2:length(tickers)) matrix &lt;- cbind(matrix, get(tickers[i</w:t>
      </w:r>
      <w:r w:rsidRPr="001A57E5">
        <w:rPr>
          <w:highlight w:val="yellow"/>
          <w:lang w:val="en-US"/>
        </w:rPr>
        <w:t>])[,4])</w:t>
      </w:r>
    </w:p>
    <w:p w:rsidR="0083301F" w:rsidRPr="0083301F" w:rsidRDefault="0083301F" w:rsidP="0083301F">
      <w:pPr>
        <w:rPr>
          <w:lang w:val="en-US"/>
        </w:rPr>
      </w:pPr>
    </w:p>
    <w:p w:rsidR="0083301F" w:rsidRPr="0083301F" w:rsidRDefault="0083301F" w:rsidP="0083301F">
      <w:pPr>
        <w:rPr>
          <w:lang w:val="en-US"/>
        </w:rPr>
      </w:pPr>
    </w:p>
    <w:p w:rsidR="0083301F" w:rsidRPr="0083301F" w:rsidRDefault="0083301F" w:rsidP="0083301F">
      <w:pPr>
        <w:rPr>
          <w:lang w:val="en-US"/>
        </w:rPr>
      </w:pPr>
      <w:r w:rsidRPr="0083301F">
        <w:rPr>
          <w:lang w:val="en-US"/>
        </w:rPr>
        <w:t xml:space="preserve"># </w:t>
      </w:r>
      <w:r>
        <w:t>Выравнивание</w:t>
      </w:r>
    </w:p>
    <w:p w:rsidR="0083301F" w:rsidRPr="0083301F" w:rsidRDefault="0083301F" w:rsidP="0083301F">
      <w:pPr>
        <w:rPr>
          <w:lang w:val="en-US"/>
        </w:rPr>
      </w:pPr>
      <w:r w:rsidRPr="0083301F">
        <w:rPr>
          <w:lang w:val="en-US"/>
        </w:rPr>
        <w:t>ALIGNED &lt;- align(matrix, by = "1d", method = "before", include.weekends = FALSE)</w:t>
      </w:r>
    </w:p>
    <w:p w:rsidR="0083301F" w:rsidRPr="0083301F" w:rsidRDefault="0083301F" w:rsidP="0083301F">
      <w:pPr>
        <w:rPr>
          <w:lang w:val="en-US"/>
        </w:rPr>
      </w:pPr>
    </w:p>
    <w:p w:rsidR="0083301F" w:rsidRDefault="0083301F" w:rsidP="0083301F">
      <w:r>
        <w:t># Убираем ".closed" из имен столбцов (выделяем первое слово до точки)</w:t>
      </w:r>
    </w:p>
    <w:p w:rsidR="0083301F" w:rsidRPr="0083301F" w:rsidRDefault="0083301F" w:rsidP="0083301F">
      <w:pPr>
        <w:rPr>
          <w:lang w:val="en-US"/>
        </w:rPr>
      </w:pPr>
      <w:r w:rsidRPr="0083301F">
        <w:rPr>
          <w:lang w:val="en-US"/>
        </w:rPr>
        <w:t>colnames(ALIGNED) &lt;- word(colnames(ALIGNED), 1, sep = fixed("."))</w:t>
      </w:r>
    </w:p>
    <w:p w:rsidR="0083301F" w:rsidRPr="0083301F" w:rsidRDefault="0083301F" w:rsidP="0083301F">
      <w:pPr>
        <w:rPr>
          <w:lang w:val="en-US"/>
        </w:rPr>
      </w:pPr>
    </w:p>
    <w:p w:rsidR="0083301F" w:rsidRDefault="0083301F" w:rsidP="0083301F">
      <w:r>
        <w:t># Делим графическое окно на матрицу 5х3 и сохраняем текущие настройки</w:t>
      </w:r>
    </w:p>
    <w:p w:rsidR="0083301F" w:rsidRDefault="0083301F" w:rsidP="0083301F">
      <w:r>
        <w:t>op &lt;- par(mfrow = c(5, 3))</w:t>
      </w:r>
    </w:p>
    <w:p w:rsidR="0083301F" w:rsidRDefault="0083301F" w:rsidP="0083301F">
      <w:r>
        <w:t># Выводим графики тикеров</w:t>
      </w:r>
    </w:p>
    <w:p w:rsidR="0083301F" w:rsidRDefault="0083301F" w:rsidP="0083301F">
      <w:r>
        <w:t>seriesPlot(ALIGNED)</w:t>
      </w:r>
    </w:p>
    <w:p w:rsidR="001A57E5" w:rsidRDefault="001A57E5" w:rsidP="0083301F">
      <w:r>
        <w:rPr>
          <w:noProof/>
          <w:lang w:eastAsia="ru-RU"/>
        </w:rPr>
        <w:lastRenderedPageBreak/>
        <w:drawing>
          <wp:inline distT="0" distB="0" distL="0" distR="0" wp14:anchorId="4F72084D" wp14:editId="5F4FE8F2">
            <wp:extent cx="5940425" cy="314642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46425"/>
                    </a:xfrm>
                    <a:prstGeom prst="rect">
                      <a:avLst/>
                    </a:prstGeom>
                  </pic:spPr>
                </pic:pic>
              </a:graphicData>
            </a:graphic>
          </wp:inline>
        </w:drawing>
      </w:r>
    </w:p>
    <w:p w:rsidR="0083301F" w:rsidRDefault="0083301F" w:rsidP="0083301F">
      <w:r>
        <w:t># Восстанавливаем предыдущие настройки</w:t>
      </w:r>
    </w:p>
    <w:p w:rsidR="0083301F" w:rsidRDefault="0083301F" w:rsidP="0083301F">
      <w:r>
        <w:t>par(op)</w:t>
      </w:r>
    </w:p>
    <w:p w:rsidR="0083301F" w:rsidRDefault="0083301F" w:rsidP="0083301F"/>
    <w:p w:rsidR="0083301F" w:rsidRDefault="0083301F" w:rsidP="0083301F">
      <w:r>
        <w:t>#####################################################################</w:t>
      </w:r>
    </w:p>
    <w:p w:rsidR="0083301F" w:rsidRDefault="0083301F" w:rsidP="0083301F">
      <w:r>
        <w:t>#############   Эксплораторный анализ активов -- кластеризация  #####</w:t>
      </w:r>
      <w:r w:rsidR="00976B23">
        <w:t>#####</w:t>
      </w:r>
    </w:p>
    <w:p w:rsidR="0083301F" w:rsidRDefault="0083301F" w:rsidP="0083301F">
      <w:r>
        <w:t>#####################################################################</w:t>
      </w:r>
    </w:p>
    <w:p w:rsidR="0083301F" w:rsidRDefault="0083301F" w:rsidP="0083301F">
      <w:r>
        <w:t># Подсчитываем доходности</w:t>
      </w:r>
    </w:p>
    <w:p w:rsidR="0083301F" w:rsidRDefault="0083301F" w:rsidP="0083301F">
      <w:r>
        <w:t>ALIGNED.RET &lt;- returns(ALIGNED)</w:t>
      </w:r>
    </w:p>
    <w:p w:rsidR="0083301F" w:rsidRDefault="0083301F" w:rsidP="0083301F">
      <w:r>
        <w:t xml:space="preserve"># Строим иерархическое дерево кластеризации </w:t>
      </w:r>
    </w:p>
    <w:p w:rsidR="0083301F" w:rsidRPr="0083301F" w:rsidRDefault="0083301F" w:rsidP="0083301F">
      <w:pPr>
        <w:rPr>
          <w:lang w:val="en-US"/>
        </w:rPr>
      </w:pPr>
      <w:r w:rsidRPr="0083301F">
        <w:rPr>
          <w:lang w:val="en-US"/>
        </w:rPr>
        <w:t>hclustComplete &lt;- assetsSelect(ALIGNED.RET, method = "hclust")</w:t>
      </w:r>
    </w:p>
    <w:p w:rsidR="0083301F" w:rsidRDefault="0083301F" w:rsidP="0083301F">
      <w:pPr>
        <w:rPr>
          <w:lang w:val="en-US"/>
        </w:rPr>
      </w:pPr>
      <w:r w:rsidRPr="0083301F">
        <w:rPr>
          <w:lang w:val="en-US"/>
        </w:rPr>
        <w:t>plot(hclustComplete,xlab = "My Assets")</w:t>
      </w:r>
    </w:p>
    <w:p w:rsidR="0083301F" w:rsidRPr="0083301F" w:rsidRDefault="0083301F" w:rsidP="0083301F">
      <w:pPr>
        <w:rPr>
          <w:lang w:val="en-US"/>
        </w:rPr>
      </w:pPr>
      <w:r w:rsidRPr="0083301F">
        <w:rPr>
          <w:lang w:val="en-US"/>
        </w:rPr>
        <w:t xml:space="preserve">rect.hclust(hclustComplete, k=8) # </w:t>
      </w:r>
      <w:r>
        <w:t>С</w:t>
      </w:r>
      <w:r w:rsidRPr="0083301F">
        <w:rPr>
          <w:lang w:val="en-US"/>
        </w:rPr>
        <w:t xml:space="preserve"> "k" </w:t>
      </w:r>
      <w:r>
        <w:t>можно</w:t>
      </w:r>
      <w:r w:rsidRPr="0083301F">
        <w:rPr>
          <w:lang w:val="en-US"/>
        </w:rPr>
        <w:t xml:space="preserve"> </w:t>
      </w:r>
      <w:r>
        <w:t>поиграться</w:t>
      </w:r>
    </w:p>
    <w:p w:rsidR="0083301F" w:rsidRDefault="0083301F" w:rsidP="0083301F">
      <w:pPr>
        <w:rPr>
          <w:lang w:val="en-US"/>
        </w:rPr>
      </w:pPr>
      <w:r w:rsidRPr="0083301F">
        <w:rPr>
          <w:lang w:val="en-US"/>
        </w:rPr>
        <w:t>mtext("Distance Metric: Euclidean", side = 3)</w:t>
      </w:r>
    </w:p>
    <w:p w:rsidR="001A57E5" w:rsidRPr="0083301F" w:rsidRDefault="001A57E5" w:rsidP="0083301F">
      <w:pPr>
        <w:rPr>
          <w:lang w:val="en-US"/>
        </w:rPr>
      </w:pPr>
      <w:r>
        <w:rPr>
          <w:noProof/>
          <w:lang w:eastAsia="ru-RU"/>
        </w:rPr>
        <w:lastRenderedPageBreak/>
        <w:drawing>
          <wp:inline distT="0" distB="0" distL="0" distR="0" wp14:anchorId="15DB2597" wp14:editId="7F0DC3F9">
            <wp:extent cx="5940425" cy="414845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48455"/>
                    </a:xfrm>
                    <a:prstGeom prst="rect">
                      <a:avLst/>
                    </a:prstGeom>
                  </pic:spPr>
                </pic:pic>
              </a:graphicData>
            </a:graphic>
          </wp:inline>
        </w:drawing>
      </w:r>
    </w:p>
    <w:p w:rsidR="0083301F" w:rsidRPr="0083301F" w:rsidRDefault="006F11A3" w:rsidP="0083301F">
      <w:pPr>
        <w:rPr>
          <w:lang w:val="en-US"/>
        </w:rPr>
      </w:pPr>
      <w:r w:rsidRPr="002A7BAE">
        <w:rPr>
          <w:rFonts w:ascii="TeXGyrePagella-Bold" w:hAnsi="TeXGyrePagella-Bold" w:cs="TeXGyrePagella-Bold"/>
          <w:b/>
          <w:bCs/>
          <w:sz w:val="24"/>
          <w:szCs w:val="24"/>
          <w:lang w:val="en-US"/>
        </w:rPr>
        <w:t>18.1 Frontier Computation and Graphical Displays</w:t>
      </w:r>
    </w:p>
    <w:p w:rsidR="00C5609B" w:rsidRDefault="00C5609B" w:rsidP="00C5609B">
      <w:pPr>
        <w:ind w:firstLine="708"/>
      </w:pPr>
      <w:r w:rsidRPr="00612DDD">
        <w:t>Портфель</w:t>
      </w:r>
      <w:r w:rsidRPr="0090694B">
        <w:rPr>
          <w:lang w:val="en-US"/>
        </w:rPr>
        <w:t xml:space="preserve"> </w:t>
      </w:r>
      <w:r w:rsidRPr="00612DDD">
        <w:t>функций</w:t>
      </w:r>
      <w:r w:rsidRPr="0090694B">
        <w:rPr>
          <w:lang w:val="en-US"/>
        </w:rPr>
        <w:t xml:space="preserve"> RmetricsFrontier () </w:t>
      </w:r>
      <w:r w:rsidRPr="00612DDD">
        <w:t>позволяет</w:t>
      </w:r>
      <w:r w:rsidRPr="0090694B">
        <w:rPr>
          <w:lang w:val="en-US"/>
        </w:rPr>
        <w:t xml:space="preserve"> </w:t>
      </w:r>
      <w:r w:rsidRPr="00612DDD">
        <w:t>рассчитать</w:t>
      </w:r>
      <w:r w:rsidRPr="0090694B">
        <w:rPr>
          <w:lang w:val="en-US"/>
        </w:rPr>
        <w:t xml:space="preserve"> </w:t>
      </w:r>
      <w:r w:rsidRPr="00612DDD">
        <w:t>оптимизированные</w:t>
      </w:r>
      <w:r w:rsidRPr="0090694B">
        <w:rPr>
          <w:lang w:val="en-US"/>
        </w:rPr>
        <w:t xml:space="preserve"> </w:t>
      </w:r>
      <w:r w:rsidRPr="00612DDD">
        <w:t>портфели</w:t>
      </w:r>
      <w:r w:rsidRPr="0090694B">
        <w:rPr>
          <w:lang w:val="en-US"/>
        </w:rPr>
        <w:t xml:space="preserve"> </w:t>
      </w:r>
      <w:r w:rsidRPr="00612DDD">
        <w:t>вдоль</w:t>
      </w:r>
      <w:r w:rsidRPr="0090694B">
        <w:rPr>
          <w:lang w:val="en-US"/>
        </w:rPr>
        <w:t xml:space="preserve"> </w:t>
      </w:r>
      <w:r w:rsidRPr="00612DDD">
        <w:t>эффективной</w:t>
      </w:r>
      <w:r w:rsidRPr="0090694B">
        <w:rPr>
          <w:lang w:val="en-US"/>
        </w:rPr>
        <w:t xml:space="preserve"> </w:t>
      </w:r>
      <w:r w:rsidRPr="00612DDD">
        <w:t>границы</w:t>
      </w:r>
      <w:r w:rsidRPr="0090694B">
        <w:rPr>
          <w:lang w:val="en-US"/>
        </w:rPr>
        <w:t xml:space="preserve"> </w:t>
      </w:r>
      <w:r w:rsidRPr="00612DDD">
        <w:t>и</w:t>
      </w:r>
      <w:r w:rsidRPr="0090694B">
        <w:rPr>
          <w:lang w:val="en-US"/>
        </w:rPr>
        <w:t xml:space="preserve"> </w:t>
      </w:r>
      <w:r w:rsidRPr="00612DDD">
        <w:t>логарифма</w:t>
      </w:r>
      <w:r w:rsidRPr="0090694B">
        <w:rPr>
          <w:lang w:val="en-US"/>
        </w:rPr>
        <w:t xml:space="preserve"> </w:t>
      </w:r>
      <w:r w:rsidRPr="00612DDD">
        <w:t>минимальной</w:t>
      </w:r>
      <w:r w:rsidRPr="0090694B">
        <w:rPr>
          <w:lang w:val="en-US"/>
        </w:rPr>
        <w:t xml:space="preserve"> </w:t>
      </w:r>
      <w:r w:rsidRPr="00612DDD">
        <w:t>дисперсии</w:t>
      </w:r>
      <w:r w:rsidRPr="0090694B">
        <w:rPr>
          <w:lang w:val="en-US"/>
        </w:rPr>
        <w:t xml:space="preserve">. </w:t>
      </w:r>
      <w:r w:rsidRPr="00612DDD">
        <w:t xml:space="preserve">Для параметров по умолчанию с ограничениями с длинным ограничением диапазон охватывает все значения на одинаковом расстоянии от актива с наименьшей доходностью до актива с наивысшей доходностью. Если учесть более строгие ограничения, связанные с полем, группой и другими более сложными ограничениями, диапазон границы будет уменьшен, т. Е. Длина границы станет короче и короче. Имейте в виду, что ограничения могут быть слишком сильными и что граница может вообще не существовать. Многие дополнительные параметры могут быть заданы функцией спецификации портфолио, например, количеством пограничных точек. </w:t>
      </w:r>
    </w:p>
    <w:p w:rsidR="00C5609B" w:rsidRDefault="00C5609B" w:rsidP="00C5609B">
      <w:pPr>
        <w:ind w:firstLine="708"/>
        <w:jc w:val="both"/>
      </w:pPr>
      <w:r w:rsidRPr="00781759">
        <w:t>Как вычислить эффективную границу. Вычисление эффективной границы для портфеля MV по умолчанию требует лишь нескольких вызовов функций. В качестве первого примера мы вычислим эффект</w:t>
      </w:r>
      <w:r>
        <w:t>ивную границу для шести активов</w:t>
      </w:r>
      <w:r w:rsidRPr="00781759">
        <w:t>. Мы умножаем число на 100, чтобы преобразовать их в доходность в процентах.</w:t>
      </w:r>
    </w:p>
    <w:p w:rsidR="00C5609B" w:rsidRPr="00C5609B" w:rsidRDefault="00C5609B" w:rsidP="0083301F"/>
    <w:p w:rsidR="0083301F" w:rsidRPr="00C5609B" w:rsidRDefault="0083301F" w:rsidP="0083301F">
      <w:r w:rsidRPr="00C5609B">
        <w:t>#</w:t>
      </w:r>
      <w:r>
        <w:t>Собственно</w:t>
      </w:r>
      <w:r w:rsidRPr="00C5609B">
        <w:t xml:space="preserve"> </w:t>
      </w:r>
      <w:r>
        <w:t>построение</w:t>
      </w:r>
      <w:r w:rsidRPr="00C5609B">
        <w:t xml:space="preserve"> </w:t>
      </w:r>
      <w:r>
        <w:t>портфеля</w:t>
      </w:r>
    </w:p>
    <w:p w:rsidR="0083301F" w:rsidRDefault="0083301F" w:rsidP="0083301F">
      <w:r>
        <w:t>#Вычисляем процентные доходности</w:t>
      </w:r>
    </w:p>
    <w:p w:rsidR="0083301F" w:rsidRPr="0083301F" w:rsidRDefault="0083301F" w:rsidP="0083301F">
      <w:pPr>
        <w:rPr>
          <w:lang w:val="en-US"/>
        </w:rPr>
      </w:pPr>
      <w:r w:rsidRPr="0083301F">
        <w:rPr>
          <w:lang w:val="en-US"/>
        </w:rPr>
        <w:t>mydata &lt;- 100 * ALIGNED.RET[, c("PGQWF", "OPMZ", "USEL", "FQVLF", "TURN", "VALE")]</w:t>
      </w:r>
    </w:p>
    <w:p w:rsidR="0083301F" w:rsidRPr="0083301F" w:rsidRDefault="0083301F" w:rsidP="0083301F">
      <w:pPr>
        <w:rPr>
          <w:lang w:val="en-US"/>
        </w:rPr>
      </w:pPr>
      <w:r w:rsidRPr="0083301F">
        <w:rPr>
          <w:lang w:val="en-US"/>
        </w:rPr>
        <w:t>#</w:t>
      </w:r>
      <w:r>
        <w:t>Определяем</w:t>
      </w:r>
      <w:r w:rsidRPr="0083301F">
        <w:rPr>
          <w:lang w:val="en-US"/>
        </w:rPr>
        <w:t xml:space="preserve"> </w:t>
      </w:r>
      <w:r>
        <w:t>переменную</w:t>
      </w:r>
      <w:r w:rsidRPr="0083301F">
        <w:rPr>
          <w:lang w:val="en-US"/>
        </w:rPr>
        <w:t xml:space="preserve"> lppSpec </w:t>
      </w:r>
      <w:r>
        <w:t>как</w:t>
      </w:r>
      <w:r w:rsidRPr="0083301F">
        <w:rPr>
          <w:lang w:val="en-US"/>
        </w:rPr>
        <w:t xml:space="preserve"> :</w:t>
      </w:r>
    </w:p>
    <w:p w:rsidR="0083301F" w:rsidRPr="0083301F" w:rsidRDefault="0083301F" w:rsidP="0083301F">
      <w:pPr>
        <w:rPr>
          <w:lang w:val="en-US"/>
        </w:rPr>
      </w:pPr>
      <w:r w:rsidRPr="0083301F">
        <w:rPr>
          <w:lang w:val="en-US"/>
        </w:rPr>
        <w:t>lppSpec &lt;- portfolioSpec()</w:t>
      </w:r>
    </w:p>
    <w:p w:rsidR="0083301F" w:rsidRDefault="0083301F" w:rsidP="0083301F">
      <w:r>
        <w:t>#Устанавливает количество пограничных точек:</w:t>
      </w:r>
    </w:p>
    <w:p w:rsidR="0083301F" w:rsidRDefault="0083301F" w:rsidP="0083301F">
      <w:r>
        <w:t>setNFrontierPoints(lppSpec) &lt;- 50</w:t>
      </w:r>
    </w:p>
    <w:p w:rsidR="0083301F" w:rsidRPr="0090694B" w:rsidRDefault="0083301F" w:rsidP="0083301F">
      <w:pPr>
        <w:rPr>
          <w:lang w:val="en-US"/>
        </w:rPr>
      </w:pPr>
      <w:r w:rsidRPr="0090694B">
        <w:rPr>
          <w:lang w:val="en-US"/>
        </w:rPr>
        <w:t xml:space="preserve"># </w:t>
      </w:r>
      <w:r>
        <w:t>Граница</w:t>
      </w:r>
      <w:r w:rsidRPr="0090694B">
        <w:rPr>
          <w:lang w:val="en-US"/>
        </w:rPr>
        <w:t xml:space="preserve"> </w:t>
      </w:r>
      <w:r>
        <w:t>портфеля</w:t>
      </w:r>
    </w:p>
    <w:p w:rsidR="0083301F" w:rsidRPr="0090694B" w:rsidRDefault="0083301F" w:rsidP="0083301F">
      <w:pPr>
        <w:rPr>
          <w:lang w:val="en-US"/>
        </w:rPr>
      </w:pPr>
      <w:r w:rsidRPr="0083301F">
        <w:rPr>
          <w:lang w:val="en-US"/>
        </w:rPr>
        <w:t>longFrontier</w:t>
      </w:r>
      <w:r w:rsidRPr="0090694B">
        <w:rPr>
          <w:lang w:val="en-US"/>
        </w:rPr>
        <w:t xml:space="preserve"> &lt;- </w:t>
      </w:r>
      <w:r w:rsidRPr="0083301F">
        <w:rPr>
          <w:lang w:val="en-US"/>
        </w:rPr>
        <w:t>portfolioFrontier</w:t>
      </w:r>
      <w:r w:rsidRPr="0090694B">
        <w:rPr>
          <w:lang w:val="en-US"/>
        </w:rPr>
        <w:t>(</w:t>
      </w:r>
      <w:r w:rsidRPr="0083301F">
        <w:rPr>
          <w:lang w:val="en-US"/>
        </w:rPr>
        <w:t>mydata</w:t>
      </w:r>
      <w:r w:rsidRPr="0090694B">
        <w:rPr>
          <w:lang w:val="en-US"/>
        </w:rPr>
        <w:t xml:space="preserve">, </w:t>
      </w:r>
      <w:r w:rsidRPr="0083301F">
        <w:rPr>
          <w:lang w:val="en-US"/>
        </w:rPr>
        <w:t>lppSpec</w:t>
      </w:r>
      <w:r w:rsidRPr="0090694B">
        <w:rPr>
          <w:lang w:val="en-US"/>
        </w:rPr>
        <w:t>)</w:t>
      </w:r>
    </w:p>
    <w:p w:rsidR="0083301F" w:rsidRDefault="0083301F" w:rsidP="0083301F">
      <w:r>
        <w:t># Данные портфеля</w:t>
      </w:r>
    </w:p>
    <w:p w:rsidR="0083301F" w:rsidRPr="0090694B" w:rsidRDefault="0083301F" w:rsidP="0083301F">
      <w:r w:rsidRPr="001A57E5">
        <w:rPr>
          <w:lang w:val="en-US"/>
        </w:rPr>
        <w:lastRenderedPageBreak/>
        <w:t>print</w:t>
      </w:r>
      <w:r w:rsidRPr="0090694B">
        <w:t>(</w:t>
      </w:r>
      <w:r w:rsidRPr="001A57E5">
        <w:rPr>
          <w:lang w:val="en-US"/>
        </w:rPr>
        <w:t>longFrontier</w:t>
      </w:r>
      <w:r w:rsidRPr="0090694B">
        <w:t>)</w:t>
      </w:r>
    </w:p>
    <w:p w:rsidR="0083301F" w:rsidRPr="0090694B" w:rsidRDefault="0083301F" w:rsidP="0083301F">
      <w:r w:rsidRPr="0090694B">
        <w:t xml:space="preserve"># </w:t>
      </w:r>
      <w:r>
        <w:t>Вывод</w:t>
      </w:r>
      <w:r w:rsidRPr="0090694B">
        <w:t xml:space="preserve"> </w:t>
      </w:r>
      <w:r>
        <w:t>графика</w:t>
      </w:r>
    </w:p>
    <w:p w:rsidR="0083301F" w:rsidRPr="0083301F" w:rsidRDefault="0083301F" w:rsidP="0083301F">
      <w:pPr>
        <w:rPr>
          <w:lang w:val="en-US"/>
        </w:rPr>
      </w:pPr>
      <w:r w:rsidRPr="0083301F">
        <w:rPr>
          <w:lang w:val="en-US"/>
        </w:rPr>
        <w:t xml:space="preserve">tailoredFrontierPlot(object = longFrontier, </w:t>
      </w:r>
    </w:p>
    <w:p w:rsidR="0083301F" w:rsidRPr="0083301F" w:rsidRDefault="0083301F" w:rsidP="0083301F">
      <w:pPr>
        <w:rPr>
          <w:lang w:val="en-US"/>
        </w:rPr>
      </w:pPr>
      <w:r w:rsidRPr="0083301F">
        <w:rPr>
          <w:lang w:val="en-US"/>
        </w:rPr>
        <w:t xml:space="preserve">                  mText = "MV Portfolio - LongOnly Constraints",</w:t>
      </w:r>
    </w:p>
    <w:p w:rsidR="0083301F" w:rsidRDefault="0083301F" w:rsidP="0083301F">
      <w:r w:rsidRPr="0083301F">
        <w:rPr>
          <w:lang w:val="en-US"/>
        </w:rPr>
        <w:t xml:space="preserve">                  </w:t>
      </w:r>
      <w:r>
        <w:t>risk = "Cov")</w:t>
      </w:r>
    </w:p>
    <w:p w:rsidR="0083301F" w:rsidRDefault="001A57E5" w:rsidP="00781759">
      <w:pPr>
        <w:ind w:firstLine="708"/>
        <w:jc w:val="both"/>
      </w:pPr>
      <w:r>
        <w:rPr>
          <w:noProof/>
          <w:lang w:eastAsia="ru-RU"/>
        </w:rPr>
        <w:drawing>
          <wp:inline distT="0" distB="0" distL="0" distR="0" wp14:anchorId="1CD8B00B" wp14:editId="593273D9">
            <wp:extent cx="5940425" cy="350456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04565"/>
                    </a:xfrm>
                    <a:prstGeom prst="rect">
                      <a:avLst/>
                    </a:prstGeom>
                  </pic:spPr>
                </pic:pic>
              </a:graphicData>
            </a:graphic>
          </wp:inline>
        </w:drawing>
      </w:r>
    </w:p>
    <w:p w:rsidR="0041776C" w:rsidRPr="006A246F" w:rsidRDefault="00CE199E" w:rsidP="00C278CA">
      <w:pPr>
        <w:pStyle w:val="a4"/>
        <w:jc w:val="both"/>
        <w:rPr>
          <w:sz w:val="24"/>
        </w:rPr>
      </w:pPr>
      <w:r w:rsidRPr="00612DDD">
        <w:rPr>
          <w:b/>
          <w:i/>
          <w:sz w:val="24"/>
        </w:rPr>
        <w:tab/>
      </w:r>
      <w:r w:rsidR="006A246F" w:rsidRPr="006A246F">
        <w:t>Рисунок 18.1. Эффективная граница портфеля с ограниченным средним дисперсией с длинными ограничениями. Сюжет включает в себя эффективную границу, линию касания и точку касания для нулевой безрисковой ставки, портфель равных весов, EWP, риск всех одиночных активов и доходность точки. Также показана линия коэффициентов Шарпа, максимальная совпадающая с точкой привязки касания. Диапазон отношения Шарпа печатается на правой стороне графика.</w:t>
      </w:r>
    </w:p>
    <w:p w:rsidR="00CE199E" w:rsidRPr="0090694B" w:rsidRDefault="00CE199E" w:rsidP="000302DF">
      <w:pPr>
        <w:pStyle w:val="a4"/>
        <w:ind w:firstLine="708"/>
        <w:rPr>
          <w:color w:val="0000FF"/>
        </w:rPr>
      </w:pPr>
      <w:r w:rsidRPr="00C442D9">
        <w:rPr>
          <w:color w:val="0000FF"/>
          <w:lang w:val="en-US"/>
        </w:rPr>
        <w:t>weightsPlot</w:t>
      </w:r>
      <w:r w:rsidRPr="0090694B">
        <w:rPr>
          <w:color w:val="0000FF"/>
        </w:rPr>
        <w:t>(</w:t>
      </w:r>
      <w:r w:rsidRPr="00C442D9">
        <w:rPr>
          <w:color w:val="0000FF"/>
          <w:lang w:val="en-US"/>
        </w:rPr>
        <w:t>longFrontier</w:t>
      </w:r>
      <w:r w:rsidRPr="0090694B">
        <w:rPr>
          <w:color w:val="0000FF"/>
        </w:rPr>
        <w:t xml:space="preserve">, </w:t>
      </w:r>
      <w:r w:rsidRPr="00C442D9">
        <w:rPr>
          <w:color w:val="0000FF"/>
          <w:lang w:val="en-US"/>
        </w:rPr>
        <w:t>mtext</w:t>
      </w:r>
      <w:r w:rsidRPr="0090694B">
        <w:rPr>
          <w:color w:val="0000FF"/>
        </w:rPr>
        <w:t xml:space="preserve"> = </w:t>
      </w:r>
      <w:r w:rsidRPr="00C442D9">
        <w:rPr>
          <w:color w:val="0000FF"/>
          <w:lang w:val="en-US"/>
        </w:rPr>
        <w:t>FALSE</w:t>
      </w:r>
      <w:r w:rsidRPr="0090694B">
        <w:rPr>
          <w:color w:val="0000FF"/>
        </w:rPr>
        <w:t>)</w:t>
      </w:r>
    </w:p>
    <w:p w:rsidR="00CE199E" w:rsidRPr="00C442D9" w:rsidRDefault="00CE199E" w:rsidP="00C442D9">
      <w:pPr>
        <w:pStyle w:val="a4"/>
        <w:rPr>
          <w:color w:val="0000FF"/>
          <w:lang w:val="en-US"/>
        </w:rPr>
      </w:pPr>
      <w:r w:rsidRPr="0090694B">
        <w:rPr>
          <w:color w:val="0000FF"/>
        </w:rPr>
        <w:tab/>
      </w:r>
      <w:r w:rsidRPr="00C442D9">
        <w:rPr>
          <w:color w:val="0000FF"/>
          <w:lang w:val="en-US"/>
        </w:rPr>
        <w:t>text &lt;- "Mean-Variance Portfolio - Long Only Constraints"</w:t>
      </w:r>
    </w:p>
    <w:p w:rsidR="00CE199E" w:rsidRPr="00C442D9" w:rsidRDefault="00CE199E" w:rsidP="00C442D9">
      <w:pPr>
        <w:pStyle w:val="a4"/>
        <w:rPr>
          <w:color w:val="0000FF"/>
          <w:lang w:val="en-US"/>
        </w:rPr>
      </w:pPr>
      <w:r w:rsidRPr="00C442D9">
        <w:rPr>
          <w:color w:val="0000FF"/>
          <w:lang w:val="en-US"/>
        </w:rPr>
        <w:tab/>
        <w:t>mtext(text, side = 3, line = 3, font = 2, cex = 0.9)</w:t>
      </w:r>
    </w:p>
    <w:p w:rsidR="00CE199E" w:rsidRDefault="00CE199E" w:rsidP="008B7799">
      <w:pPr>
        <w:pStyle w:val="a4"/>
        <w:jc w:val="center"/>
        <w:rPr>
          <w:rFonts w:asciiTheme="minorHAnsi" w:hAnsiTheme="minorHAnsi" w:cs="TeXGyrePagella-BoldItalic"/>
          <w:bCs/>
          <w:iCs/>
          <w:color w:val="0070C0"/>
          <w:lang w:val="en-US"/>
        </w:rPr>
      </w:pPr>
      <w:r>
        <w:rPr>
          <w:noProof/>
          <w:lang w:eastAsia="ru-RU"/>
        </w:rPr>
        <w:drawing>
          <wp:inline distT="0" distB="0" distL="0" distR="0" wp14:anchorId="2B5C7199" wp14:editId="1258B4A9">
            <wp:extent cx="5939212" cy="3071003"/>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785" cy="3076987"/>
                    </a:xfrm>
                    <a:prstGeom prst="rect">
                      <a:avLst/>
                    </a:prstGeom>
                  </pic:spPr>
                </pic:pic>
              </a:graphicData>
            </a:graphic>
          </wp:inline>
        </w:drawing>
      </w:r>
    </w:p>
    <w:p w:rsidR="00CE199E" w:rsidRDefault="00CE199E" w:rsidP="00CE199E">
      <w:pPr>
        <w:pStyle w:val="HTML"/>
        <w:shd w:val="clear" w:color="auto" w:fill="FFFFFF"/>
        <w:wordWrap w:val="0"/>
        <w:spacing w:line="225" w:lineRule="atLeast"/>
        <w:rPr>
          <w:rFonts w:asciiTheme="minorHAnsi" w:hAnsiTheme="minorHAnsi" w:cs="TeXGyrePagella-BoldItalic"/>
          <w:bCs/>
          <w:iCs/>
          <w:color w:val="0070C0"/>
          <w:sz w:val="22"/>
          <w:lang w:val="en-US"/>
        </w:rPr>
      </w:pPr>
    </w:p>
    <w:p w:rsidR="00CE199E" w:rsidRDefault="00CE199E" w:rsidP="00CE199E">
      <w:pPr>
        <w:pStyle w:val="HTML"/>
        <w:shd w:val="clear" w:color="auto" w:fill="FFFFFF"/>
        <w:wordWrap w:val="0"/>
        <w:spacing w:line="225" w:lineRule="atLeast"/>
        <w:rPr>
          <w:rFonts w:asciiTheme="minorHAnsi" w:hAnsiTheme="minorHAnsi" w:cs="TeXGyrePagella-BoldItalic"/>
          <w:bCs/>
          <w:iCs/>
          <w:color w:val="0070C0"/>
          <w:sz w:val="22"/>
          <w:lang w:val="en-US"/>
        </w:rPr>
      </w:pPr>
      <w:r>
        <w:rPr>
          <w:rFonts w:asciiTheme="minorHAnsi" w:hAnsiTheme="minorHAnsi" w:cs="TeXGyrePagella-BoldItalic"/>
          <w:bCs/>
          <w:iCs/>
          <w:color w:val="0070C0"/>
          <w:sz w:val="22"/>
          <w:lang w:val="en-US"/>
        </w:rPr>
        <w:lastRenderedPageBreak/>
        <w:tab/>
      </w:r>
      <w:r w:rsidR="00165061">
        <w:rPr>
          <w:noProof/>
        </w:rPr>
        <w:drawing>
          <wp:inline distT="0" distB="0" distL="0" distR="0" wp14:anchorId="6BEBFC5B" wp14:editId="4393A0D7">
            <wp:extent cx="5668155" cy="2604211"/>
            <wp:effectExtent l="0" t="0" r="889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25" t="2088" r="2807" b="6487"/>
                    <a:stretch/>
                  </pic:blipFill>
                  <pic:spPr bwMode="auto">
                    <a:xfrm>
                      <a:off x="0" y="0"/>
                      <a:ext cx="5673612" cy="2606718"/>
                    </a:xfrm>
                    <a:prstGeom prst="rect">
                      <a:avLst/>
                    </a:prstGeom>
                    <a:ln>
                      <a:noFill/>
                    </a:ln>
                    <a:extLst>
                      <a:ext uri="{53640926-AAD7-44D8-BBD7-CCE9431645EC}">
                        <a14:shadowObscured xmlns:a14="http://schemas.microsoft.com/office/drawing/2010/main"/>
                      </a:ext>
                    </a:extLst>
                  </pic:spPr>
                </pic:pic>
              </a:graphicData>
            </a:graphic>
          </wp:inline>
        </w:drawing>
      </w:r>
    </w:p>
    <w:p w:rsidR="00D4282A" w:rsidRPr="0090694B" w:rsidRDefault="00D4282A" w:rsidP="00D4282A">
      <w:pPr>
        <w:pStyle w:val="a4"/>
      </w:pPr>
      <w:r w:rsidRPr="00D4282A">
        <w:t xml:space="preserve">Рисунок 18.2. Веса по эффективной границе портфеля с ограниченным средним дисперсией с длинным ограничением. Графики сверху вниз показывают весовые коэффициенты, взвешенные прибыли или, другими словами, атрибуцию производительности и бюджеты рисков ковариации, которые являются мерой для атрибуция риска. Верхняя ось указывает целевой риск, а нижние метки возвращают цель. Толстая вертикальная линия отделяет эффективную границу от локуса минимальной дисперсии. Таким образом, ось риска увеличивается по значению с обеих сторон разделительной линии. </w:t>
      </w:r>
      <w:r w:rsidRPr="0090694B">
        <w:t>Легенда справа связывает имена активов с цветом столбцов.</w:t>
      </w:r>
    </w:p>
    <w:p w:rsidR="00165061" w:rsidRPr="0090694B" w:rsidRDefault="00165061" w:rsidP="00CE199E">
      <w:pPr>
        <w:pStyle w:val="HTML"/>
        <w:shd w:val="clear" w:color="auto" w:fill="FFFFFF"/>
        <w:wordWrap w:val="0"/>
        <w:spacing w:line="225" w:lineRule="atLeast"/>
        <w:rPr>
          <w:rFonts w:asciiTheme="minorHAnsi" w:hAnsiTheme="minorHAnsi" w:cs="TeXGyrePagella-BoldItalic"/>
          <w:bCs/>
          <w:iCs/>
          <w:color w:val="0070C0"/>
          <w:sz w:val="22"/>
        </w:rPr>
      </w:pPr>
    </w:p>
    <w:p w:rsidR="00165061" w:rsidRPr="0090694B" w:rsidRDefault="00165061" w:rsidP="00165061">
      <w:pPr>
        <w:pStyle w:val="HTML"/>
        <w:shd w:val="clear" w:color="auto" w:fill="FFFFFF"/>
        <w:wordWrap w:val="0"/>
        <w:spacing w:line="225" w:lineRule="atLeast"/>
        <w:rPr>
          <w:rFonts w:ascii="TeXGyrePagella-Bold" w:hAnsi="TeXGyrePagella-Bold" w:cs="TeXGyrePagella-Bold"/>
          <w:b/>
          <w:bCs/>
          <w:sz w:val="24"/>
          <w:szCs w:val="24"/>
        </w:rPr>
      </w:pPr>
      <w:r w:rsidRPr="0090694B">
        <w:rPr>
          <w:rFonts w:ascii="TeXGyrePagella-Bold" w:hAnsi="TeXGyrePagella-Bold" w:cs="TeXGyrePagella-Bold"/>
          <w:b/>
          <w:bCs/>
          <w:sz w:val="24"/>
          <w:szCs w:val="24"/>
        </w:rPr>
        <w:tab/>
      </w:r>
      <w:r w:rsidR="005B6B48" w:rsidRPr="0090694B">
        <w:rPr>
          <w:rFonts w:ascii="TeXGyrePagella-Bold" w:hAnsi="TeXGyrePagella-Bold" w:cs="TeXGyrePagella-Bold"/>
          <w:b/>
          <w:bCs/>
          <w:sz w:val="24"/>
          <w:szCs w:val="24"/>
        </w:rPr>
        <w:t xml:space="preserve">18.2 </w:t>
      </w:r>
      <w:r w:rsidRPr="00C95AB3">
        <w:rPr>
          <w:rFonts w:ascii="TeXGyrePagella-Bold" w:hAnsi="TeXGyrePagella-Bold" w:cs="TeXGyrePagella-Bold"/>
          <w:b/>
          <w:bCs/>
          <w:sz w:val="24"/>
          <w:szCs w:val="24"/>
          <w:lang w:val="en-US"/>
        </w:rPr>
        <w:t>The</w:t>
      </w:r>
      <w:r w:rsidRPr="0090694B">
        <w:rPr>
          <w:rFonts w:ascii="TeXGyrePagella-Bold" w:hAnsi="TeXGyrePagella-Bold" w:cs="TeXGyrePagella-Bold"/>
          <w:b/>
          <w:bCs/>
          <w:sz w:val="24"/>
          <w:szCs w:val="24"/>
        </w:rPr>
        <w:t xml:space="preserve"> ‘</w:t>
      </w:r>
      <w:r w:rsidRPr="00C95AB3">
        <w:rPr>
          <w:rFonts w:ascii="TeXGyrePagella-Bold" w:hAnsi="TeXGyrePagella-Bold" w:cs="TeXGyrePagella-Bold"/>
          <w:b/>
          <w:bCs/>
          <w:sz w:val="24"/>
          <w:szCs w:val="24"/>
          <w:lang w:val="en-US"/>
        </w:rPr>
        <w:t>long</w:t>
      </w:r>
      <w:r w:rsidRPr="0090694B">
        <w:rPr>
          <w:rFonts w:ascii="TeXGyrePagella-Bold" w:hAnsi="TeXGyrePagella-Bold" w:cs="TeXGyrePagella-Bold"/>
          <w:b/>
          <w:bCs/>
          <w:sz w:val="24"/>
          <w:szCs w:val="24"/>
        </w:rPr>
        <w:t>-</w:t>
      </w:r>
      <w:r w:rsidRPr="00C95AB3">
        <w:rPr>
          <w:rFonts w:ascii="TeXGyrePagella-Bold" w:hAnsi="TeXGyrePagella-Bold" w:cs="TeXGyrePagella-Bold"/>
          <w:b/>
          <w:bCs/>
          <w:sz w:val="24"/>
          <w:szCs w:val="24"/>
          <w:lang w:val="en-US"/>
        </w:rPr>
        <w:t>only</w:t>
      </w:r>
      <w:r w:rsidRPr="0090694B">
        <w:rPr>
          <w:rFonts w:ascii="TeXGyrePagella-Bold" w:hAnsi="TeXGyrePagella-Bold" w:cs="TeXGyrePagella-Bold"/>
          <w:b/>
          <w:bCs/>
          <w:sz w:val="24"/>
          <w:szCs w:val="24"/>
        </w:rPr>
        <w:t xml:space="preserve">’ </w:t>
      </w:r>
      <w:r w:rsidRPr="00C95AB3">
        <w:rPr>
          <w:rFonts w:ascii="TeXGyrePagella-Bold" w:hAnsi="TeXGyrePagella-Bold" w:cs="TeXGyrePagella-Bold"/>
          <w:b/>
          <w:bCs/>
          <w:sz w:val="24"/>
          <w:szCs w:val="24"/>
          <w:lang w:val="en-US"/>
        </w:rPr>
        <w:t>Portfolio</w:t>
      </w:r>
      <w:r w:rsidRPr="0090694B">
        <w:rPr>
          <w:rFonts w:ascii="TeXGyrePagella-Bold" w:hAnsi="TeXGyrePagella-Bold" w:cs="TeXGyrePagella-Bold"/>
          <w:b/>
          <w:bCs/>
          <w:sz w:val="24"/>
          <w:szCs w:val="24"/>
        </w:rPr>
        <w:t xml:space="preserve"> </w:t>
      </w:r>
      <w:r w:rsidRPr="00C95AB3">
        <w:rPr>
          <w:rFonts w:ascii="TeXGyrePagella-Bold" w:hAnsi="TeXGyrePagella-Bold" w:cs="TeXGyrePagella-Bold"/>
          <w:b/>
          <w:bCs/>
          <w:sz w:val="24"/>
          <w:szCs w:val="24"/>
          <w:lang w:val="en-US"/>
        </w:rPr>
        <w:t>Frontier</w:t>
      </w:r>
    </w:p>
    <w:p w:rsidR="00165061" w:rsidRPr="0090694B" w:rsidRDefault="00165061" w:rsidP="00165061">
      <w:pPr>
        <w:pStyle w:val="HTML"/>
        <w:shd w:val="clear" w:color="auto" w:fill="FFFFFF"/>
        <w:wordWrap w:val="0"/>
        <w:spacing w:line="225" w:lineRule="atLeast"/>
        <w:rPr>
          <w:rStyle w:val="gnkrckgcmrb"/>
          <w:rFonts w:ascii="Lucida Console" w:hAnsi="Lucida Console"/>
          <w:color w:val="0070C0"/>
        </w:rPr>
      </w:pPr>
      <w:r w:rsidRPr="0090694B">
        <w:rPr>
          <w:rFonts w:ascii="TeXGyrePagella-Bold" w:hAnsi="TeXGyrePagella-Bold" w:cs="TeXGyrePagella-Bold"/>
          <w:b/>
          <w:bCs/>
          <w:sz w:val="24"/>
          <w:szCs w:val="24"/>
        </w:rPr>
        <w:tab/>
      </w:r>
    </w:p>
    <w:p w:rsidR="00165061" w:rsidRPr="0090694B" w:rsidRDefault="00165061" w:rsidP="00D4282A">
      <w:pPr>
        <w:pStyle w:val="a4"/>
        <w:ind w:firstLine="709"/>
        <w:rPr>
          <w:rStyle w:val="gnkrckgcmrb"/>
          <w:color w:val="0000FF"/>
          <w:lang w:val="en-US"/>
        </w:rPr>
      </w:pPr>
      <w:r w:rsidRPr="0090694B">
        <w:rPr>
          <w:rStyle w:val="gnkrckgcmrb"/>
          <w:color w:val="0000FF"/>
          <w:lang w:val="en-US"/>
        </w:rPr>
        <w:t>set.seed(1953)</w:t>
      </w:r>
    </w:p>
    <w:p w:rsidR="00165061" w:rsidRPr="0090694B" w:rsidRDefault="00165061" w:rsidP="00D4282A">
      <w:pPr>
        <w:pStyle w:val="a4"/>
        <w:ind w:firstLine="709"/>
        <w:rPr>
          <w:rStyle w:val="gnkrckgcmrb"/>
          <w:color w:val="0000FF"/>
          <w:lang w:val="en-US"/>
        </w:rPr>
      </w:pPr>
      <w:r w:rsidRPr="0090694B">
        <w:rPr>
          <w:rStyle w:val="gnkrckgcmrb"/>
          <w:color w:val="0000FF"/>
          <w:lang w:val="en-US"/>
        </w:rPr>
        <w:t>frontierPlot(object = longFrontier, pch = 19, xlim = c(0.05, 0.85), cex = 0.5)</w:t>
      </w:r>
    </w:p>
    <w:p w:rsidR="00165061" w:rsidRPr="0090694B" w:rsidRDefault="00165061" w:rsidP="00D4282A">
      <w:pPr>
        <w:pStyle w:val="a4"/>
        <w:ind w:firstLine="709"/>
        <w:rPr>
          <w:rStyle w:val="gnkrckgcmrb"/>
          <w:color w:val="0000FF"/>
          <w:lang w:val="en-US"/>
        </w:rPr>
      </w:pPr>
      <w:r w:rsidRPr="0090694B">
        <w:rPr>
          <w:rStyle w:val="gnkrckgcmrb"/>
          <w:color w:val="0000FF"/>
          <w:lang w:val="en-US"/>
        </w:rPr>
        <w:t>monteCarloPoints(object = longFrontier, mcSteps = 1000, pch = 19, cex = 0.5)</w:t>
      </w:r>
    </w:p>
    <w:p w:rsidR="00165061" w:rsidRPr="0090694B" w:rsidRDefault="00165061" w:rsidP="00D4282A">
      <w:pPr>
        <w:pStyle w:val="a4"/>
        <w:ind w:firstLine="709"/>
        <w:rPr>
          <w:rStyle w:val="gnkrckgcmrb"/>
          <w:color w:val="0000FF"/>
          <w:lang w:val="en-US"/>
        </w:rPr>
      </w:pPr>
      <w:r w:rsidRPr="0090694B">
        <w:rPr>
          <w:rStyle w:val="gnkrckgcmrb"/>
          <w:color w:val="0000FF"/>
          <w:lang w:val="en-US"/>
        </w:rPr>
        <w:t>twoAssetsLines(object = longFrontier, col = "orange", lwd = 2)</w:t>
      </w:r>
    </w:p>
    <w:p w:rsidR="00165061" w:rsidRPr="0090694B" w:rsidRDefault="00165061" w:rsidP="00D4282A">
      <w:pPr>
        <w:pStyle w:val="a4"/>
        <w:ind w:firstLine="709"/>
        <w:rPr>
          <w:rStyle w:val="gnkrckgcmrb"/>
          <w:color w:val="0000FF"/>
          <w:lang w:val="en-US"/>
        </w:rPr>
      </w:pPr>
    </w:p>
    <w:p w:rsidR="00165061" w:rsidRPr="0090694B" w:rsidRDefault="00165061" w:rsidP="00D4282A">
      <w:pPr>
        <w:pStyle w:val="a4"/>
        <w:ind w:firstLine="709"/>
        <w:rPr>
          <w:rStyle w:val="gnkrckgcmrb"/>
          <w:color w:val="0000FF"/>
          <w:lang w:val="en-US"/>
        </w:rPr>
      </w:pPr>
      <w:r w:rsidRPr="0090694B">
        <w:rPr>
          <w:rStyle w:val="gnkrckgcmrb"/>
          <w:color w:val="0000FF"/>
          <w:lang w:val="en-US"/>
        </w:rPr>
        <w:t>frontier &lt;- frontierPoints(object = longFrontier)</w:t>
      </w:r>
    </w:p>
    <w:p w:rsidR="00165061" w:rsidRPr="0090694B" w:rsidRDefault="00165061" w:rsidP="00D4282A">
      <w:pPr>
        <w:pStyle w:val="a4"/>
        <w:ind w:firstLine="709"/>
        <w:rPr>
          <w:rStyle w:val="gnkrckgcmrb"/>
          <w:color w:val="0000FF"/>
          <w:lang w:val="en-US"/>
        </w:rPr>
      </w:pPr>
      <w:r w:rsidRPr="0090694B">
        <w:rPr>
          <w:rStyle w:val="gnkrckgcmrb"/>
          <w:color w:val="0000FF"/>
          <w:lang w:val="en-US"/>
        </w:rPr>
        <w:t>lines(frontier, col = "red", lwd = 2)</w:t>
      </w:r>
    </w:p>
    <w:p w:rsidR="00165061" w:rsidRPr="0090694B" w:rsidRDefault="00165061" w:rsidP="00D4282A">
      <w:pPr>
        <w:pStyle w:val="a4"/>
        <w:ind w:firstLine="709"/>
        <w:rPr>
          <w:rStyle w:val="gnkrckgcmrb"/>
          <w:color w:val="0000FF"/>
          <w:lang w:val="en-US"/>
        </w:rPr>
      </w:pPr>
      <w:r w:rsidRPr="0090694B">
        <w:rPr>
          <w:rStyle w:val="gnkrckgcmrb"/>
          <w:color w:val="0000FF"/>
          <w:lang w:val="en-US"/>
        </w:rPr>
        <w:t>twoAssetsLines(object = longFrontier, col = "orange", lwd = 2)</w:t>
      </w:r>
    </w:p>
    <w:p w:rsidR="000940A6" w:rsidRPr="00354234" w:rsidRDefault="000940A6" w:rsidP="000D599E">
      <w:pPr>
        <w:pStyle w:val="a4"/>
        <w:jc w:val="center"/>
        <w:rPr>
          <w:rStyle w:val="gnkrckgcmrb"/>
          <w:rFonts w:ascii="Lucida Console" w:hAnsi="Lucida Console"/>
          <w:color w:val="0070C0"/>
          <w:lang w:val="en-US"/>
        </w:rPr>
      </w:pPr>
      <w:r>
        <w:rPr>
          <w:noProof/>
          <w:lang w:eastAsia="ru-RU"/>
        </w:rPr>
        <w:drawing>
          <wp:inline distT="0" distB="0" distL="0" distR="0" wp14:anchorId="28A7A4F5" wp14:editId="42701A94">
            <wp:extent cx="5960853" cy="3157575"/>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625" cy="3162752"/>
                    </a:xfrm>
                    <a:prstGeom prst="rect">
                      <a:avLst/>
                    </a:prstGeom>
                  </pic:spPr>
                </pic:pic>
              </a:graphicData>
            </a:graphic>
          </wp:inline>
        </w:drawing>
      </w:r>
    </w:p>
    <w:p w:rsidR="000940A6" w:rsidRPr="000D599E" w:rsidRDefault="000940A6" w:rsidP="000D599E">
      <w:pPr>
        <w:pStyle w:val="a4"/>
        <w:jc w:val="both"/>
        <w:rPr>
          <w:rStyle w:val="gnkrckgcmrb"/>
        </w:rPr>
      </w:pPr>
      <w:r>
        <w:rPr>
          <w:rStyle w:val="gnkrckgcmrb"/>
          <w:rFonts w:ascii="Lucida Console" w:hAnsi="Lucida Console"/>
          <w:color w:val="0070C0"/>
          <w:lang w:val="en-US"/>
        </w:rPr>
        <w:tab/>
      </w:r>
      <w:r w:rsidR="000D599E" w:rsidRPr="000D599E">
        <w:rPr>
          <w:rStyle w:val="gnkrckgcmrb"/>
        </w:rPr>
        <w:t>Рисунок 18.3. Допустимый набор для портфеля с ограниченным средним значением с ограниченным ограничением: график показывает график риска / возврата для 1000 случайно сгенерированных портфелей средних дисперсий с длинными ограничениями. Сюжет очерчивается эффективной границей, логом минимальной дисперсии и парными пограничными линиями всех комбинаций двух активов. Углы линий совпадают с значениями риска / возврата для шести активов.</w:t>
      </w:r>
    </w:p>
    <w:p w:rsidR="000940A6" w:rsidRPr="00C278CA" w:rsidRDefault="000940A6" w:rsidP="00C278CA">
      <w:pPr>
        <w:pStyle w:val="a4"/>
        <w:rPr>
          <w:rStyle w:val="gnkrckgcmrb"/>
        </w:rPr>
      </w:pPr>
      <w:r w:rsidRPr="00C278CA">
        <w:rPr>
          <w:rStyle w:val="gnkrckgcmrb"/>
        </w:rPr>
        <w:tab/>
        <w:t>Симуляция Монте-Карло, предоставляемая функцией monte Carlo-Points (), имеет смысл только для длинных ограничений.</w:t>
      </w:r>
    </w:p>
    <w:p w:rsidR="000D599E" w:rsidRPr="0090694B" w:rsidRDefault="000D599E" w:rsidP="00B77C8D">
      <w:pPr>
        <w:pStyle w:val="HTML"/>
        <w:shd w:val="clear" w:color="auto" w:fill="FFFFFF"/>
        <w:wordWrap w:val="0"/>
        <w:spacing w:line="225" w:lineRule="atLeast"/>
        <w:rPr>
          <w:rFonts w:ascii="TeXGyrePagella-Bold" w:hAnsi="TeXGyrePagella-Bold" w:cs="TeXGyrePagella-Bold"/>
          <w:b/>
          <w:bCs/>
          <w:sz w:val="24"/>
          <w:szCs w:val="24"/>
        </w:rPr>
      </w:pPr>
    </w:p>
    <w:p w:rsidR="00B77C8D" w:rsidRPr="004931D3" w:rsidRDefault="000D599E" w:rsidP="00B77C8D">
      <w:pPr>
        <w:pStyle w:val="HTML"/>
        <w:shd w:val="clear" w:color="auto" w:fill="FFFFFF"/>
        <w:wordWrap w:val="0"/>
        <w:spacing w:line="225" w:lineRule="atLeast"/>
        <w:rPr>
          <w:rFonts w:asciiTheme="minorHAnsi" w:hAnsiTheme="minorHAnsi" w:cs="TeXGyrePagella-Bold"/>
          <w:b/>
          <w:bCs/>
          <w:sz w:val="24"/>
          <w:szCs w:val="24"/>
        </w:rPr>
      </w:pPr>
      <w:r w:rsidRPr="0090694B">
        <w:rPr>
          <w:rFonts w:ascii="TeXGyrePagella-Bold" w:hAnsi="TeXGyrePagella-Bold" w:cs="TeXGyrePagella-Bold"/>
          <w:b/>
          <w:bCs/>
          <w:sz w:val="24"/>
          <w:szCs w:val="24"/>
        </w:rPr>
        <w:lastRenderedPageBreak/>
        <w:tab/>
      </w:r>
      <w:r w:rsidR="00B77C8D" w:rsidRPr="004931D3">
        <w:rPr>
          <w:rFonts w:ascii="TeXGyrePagella-Bold" w:hAnsi="TeXGyrePagella-Bold" w:cs="TeXGyrePagella-Bold"/>
          <w:b/>
          <w:bCs/>
          <w:sz w:val="24"/>
          <w:szCs w:val="24"/>
        </w:rPr>
        <w:t xml:space="preserve">18.3 </w:t>
      </w:r>
      <w:r w:rsidR="00B77C8D" w:rsidRPr="00C95AB3">
        <w:rPr>
          <w:rFonts w:ascii="TeXGyrePagella-Bold" w:hAnsi="TeXGyrePagella-Bold" w:cs="TeXGyrePagella-Bold"/>
          <w:b/>
          <w:bCs/>
          <w:sz w:val="24"/>
          <w:szCs w:val="24"/>
          <w:lang w:val="en-US"/>
        </w:rPr>
        <w:t>The</w:t>
      </w:r>
      <w:r w:rsidR="00B77C8D" w:rsidRPr="004931D3">
        <w:rPr>
          <w:rFonts w:ascii="TeXGyrePagella-Bold" w:hAnsi="TeXGyrePagella-Bold" w:cs="TeXGyrePagella-Bold"/>
          <w:b/>
          <w:bCs/>
          <w:sz w:val="24"/>
          <w:szCs w:val="24"/>
        </w:rPr>
        <w:t xml:space="preserve"> </w:t>
      </w:r>
      <w:r w:rsidR="00B77C8D" w:rsidRPr="00C95AB3">
        <w:rPr>
          <w:rFonts w:ascii="TeXGyrePagella-Bold" w:hAnsi="TeXGyrePagella-Bold" w:cs="TeXGyrePagella-Bold"/>
          <w:b/>
          <w:bCs/>
          <w:sz w:val="24"/>
          <w:szCs w:val="24"/>
          <w:lang w:val="en-US"/>
        </w:rPr>
        <w:t>Unlimited</w:t>
      </w:r>
      <w:r w:rsidR="00B77C8D" w:rsidRPr="004931D3">
        <w:rPr>
          <w:rFonts w:ascii="TeXGyrePagella-Bold" w:hAnsi="TeXGyrePagella-Bold" w:cs="TeXGyrePagella-Bold"/>
          <w:b/>
          <w:bCs/>
          <w:sz w:val="24"/>
          <w:szCs w:val="24"/>
        </w:rPr>
        <w:t xml:space="preserve"> ‘</w:t>
      </w:r>
      <w:r w:rsidR="00B77C8D" w:rsidRPr="00C95AB3">
        <w:rPr>
          <w:rFonts w:ascii="TeXGyrePagella-Bold" w:hAnsi="TeXGyrePagella-Bold" w:cs="TeXGyrePagella-Bold"/>
          <w:b/>
          <w:bCs/>
          <w:sz w:val="24"/>
          <w:szCs w:val="24"/>
          <w:lang w:val="en-US"/>
        </w:rPr>
        <w:t>short</w:t>
      </w:r>
      <w:r w:rsidR="00B77C8D" w:rsidRPr="004931D3">
        <w:rPr>
          <w:rFonts w:ascii="TeXGyrePagella-Bold" w:hAnsi="TeXGyrePagella-Bold" w:cs="TeXGyrePagella-Bold"/>
          <w:b/>
          <w:bCs/>
          <w:sz w:val="24"/>
          <w:szCs w:val="24"/>
        </w:rPr>
        <w:t xml:space="preserve">’ </w:t>
      </w:r>
      <w:r w:rsidR="00B77C8D" w:rsidRPr="00C95AB3">
        <w:rPr>
          <w:rFonts w:ascii="TeXGyrePagella-Bold" w:hAnsi="TeXGyrePagella-Bold" w:cs="TeXGyrePagella-Bold"/>
          <w:b/>
          <w:bCs/>
          <w:sz w:val="24"/>
          <w:szCs w:val="24"/>
          <w:lang w:val="en-US"/>
        </w:rPr>
        <w:t>Portfolio</w:t>
      </w:r>
      <w:r w:rsidR="00B77C8D" w:rsidRPr="004931D3">
        <w:rPr>
          <w:rFonts w:ascii="TeXGyrePagella-Bold" w:hAnsi="TeXGyrePagella-Bold" w:cs="TeXGyrePagella-Bold"/>
          <w:b/>
          <w:bCs/>
          <w:sz w:val="24"/>
          <w:szCs w:val="24"/>
        </w:rPr>
        <w:t xml:space="preserve"> </w:t>
      </w:r>
      <w:r w:rsidR="00B77C8D" w:rsidRPr="00C95AB3">
        <w:rPr>
          <w:rFonts w:ascii="TeXGyrePagella-Bold" w:hAnsi="TeXGyrePagella-Bold" w:cs="TeXGyrePagella-Bold"/>
          <w:b/>
          <w:bCs/>
          <w:sz w:val="24"/>
          <w:szCs w:val="24"/>
          <w:lang w:val="en-US"/>
        </w:rPr>
        <w:t>Frontier</w:t>
      </w:r>
      <w:r w:rsidR="00B77C8D" w:rsidRPr="004931D3">
        <w:rPr>
          <w:rFonts w:ascii="TeXGyrePagella-Bold" w:hAnsi="TeXGyrePagella-Bold" w:cs="TeXGyrePagella-Bold"/>
          <w:b/>
          <w:bCs/>
          <w:sz w:val="24"/>
          <w:szCs w:val="24"/>
        </w:rPr>
        <w:t xml:space="preserve"> </w:t>
      </w:r>
    </w:p>
    <w:p w:rsidR="004931D3" w:rsidRDefault="004931D3" w:rsidP="004931D3">
      <w:pPr>
        <w:pStyle w:val="a4"/>
        <w:ind w:left="708"/>
      </w:pPr>
    </w:p>
    <w:p w:rsidR="00B77C8D" w:rsidRDefault="004931D3" w:rsidP="004931D3">
      <w:pPr>
        <w:pStyle w:val="a4"/>
        <w:ind w:left="708"/>
      </w:pPr>
      <w:r w:rsidRPr="004931D3">
        <w:t>Если все веса не ограничены, мы имеем дело с неограниченной короткой продажей. Поскольку неограниченные короткие продажи портфелей можно решить аналитически, мы можем заменить решателя «</w:t>
      </w:r>
      <w:r w:rsidRPr="004931D3">
        <w:rPr>
          <w:lang w:val="en-US"/>
        </w:rPr>
        <w:t>solveRquadprog</w:t>
      </w:r>
      <w:r w:rsidRPr="004931D3">
        <w:t>» на решатель «</w:t>
      </w:r>
      <w:r w:rsidRPr="004931D3">
        <w:rPr>
          <w:lang w:val="en-US"/>
        </w:rPr>
        <w:t>solveRshortExact</w:t>
      </w:r>
      <w:r w:rsidRPr="004931D3">
        <w:t>»,</w:t>
      </w:r>
    </w:p>
    <w:p w:rsidR="004931D3" w:rsidRPr="004931D3" w:rsidRDefault="004931D3" w:rsidP="004931D3">
      <w:pPr>
        <w:pStyle w:val="a4"/>
        <w:ind w:left="708"/>
      </w:pPr>
    </w:p>
    <w:p w:rsidR="00B77C8D" w:rsidRPr="0090694B" w:rsidRDefault="00B77C8D" w:rsidP="000D599E">
      <w:pPr>
        <w:pStyle w:val="a4"/>
        <w:ind w:left="708"/>
        <w:jc w:val="both"/>
        <w:rPr>
          <w:rStyle w:val="gnkrckgcmrb"/>
          <w:color w:val="0000FF"/>
          <w:lang w:val="en-US"/>
        </w:rPr>
      </w:pPr>
      <w:r w:rsidRPr="0090694B">
        <w:rPr>
          <w:rStyle w:val="gnkrckgcmrb"/>
          <w:color w:val="0000FF"/>
          <w:lang w:val="en-US"/>
        </w:rPr>
        <w:t>shortSpec &lt;- portfolioSpec()</w:t>
      </w:r>
    </w:p>
    <w:p w:rsidR="00B77C8D" w:rsidRPr="0090694B" w:rsidRDefault="00B77C8D" w:rsidP="000D599E">
      <w:pPr>
        <w:pStyle w:val="a4"/>
        <w:ind w:left="708"/>
        <w:jc w:val="both"/>
        <w:rPr>
          <w:rStyle w:val="gnkrckgcmrb"/>
          <w:color w:val="0000FF"/>
          <w:lang w:val="en-US"/>
        </w:rPr>
      </w:pPr>
      <w:r w:rsidRPr="0090694B">
        <w:rPr>
          <w:rStyle w:val="gnkrckgcmrb"/>
          <w:color w:val="0000FF"/>
          <w:lang w:val="en-US"/>
        </w:rPr>
        <w:t>setNFrontierPoints(shortSpec) &lt;- 5</w:t>
      </w:r>
    </w:p>
    <w:p w:rsidR="00B77C8D" w:rsidRPr="0090694B" w:rsidRDefault="00B77C8D" w:rsidP="000D599E">
      <w:pPr>
        <w:pStyle w:val="a4"/>
        <w:ind w:left="708"/>
        <w:jc w:val="both"/>
        <w:rPr>
          <w:rStyle w:val="gnkrckgcmrb"/>
          <w:color w:val="0000FF"/>
          <w:lang w:val="en-US"/>
        </w:rPr>
      </w:pPr>
      <w:r w:rsidRPr="0090694B">
        <w:rPr>
          <w:rStyle w:val="gnkrckgcmrb"/>
          <w:color w:val="0000FF"/>
          <w:lang w:val="en-US"/>
        </w:rPr>
        <w:t>setSolver(shortSpec) &lt;- "solveRshortExact"</w:t>
      </w:r>
    </w:p>
    <w:p w:rsidR="00B77C8D" w:rsidRPr="0090694B" w:rsidRDefault="00B77C8D" w:rsidP="000D599E">
      <w:pPr>
        <w:pStyle w:val="a4"/>
        <w:ind w:left="708"/>
        <w:jc w:val="both"/>
        <w:rPr>
          <w:rStyle w:val="gnkrckgcmrb"/>
          <w:color w:val="0000FF"/>
          <w:lang w:val="en-US"/>
        </w:rPr>
      </w:pPr>
      <w:r w:rsidRPr="0090694B">
        <w:rPr>
          <w:rStyle w:val="gnkrckgcmrb"/>
          <w:color w:val="0000FF"/>
          <w:lang w:val="en-US"/>
        </w:rPr>
        <w:t xml:space="preserve">shortFrontier &lt;- portfolioFrontier(data = </w:t>
      </w:r>
      <w:r w:rsidR="00F16257" w:rsidRPr="0090694B">
        <w:rPr>
          <w:color w:val="0000FF"/>
          <w:lang w:val="en-US"/>
        </w:rPr>
        <w:t>mydata</w:t>
      </w:r>
      <w:r w:rsidRPr="0090694B">
        <w:rPr>
          <w:rStyle w:val="gnkrckgcmrb"/>
          <w:color w:val="0000FF"/>
          <w:lang w:val="en-US"/>
        </w:rPr>
        <w:t>, spec = shortSpec, constraints = "Short")</w:t>
      </w:r>
    </w:p>
    <w:p w:rsidR="00B77C8D" w:rsidRPr="0090694B" w:rsidRDefault="00B77C8D" w:rsidP="000D599E">
      <w:pPr>
        <w:pStyle w:val="a4"/>
        <w:ind w:left="708"/>
        <w:jc w:val="both"/>
        <w:rPr>
          <w:color w:val="0000FF"/>
          <w:lang w:val="en-US"/>
        </w:rPr>
      </w:pPr>
    </w:p>
    <w:p w:rsidR="00F16257" w:rsidRPr="0090694B" w:rsidRDefault="00F16257" w:rsidP="000D599E">
      <w:pPr>
        <w:pStyle w:val="a4"/>
        <w:ind w:left="708"/>
        <w:jc w:val="both"/>
        <w:rPr>
          <w:rStyle w:val="gnkrckgcmrb"/>
          <w:lang w:val="en-US"/>
        </w:rPr>
      </w:pPr>
      <w:r w:rsidRPr="0090694B">
        <w:rPr>
          <w:rStyle w:val="gnkrckgcmsb"/>
          <w:color w:val="0000FF"/>
          <w:lang w:val="en-US"/>
        </w:rPr>
        <w:t xml:space="preserve">&gt; </w:t>
      </w:r>
      <w:r w:rsidRPr="0090694B">
        <w:rPr>
          <w:rStyle w:val="gnkrckgcmrb"/>
          <w:color w:val="0000FF"/>
          <w:lang w:val="en-US"/>
        </w:rPr>
        <w:t>print(shortFrontier)</w:t>
      </w:r>
    </w:p>
    <w:p w:rsidR="00F16257" w:rsidRPr="00F16257" w:rsidRDefault="00F16257" w:rsidP="00F16257">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Title:</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MV Portfolio Frontier </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Estimator:         covEstimator </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Solver:            solveRshortExact </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Optimize:          minRisk </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Constraints:       Short </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Portfolio Points:  5 of 20 </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Portfolio Weights:</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PGQWF    OPMZ    USEL   FQVLF    TURN    VALE</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   0.0451  0.4238  0.3367 -0.2372  2.8043 -2.3728</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5   0.0342  0.3244  0.2614 -0.1670  2.2867 -1.7397</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10  0.0205  0.2001  0.1673 -0.0793  1.6397 -0.9483</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15  0.0069  0.0758  0.0732  0.0085  0.9926 -0.1569</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20 -0.0068 -0.0485 -0.0210  0.0962  0.3456  0.6344</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Covariance Risk Budgets:</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PGQWF    OPMZ    USEL   FQVLF    TURN    VALE</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1   0.0193  0.4238  0.0665  0.0272  0.1554  0.3078</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5   0.0193  0.4250  0.0688  0.0240  0.1787  0.2842</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10  0.0190  0.4224  0.0744  0.0162  0.2456  0.2225</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15  0.0142  0.3344  0.0821 -0.0013  0.5363  0.0343</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20  0.0089  0.1794  0.0076  0.0903  0.0794  0.6344</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Target Returns and Risks:</w:t>
      </w:r>
    </w:p>
    <w:p w:rsidR="00F16257" w:rsidRPr="0090694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mean     Cov    CVaR     VaR</w:t>
      </w:r>
    </w:p>
    <w:p w:rsidR="00F16257" w:rsidRPr="00641E9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rPr>
      </w:pPr>
      <w:r w:rsidRPr="00641E9B">
        <w:rPr>
          <w:rStyle w:val="gnkrckgcgsb"/>
        </w:rPr>
        <w:t>1  -1.5429 15.1657 35.4820 28.0694</w:t>
      </w:r>
    </w:p>
    <w:p w:rsidR="00F16257" w:rsidRPr="00641E9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rPr>
      </w:pPr>
      <w:r w:rsidRPr="00641E9B">
        <w:rPr>
          <w:rStyle w:val="gnkrckgcgsb"/>
        </w:rPr>
        <w:t>5  -1.1510 11.5668 26.9376 20.9048</w:t>
      </w:r>
    </w:p>
    <w:p w:rsidR="00F16257" w:rsidRPr="00641E9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rPr>
      </w:pPr>
      <w:r w:rsidRPr="00641E9B">
        <w:rPr>
          <w:rStyle w:val="gnkrckgcgsb"/>
        </w:rPr>
        <w:t>10 -0.6612  7.1166 16.3564 13.0413</w:t>
      </w:r>
    </w:p>
    <w:p w:rsidR="00F16257" w:rsidRPr="00641E9B"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rPr>
      </w:pPr>
      <w:r w:rsidRPr="00641E9B">
        <w:rPr>
          <w:rStyle w:val="gnkrckgcgsb"/>
        </w:rPr>
        <w:t>15 -0.1713  2.9557  6.4708  5.2689</w:t>
      </w:r>
    </w:p>
    <w:p w:rsidR="00F16257" w:rsidRDefault="00F16257" w:rsidP="00641E9B">
      <w:pPr>
        <w:pStyle w:val="a4"/>
        <w:pBdr>
          <w:top w:val="single" w:sz="4" w:space="1" w:color="auto"/>
          <w:left w:val="single" w:sz="4" w:space="4" w:color="auto"/>
          <w:bottom w:val="single" w:sz="4" w:space="1" w:color="auto"/>
          <w:right w:val="single" w:sz="4" w:space="4" w:color="auto"/>
        </w:pBdr>
        <w:ind w:left="708"/>
        <w:rPr>
          <w:rStyle w:val="gnkrckgcgsb"/>
          <w:rFonts w:ascii="Lucida Console" w:hAnsi="Lucida Console"/>
          <w:color w:val="000000"/>
          <w:bdr w:val="none" w:sz="0" w:space="0" w:color="auto" w:frame="1"/>
        </w:rPr>
      </w:pPr>
      <w:r w:rsidRPr="00641E9B">
        <w:rPr>
          <w:rStyle w:val="gnkrckgcgsb"/>
        </w:rPr>
        <w:t>20  0.3185  2.8395  5.9609  4.5988</w:t>
      </w:r>
    </w:p>
    <w:p w:rsidR="00F16257" w:rsidRDefault="00F16257" w:rsidP="00F16257">
      <w:pPr>
        <w:pStyle w:val="HTML"/>
        <w:shd w:val="clear" w:color="auto" w:fill="FFFFFF"/>
        <w:wordWrap w:val="0"/>
        <w:spacing w:line="225" w:lineRule="atLeast"/>
        <w:rPr>
          <w:rStyle w:val="gnkrckgcgsb"/>
          <w:rFonts w:ascii="Lucida Console" w:hAnsi="Lucida Console"/>
          <w:color w:val="000000"/>
          <w:bdr w:val="none" w:sz="0" w:space="0" w:color="auto" w:frame="1"/>
        </w:rPr>
      </w:pPr>
    </w:p>
    <w:p w:rsidR="00B77C8D" w:rsidRPr="00B77C8D" w:rsidRDefault="00B77C8D" w:rsidP="00B77C8D">
      <w:pPr>
        <w:pStyle w:val="HTML"/>
        <w:shd w:val="clear" w:color="auto" w:fill="FFFFFF"/>
        <w:wordWrap w:val="0"/>
        <w:spacing w:line="225" w:lineRule="atLeast"/>
        <w:rPr>
          <w:rFonts w:asciiTheme="minorHAnsi" w:hAnsiTheme="minorHAnsi" w:cs="TeXGyrePagella-BoldItalic"/>
          <w:bCs/>
          <w:iCs/>
          <w:color w:val="0070C0"/>
          <w:sz w:val="22"/>
        </w:rPr>
      </w:pPr>
    </w:p>
    <w:p w:rsidR="00B77C8D" w:rsidRPr="006E0711" w:rsidRDefault="00B77C8D" w:rsidP="00B77C8D">
      <w:pPr>
        <w:pStyle w:val="HTML"/>
        <w:shd w:val="clear" w:color="auto" w:fill="FFFFFF"/>
        <w:wordWrap w:val="0"/>
        <w:spacing w:line="225" w:lineRule="atLeast"/>
        <w:ind w:firstLine="708"/>
        <w:rPr>
          <w:rStyle w:val="gnkrckgcmrb"/>
          <w:rFonts w:asciiTheme="minorHAnsi" w:hAnsiTheme="minorHAnsi"/>
          <w:b/>
          <w:sz w:val="24"/>
        </w:rPr>
      </w:pPr>
      <w:r w:rsidRPr="006E0711">
        <w:rPr>
          <w:rStyle w:val="gnkrckgcmrb"/>
          <w:rFonts w:asciiTheme="minorHAnsi" w:hAnsiTheme="minorHAnsi"/>
          <w:b/>
          <w:sz w:val="24"/>
        </w:rPr>
        <w:t>Для участка границы мы переустанавливаем количество пограничных пунктов до 20 и пересчитываем границу</w:t>
      </w:r>
    </w:p>
    <w:p w:rsidR="00CE199E" w:rsidRDefault="00CE199E"/>
    <w:p w:rsidR="00B77C8D" w:rsidRPr="0090694B" w:rsidRDefault="00B77C8D" w:rsidP="00610C26">
      <w:pPr>
        <w:pStyle w:val="a4"/>
        <w:rPr>
          <w:rStyle w:val="gnkrckgcmrb"/>
          <w:color w:val="0000FF"/>
          <w:lang w:val="en-US"/>
        </w:rPr>
      </w:pPr>
      <w:r w:rsidRPr="00610C26">
        <w:rPr>
          <w:color w:val="0000FF"/>
        </w:rPr>
        <w:tab/>
      </w:r>
      <w:r w:rsidRPr="0090694B">
        <w:rPr>
          <w:rStyle w:val="gnkrckgcmrb"/>
          <w:color w:val="0000FF"/>
          <w:lang w:val="en-US"/>
        </w:rPr>
        <w:t>setNFrontierPoints(shortSpec) &lt;- 20</w:t>
      </w:r>
    </w:p>
    <w:p w:rsidR="00B77C8D" w:rsidRPr="0090694B" w:rsidRDefault="00B77C8D" w:rsidP="00610C26">
      <w:pPr>
        <w:pStyle w:val="a4"/>
        <w:rPr>
          <w:rStyle w:val="gnkrckgcmrb"/>
          <w:color w:val="0000FF"/>
          <w:lang w:val="en-US"/>
        </w:rPr>
      </w:pPr>
      <w:r w:rsidRPr="0090694B">
        <w:rPr>
          <w:rStyle w:val="gnkrckgcmrb"/>
          <w:color w:val="0000FF"/>
          <w:lang w:val="en-US"/>
        </w:rPr>
        <w:tab/>
        <w:t xml:space="preserve">shortFrontier &lt;- portfolioFrontier(data = </w:t>
      </w:r>
      <w:r w:rsidR="00F16257" w:rsidRPr="0090694B">
        <w:rPr>
          <w:color w:val="0000FF"/>
          <w:lang w:val="en-US"/>
        </w:rPr>
        <w:t>mydata</w:t>
      </w:r>
      <w:r w:rsidRPr="0090694B">
        <w:rPr>
          <w:rStyle w:val="gnkrckgcmrb"/>
          <w:color w:val="0000FF"/>
          <w:lang w:val="en-US"/>
        </w:rPr>
        <w:t>, spec = shortSpec, constraints = "Short")</w:t>
      </w:r>
    </w:p>
    <w:p w:rsidR="00F16257" w:rsidRPr="0090694B" w:rsidRDefault="00F16257" w:rsidP="00610C26">
      <w:pPr>
        <w:pStyle w:val="a4"/>
        <w:rPr>
          <w:rStyle w:val="gnkrckgcasb"/>
          <w:color w:val="0000FF"/>
          <w:lang w:val="en-US"/>
        </w:rPr>
      </w:pPr>
      <w:r w:rsidRPr="0090694B">
        <w:rPr>
          <w:color w:val="0000FF"/>
          <w:lang w:val="en-US"/>
        </w:rPr>
        <w:tab/>
      </w:r>
    </w:p>
    <w:p w:rsidR="00F16257" w:rsidRPr="00610C26" w:rsidRDefault="00F16257" w:rsidP="00610C26">
      <w:pPr>
        <w:pStyle w:val="a4"/>
        <w:ind w:firstLine="708"/>
        <w:rPr>
          <w:rStyle w:val="gnkrckgcmrb"/>
          <w:color w:val="0000FF"/>
          <w:lang w:val="en-US"/>
        </w:rPr>
      </w:pPr>
      <w:r w:rsidRPr="00610C26">
        <w:rPr>
          <w:rStyle w:val="gnkrckgcmrb"/>
          <w:color w:val="0000FF"/>
          <w:lang w:val="en-US"/>
        </w:rPr>
        <w:t>tailoredFrontierPlot(object = shortFrontier, mText = "MV Portfolio - Short Constraints", risk = "Cov")</w:t>
      </w:r>
    </w:p>
    <w:p w:rsidR="00B77C8D" w:rsidRDefault="00F16257">
      <w:pPr>
        <w:rPr>
          <w:lang w:val="en-US"/>
        </w:rPr>
      </w:pPr>
      <w:r>
        <w:rPr>
          <w:noProof/>
          <w:lang w:eastAsia="ru-RU"/>
        </w:rPr>
        <w:lastRenderedPageBreak/>
        <w:drawing>
          <wp:inline distT="0" distB="0" distL="0" distR="0" wp14:anchorId="2F9E8189" wp14:editId="2E423801">
            <wp:extent cx="5940425" cy="31229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22930"/>
                    </a:xfrm>
                    <a:prstGeom prst="rect">
                      <a:avLst/>
                    </a:prstGeom>
                  </pic:spPr>
                </pic:pic>
              </a:graphicData>
            </a:graphic>
          </wp:inline>
        </w:drawing>
      </w:r>
    </w:p>
    <w:p w:rsidR="00414BD5" w:rsidRPr="0090694B" w:rsidRDefault="00414BD5" w:rsidP="00414BD5">
      <w:pPr>
        <w:pStyle w:val="HTML"/>
        <w:shd w:val="clear" w:color="auto" w:fill="FFFFFF"/>
        <w:wordWrap w:val="0"/>
        <w:spacing w:line="225" w:lineRule="atLeast"/>
        <w:jc w:val="center"/>
        <w:rPr>
          <w:rStyle w:val="gnkrckgcmrb"/>
          <w:rFonts w:ascii="Lucida Console" w:hAnsi="Lucida Console"/>
          <w:color w:val="0070C0"/>
        </w:rPr>
      </w:pPr>
      <w:r w:rsidRPr="00923D2F">
        <w:rPr>
          <w:rStyle w:val="gnkrckgcmrb"/>
          <w:rFonts w:ascii="Lucida Console" w:hAnsi="Lucida Console"/>
        </w:rPr>
        <w:t>Рисунок</w:t>
      </w:r>
      <w:r w:rsidRPr="0090694B">
        <w:rPr>
          <w:rStyle w:val="gnkrckgcmrb"/>
          <w:rFonts w:ascii="Lucida Console" w:hAnsi="Lucida Console"/>
        </w:rPr>
        <w:t xml:space="preserve"> 18.4</w:t>
      </w:r>
    </w:p>
    <w:p w:rsidR="00B77C8D" w:rsidRPr="0090694B" w:rsidRDefault="00B77C8D"/>
    <w:p w:rsidR="00B57CA4" w:rsidRPr="002A7BAE" w:rsidRDefault="00B57CA4" w:rsidP="00B57CA4">
      <w:pPr>
        <w:pStyle w:val="HTML"/>
        <w:shd w:val="clear" w:color="auto" w:fill="FFFFFF"/>
        <w:wordWrap w:val="0"/>
        <w:spacing w:line="360" w:lineRule="auto"/>
        <w:rPr>
          <w:rStyle w:val="gnkrckgcmrb"/>
          <w:rFonts w:ascii="Lucida Console" w:hAnsi="Lucida Console"/>
        </w:rPr>
      </w:pPr>
      <w:r w:rsidRPr="00923D2F">
        <w:rPr>
          <w:rStyle w:val="gnkrckgcmrb"/>
          <w:rFonts w:ascii="Lucida Console" w:hAnsi="Lucida Console"/>
        </w:rPr>
        <w:t xml:space="preserve">Рисунок 18.4 Эффективная граница неограниченного портфеля краткосрочных продаж с ограниченным портфелем: Сюжет включает в себя эффективную границу, линию касания и точку касания или нулевую безрисковую ставку, портфель равных весов, </w:t>
      </w:r>
      <w:r w:rsidRPr="00923D2F">
        <w:rPr>
          <w:rStyle w:val="gnkrckgcmrb"/>
          <w:rFonts w:ascii="Lucida Console" w:hAnsi="Lucida Console"/>
          <w:lang w:val="en-US"/>
        </w:rPr>
        <w:t>EWP</w:t>
      </w:r>
      <w:r w:rsidRPr="00923D2F">
        <w:rPr>
          <w:rStyle w:val="gnkrckgcmrb"/>
          <w:rFonts w:ascii="Lucida Console" w:hAnsi="Lucida Console"/>
        </w:rPr>
        <w:t xml:space="preserve">, риск всех отдельных активов и доходность точки. Также показана линия коэффициентов Шарпа, максимальная совпадающая с точкой привязки касания. </w:t>
      </w:r>
      <w:r w:rsidRPr="002A7BAE">
        <w:rPr>
          <w:rStyle w:val="gnkrckgcmrb"/>
          <w:rFonts w:ascii="Lucida Console" w:hAnsi="Lucida Console"/>
        </w:rPr>
        <w:t xml:space="preserve">Диапазон отношения Шарпа печатается на правой стороне графика </w:t>
      </w:r>
      <w:r w:rsidRPr="00923D2F">
        <w:rPr>
          <w:rStyle w:val="gnkrckgcmrb"/>
          <w:rFonts w:ascii="Lucida Console" w:hAnsi="Lucida Console"/>
          <w:lang w:val="en-US"/>
        </w:rPr>
        <w:t>plot</w:t>
      </w:r>
      <w:r w:rsidRPr="002A7BAE">
        <w:rPr>
          <w:rStyle w:val="gnkrckgcmrb"/>
          <w:rFonts w:ascii="Lucida Console" w:hAnsi="Lucida Console"/>
        </w:rPr>
        <w:t>.</w:t>
      </w:r>
      <w:r w:rsidRPr="00923D2F">
        <w:rPr>
          <w:rStyle w:val="gnkrckgcmrb"/>
          <w:rFonts w:ascii="Lucida Console" w:hAnsi="Lucida Console"/>
          <w:lang w:val="en-US"/>
        </w:rPr>
        <w:t>k</w:t>
      </w:r>
    </w:p>
    <w:p w:rsidR="00B77C8D" w:rsidRPr="002A7BAE" w:rsidRDefault="00B77C8D"/>
    <w:p w:rsidR="00414BD5" w:rsidRPr="004772F7" w:rsidRDefault="00414BD5" w:rsidP="004772F7">
      <w:pPr>
        <w:pStyle w:val="a4"/>
        <w:ind w:left="708"/>
        <w:rPr>
          <w:rStyle w:val="gnkrckgcmrb"/>
          <w:color w:val="0000FF"/>
        </w:rPr>
      </w:pPr>
      <w:r w:rsidRPr="004772F7">
        <w:rPr>
          <w:rStyle w:val="gnkrckgcmrb"/>
          <w:color w:val="0000FF"/>
        </w:rPr>
        <w:t>weightsPlot(shortFrontier, mtext = FALSE)</w:t>
      </w:r>
    </w:p>
    <w:p w:rsidR="00414BD5" w:rsidRPr="0090694B" w:rsidRDefault="00414BD5" w:rsidP="004772F7">
      <w:pPr>
        <w:pStyle w:val="a4"/>
        <w:ind w:left="708"/>
        <w:rPr>
          <w:rStyle w:val="gnkrckgcmrb"/>
          <w:color w:val="0000FF"/>
          <w:lang w:val="en-US"/>
        </w:rPr>
      </w:pPr>
      <w:r w:rsidRPr="0090694B">
        <w:rPr>
          <w:rStyle w:val="gnkrckgcmrb"/>
          <w:color w:val="0000FF"/>
          <w:lang w:val="en-US"/>
        </w:rPr>
        <w:t>text &lt;- "MV Portfolio - Short Constrained Portfolio"</w:t>
      </w:r>
    </w:p>
    <w:p w:rsidR="00414BD5" w:rsidRPr="006E0711" w:rsidRDefault="00414BD5" w:rsidP="004772F7">
      <w:pPr>
        <w:pStyle w:val="a4"/>
        <w:ind w:left="708"/>
        <w:rPr>
          <w:rStyle w:val="gnkrckgcmrb"/>
          <w:rFonts w:ascii="Lucida Console" w:hAnsi="Lucida Console"/>
          <w:color w:val="0000FF"/>
          <w:lang w:val="en-US"/>
        </w:rPr>
      </w:pPr>
      <w:r w:rsidRPr="0090694B">
        <w:rPr>
          <w:rStyle w:val="gnkrckgcmrb"/>
          <w:color w:val="0000FF"/>
          <w:lang w:val="en-US"/>
        </w:rPr>
        <w:t>mtext(text, side = 3, line = 3, font = 2, cex = 0.9)</w:t>
      </w:r>
    </w:p>
    <w:p w:rsidR="00414BD5" w:rsidRDefault="00414BD5">
      <w:pPr>
        <w:rPr>
          <w:lang w:val="en-US"/>
        </w:rPr>
      </w:pPr>
      <w:r>
        <w:rPr>
          <w:noProof/>
          <w:lang w:eastAsia="ru-RU"/>
        </w:rPr>
        <w:drawing>
          <wp:inline distT="0" distB="0" distL="0" distR="0" wp14:anchorId="3CAACD3F" wp14:editId="74BD3E6A">
            <wp:extent cx="5940425" cy="3122930"/>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22930"/>
                    </a:xfrm>
                    <a:prstGeom prst="rect">
                      <a:avLst/>
                    </a:prstGeom>
                  </pic:spPr>
                </pic:pic>
              </a:graphicData>
            </a:graphic>
          </wp:inline>
        </w:drawing>
      </w:r>
    </w:p>
    <w:p w:rsidR="00414BD5" w:rsidRPr="00414BD5" w:rsidRDefault="00414BD5" w:rsidP="00414BD5">
      <w:pPr>
        <w:pStyle w:val="HTML"/>
        <w:shd w:val="clear" w:color="auto" w:fill="FFFFFF"/>
        <w:wordWrap w:val="0"/>
        <w:spacing w:line="225" w:lineRule="atLeast"/>
        <w:jc w:val="center"/>
        <w:rPr>
          <w:rStyle w:val="gnkrckgcmrb"/>
          <w:rFonts w:ascii="Lucida Console" w:hAnsi="Lucida Console"/>
          <w:color w:val="0070C0"/>
        </w:rPr>
      </w:pPr>
      <w:r>
        <w:rPr>
          <w:rStyle w:val="gnkrckgcmrb"/>
          <w:rFonts w:ascii="Lucida Console" w:hAnsi="Lucida Console"/>
        </w:rPr>
        <w:t>Рисунок 18.5.1</w:t>
      </w:r>
    </w:p>
    <w:p w:rsidR="00414BD5" w:rsidRDefault="00414BD5" w:rsidP="00414BD5">
      <w:pPr>
        <w:pStyle w:val="HTML"/>
        <w:shd w:val="clear" w:color="auto" w:fill="FFFFFF"/>
        <w:wordWrap w:val="0"/>
        <w:spacing w:line="225" w:lineRule="atLeast"/>
        <w:rPr>
          <w:rFonts w:ascii="Lucida Console" w:hAnsi="Lucida Console"/>
          <w:color w:val="000000"/>
        </w:rPr>
      </w:pPr>
    </w:p>
    <w:p w:rsidR="00414BD5" w:rsidRPr="00414BD5" w:rsidRDefault="00414BD5" w:rsidP="00414BD5">
      <w:pPr>
        <w:pStyle w:val="HTML"/>
        <w:shd w:val="clear" w:color="auto" w:fill="FFFFFF"/>
        <w:wordWrap w:val="0"/>
        <w:spacing w:line="225" w:lineRule="atLeast"/>
        <w:rPr>
          <w:rFonts w:ascii="Lucida Console" w:hAnsi="Lucida Console"/>
          <w:color w:val="0070C0"/>
        </w:rPr>
      </w:pPr>
    </w:p>
    <w:p w:rsidR="00414BD5" w:rsidRPr="00923D2F" w:rsidRDefault="00414BD5" w:rsidP="00414BD5">
      <w:pPr>
        <w:pStyle w:val="HTML"/>
        <w:shd w:val="clear" w:color="auto" w:fill="FFFFFF"/>
        <w:wordWrap w:val="0"/>
        <w:spacing w:line="360" w:lineRule="auto"/>
        <w:ind w:firstLine="709"/>
        <w:rPr>
          <w:rFonts w:ascii="Lucida Console" w:hAnsi="Lucida Console"/>
        </w:rPr>
      </w:pPr>
      <w:r w:rsidRPr="00923D2F">
        <w:rPr>
          <w:rFonts w:ascii="Lucida Console" w:hAnsi="Lucida Console"/>
        </w:rPr>
        <w:t>Массы по эффективной границе неограниченного портфеля с ограниченным портфелем с ограниченным сроком продажи. Графики сверху вниз показывают весовые коэффициенты, взвешенные прибыли или, другими словами, атрибуцию производительности и бюджеты рисков ковариации, которые являются мерой для атрибуция риска. Верхняя ось указывает цел</w:t>
      </w:r>
      <w:r w:rsidRPr="00923D2F">
        <w:rPr>
          <w:rFonts w:ascii="Lucida Console" w:hAnsi="Lucida Console"/>
        </w:rPr>
        <w:lastRenderedPageBreak/>
        <w:t xml:space="preserve">евой риск, а нижние метки возвращают цель. Толстая вертикальная линия отделяет эффективную границу от локуса минимальной дисперсии. Таким образом, ось риска увеличивается по значению с обеих сторон разделительной линии. Легенда справа связывает имена активов с цветом столбцов. </w:t>
      </w:r>
      <w:r w:rsidRPr="00923D2F">
        <w:rPr>
          <w:rFonts w:ascii="Lucida Console" w:hAnsi="Lucida Console"/>
        </w:rPr>
        <w:tab/>
      </w:r>
      <w:r>
        <w:rPr>
          <w:rFonts w:ascii="Lucida Console" w:hAnsi="Lucida Console"/>
        </w:rPr>
        <w:t>(</w:t>
      </w:r>
      <w:r w:rsidRPr="00923D2F">
        <w:rPr>
          <w:rFonts w:ascii="Lucida Console" w:hAnsi="Lucida Console"/>
        </w:rPr>
        <w:t>Рисунок 18.5.1, Рисунок 18.5.2, Рисунок 18.5.3</w:t>
      </w:r>
      <w:r>
        <w:rPr>
          <w:rFonts w:ascii="Lucida Console" w:hAnsi="Lucida Console"/>
        </w:rPr>
        <w:t>)</w:t>
      </w:r>
    </w:p>
    <w:p w:rsidR="00414BD5" w:rsidRPr="00414BD5" w:rsidRDefault="00414BD5"/>
    <w:p w:rsidR="00414BD5" w:rsidRDefault="0088143F">
      <w:r>
        <w:rPr>
          <w:noProof/>
          <w:lang w:eastAsia="ru-RU"/>
        </w:rPr>
        <w:drawing>
          <wp:inline distT="0" distB="0" distL="0" distR="0" wp14:anchorId="019EEFF1" wp14:editId="64906629">
            <wp:extent cx="5940425" cy="312293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22930"/>
                    </a:xfrm>
                    <a:prstGeom prst="rect">
                      <a:avLst/>
                    </a:prstGeom>
                  </pic:spPr>
                </pic:pic>
              </a:graphicData>
            </a:graphic>
          </wp:inline>
        </w:drawing>
      </w:r>
    </w:p>
    <w:p w:rsidR="0088143F" w:rsidRPr="008E4380" w:rsidRDefault="0088143F" w:rsidP="0088143F">
      <w:pPr>
        <w:pStyle w:val="HTML"/>
        <w:shd w:val="clear" w:color="auto" w:fill="FFFFFF"/>
        <w:wordWrap w:val="0"/>
        <w:spacing w:line="225" w:lineRule="atLeast"/>
        <w:jc w:val="center"/>
        <w:rPr>
          <w:rStyle w:val="gnkrckgcmrb"/>
          <w:rFonts w:ascii="Lucida Console" w:hAnsi="Lucida Console"/>
          <w:color w:val="0070C0"/>
          <w:lang w:val="en-US"/>
        </w:rPr>
      </w:pPr>
      <w:r>
        <w:rPr>
          <w:rStyle w:val="gnkrckgcmrb"/>
          <w:rFonts w:ascii="Lucida Console" w:hAnsi="Lucida Console"/>
        </w:rPr>
        <w:t>Рисунок 18.5.2</w:t>
      </w:r>
    </w:p>
    <w:p w:rsidR="0088143F" w:rsidRDefault="0088143F">
      <w:r>
        <w:rPr>
          <w:noProof/>
          <w:lang w:eastAsia="ru-RU"/>
        </w:rPr>
        <w:drawing>
          <wp:inline distT="0" distB="0" distL="0" distR="0" wp14:anchorId="6A7A89C3" wp14:editId="4BCA5B11">
            <wp:extent cx="5940425" cy="31229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22930"/>
                    </a:xfrm>
                    <a:prstGeom prst="rect">
                      <a:avLst/>
                    </a:prstGeom>
                  </pic:spPr>
                </pic:pic>
              </a:graphicData>
            </a:graphic>
          </wp:inline>
        </w:drawing>
      </w:r>
    </w:p>
    <w:p w:rsidR="0088143F" w:rsidRPr="00755128" w:rsidRDefault="0088143F" w:rsidP="0088143F">
      <w:pPr>
        <w:pStyle w:val="HTML"/>
        <w:shd w:val="clear" w:color="auto" w:fill="FFFFFF"/>
        <w:wordWrap w:val="0"/>
        <w:spacing w:line="225" w:lineRule="atLeast"/>
        <w:jc w:val="center"/>
        <w:rPr>
          <w:rStyle w:val="gnkrckgcmrb"/>
          <w:rFonts w:ascii="Lucida Console" w:hAnsi="Lucida Console"/>
          <w:color w:val="0070C0"/>
        </w:rPr>
      </w:pPr>
      <w:r>
        <w:rPr>
          <w:rStyle w:val="gnkrckgcmrb"/>
          <w:rFonts w:ascii="Lucida Console" w:hAnsi="Lucida Console"/>
        </w:rPr>
        <w:t>Рисунок 18.5.3</w:t>
      </w:r>
    </w:p>
    <w:p w:rsidR="0088143F" w:rsidRDefault="0088143F"/>
    <w:p w:rsidR="00BA624F" w:rsidRPr="00755128" w:rsidRDefault="00D07CF1" w:rsidP="00BA624F">
      <w:pPr>
        <w:pStyle w:val="HTML"/>
        <w:shd w:val="clear" w:color="auto" w:fill="FFFFFF"/>
        <w:wordWrap w:val="0"/>
        <w:spacing w:line="225" w:lineRule="atLeast"/>
        <w:rPr>
          <w:rFonts w:asciiTheme="minorHAnsi" w:hAnsiTheme="minorHAnsi" w:cs="TeXGyrePagella-Bold"/>
          <w:b/>
          <w:bCs/>
          <w:sz w:val="24"/>
          <w:szCs w:val="24"/>
        </w:rPr>
      </w:pPr>
      <w:r>
        <w:rPr>
          <w:rFonts w:asciiTheme="minorHAnsi" w:hAnsiTheme="minorHAnsi" w:cs="TeXGyrePagella-Bold"/>
          <w:b/>
          <w:bCs/>
          <w:sz w:val="24"/>
          <w:szCs w:val="24"/>
        </w:rPr>
        <w:tab/>
      </w:r>
      <w:r w:rsidR="00BA624F">
        <w:rPr>
          <w:rFonts w:asciiTheme="minorHAnsi" w:hAnsiTheme="minorHAnsi" w:cs="TeXGyrePagella-Bold"/>
          <w:b/>
          <w:bCs/>
          <w:sz w:val="24"/>
          <w:szCs w:val="24"/>
        </w:rPr>
        <w:t xml:space="preserve">18.4 </w:t>
      </w:r>
      <w:r w:rsidR="00BA624F" w:rsidRPr="00C95AB3">
        <w:rPr>
          <w:rFonts w:ascii="TeXGyrePagella-Bold" w:hAnsi="TeXGyrePagella-Bold" w:cs="TeXGyrePagella-Bold"/>
          <w:b/>
          <w:bCs/>
          <w:sz w:val="24"/>
          <w:szCs w:val="24"/>
          <w:lang w:val="en-US"/>
        </w:rPr>
        <w:t>Box</w:t>
      </w:r>
      <w:r w:rsidR="00BA624F" w:rsidRPr="00755128">
        <w:rPr>
          <w:rFonts w:ascii="TeXGyrePagella-Bold" w:hAnsi="TeXGyrePagella-Bold" w:cs="TeXGyrePagella-Bold"/>
          <w:b/>
          <w:bCs/>
          <w:sz w:val="24"/>
          <w:szCs w:val="24"/>
        </w:rPr>
        <w:t>-</w:t>
      </w:r>
      <w:r w:rsidR="00BA624F" w:rsidRPr="00C95AB3">
        <w:rPr>
          <w:rFonts w:ascii="TeXGyrePagella-Bold" w:hAnsi="TeXGyrePagella-Bold" w:cs="TeXGyrePagella-Bold"/>
          <w:b/>
          <w:bCs/>
          <w:sz w:val="24"/>
          <w:szCs w:val="24"/>
          <w:lang w:val="en-US"/>
        </w:rPr>
        <w:t>Constrained</w:t>
      </w:r>
      <w:r w:rsidR="00BA624F" w:rsidRPr="00755128">
        <w:rPr>
          <w:rFonts w:ascii="TeXGyrePagella-Bold" w:hAnsi="TeXGyrePagella-Bold" w:cs="TeXGyrePagella-Bold"/>
          <w:b/>
          <w:bCs/>
          <w:sz w:val="24"/>
          <w:szCs w:val="24"/>
        </w:rPr>
        <w:t xml:space="preserve"> </w:t>
      </w:r>
      <w:r w:rsidR="00BA624F" w:rsidRPr="00C95AB3">
        <w:rPr>
          <w:rFonts w:ascii="TeXGyrePagella-Bold" w:hAnsi="TeXGyrePagella-Bold" w:cs="TeXGyrePagella-Bold"/>
          <w:b/>
          <w:bCs/>
          <w:sz w:val="24"/>
          <w:szCs w:val="24"/>
          <w:lang w:val="en-US"/>
        </w:rPr>
        <w:t>Portfolio</w:t>
      </w:r>
      <w:r w:rsidR="00BA624F" w:rsidRPr="00755128">
        <w:rPr>
          <w:rFonts w:ascii="TeXGyrePagella-Bold" w:hAnsi="TeXGyrePagella-Bold" w:cs="TeXGyrePagella-Bold"/>
          <w:b/>
          <w:bCs/>
          <w:sz w:val="24"/>
          <w:szCs w:val="24"/>
        </w:rPr>
        <w:t xml:space="preserve"> </w:t>
      </w:r>
      <w:r w:rsidR="00BA624F" w:rsidRPr="00C95AB3">
        <w:rPr>
          <w:rFonts w:ascii="TeXGyrePagella-Bold" w:hAnsi="TeXGyrePagella-Bold" w:cs="TeXGyrePagella-Bold"/>
          <w:b/>
          <w:bCs/>
          <w:sz w:val="24"/>
          <w:szCs w:val="24"/>
          <w:lang w:val="en-US"/>
        </w:rPr>
        <w:t>Frontier</w:t>
      </w:r>
    </w:p>
    <w:p w:rsidR="00BA624F" w:rsidRDefault="00BA624F" w:rsidP="00BA624F">
      <w:pPr>
        <w:pStyle w:val="HTML"/>
        <w:shd w:val="clear" w:color="auto" w:fill="FFFFFF"/>
        <w:wordWrap w:val="0"/>
        <w:spacing w:line="225" w:lineRule="atLeast"/>
        <w:rPr>
          <w:rFonts w:asciiTheme="minorHAnsi" w:hAnsiTheme="minorHAnsi" w:cs="TeXGyrePagella-Bold"/>
          <w:b/>
          <w:bCs/>
          <w:sz w:val="24"/>
          <w:szCs w:val="24"/>
        </w:rPr>
      </w:pPr>
      <w:r>
        <w:rPr>
          <w:rFonts w:asciiTheme="minorHAnsi" w:hAnsiTheme="minorHAnsi" w:cs="TeXGyrePagella-Bold"/>
          <w:b/>
          <w:bCs/>
          <w:sz w:val="24"/>
          <w:szCs w:val="24"/>
        </w:rPr>
        <w:tab/>
      </w:r>
    </w:p>
    <w:p w:rsidR="00BA624F" w:rsidRPr="00627526" w:rsidRDefault="00BA624F" w:rsidP="00575972">
      <w:r>
        <w:rPr>
          <w:b/>
          <w:sz w:val="24"/>
        </w:rPr>
        <w:tab/>
      </w:r>
      <w:r w:rsidRPr="00575972">
        <w:rPr>
          <w:sz w:val="24"/>
        </w:rPr>
        <w:t>Портфель, ограниченный коробкой, представляет собой портфолио, где веса ограничены нижними и верхними границами. Например, мы хотим инвестировать, по крайней мере, в каждый актив 10% и не более 50%.</w:t>
      </w:r>
    </w:p>
    <w:p w:rsidR="003409AB" w:rsidRPr="007B2396" w:rsidRDefault="003409AB" w:rsidP="007B2396">
      <w:pPr>
        <w:pStyle w:val="a4"/>
        <w:rPr>
          <w:b/>
        </w:rPr>
      </w:pPr>
      <w:r w:rsidRPr="007B2396">
        <w:rPr>
          <w:b/>
        </w:rPr>
        <w:tab/>
        <w:t xml:space="preserve">Исключим убыточный портфель </w:t>
      </w:r>
      <w:r w:rsidRPr="007B2396">
        <w:rPr>
          <w:rStyle w:val="gnkrckgcgsb"/>
          <w:rFonts w:ascii="Lucida Console" w:hAnsi="Lucida Console"/>
          <w:b/>
          <w:color w:val="FF0000"/>
          <w:bdr w:val="none" w:sz="0" w:space="0" w:color="auto" w:frame="1"/>
          <w:lang w:val="en-US"/>
        </w:rPr>
        <w:t>PGQWF</w:t>
      </w:r>
      <w:r w:rsidRPr="007B2396">
        <w:rPr>
          <w:b/>
        </w:rPr>
        <w:t>, который приводит среднее значение(</w:t>
      </w:r>
      <w:r w:rsidRPr="007B2396">
        <w:rPr>
          <w:b/>
          <w:lang w:val="en-US"/>
        </w:rPr>
        <w:t>mean</w:t>
      </w:r>
      <w:r w:rsidRPr="007B2396">
        <w:rPr>
          <w:b/>
        </w:rPr>
        <w:t>) всех доходностей в отрицательное значение:</w:t>
      </w:r>
    </w:p>
    <w:p w:rsidR="003409AB" w:rsidRPr="001C60A8" w:rsidRDefault="003409AB" w:rsidP="008C47C6">
      <w:pPr>
        <w:pStyle w:val="a4"/>
        <w:ind w:firstLine="708"/>
        <w:rPr>
          <w:color w:val="0000FF"/>
          <w:lang w:val="en-US"/>
        </w:rPr>
      </w:pPr>
      <w:r w:rsidRPr="001C60A8">
        <w:rPr>
          <w:rStyle w:val="gnkrckgcmrb"/>
          <w:color w:val="0000FF"/>
          <w:lang w:val="en-US"/>
        </w:rPr>
        <w:t>data &lt;- mydata[1:</w:t>
      </w:r>
      <w:r w:rsidR="005E7432" w:rsidRPr="001C60A8">
        <w:rPr>
          <w:rStyle w:val="gnkrckgcmrb"/>
          <w:color w:val="0000FF"/>
          <w:lang w:val="en-US"/>
        </w:rPr>
        <w:t>94</w:t>
      </w:r>
      <w:r w:rsidRPr="001C60A8">
        <w:rPr>
          <w:rStyle w:val="gnkrckgcmrb"/>
          <w:color w:val="0000FF"/>
          <w:lang w:val="en-US"/>
        </w:rPr>
        <w:t>,2:6]</w:t>
      </w:r>
    </w:p>
    <w:p w:rsidR="00BA624F" w:rsidRPr="001C60A8" w:rsidRDefault="00BA624F" w:rsidP="001C60A8">
      <w:pPr>
        <w:pStyle w:val="a4"/>
        <w:ind w:firstLine="708"/>
        <w:rPr>
          <w:rStyle w:val="gnkrckgcmrb"/>
          <w:color w:val="0000FF"/>
          <w:lang w:val="en-US"/>
        </w:rPr>
      </w:pPr>
      <w:r w:rsidRPr="001C60A8">
        <w:rPr>
          <w:rStyle w:val="gnkrckgcmrb"/>
          <w:color w:val="0000FF"/>
          <w:lang w:val="en-US"/>
        </w:rPr>
        <w:t>boxSpec &lt;- portfolioSpec()</w:t>
      </w:r>
    </w:p>
    <w:p w:rsidR="00BA624F" w:rsidRPr="001C60A8" w:rsidRDefault="00BA624F" w:rsidP="001C60A8">
      <w:pPr>
        <w:pStyle w:val="a4"/>
        <w:ind w:firstLine="708"/>
        <w:rPr>
          <w:rStyle w:val="gnkrckgcmrb"/>
          <w:color w:val="0000FF"/>
          <w:lang w:val="en-US"/>
        </w:rPr>
      </w:pPr>
      <w:r w:rsidRPr="001C60A8">
        <w:rPr>
          <w:rStyle w:val="gnkrckgcmrb"/>
          <w:color w:val="0000FF"/>
          <w:lang w:val="en-US"/>
        </w:rPr>
        <w:t xml:space="preserve">setNFrontierPoints(boxSpec) &lt;- </w:t>
      </w:r>
      <w:r w:rsidR="00C76CEE" w:rsidRPr="001C60A8">
        <w:rPr>
          <w:rStyle w:val="gnkrckgcmrb"/>
          <w:color w:val="0000FF"/>
          <w:lang w:val="en-US"/>
        </w:rPr>
        <w:t>25</w:t>
      </w:r>
    </w:p>
    <w:p w:rsidR="001C60A8" w:rsidRPr="001C60A8" w:rsidRDefault="003409AB" w:rsidP="001C60A8">
      <w:pPr>
        <w:pStyle w:val="a4"/>
        <w:ind w:firstLine="708"/>
        <w:rPr>
          <w:rStyle w:val="gnkrckgcmrb"/>
          <w:color w:val="0000FF"/>
          <w:lang w:val="en-US"/>
        </w:rPr>
      </w:pPr>
      <w:r w:rsidRPr="001C60A8">
        <w:rPr>
          <w:rStyle w:val="gnkrckgcmrb"/>
          <w:color w:val="0000FF"/>
          <w:lang w:val="en-US"/>
        </w:rPr>
        <w:lastRenderedPageBreak/>
        <w:t>boxConstraints &lt;- c("minW[1:5]=0.1",</w:t>
      </w:r>
      <w:r w:rsidR="001C60A8" w:rsidRPr="001C60A8">
        <w:rPr>
          <w:rStyle w:val="gnkrckgcmrb"/>
          <w:color w:val="0000FF"/>
          <w:lang w:val="en-US"/>
        </w:rPr>
        <w:t xml:space="preserve"> </w:t>
      </w:r>
      <w:r w:rsidRPr="001C60A8">
        <w:rPr>
          <w:rStyle w:val="gnkrckgcmrb"/>
          <w:color w:val="0000FF"/>
          <w:lang w:val="en-US"/>
        </w:rPr>
        <w:t>"maxW[1:5]=0.4")</w:t>
      </w:r>
    </w:p>
    <w:p w:rsidR="003409AB" w:rsidRPr="001C60A8" w:rsidRDefault="003409AB" w:rsidP="001C60A8">
      <w:pPr>
        <w:pStyle w:val="a4"/>
        <w:ind w:firstLine="708"/>
        <w:rPr>
          <w:color w:val="0000FF"/>
          <w:lang w:val="en-US"/>
        </w:rPr>
      </w:pPr>
      <w:r w:rsidRPr="001C60A8">
        <w:rPr>
          <w:rStyle w:val="gnkrckgcmrb"/>
          <w:color w:val="0000FF"/>
          <w:lang w:val="en-US"/>
        </w:rPr>
        <w:t>boxFrontier &lt;- portfolioFrontier(data = data, spec = boxSpec, constraints = boxConstraints)</w:t>
      </w:r>
    </w:p>
    <w:p w:rsidR="003409AB" w:rsidRPr="00C76CEE" w:rsidRDefault="003409AB" w:rsidP="003409AB">
      <w:pPr>
        <w:pStyle w:val="HTML"/>
        <w:shd w:val="clear" w:color="auto" w:fill="FFFFFF"/>
        <w:wordWrap w:val="0"/>
        <w:spacing w:line="225" w:lineRule="atLeast"/>
        <w:ind w:left="708"/>
        <w:rPr>
          <w:rStyle w:val="gnkrckgcmrb"/>
          <w:rFonts w:ascii="Lucida Console" w:hAnsi="Lucida Console"/>
          <w:color w:val="0000FF"/>
          <w:lang w:val="en-US"/>
        </w:rPr>
      </w:pPr>
    </w:p>
    <w:p w:rsidR="0078010B" w:rsidRDefault="0078010B" w:rsidP="003409AB">
      <w:pPr>
        <w:pStyle w:val="HTML"/>
        <w:shd w:val="clear" w:color="auto" w:fill="FFFFFF"/>
        <w:wordWrap w:val="0"/>
        <w:spacing w:line="225" w:lineRule="atLeast"/>
        <w:ind w:left="708"/>
        <w:rPr>
          <w:rStyle w:val="gnkrckgcmrb"/>
          <w:rFonts w:ascii="Lucida Console" w:hAnsi="Lucida Console"/>
          <w:color w:val="0000FF"/>
          <w:lang w:val="en-US"/>
        </w:rPr>
      </w:pP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mrb"/>
          <w:rFonts w:ascii="Lucida Console" w:hAnsi="Lucida Console"/>
          <w:color w:val="0000FF"/>
          <w:lang w:val="en-US"/>
        </w:rPr>
      </w:pPr>
      <w:r w:rsidRPr="005E7432">
        <w:rPr>
          <w:rStyle w:val="gnkrckgcmrb"/>
          <w:rFonts w:ascii="Lucida Console" w:hAnsi="Lucida Console"/>
          <w:color w:val="0000FF"/>
          <w:lang w:val="en-US"/>
        </w:rPr>
        <w:t>print(boxFrontier)</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Title:</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 xml:space="preserve"> MV Portfolio Frontier </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 xml:space="preserve"> Estimator:         covEstimator </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 xml:space="preserve"> Solver:            solveRquadprog </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 xml:space="preserve"> Optimize:          minRisk </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 xml:space="preserve"> Constraints:       minW maxW </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 xml:space="preserve"> Portfolio Points:  5 of 10 </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Portfolio Weights:</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 xml:space="preserve">     OPMZ   USEL  FQVLF   TURN   VALE</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1  0.3969 0.1000 0.1000 0.3031 0.1000</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3  0.2184 0.1816 0.1000 0.4000 0.1000</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5  0.1000 0.2465 0.1000 0.4000 0.1535</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7  0.1000 0.1000 0.1000 0.3586 0.3414</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10 0.1000 0.1000 0.2669 0.1331 0.4000</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Covariance Risk Budgets:</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 xml:space="preserve">     OPMZ   USEL  FQVLF   TURN   VALE</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1  0.8744 0.0379 0.0432 0.0167 0.0277</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3  0.6621 0.1642 0.0771 0.0469 0.0497</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5  0.2931 0.3942 0.1189 0.0672 0.1267</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7  0.2563 0.0563 0.1621 0.0698 0.4554</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10 0.1589 0.0300 0.3779 0.0113 0.4220</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Target Returns and Risks:</w:t>
      </w:r>
    </w:p>
    <w:p w:rsidR="0078010B" w:rsidRPr="005E7432"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5E7432">
        <w:rPr>
          <w:rStyle w:val="gnkrckgcgsb"/>
          <w:rFonts w:ascii="Lucida Console" w:hAnsi="Lucida Console"/>
          <w:color w:val="000000"/>
          <w:bdr w:val="none" w:sz="0" w:space="0" w:color="auto" w:frame="1"/>
          <w:lang w:val="en-US"/>
        </w:rPr>
        <w:t xml:space="preserve">      mean     Cov    CVaR     VaR</w:t>
      </w:r>
    </w:p>
    <w:p w:rsidR="0078010B" w:rsidRPr="0078010B"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78010B">
        <w:rPr>
          <w:rStyle w:val="gnkrckgcgsb"/>
          <w:rFonts w:ascii="Lucida Console" w:hAnsi="Lucida Console"/>
          <w:color w:val="000000"/>
          <w:bdr w:val="none" w:sz="0" w:space="0" w:color="auto" w:frame="1"/>
          <w:lang w:val="en-US"/>
        </w:rPr>
        <w:t>1  -0.2739  5.9833 14.4999 11.3908</w:t>
      </w:r>
    </w:p>
    <w:p w:rsidR="0078010B" w:rsidRPr="0078010B"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78010B">
        <w:rPr>
          <w:rStyle w:val="gnkrckgcgsb"/>
          <w:rFonts w:ascii="Lucida Console" w:hAnsi="Lucida Console"/>
          <w:color w:val="000000"/>
          <w:bdr w:val="none" w:sz="0" w:space="0" w:color="auto" w:frame="1"/>
          <w:lang w:val="en-US"/>
        </w:rPr>
        <w:t>3  -0.1425  3.9766  9.4758  8.5994</w:t>
      </w:r>
    </w:p>
    <w:p w:rsidR="0078010B" w:rsidRPr="0078010B"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78010B">
        <w:rPr>
          <w:rStyle w:val="gnkrckgcgsb"/>
          <w:rFonts w:ascii="Lucida Console" w:hAnsi="Lucida Console"/>
          <w:color w:val="000000"/>
          <w:bdr w:val="none" w:sz="0" w:space="0" w:color="auto" w:frame="1"/>
          <w:lang w:val="en-US"/>
        </w:rPr>
        <w:t>5  -0.0110  3.0949  7.3467  5.2051</w:t>
      </w:r>
    </w:p>
    <w:p w:rsidR="0078010B" w:rsidRPr="0078010B"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78010B">
        <w:rPr>
          <w:rStyle w:val="gnkrckgcgsb"/>
          <w:rFonts w:ascii="Lucida Console" w:hAnsi="Lucida Console"/>
          <w:color w:val="000000"/>
          <w:bdr w:val="none" w:sz="0" w:space="0" w:color="auto" w:frame="1"/>
          <w:lang w:val="en-US"/>
        </w:rPr>
        <w:t>7   0.1205  3.2282  7.0861  5.4733</w:t>
      </w:r>
    </w:p>
    <w:p w:rsidR="0078010B" w:rsidRPr="0078010B"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78010B">
        <w:rPr>
          <w:rStyle w:val="gnkrckgcgsb"/>
          <w:rFonts w:ascii="Lucida Console" w:hAnsi="Lucida Console"/>
          <w:color w:val="000000"/>
          <w:bdr w:val="none" w:sz="0" w:space="0" w:color="auto" w:frame="1"/>
          <w:lang w:val="en-US"/>
        </w:rPr>
        <w:t>10  0.3177  4.3434  9.8818  6.5179</w:t>
      </w:r>
    </w:p>
    <w:p w:rsidR="0078010B" w:rsidRPr="0078010B"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p>
    <w:p w:rsidR="0078010B" w:rsidRPr="0078010B"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Style w:val="gnkrckgcgsb"/>
          <w:rFonts w:ascii="Lucida Console" w:hAnsi="Lucida Console"/>
          <w:color w:val="000000"/>
          <w:bdr w:val="none" w:sz="0" w:space="0" w:color="auto" w:frame="1"/>
          <w:lang w:val="en-US"/>
        </w:rPr>
      </w:pPr>
      <w:r w:rsidRPr="0078010B">
        <w:rPr>
          <w:rStyle w:val="gnkrckgcgsb"/>
          <w:rFonts w:ascii="Lucida Console" w:hAnsi="Lucida Console"/>
          <w:color w:val="000000"/>
          <w:bdr w:val="none" w:sz="0" w:space="0" w:color="auto" w:frame="1"/>
          <w:lang w:val="en-US"/>
        </w:rPr>
        <w:t>Description:</w:t>
      </w:r>
    </w:p>
    <w:p w:rsidR="0078010B" w:rsidRPr="0078010B" w:rsidRDefault="0078010B" w:rsidP="0078010B">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ind w:left="708"/>
        <w:rPr>
          <w:rFonts w:ascii="Lucida Console" w:hAnsi="Lucida Console"/>
          <w:color w:val="000000"/>
          <w:lang w:val="en-US"/>
        </w:rPr>
      </w:pPr>
      <w:r w:rsidRPr="0078010B">
        <w:rPr>
          <w:rStyle w:val="gnkrckgcgsb"/>
          <w:rFonts w:ascii="Lucida Console" w:hAnsi="Lucida Console"/>
          <w:color w:val="000000"/>
          <w:bdr w:val="none" w:sz="0" w:space="0" w:color="auto" w:frame="1"/>
          <w:lang w:val="en-US"/>
        </w:rPr>
        <w:t xml:space="preserve"> Wed Mar 14 02:45:18 2018 by user</w:t>
      </w:r>
    </w:p>
    <w:p w:rsidR="0078010B" w:rsidRDefault="0078010B" w:rsidP="0078010B">
      <w:pPr>
        <w:rPr>
          <w:lang w:val="en-US"/>
        </w:rPr>
      </w:pPr>
    </w:p>
    <w:p w:rsidR="0078010B" w:rsidRDefault="0078010B" w:rsidP="0078010B">
      <w:pPr>
        <w:pStyle w:val="HTML"/>
        <w:shd w:val="clear" w:color="auto" w:fill="FFFFFF"/>
        <w:wordWrap w:val="0"/>
        <w:spacing w:line="225" w:lineRule="atLeast"/>
        <w:ind w:left="708"/>
        <w:rPr>
          <w:rStyle w:val="gnkrckgcmrb"/>
          <w:rFonts w:ascii="Lucida Console" w:hAnsi="Lucida Console"/>
          <w:color w:val="0000FF"/>
          <w:lang w:val="en-US"/>
        </w:rPr>
      </w:pPr>
      <w:r w:rsidRPr="00C76CEE">
        <w:rPr>
          <w:rStyle w:val="gnkrckgcmrb"/>
          <w:rFonts w:ascii="Lucida Console" w:hAnsi="Lucida Console"/>
          <w:color w:val="0000FF"/>
          <w:lang w:val="en-US"/>
        </w:rPr>
        <w:t>tailoredFrontierPlot(object = boxFrontier, mText = "MV Portfolio - Box Constraints", risk = "Cov")</w:t>
      </w:r>
    </w:p>
    <w:p w:rsidR="0078010B" w:rsidRPr="00C76CEE" w:rsidRDefault="0078010B" w:rsidP="003409AB">
      <w:pPr>
        <w:pStyle w:val="HTML"/>
        <w:shd w:val="clear" w:color="auto" w:fill="FFFFFF"/>
        <w:wordWrap w:val="0"/>
        <w:spacing w:line="225" w:lineRule="atLeast"/>
        <w:ind w:left="708"/>
        <w:rPr>
          <w:rFonts w:ascii="Lucida Console" w:hAnsi="Lucida Console"/>
          <w:color w:val="0000FF"/>
          <w:lang w:val="en-US"/>
        </w:rPr>
      </w:pPr>
    </w:p>
    <w:p w:rsidR="00BA624F" w:rsidRDefault="005E7432" w:rsidP="005E7432">
      <w:pPr>
        <w:rPr>
          <w:lang w:val="en-US"/>
        </w:rPr>
      </w:pPr>
      <w:r>
        <w:rPr>
          <w:noProof/>
          <w:lang w:eastAsia="ru-RU"/>
        </w:rPr>
        <w:lastRenderedPageBreak/>
        <w:drawing>
          <wp:inline distT="0" distB="0" distL="0" distR="0" wp14:anchorId="169C3DD5" wp14:editId="25E48DDD">
            <wp:extent cx="5940425" cy="46412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41215"/>
                    </a:xfrm>
                    <a:prstGeom prst="rect">
                      <a:avLst/>
                    </a:prstGeom>
                  </pic:spPr>
                </pic:pic>
              </a:graphicData>
            </a:graphic>
          </wp:inline>
        </w:drawing>
      </w:r>
    </w:p>
    <w:p w:rsidR="0078010B" w:rsidRPr="0078010B" w:rsidRDefault="0078010B" w:rsidP="0078010B">
      <w:pPr>
        <w:pStyle w:val="HTML"/>
        <w:shd w:val="clear" w:color="auto" w:fill="FFFFFF"/>
        <w:wordWrap w:val="0"/>
        <w:spacing w:line="225" w:lineRule="atLeast"/>
        <w:jc w:val="center"/>
        <w:rPr>
          <w:rFonts w:ascii="Lucida Console" w:hAnsi="Lucida Console"/>
          <w:color w:val="0070C0"/>
        </w:rPr>
      </w:pPr>
      <w:r w:rsidRPr="00FB7C11">
        <w:rPr>
          <w:rStyle w:val="gnkrckgcmrb"/>
          <w:rFonts w:ascii="Lucida Console" w:hAnsi="Lucida Console"/>
        </w:rPr>
        <w:t>Рисунок 18.6.</w:t>
      </w:r>
    </w:p>
    <w:p w:rsidR="0078010B" w:rsidRPr="0078010B" w:rsidRDefault="0078010B" w:rsidP="0078010B">
      <w:pPr>
        <w:pStyle w:val="HTML"/>
        <w:shd w:val="clear" w:color="auto" w:fill="FFFFFF"/>
        <w:wordWrap w:val="0"/>
        <w:spacing w:line="225" w:lineRule="atLeast"/>
        <w:ind w:left="708"/>
        <w:rPr>
          <w:rStyle w:val="gnkrckgcmrb"/>
          <w:rFonts w:ascii="Lucida Console" w:hAnsi="Lucida Console"/>
          <w:color w:val="0070C0"/>
          <w:highlight w:val="red"/>
        </w:rPr>
      </w:pPr>
    </w:p>
    <w:p w:rsidR="0078010B" w:rsidRPr="00755128" w:rsidRDefault="0078010B" w:rsidP="0078010B">
      <w:pPr>
        <w:spacing w:line="276" w:lineRule="auto"/>
        <w:jc w:val="both"/>
        <w:rPr>
          <w:rStyle w:val="gnkrckgcmrb"/>
          <w:rFonts w:ascii="Lucida Console" w:hAnsi="Lucida Console"/>
        </w:rPr>
      </w:pPr>
      <w:r w:rsidRPr="00FB7C11">
        <w:rPr>
          <w:rStyle w:val="gnkrckgcmrb"/>
          <w:rFonts w:ascii="Lucida Console" w:hAnsi="Lucida Console"/>
        </w:rPr>
        <w:t xml:space="preserve">Эффективная граница портфеля среднесрочных ограничений с привязкой к коробке. Сюжет включает в себя эффективную границу, линию касания и точку касания для нулевой безрисковой ставки, портфель равных весов, </w:t>
      </w:r>
      <w:r w:rsidRPr="00FB7C11">
        <w:rPr>
          <w:rStyle w:val="gnkrckgcmrb"/>
          <w:rFonts w:ascii="Lucida Console" w:hAnsi="Lucida Console"/>
          <w:lang w:val="en-US"/>
        </w:rPr>
        <w:t>EWP</w:t>
      </w:r>
      <w:r w:rsidRPr="00FB7C11">
        <w:rPr>
          <w:rStyle w:val="gnkrckgcmrb"/>
          <w:rFonts w:ascii="Lucida Console" w:hAnsi="Lucida Console"/>
        </w:rPr>
        <w:t xml:space="preserve">, все риски отдельных активов и точки возврата , Также показана линия коэффициентов Шарпа, максимальная совпадающая с точкой привязки касания. Диапазон отношения Шарпа печатается на правой стороне графика. </w:t>
      </w:r>
      <w:r>
        <w:rPr>
          <w:rStyle w:val="gnkrckgcmrb"/>
          <w:rFonts w:ascii="Lucida Console" w:hAnsi="Lucida Console"/>
        </w:rPr>
        <w:t>(</w:t>
      </w:r>
      <w:r w:rsidRPr="00FB7C11">
        <w:rPr>
          <w:rStyle w:val="gnkrckgcmrb"/>
          <w:rFonts w:ascii="Lucida Console" w:hAnsi="Lucida Console"/>
        </w:rPr>
        <w:t>Рисунок</w:t>
      </w:r>
      <w:r w:rsidRPr="00755128">
        <w:rPr>
          <w:rStyle w:val="gnkrckgcmrb"/>
          <w:rFonts w:ascii="Lucida Console" w:hAnsi="Lucida Console"/>
        </w:rPr>
        <w:t xml:space="preserve"> 18.6.) </w:t>
      </w:r>
    </w:p>
    <w:p w:rsidR="0078010B" w:rsidRDefault="004A5F4F" w:rsidP="004A5F4F">
      <w:pPr>
        <w:pStyle w:val="HTML"/>
        <w:wordWrap w:val="0"/>
        <w:spacing w:line="225" w:lineRule="atLeast"/>
        <w:rPr>
          <w:rStyle w:val="gnkrckgcmrb"/>
          <w:rFonts w:ascii="Lucida Console" w:hAnsi="Lucida Console"/>
          <w:color w:val="0070C0"/>
        </w:rPr>
      </w:pPr>
      <w:r>
        <w:rPr>
          <w:noProof/>
        </w:rPr>
        <w:drawing>
          <wp:inline distT="0" distB="0" distL="0" distR="0" wp14:anchorId="6B50EFED" wp14:editId="1B113C41">
            <wp:extent cx="5940425" cy="359981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599815"/>
                    </a:xfrm>
                    <a:prstGeom prst="rect">
                      <a:avLst/>
                    </a:prstGeom>
                  </pic:spPr>
                </pic:pic>
              </a:graphicData>
            </a:graphic>
          </wp:inline>
        </w:drawing>
      </w:r>
    </w:p>
    <w:p w:rsidR="004A5F4F" w:rsidRDefault="004A5F4F" w:rsidP="004A5F4F">
      <w:pPr>
        <w:pStyle w:val="HTML"/>
        <w:wordWrap w:val="0"/>
        <w:spacing w:line="225" w:lineRule="atLeast"/>
        <w:rPr>
          <w:rStyle w:val="gnkrckgcmrb"/>
          <w:rFonts w:ascii="Lucida Console" w:hAnsi="Lucida Console"/>
          <w:color w:val="0070C0"/>
        </w:rPr>
      </w:pPr>
    </w:p>
    <w:p w:rsidR="004A5F4F" w:rsidRPr="00755128" w:rsidRDefault="001E298A" w:rsidP="004A5F4F">
      <w:pPr>
        <w:pStyle w:val="HTML"/>
        <w:wordWrap w:val="0"/>
        <w:spacing w:line="225" w:lineRule="atLeast"/>
        <w:rPr>
          <w:rStyle w:val="gnkrckgcmrb"/>
          <w:rFonts w:ascii="Lucida Console" w:hAnsi="Lucida Console"/>
          <w:color w:val="0070C0"/>
        </w:rPr>
      </w:pPr>
      <w:r>
        <w:rPr>
          <w:noProof/>
        </w:rPr>
        <w:lastRenderedPageBreak/>
        <w:drawing>
          <wp:inline distT="0" distB="0" distL="0" distR="0" wp14:anchorId="121D6F88" wp14:editId="093AEA8F">
            <wp:extent cx="5940425" cy="35998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99815"/>
                    </a:xfrm>
                    <a:prstGeom prst="rect">
                      <a:avLst/>
                    </a:prstGeom>
                  </pic:spPr>
                </pic:pic>
              </a:graphicData>
            </a:graphic>
          </wp:inline>
        </w:drawing>
      </w:r>
    </w:p>
    <w:p w:rsidR="005E7432" w:rsidRDefault="005E7432" w:rsidP="00171A37">
      <w:pPr>
        <w:pStyle w:val="HTML"/>
        <w:wordWrap w:val="0"/>
        <w:spacing w:line="360" w:lineRule="auto"/>
        <w:ind w:left="708"/>
        <w:rPr>
          <w:rStyle w:val="gnkrckgcmrb"/>
          <w:rFonts w:ascii="Lucida Console" w:hAnsi="Lucida Console"/>
          <w:color w:val="0070C0"/>
          <w:lang w:val="en-US"/>
        </w:rPr>
      </w:pPr>
    </w:p>
    <w:p w:rsidR="005E7432" w:rsidRDefault="001E298A" w:rsidP="001E298A">
      <w:pPr>
        <w:pStyle w:val="HTML"/>
        <w:wordWrap w:val="0"/>
        <w:spacing w:line="360" w:lineRule="auto"/>
        <w:rPr>
          <w:rStyle w:val="gnkrckgcmrb"/>
          <w:rFonts w:ascii="Lucida Console" w:hAnsi="Lucida Console"/>
          <w:color w:val="0070C0"/>
          <w:lang w:val="en-US"/>
        </w:rPr>
      </w:pPr>
      <w:r>
        <w:rPr>
          <w:noProof/>
        </w:rPr>
        <w:drawing>
          <wp:inline distT="0" distB="0" distL="0" distR="0" wp14:anchorId="6E13D435" wp14:editId="00C5B4D4">
            <wp:extent cx="5940425" cy="35998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99815"/>
                    </a:xfrm>
                    <a:prstGeom prst="rect">
                      <a:avLst/>
                    </a:prstGeom>
                  </pic:spPr>
                </pic:pic>
              </a:graphicData>
            </a:graphic>
          </wp:inline>
        </w:drawing>
      </w:r>
    </w:p>
    <w:p w:rsidR="001E298A" w:rsidRDefault="001E298A" w:rsidP="001E298A">
      <w:pPr>
        <w:pStyle w:val="HTML"/>
        <w:wordWrap w:val="0"/>
        <w:spacing w:line="360" w:lineRule="auto"/>
        <w:rPr>
          <w:rStyle w:val="gnkrckgcmrb"/>
          <w:rFonts w:ascii="Lucida Console" w:hAnsi="Lucida Console"/>
          <w:color w:val="0070C0"/>
          <w:lang w:val="en-US"/>
        </w:rPr>
      </w:pPr>
    </w:p>
    <w:p w:rsidR="00B66F35" w:rsidRPr="00755128" w:rsidRDefault="00B66F35" w:rsidP="00B66F35">
      <w:pPr>
        <w:pStyle w:val="HTML"/>
        <w:shd w:val="clear" w:color="auto" w:fill="FFFFFF"/>
        <w:wordWrap w:val="0"/>
        <w:spacing w:line="225" w:lineRule="atLeast"/>
        <w:ind w:left="708"/>
        <w:rPr>
          <w:rFonts w:asciiTheme="minorHAnsi" w:hAnsiTheme="minorHAnsi" w:cs="TeXGyrePagella-Bold"/>
          <w:b/>
          <w:bCs/>
          <w:sz w:val="24"/>
          <w:szCs w:val="24"/>
        </w:rPr>
      </w:pPr>
      <w:r w:rsidRPr="00755128">
        <w:rPr>
          <w:rFonts w:asciiTheme="minorHAnsi" w:hAnsiTheme="minorHAnsi" w:cs="TeXGyrePagella-Bold"/>
          <w:b/>
          <w:bCs/>
          <w:sz w:val="24"/>
          <w:szCs w:val="24"/>
        </w:rPr>
        <w:t xml:space="preserve">18.5 </w:t>
      </w:r>
      <w:r w:rsidRPr="006B240C">
        <w:rPr>
          <w:rFonts w:ascii="TeXGyrePagella-Bold" w:hAnsi="TeXGyrePagella-Bold" w:cs="TeXGyrePagella-Bold"/>
          <w:b/>
          <w:bCs/>
          <w:sz w:val="24"/>
          <w:szCs w:val="24"/>
          <w:lang w:val="en-US"/>
        </w:rPr>
        <w:t>The</w:t>
      </w:r>
      <w:r w:rsidRPr="00755128">
        <w:rPr>
          <w:rFonts w:ascii="TeXGyrePagella-Bold" w:hAnsi="TeXGyrePagella-Bold" w:cs="TeXGyrePagella-Bold"/>
          <w:b/>
          <w:bCs/>
          <w:sz w:val="24"/>
          <w:szCs w:val="24"/>
        </w:rPr>
        <w:t xml:space="preserve"> </w:t>
      </w:r>
      <w:r w:rsidRPr="006B240C">
        <w:rPr>
          <w:rFonts w:ascii="TeXGyrePagella-Bold" w:hAnsi="TeXGyrePagella-Bold" w:cs="TeXGyrePagella-Bold"/>
          <w:b/>
          <w:bCs/>
          <w:sz w:val="24"/>
          <w:szCs w:val="24"/>
          <w:lang w:val="en-US"/>
        </w:rPr>
        <w:t>Group</w:t>
      </w:r>
      <w:r w:rsidRPr="00755128">
        <w:rPr>
          <w:rFonts w:ascii="TeXGyrePagella-Bold" w:hAnsi="TeXGyrePagella-Bold" w:cs="TeXGyrePagella-Bold"/>
          <w:b/>
          <w:bCs/>
          <w:sz w:val="24"/>
          <w:szCs w:val="24"/>
        </w:rPr>
        <w:t>-</w:t>
      </w:r>
      <w:r w:rsidRPr="006B240C">
        <w:rPr>
          <w:rFonts w:ascii="TeXGyrePagella-Bold" w:hAnsi="TeXGyrePagella-Bold" w:cs="TeXGyrePagella-Bold"/>
          <w:b/>
          <w:bCs/>
          <w:sz w:val="24"/>
          <w:szCs w:val="24"/>
          <w:lang w:val="en-US"/>
        </w:rPr>
        <w:t>Constrained</w:t>
      </w:r>
      <w:r w:rsidRPr="00755128">
        <w:rPr>
          <w:rFonts w:ascii="TeXGyrePagella-Bold" w:hAnsi="TeXGyrePagella-Bold" w:cs="TeXGyrePagella-Bold"/>
          <w:b/>
          <w:bCs/>
          <w:sz w:val="24"/>
          <w:szCs w:val="24"/>
        </w:rPr>
        <w:t xml:space="preserve"> </w:t>
      </w:r>
      <w:r w:rsidRPr="006B240C">
        <w:rPr>
          <w:rFonts w:ascii="TeXGyrePagella-Bold" w:hAnsi="TeXGyrePagella-Bold" w:cs="TeXGyrePagella-Bold"/>
          <w:b/>
          <w:bCs/>
          <w:sz w:val="24"/>
          <w:szCs w:val="24"/>
          <w:lang w:val="en-US"/>
        </w:rPr>
        <w:t>Portfolio</w:t>
      </w:r>
      <w:r w:rsidRPr="00755128">
        <w:rPr>
          <w:rFonts w:ascii="TeXGyrePagella-Bold" w:hAnsi="TeXGyrePagella-Bold" w:cs="TeXGyrePagella-Bold"/>
          <w:b/>
          <w:bCs/>
          <w:sz w:val="24"/>
          <w:szCs w:val="24"/>
        </w:rPr>
        <w:t xml:space="preserve"> </w:t>
      </w:r>
      <w:r w:rsidRPr="006B240C">
        <w:rPr>
          <w:rFonts w:ascii="TeXGyrePagella-Bold" w:hAnsi="TeXGyrePagella-Bold" w:cs="TeXGyrePagella-Bold"/>
          <w:b/>
          <w:bCs/>
          <w:sz w:val="24"/>
          <w:szCs w:val="24"/>
          <w:lang w:val="en-US"/>
        </w:rPr>
        <w:t>Frontier</w:t>
      </w:r>
    </w:p>
    <w:p w:rsidR="00B66F35" w:rsidRDefault="00B66F35" w:rsidP="00B66F35">
      <w:pPr>
        <w:spacing w:after="0" w:line="276" w:lineRule="auto"/>
        <w:ind w:left="709"/>
        <w:rPr>
          <w:rStyle w:val="gnkrckgcmrb"/>
          <w:rFonts w:ascii="Lucida Console" w:hAnsi="Lucida Console"/>
        </w:rPr>
      </w:pPr>
    </w:p>
    <w:p w:rsidR="00B66F35" w:rsidRPr="006B240C" w:rsidRDefault="00B66F35" w:rsidP="00B66F35">
      <w:pPr>
        <w:spacing w:after="0" w:line="276" w:lineRule="auto"/>
        <w:rPr>
          <w:rStyle w:val="gnkrckgcmrb"/>
          <w:rFonts w:ascii="Lucida Console" w:hAnsi="Lucida Console"/>
        </w:rPr>
      </w:pPr>
      <w:r w:rsidRPr="006B240C">
        <w:rPr>
          <w:rStyle w:val="gnkrckgcmrb"/>
          <w:rFonts w:ascii="Lucida Console" w:hAnsi="Lucida Console"/>
        </w:rPr>
        <w:t>Портфель с ограниченным групповым портфелем представляет собой портфель, в котором веса групп выбранных активов ограничены нижними и верхними границами для общего веса групп, например, мы хотим инвестировать хотя бы в группу бондс 30% и не более 50% в группы активов.</w:t>
      </w:r>
    </w:p>
    <w:p w:rsidR="005D7DEA" w:rsidRPr="005D7DEA" w:rsidRDefault="005D7DEA" w:rsidP="005D7DEA">
      <w:pPr>
        <w:pStyle w:val="HTML"/>
        <w:shd w:val="clear" w:color="auto" w:fill="FFFFFF"/>
        <w:wordWrap w:val="0"/>
        <w:spacing w:line="225" w:lineRule="atLeast"/>
        <w:rPr>
          <w:rStyle w:val="gnkrckgcmrb"/>
          <w:rFonts w:ascii="Lucida Console" w:hAnsi="Lucida Console"/>
          <w:color w:val="0000FF"/>
          <w:lang w:val="en-US"/>
        </w:rPr>
      </w:pPr>
      <w:r w:rsidRPr="005D7DEA">
        <w:rPr>
          <w:rStyle w:val="gnkrckgcmrb"/>
          <w:rFonts w:ascii="Lucida Console" w:hAnsi="Lucida Console"/>
          <w:color w:val="0000FF"/>
          <w:lang w:val="en-US"/>
        </w:rPr>
        <w:t>setNFrontierPoints(groupSpec) &lt;- 7</w:t>
      </w:r>
    </w:p>
    <w:p w:rsidR="005D7DEA" w:rsidRPr="005D7DEA" w:rsidRDefault="005D7DEA" w:rsidP="005D7DEA">
      <w:pPr>
        <w:pStyle w:val="HTML"/>
        <w:shd w:val="clear" w:color="auto" w:fill="FFFFFF"/>
        <w:wordWrap w:val="0"/>
        <w:spacing w:line="225" w:lineRule="atLeast"/>
        <w:rPr>
          <w:rStyle w:val="gnkrckgcmrb"/>
          <w:rFonts w:ascii="Lucida Console" w:hAnsi="Lucida Console"/>
          <w:color w:val="0000FF"/>
          <w:lang w:val="en-US"/>
        </w:rPr>
      </w:pPr>
      <w:r w:rsidRPr="005D7DEA">
        <w:rPr>
          <w:rStyle w:val="gnkrckgcmsb"/>
          <w:rFonts w:ascii="Lucida Console" w:hAnsi="Lucida Console"/>
          <w:color w:val="0000FF"/>
          <w:lang w:val="en-US"/>
        </w:rPr>
        <w:t xml:space="preserve">&gt; </w:t>
      </w:r>
      <w:r w:rsidRPr="005D7DEA">
        <w:rPr>
          <w:rStyle w:val="gnkrckgcmrb"/>
          <w:rFonts w:ascii="Lucida Console" w:hAnsi="Lucida Console"/>
          <w:color w:val="0000FF"/>
          <w:lang w:val="en-US"/>
        </w:rPr>
        <w:t>groupConstraints &lt;- c("minsumW[c(1,4)]=0.3",</w:t>
      </w:r>
    </w:p>
    <w:p w:rsidR="005D7DEA" w:rsidRPr="005D7DEA" w:rsidRDefault="005D7DEA" w:rsidP="005D7DEA">
      <w:pPr>
        <w:pStyle w:val="HTML"/>
        <w:shd w:val="clear" w:color="auto" w:fill="FFFFFF"/>
        <w:wordWrap w:val="0"/>
        <w:spacing w:line="225" w:lineRule="atLeast"/>
        <w:rPr>
          <w:rStyle w:val="gnkrckgcmrb"/>
          <w:rFonts w:ascii="Lucida Console" w:hAnsi="Lucida Console"/>
          <w:color w:val="0000FF"/>
          <w:lang w:val="en-US"/>
        </w:rPr>
      </w:pPr>
      <w:r w:rsidRPr="005D7DEA">
        <w:rPr>
          <w:rStyle w:val="gnkrckgcmsb"/>
          <w:rFonts w:ascii="Lucida Console" w:hAnsi="Lucida Console"/>
          <w:color w:val="0000FF"/>
          <w:lang w:val="en-US"/>
        </w:rPr>
        <w:t xml:space="preserve">+ </w:t>
      </w:r>
      <w:r w:rsidRPr="005D7DEA">
        <w:rPr>
          <w:rStyle w:val="gnkrckgcmrb"/>
          <w:rFonts w:ascii="Lucida Console" w:hAnsi="Lucida Console"/>
          <w:color w:val="0000FF"/>
          <w:lang w:val="en-US"/>
        </w:rPr>
        <w:t xml:space="preserve">                      "maxsumW[c(2,5)]=0.5")</w:t>
      </w:r>
    </w:p>
    <w:p w:rsidR="005D7DEA" w:rsidRPr="005D7DEA" w:rsidRDefault="005D7DEA" w:rsidP="005D7DEA">
      <w:pPr>
        <w:pStyle w:val="HTML"/>
        <w:shd w:val="clear" w:color="auto" w:fill="FFFFFF"/>
        <w:wordWrap w:val="0"/>
        <w:spacing w:line="225" w:lineRule="atLeast"/>
        <w:rPr>
          <w:rStyle w:val="gnkrckgcmrb"/>
          <w:rFonts w:ascii="Lucida Console" w:hAnsi="Lucida Console"/>
          <w:color w:val="0000FF"/>
          <w:lang w:val="en-US"/>
        </w:rPr>
      </w:pPr>
      <w:r w:rsidRPr="005D7DEA">
        <w:rPr>
          <w:rStyle w:val="gnkrckgcmsb"/>
          <w:rFonts w:ascii="Lucida Console" w:hAnsi="Lucida Console"/>
          <w:color w:val="0000FF"/>
          <w:lang w:val="en-US"/>
        </w:rPr>
        <w:t xml:space="preserve">&gt; </w:t>
      </w:r>
      <w:r w:rsidRPr="005D7DEA">
        <w:rPr>
          <w:rStyle w:val="gnkrckgcmrb"/>
          <w:rFonts w:ascii="Lucida Console" w:hAnsi="Lucida Console"/>
          <w:color w:val="0000FF"/>
          <w:lang w:val="en-US"/>
        </w:rPr>
        <w:t>groupFrontier &lt;- portfolioFrontier(data = mydata, spec = groupSpec, constraints = groupConstraints)</w:t>
      </w:r>
    </w:p>
    <w:p w:rsidR="005D7DEA" w:rsidRPr="005D7DEA" w:rsidRDefault="005D7DEA" w:rsidP="005D7DEA">
      <w:pPr>
        <w:pStyle w:val="HTML"/>
        <w:shd w:val="clear" w:color="auto" w:fill="FFFFFF"/>
        <w:wordWrap w:val="0"/>
        <w:spacing w:line="225" w:lineRule="atLeast"/>
        <w:rPr>
          <w:rStyle w:val="gnkrckgcmrb"/>
          <w:rFonts w:ascii="Lucida Console" w:hAnsi="Lucida Console"/>
          <w:color w:val="0000FF"/>
          <w:lang w:val="en-US"/>
        </w:rPr>
      </w:pPr>
      <w:r w:rsidRPr="005D7DEA">
        <w:rPr>
          <w:rStyle w:val="gnkrckgcmsb"/>
          <w:rFonts w:ascii="Lucida Console" w:hAnsi="Lucida Console"/>
          <w:color w:val="0000FF"/>
          <w:lang w:val="en-US"/>
        </w:rPr>
        <w:t xml:space="preserve">&gt; </w:t>
      </w:r>
      <w:r w:rsidRPr="005D7DEA">
        <w:rPr>
          <w:rStyle w:val="gnkrckgcmrb"/>
          <w:rFonts w:ascii="Lucida Console" w:hAnsi="Lucida Console"/>
          <w:color w:val="0000FF"/>
          <w:lang w:val="en-US"/>
        </w:rPr>
        <w:t>groupFrontier</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Title:</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 xml:space="preserve"> MV Portfolio Frontier </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lastRenderedPageBreak/>
        <w:t xml:space="preserve"> Estimator:         covEstimator </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 xml:space="preserve"> Solver:            solveRquadprog </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 xml:space="preserve"> Optimize:          minRisk </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 xml:space="preserve"> Constraints:       minsumW maxsumW </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 xml:space="preserve"> Portfolio Points:  4 of 4 </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Portfolio Weights:</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 xml:space="preserve">   PGQWF   OPMZ   USEL  FQVLF   TURN   VALE</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1 0.2182 0.5000 0.2000 0.0818 0.0000 0.0000</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2 0.0576 0.3783 0.2973 0.2424 0.0244 0.0000</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3 0.0315 0.2086 0.2000 0.2685 0.2914 0.0000</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4 0.0085 0.0554 0.1050 0.2915 0.4446 0.0950</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Covariance Risk Budgets:</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 xml:space="preserve">    PGQWF    OPMZ    USEL   FQVLF    TURN    VALE</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1  0.3739  0.6092  0.0175 -0.0006  0.0000  0.0000</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2  0.0733  0.8251  0.0972  0.0044  0.0000  0.0000</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3  0.0678  0.7516  0.1383  0.0289  0.0134  0.0000</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4  0.0283  0.2521  0.2097  0.2781  0.1784  0.0533</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Target Returns and Risks:</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 xml:space="preserve">     mean     Cov    CVaR     VaR</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1 -0.9224 15.1297 38.0526 20.5303</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2 -0.6122  9.6516 24.1387 16.1008</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3 -0.3019  5.5325 13.6321  9.6329</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4  0.0083  2.4094  5.2321  3.8677</w:t>
      </w: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5D7DEA" w:rsidRPr="005D7DEA" w:rsidRDefault="005D7DEA" w:rsidP="005D7DEA">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5D7DEA">
        <w:rPr>
          <w:rStyle w:val="gnkrckgcgsb"/>
          <w:rFonts w:ascii="Lucida Console" w:hAnsi="Lucida Console"/>
          <w:color w:val="000000"/>
          <w:bdr w:val="none" w:sz="0" w:space="0" w:color="auto" w:frame="1"/>
          <w:lang w:val="en-US"/>
        </w:rPr>
        <w:t>Description:</w:t>
      </w:r>
    </w:p>
    <w:p w:rsidR="005D7DEA" w:rsidRPr="005D7DEA" w:rsidRDefault="005D7DEA" w:rsidP="005D7DEA">
      <w:pPr>
        <w:pStyle w:val="HTML"/>
        <w:shd w:val="clear" w:color="auto" w:fill="FFFFFF"/>
        <w:wordWrap w:val="0"/>
        <w:spacing w:line="225" w:lineRule="atLeast"/>
        <w:rPr>
          <w:rFonts w:ascii="Lucida Console" w:hAnsi="Lucida Console"/>
          <w:color w:val="000000"/>
          <w:lang w:val="en-US"/>
        </w:rPr>
      </w:pPr>
      <w:r w:rsidRPr="005D7DEA">
        <w:rPr>
          <w:rStyle w:val="gnkrckgcgsb"/>
          <w:rFonts w:ascii="Lucida Console" w:hAnsi="Lucida Console"/>
          <w:color w:val="000000"/>
          <w:bdr w:val="none" w:sz="0" w:space="0" w:color="auto" w:frame="1"/>
          <w:lang w:val="en-US"/>
        </w:rPr>
        <w:t xml:space="preserve"> Wed Mar 14 03:05:36 2018 by user:</w:t>
      </w:r>
    </w:p>
    <w:p w:rsidR="00B66F35" w:rsidRDefault="00B66F35" w:rsidP="005D7DEA">
      <w:pPr>
        <w:pStyle w:val="HTML"/>
        <w:shd w:val="clear" w:color="auto" w:fill="FFFFFF"/>
        <w:wordWrap w:val="0"/>
        <w:spacing w:line="225" w:lineRule="atLeast"/>
        <w:ind w:left="708"/>
        <w:rPr>
          <w:rStyle w:val="gnkrckgcmrb"/>
          <w:rFonts w:ascii="Lucida Console" w:hAnsi="Lucida Console"/>
          <w:color w:val="0070C0"/>
          <w:lang w:val="en-US"/>
        </w:rPr>
      </w:pPr>
    </w:p>
    <w:p w:rsidR="005D7DEA" w:rsidRPr="005D7DEA" w:rsidRDefault="005D7DEA" w:rsidP="005D7DEA">
      <w:pPr>
        <w:pStyle w:val="HTML"/>
        <w:shd w:val="clear" w:color="auto" w:fill="FFFFFF"/>
        <w:wordWrap w:val="0"/>
        <w:spacing w:line="225" w:lineRule="atLeast"/>
        <w:ind w:left="708"/>
        <w:rPr>
          <w:rStyle w:val="gnkrckgcmrb"/>
          <w:rFonts w:ascii="Lucida Console" w:hAnsi="Lucida Console"/>
          <w:color w:val="0070C0"/>
        </w:rPr>
      </w:pPr>
      <w:r w:rsidRPr="005D7DEA">
        <w:rPr>
          <w:rStyle w:val="gnkrckgcmrb"/>
          <w:rFonts w:ascii="Lucida Console" w:hAnsi="Lucida Console"/>
          <w:color w:val="0070C0"/>
        </w:rPr>
        <w:t xml:space="preserve">Для </w:t>
      </w:r>
      <w:r>
        <w:rPr>
          <w:rStyle w:val="gnkrckgcmrb"/>
          <w:rFonts w:ascii="Lucida Console" w:hAnsi="Lucida Console"/>
          <w:color w:val="0070C0"/>
        </w:rPr>
        <w:t xml:space="preserve">графика </w:t>
      </w:r>
      <w:r w:rsidRPr="005D7DEA">
        <w:rPr>
          <w:rStyle w:val="gnkrckgcmrb"/>
          <w:rFonts w:ascii="Lucida Console" w:hAnsi="Lucida Console"/>
          <w:color w:val="0070C0"/>
        </w:rPr>
        <w:t>мы переустанавливаем количество пограничных пунктов до 25 и пересчитываем границу.</w:t>
      </w:r>
    </w:p>
    <w:p w:rsidR="005D7DEA" w:rsidRPr="005D7DEA" w:rsidRDefault="005D7DEA" w:rsidP="005D7DEA">
      <w:pPr>
        <w:pStyle w:val="HTML"/>
        <w:shd w:val="clear" w:color="auto" w:fill="FFFFFF"/>
        <w:wordWrap w:val="0"/>
        <w:spacing w:line="225" w:lineRule="atLeast"/>
        <w:ind w:left="708"/>
        <w:rPr>
          <w:rStyle w:val="gnkrckgcmrb"/>
          <w:rFonts w:ascii="Lucida Console" w:hAnsi="Lucida Console"/>
          <w:color w:val="0070C0"/>
        </w:rPr>
      </w:pPr>
    </w:p>
    <w:p w:rsidR="00B66F35" w:rsidRPr="006B240C" w:rsidRDefault="00B66F35" w:rsidP="005D7DEA">
      <w:pPr>
        <w:pStyle w:val="HTML"/>
        <w:shd w:val="clear" w:color="auto" w:fill="FFFFFF"/>
        <w:wordWrap w:val="0"/>
        <w:spacing w:line="360" w:lineRule="auto"/>
        <w:ind w:left="708"/>
        <w:rPr>
          <w:rStyle w:val="gnkrckgcmrb"/>
          <w:rFonts w:ascii="Lucida Console" w:hAnsi="Lucida Console"/>
          <w:color w:val="0070C0"/>
          <w:lang w:val="en-US"/>
        </w:rPr>
      </w:pPr>
      <w:r w:rsidRPr="006B240C">
        <w:rPr>
          <w:rStyle w:val="gnkrckgcmrb"/>
          <w:rFonts w:ascii="Lucida Console" w:hAnsi="Lucida Console"/>
          <w:color w:val="0070C0"/>
          <w:lang w:val="en-US"/>
        </w:rPr>
        <w:t>groupSpec &lt;- portfolioSpec()</w:t>
      </w:r>
    </w:p>
    <w:p w:rsidR="00B66F35" w:rsidRPr="006B240C" w:rsidRDefault="00B66F35" w:rsidP="005D7DEA">
      <w:pPr>
        <w:pStyle w:val="HTML"/>
        <w:shd w:val="clear" w:color="auto" w:fill="FFFFFF"/>
        <w:wordWrap w:val="0"/>
        <w:spacing w:line="360" w:lineRule="auto"/>
        <w:ind w:left="708"/>
        <w:rPr>
          <w:rStyle w:val="gnkrckgcmrb"/>
          <w:rFonts w:ascii="Lucida Console" w:hAnsi="Lucida Console"/>
          <w:color w:val="0070C0"/>
          <w:lang w:val="en-US"/>
        </w:rPr>
      </w:pPr>
      <w:r w:rsidRPr="006B240C">
        <w:rPr>
          <w:rStyle w:val="gnkrckgcmrb"/>
          <w:rFonts w:ascii="Lucida Console" w:hAnsi="Lucida Console"/>
          <w:color w:val="0070C0"/>
          <w:lang w:val="en-US"/>
        </w:rPr>
        <w:t>setNFrontierPoints(groupSpec) &lt;- 25</w:t>
      </w:r>
    </w:p>
    <w:p w:rsidR="00B66F35" w:rsidRPr="006B240C" w:rsidRDefault="00B66F35" w:rsidP="005D7DEA">
      <w:pPr>
        <w:pStyle w:val="HTML"/>
        <w:shd w:val="clear" w:color="auto" w:fill="FFFFFF"/>
        <w:wordWrap w:val="0"/>
        <w:spacing w:line="360" w:lineRule="auto"/>
        <w:ind w:left="708"/>
        <w:rPr>
          <w:rStyle w:val="gnkrckgcmrb"/>
          <w:rFonts w:ascii="Lucida Console" w:hAnsi="Lucida Console"/>
          <w:color w:val="0070C0"/>
          <w:lang w:val="en-US"/>
        </w:rPr>
      </w:pPr>
      <w:r w:rsidRPr="006B240C">
        <w:rPr>
          <w:rStyle w:val="gnkrckgcmrb"/>
          <w:rFonts w:ascii="Lucida Console" w:hAnsi="Lucida Console"/>
          <w:color w:val="0070C0"/>
          <w:lang w:val="en-US"/>
        </w:rPr>
        <w:t>groupConstraints &lt;- c("minsumW[c(1,4)]=0.3", "maxsumW[c(2,5)]=0.5")</w:t>
      </w:r>
    </w:p>
    <w:p w:rsidR="00B66F35" w:rsidRDefault="00B66F35" w:rsidP="005D7DEA">
      <w:pPr>
        <w:pStyle w:val="HTML"/>
        <w:shd w:val="clear" w:color="auto" w:fill="FFFFFF"/>
        <w:wordWrap w:val="0"/>
        <w:spacing w:line="360" w:lineRule="auto"/>
        <w:ind w:left="708"/>
        <w:rPr>
          <w:rStyle w:val="gnkrckgcmrb"/>
          <w:rFonts w:ascii="Lucida Console" w:hAnsi="Lucida Console"/>
          <w:color w:val="0070C0"/>
          <w:lang w:val="en-US"/>
        </w:rPr>
      </w:pPr>
      <w:r w:rsidRPr="006B240C">
        <w:rPr>
          <w:rStyle w:val="gnkrckgcmrb"/>
          <w:rFonts w:ascii="Lucida Console" w:hAnsi="Lucida Console"/>
          <w:color w:val="0070C0"/>
          <w:lang w:val="en-US"/>
        </w:rPr>
        <w:t xml:space="preserve">groupFrontier &lt;- portfolioFrontier(data = </w:t>
      </w:r>
      <w:r>
        <w:rPr>
          <w:rStyle w:val="gnkrckgcmrb"/>
          <w:rFonts w:ascii="Lucida Console" w:hAnsi="Lucida Console"/>
          <w:color w:val="0070C0"/>
          <w:lang w:val="en-US"/>
        </w:rPr>
        <w:t>mydata</w:t>
      </w:r>
      <w:r w:rsidRPr="006B240C">
        <w:rPr>
          <w:rStyle w:val="gnkrckgcmrb"/>
          <w:rFonts w:ascii="Lucida Console" w:hAnsi="Lucida Console"/>
          <w:color w:val="0070C0"/>
          <w:lang w:val="en-US"/>
        </w:rPr>
        <w:t>, spec = groupSpec, constraints = groupConstraints)</w:t>
      </w:r>
    </w:p>
    <w:p w:rsidR="00EB2B67" w:rsidRDefault="00EB2B67" w:rsidP="00EB2B67">
      <w:pPr>
        <w:pStyle w:val="HTML"/>
        <w:shd w:val="clear" w:color="auto" w:fill="FFFFFF"/>
        <w:wordWrap w:val="0"/>
        <w:spacing w:line="360" w:lineRule="auto"/>
        <w:ind w:left="708"/>
        <w:rPr>
          <w:rStyle w:val="gnkrckgcmrb"/>
          <w:rFonts w:ascii="Lucida Console" w:hAnsi="Lucida Console"/>
          <w:color w:val="0070C0"/>
          <w:lang w:val="en-US"/>
        </w:rPr>
      </w:pPr>
      <w:r w:rsidRPr="00EB2B67">
        <w:rPr>
          <w:rStyle w:val="gnkrckgcmrb"/>
          <w:rFonts w:ascii="Lucida Console" w:hAnsi="Lucida Console"/>
          <w:color w:val="0070C0"/>
          <w:lang w:val="en-US"/>
        </w:rPr>
        <w:t xml:space="preserve">tailoredFrontierPlot(object = groupFrontier, mText = "MV Portfolio </w:t>
      </w:r>
      <w:r>
        <w:rPr>
          <w:rStyle w:val="gnkrckgcmrb"/>
          <w:rFonts w:ascii="Lucida Console" w:hAnsi="Lucida Console"/>
          <w:color w:val="0070C0"/>
          <w:lang w:val="en-US"/>
        </w:rPr>
        <w:t>–</w:t>
      </w:r>
      <w:r w:rsidRPr="00EB2B67">
        <w:rPr>
          <w:rStyle w:val="gnkrckgcmrb"/>
          <w:rFonts w:ascii="Lucida Console" w:hAnsi="Lucida Console"/>
          <w:color w:val="0070C0"/>
          <w:lang w:val="en-US"/>
        </w:rPr>
        <w:t xml:space="preserve"> Group Constraints", risk = "Cov")</w:t>
      </w:r>
    </w:p>
    <w:p w:rsidR="00EB2B67" w:rsidRDefault="00EB2B67" w:rsidP="00EB2B67">
      <w:pPr>
        <w:pStyle w:val="HTML"/>
        <w:shd w:val="clear" w:color="auto" w:fill="FFFFFF"/>
        <w:wordWrap w:val="0"/>
        <w:spacing w:line="360" w:lineRule="auto"/>
        <w:ind w:left="-142"/>
        <w:rPr>
          <w:rStyle w:val="gnkrckgcmrb"/>
          <w:rFonts w:ascii="Lucida Console" w:hAnsi="Lucida Console"/>
          <w:color w:val="0070C0"/>
          <w:lang w:val="en-US"/>
        </w:rPr>
      </w:pPr>
      <w:r>
        <w:rPr>
          <w:noProof/>
        </w:rPr>
        <w:drawing>
          <wp:inline distT="0" distB="0" distL="0" distR="0" wp14:anchorId="32B26877" wp14:editId="484874F6">
            <wp:extent cx="6209414" cy="322770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7956" cy="3232145"/>
                    </a:xfrm>
                    <a:prstGeom prst="rect">
                      <a:avLst/>
                    </a:prstGeom>
                  </pic:spPr>
                </pic:pic>
              </a:graphicData>
            </a:graphic>
          </wp:inline>
        </w:drawing>
      </w:r>
    </w:p>
    <w:p w:rsidR="00BB265D" w:rsidRPr="00BB265D" w:rsidRDefault="00BB265D" w:rsidP="00BB265D">
      <w:pPr>
        <w:pStyle w:val="HTML"/>
        <w:shd w:val="clear" w:color="auto" w:fill="FFFFFF"/>
        <w:wordWrap w:val="0"/>
        <w:spacing w:line="225" w:lineRule="atLeast"/>
        <w:jc w:val="center"/>
        <w:rPr>
          <w:rStyle w:val="gnkrckgcmrb"/>
          <w:rFonts w:ascii="Lucida Console" w:hAnsi="Lucida Console"/>
          <w:color w:val="0070C0"/>
        </w:rPr>
      </w:pPr>
      <w:r w:rsidRPr="00FB7C11">
        <w:rPr>
          <w:rStyle w:val="gnkrckgcmrb"/>
          <w:rFonts w:ascii="Lucida Console" w:hAnsi="Lucida Console"/>
        </w:rPr>
        <w:t>Рисунок 18.7.</w:t>
      </w:r>
    </w:p>
    <w:p w:rsidR="00BB265D" w:rsidRPr="00FB7C11" w:rsidRDefault="00BB265D" w:rsidP="00BB265D">
      <w:pPr>
        <w:spacing w:line="276" w:lineRule="auto"/>
        <w:jc w:val="both"/>
        <w:rPr>
          <w:rStyle w:val="gnkrckgcmrb"/>
          <w:rFonts w:ascii="Lucida Console" w:hAnsi="Lucida Console"/>
        </w:rPr>
      </w:pPr>
      <w:r w:rsidRPr="00FB7C11">
        <w:rPr>
          <w:rStyle w:val="gnkrckgcmrb"/>
          <w:rFonts w:ascii="Lucida Console" w:hAnsi="Lucida Console"/>
        </w:rPr>
        <w:t xml:space="preserve">Эффективная граница портфеля среднесрочных ограничений по группам. Сюжет включает эффективную границу, линию касания и точку касания для нулевой безрисковой ставки, портфель равных весов, </w:t>
      </w:r>
      <w:r w:rsidRPr="00FB7C11">
        <w:rPr>
          <w:rStyle w:val="gnkrckgcmrb"/>
          <w:rFonts w:ascii="Lucida Console" w:hAnsi="Lucida Console"/>
          <w:lang w:val="en-US"/>
        </w:rPr>
        <w:t>EWP</w:t>
      </w:r>
      <w:r w:rsidRPr="00FB7C11">
        <w:rPr>
          <w:rStyle w:val="gnkrckgcmrb"/>
          <w:rFonts w:ascii="Lucida Console" w:hAnsi="Lucida Console"/>
        </w:rPr>
        <w:t>, все риски оди</w:t>
      </w:r>
      <w:r>
        <w:rPr>
          <w:rStyle w:val="gnkrckgcmrb"/>
          <w:rFonts w:ascii="Lucida Console" w:hAnsi="Lucida Console"/>
        </w:rPr>
        <w:t xml:space="preserve">ночных активов и </w:t>
      </w:r>
      <w:r>
        <w:rPr>
          <w:rStyle w:val="gnkrckgcmrb"/>
          <w:rFonts w:ascii="Lucida Console" w:hAnsi="Lucida Console"/>
        </w:rPr>
        <w:lastRenderedPageBreak/>
        <w:t>точки возврата</w:t>
      </w:r>
      <w:r w:rsidRPr="00FB7C11">
        <w:rPr>
          <w:rStyle w:val="gnkrckgcmrb"/>
          <w:rFonts w:ascii="Lucida Console" w:hAnsi="Lucida Console"/>
        </w:rPr>
        <w:t>, Показаны показатели линии Шарпа, максимальная совпадающая с точкой портфолио касания. Диапазон отношения Шарпа печатается на правой стороне графика. (Рисунок 18.7.)</w:t>
      </w:r>
    </w:p>
    <w:p w:rsidR="00BB265D" w:rsidRPr="00B30212" w:rsidRDefault="00BB265D" w:rsidP="00EB2B67">
      <w:pPr>
        <w:pStyle w:val="HTML"/>
        <w:shd w:val="clear" w:color="auto" w:fill="FFFFFF"/>
        <w:wordWrap w:val="0"/>
        <w:spacing w:line="360" w:lineRule="auto"/>
        <w:ind w:left="-142"/>
        <w:rPr>
          <w:rStyle w:val="gnkrckgcmrb"/>
          <w:rFonts w:ascii="Lucida Console" w:hAnsi="Lucida Console"/>
          <w:color w:val="0070C0"/>
        </w:rPr>
      </w:pPr>
    </w:p>
    <w:p w:rsidR="00EB2B67" w:rsidRDefault="00FB5868" w:rsidP="00EB2B67">
      <w:pPr>
        <w:pStyle w:val="HTML"/>
        <w:shd w:val="clear" w:color="auto" w:fill="FFFFFF"/>
        <w:wordWrap w:val="0"/>
        <w:spacing w:line="360" w:lineRule="auto"/>
        <w:ind w:left="-142"/>
        <w:rPr>
          <w:rStyle w:val="gnkrckgcmrb"/>
          <w:rFonts w:ascii="Lucida Console" w:hAnsi="Lucida Console"/>
          <w:color w:val="0070C0"/>
        </w:rPr>
      </w:pPr>
      <w:r>
        <w:rPr>
          <w:noProof/>
        </w:rPr>
        <w:drawing>
          <wp:inline distT="0" distB="0" distL="0" distR="0" wp14:anchorId="6F25EA8E" wp14:editId="45F00095">
            <wp:extent cx="5940425" cy="3599815"/>
            <wp:effectExtent l="0" t="0" r="317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599815"/>
                    </a:xfrm>
                    <a:prstGeom prst="rect">
                      <a:avLst/>
                    </a:prstGeom>
                  </pic:spPr>
                </pic:pic>
              </a:graphicData>
            </a:graphic>
          </wp:inline>
        </w:drawing>
      </w:r>
    </w:p>
    <w:p w:rsidR="00FB5868" w:rsidRPr="00B30212" w:rsidRDefault="00FB5868" w:rsidP="00EB2B67">
      <w:pPr>
        <w:pStyle w:val="HTML"/>
        <w:shd w:val="clear" w:color="auto" w:fill="FFFFFF"/>
        <w:wordWrap w:val="0"/>
        <w:spacing w:line="360" w:lineRule="auto"/>
        <w:ind w:left="-142"/>
        <w:rPr>
          <w:rStyle w:val="gnkrckgcmrb"/>
          <w:rFonts w:ascii="Lucida Console" w:hAnsi="Lucida Console"/>
          <w:color w:val="0070C0"/>
        </w:rPr>
      </w:pPr>
      <w:r>
        <w:rPr>
          <w:rStyle w:val="gnkrckgcmrb"/>
          <w:rFonts w:ascii="Lucida Console" w:hAnsi="Lucida Console"/>
          <w:color w:val="0000FF"/>
        </w:rPr>
        <w:tab/>
        <w:t>weightedReturnsPlot(groupFrontier, mtext = FALSE)</w:t>
      </w:r>
    </w:p>
    <w:p w:rsidR="00EB2B67" w:rsidRDefault="00FB5868" w:rsidP="00EB2B67">
      <w:pPr>
        <w:pStyle w:val="HTML"/>
        <w:shd w:val="clear" w:color="auto" w:fill="FFFFFF"/>
        <w:wordWrap w:val="0"/>
        <w:spacing w:line="360" w:lineRule="auto"/>
        <w:ind w:left="-142"/>
        <w:rPr>
          <w:rStyle w:val="gnkrckgcmrb"/>
          <w:rFonts w:ascii="Lucida Console" w:hAnsi="Lucida Console"/>
          <w:color w:val="0070C0"/>
        </w:rPr>
      </w:pPr>
      <w:r>
        <w:rPr>
          <w:noProof/>
        </w:rPr>
        <w:drawing>
          <wp:inline distT="0" distB="0" distL="0" distR="0" wp14:anchorId="6FAC2C42" wp14:editId="59B2D296">
            <wp:extent cx="5940425" cy="3599815"/>
            <wp:effectExtent l="0" t="0" r="317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599815"/>
                    </a:xfrm>
                    <a:prstGeom prst="rect">
                      <a:avLst/>
                    </a:prstGeom>
                  </pic:spPr>
                </pic:pic>
              </a:graphicData>
            </a:graphic>
          </wp:inline>
        </w:drawing>
      </w:r>
    </w:p>
    <w:p w:rsidR="006377A6" w:rsidRDefault="006377A6" w:rsidP="006377A6">
      <w:pPr>
        <w:pStyle w:val="HTML"/>
        <w:shd w:val="clear" w:color="auto" w:fill="FFFFFF"/>
        <w:wordWrap w:val="0"/>
        <w:spacing w:line="225" w:lineRule="atLeast"/>
        <w:ind w:firstLine="708"/>
        <w:rPr>
          <w:rFonts w:ascii="Lucida Console" w:hAnsi="Lucida Console"/>
          <w:color w:val="000000"/>
        </w:rPr>
      </w:pPr>
      <w:r>
        <w:rPr>
          <w:rStyle w:val="gnkrckgcmrb"/>
          <w:rFonts w:ascii="Lucida Console" w:hAnsi="Lucida Console"/>
          <w:color w:val="0000FF"/>
        </w:rPr>
        <w:t>covRiskBudgetsPlot(groupFrontier, mtext = FALSE)</w:t>
      </w:r>
    </w:p>
    <w:p w:rsidR="006377A6" w:rsidRDefault="006377A6" w:rsidP="00EB2B67">
      <w:pPr>
        <w:pStyle w:val="HTML"/>
        <w:shd w:val="clear" w:color="auto" w:fill="FFFFFF"/>
        <w:wordWrap w:val="0"/>
        <w:spacing w:line="360" w:lineRule="auto"/>
        <w:ind w:left="-142"/>
        <w:rPr>
          <w:rStyle w:val="gnkrckgcmrb"/>
          <w:rFonts w:ascii="Lucida Console" w:hAnsi="Lucida Console"/>
          <w:color w:val="0070C0"/>
        </w:rPr>
      </w:pPr>
    </w:p>
    <w:p w:rsidR="006377A6" w:rsidRDefault="006377A6" w:rsidP="00EB2B67">
      <w:pPr>
        <w:pStyle w:val="HTML"/>
        <w:shd w:val="clear" w:color="auto" w:fill="FFFFFF"/>
        <w:wordWrap w:val="0"/>
        <w:spacing w:line="360" w:lineRule="auto"/>
        <w:ind w:left="-142"/>
        <w:rPr>
          <w:rStyle w:val="gnkrckgcmrb"/>
          <w:rFonts w:ascii="Lucida Console" w:hAnsi="Lucida Console"/>
          <w:color w:val="0070C0"/>
        </w:rPr>
      </w:pPr>
      <w:r>
        <w:rPr>
          <w:noProof/>
        </w:rPr>
        <w:lastRenderedPageBreak/>
        <w:drawing>
          <wp:inline distT="0" distB="0" distL="0" distR="0" wp14:anchorId="096442B6" wp14:editId="31381517">
            <wp:extent cx="5940425" cy="3599815"/>
            <wp:effectExtent l="0" t="0" r="317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99815"/>
                    </a:xfrm>
                    <a:prstGeom prst="rect">
                      <a:avLst/>
                    </a:prstGeom>
                  </pic:spPr>
                </pic:pic>
              </a:graphicData>
            </a:graphic>
          </wp:inline>
        </w:drawing>
      </w:r>
    </w:p>
    <w:p w:rsidR="007C0315" w:rsidRDefault="007C0315" w:rsidP="00D13DBE">
      <w:pPr>
        <w:rPr>
          <w:rStyle w:val="gnkrckgcmrb"/>
          <w:rFonts w:ascii="Lucida Console" w:hAnsi="Lucida Console"/>
          <w:color w:val="0070C0"/>
        </w:rPr>
      </w:pPr>
    </w:p>
    <w:p w:rsidR="004C55EF" w:rsidRDefault="004C55EF" w:rsidP="004C55EF">
      <w:pPr>
        <w:pStyle w:val="HTML"/>
        <w:shd w:val="clear" w:color="auto" w:fill="FFFFFF"/>
        <w:wordWrap w:val="0"/>
        <w:spacing w:line="225" w:lineRule="atLeast"/>
        <w:rPr>
          <w:rFonts w:ascii="TeXGyrePagella-Bold" w:hAnsi="TeXGyrePagella-Bold" w:cs="TeXGyrePagella-Bold"/>
          <w:b/>
          <w:bCs/>
          <w:sz w:val="24"/>
          <w:szCs w:val="24"/>
          <w:lang w:val="en-US"/>
        </w:rPr>
      </w:pPr>
      <w:r w:rsidRPr="00F4176A">
        <w:rPr>
          <w:rFonts w:asciiTheme="minorHAnsi" w:hAnsiTheme="minorHAnsi" w:cs="TeXGyrePagella-Bold"/>
          <w:b/>
          <w:bCs/>
          <w:sz w:val="24"/>
          <w:szCs w:val="24"/>
          <w:lang w:val="en-US"/>
        </w:rPr>
        <w:t xml:space="preserve">18.6 </w:t>
      </w:r>
      <w:r w:rsidRPr="002C7849">
        <w:rPr>
          <w:rFonts w:ascii="TeXGyrePagella-Bold" w:hAnsi="TeXGyrePagella-Bold" w:cs="TeXGyrePagella-Bold"/>
          <w:b/>
          <w:bCs/>
          <w:sz w:val="24"/>
          <w:szCs w:val="24"/>
          <w:lang w:val="en-US"/>
        </w:rPr>
        <w:t>The Box/Group-Constrained Portfolio Frontier</w:t>
      </w:r>
    </w:p>
    <w:p w:rsidR="00D13DBE" w:rsidRPr="004C55EF" w:rsidRDefault="00D13DBE" w:rsidP="00D13DBE">
      <w:pPr>
        <w:rPr>
          <w:rStyle w:val="gnkrckgcmrb"/>
          <w:rFonts w:ascii="Lucida Console" w:hAnsi="Lucida Console"/>
          <w:color w:val="0070C0"/>
          <w:lang w:val="en-US"/>
        </w:rPr>
      </w:pPr>
    </w:p>
    <w:p w:rsidR="004C55EF" w:rsidRPr="004C55EF" w:rsidRDefault="004C55EF" w:rsidP="002410F1">
      <w:pPr>
        <w:spacing w:line="360" w:lineRule="auto"/>
        <w:rPr>
          <w:rStyle w:val="gnkrckgcmrb"/>
          <w:rFonts w:ascii="Lucida Console" w:hAnsi="Lucida Console"/>
          <w:color w:val="0070C0"/>
          <w:lang w:val="en-US"/>
        </w:rPr>
      </w:pPr>
      <w:r w:rsidRPr="004C55EF">
        <w:rPr>
          <w:rStyle w:val="gnkrckgcmrb"/>
          <w:rFonts w:ascii="Lucida Console" w:hAnsi="Lucida Console"/>
          <w:color w:val="0070C0"/>
          <w:lang w:val="en-US"/>
        </w:rPr>
        <w:t>&gt; boxgroupSpec &lt;- portfolioSpec()</w:t>
      </w:r>
    </w:p>
    <w:p w:rsidR="004C55EF" w:rsidRPr="004C55EF" w:rsidRDefault="004C55EF" w:rsidP="002410F1">
      <w:pPr>
        <w:spacing w:line="360" w:lineRule="auto"/>
        <w:rPr>
          <w:rStyle w:val="gnkrckgcmrb"/>
          <w:rFonts w:ascii="Lucida Console" w:hAnsi="Lucida Console"/>
          <w:color w:val="0070C0"/>
          <w:lang w:val="en-US"/>
        </w:rPr>
      </w:pPr>
      <w:r w:rsidRPr="004C55EF">
        <w:rPr>
          <w:rStyle w:val="gnkrckgcmrb"/>
          <w:rFonts w:ascii="Lucida Console" w:hAnsi="Lucida Console"/>
          <w:color w:val="0070C0"/>
          <w:lang w:val="en-US"/>
        </w:rPr>
        <w:t>&gt; setNFrontierPoints(boxgroupSpec) &lt;- 15</w:t>
      </w:r>
    </w:p>
    <w:p w:rsidR="004C55EF" w:rsidRPr="004C55EF" w:rsidRDefault="004C55EF" w:rsidP="002410F1">
      <w:pPr>
        <w:spacing w:line="360" w:lineRule="auto"/>
        <w:rPr>
          <w:rStyle w:val="gnkrckgcmrb"/>
          <w:rFonts w:ascii="Lucida Console" w:hAnsi="Lucida Console"/>
          <w:color w:val="0070C0"/>
          <w:lang w:val="en-US"/>
        </w:rPr>
      </w:pPr>
      <w:r w:rsidRPr="004C55EF">
        <w:rPr>
          <w:rStyle w:val="gnkrckgcmrb"/>
          <w:rFonts w:ascii="Lucida Console" w:hAnsi="Lucida Console"/>
          <w:color w:val="0070C0"/>
          <w:lang w:val="en-US"/>
        </w:rPr>
        <w:t>&gt; boxgroupConstraints &lt;- c(boxConstraints,</w:t>
      </w:r>
      <w:r w:rsidR="00F33FA4" w:rsidRPr="00F33FA4">
        <w:rPr>
          <w:rStyle w:val="gnkrckgcmrb"/>
          <w:rFonts w:ascii="Lucida Console" w:hAnsi="Lucida Console"/>
          <w:color w:val="0070C0"/>
          <w:lang w:val="en-US"/>
        </w:rPr>
        <w:t xml:space="preserve"> </w:t>
      </w:r>
      <w:r w:rsidRPr="004C55EF">
        <w:rPr>
          <w:rStyle w:val="gnkrckgcmrb"/>
          <w:rFonts w:ascii="Lucida Console" w:hAnsi="Lucida Console"/>
          <w:color w:val="0070C0"/>
          <w:lang w:val="en-US"/>
        </w:rPr>
        <w:t>groupConstraints)</w:t>
      </w:r>
    </w:p>
    <w:p w:rsidR="00D13DBE" w:rsidRPr="004C55EF" w:rsidRDefault="004C55EF" w:rsidP="002410F1">
      <w:pPr>
        <w:spacing w:line="360" w:lineRule="auto"/>
        <w:rPr>
          <w:rStyle w:val="gnkrckgcmrb"/>
          <w:rFonts w:ascii="Lucida Console" w:hAnsi="Lucida Console"/>
          <w:color w:val="0070C0"/>
          <w:lang w:val="en-US"/>
        </w:rPr>
      </w:pPr>
      <w:r w:rsidRPr="004C55EF">
        <w:rPr>
          <w:rStyle w:val="gnkrckgcmrb"/>
          <w:rFonts w:ascii="Lucida Console" w:hAnsi="Lucida Console"/>
          <w:color w:val="0070C0"/>
          <w:lang w:val="en-US"/>
        </w:rPr>
        <w:t xml:space="preserve">&gt; boxgroupFrontier &lt;- portfolioFrontier(data = </w:t>
      </w:r>
      <w:r w:rsidR="00F33FA4">
        <w:rPr>
          <w:rStyle w:val="gnkrckgcmrb"/>
          <w:rFonts w:ascii="Lucida Console" w:hAnsi="Lucida Console"/>
          <w:color w:val="0070C0"/>
          <w:lang w:val="en-US"/>
        </w:rPr>
        <w:t>myd</w:t>
      </w:r>
      <w:r w:rsidRPr="004C55EF">
        <w:rPr>
          <w:rStyle w:val="gnkrckgcmrb"/>
          <w:rFonts w:ascii="Lucida Console" w:hAnsi="Lucida Console"/>
          <w:color w:val="0070C0"/>
          <w:lang w:val="en-US"/>
        </w:rPr>
        <w:t>ata,</w:t>
      </w:r>
      <w:r w:rsidR="00F33FA4" w:rsidRPr="00F33FA4">
        <w:rPr>
          <w:rStyle w:val="gnkrckgcmrb"/>
          <w:rFonts w:ascii="Lucida Console" w:hAnsi="Lucida Console"/>
          <w:color w:val="0070C0"/>
          <w:lang w:val="en-US"/>
        </w:rPr>
        <w:t xml:space="preserve"> </w:t>
      </w:r>
      <w:r w:rsidRPr="004C55EF">
        <w:rPr>
          <w:rStyle w:val="gnkrckgcmrb"/>
          <w:rFonts w:ascii="Lucida Console" w:hAnsi="Lucida Console"/>
          <w:color w:val="0070C0"/>
          <w:lang w:val="en-US"/>
        </w:rPr>
        <w:t>spec =</w:t>
      </w:r>
      <w:r w:rsidR="00F33FA4" w:rsidRPr="00F33FA4">
        <w:rPr>
          <w:rStyle w:val="gnkrckgcmrb"/>
          <w:rFonts w:ascii="Lucida Console" w:hAnsi="Lucida Console"/>
          <w:color w:val="0070C0"/>
          <w:lang w:val="en-US"/>
        </w:rPr>
        <w:t xml:space="preserve"> </w:t>
      </w:r>
      <w:r w:rsidRPr="004C55EF">
        <w:rPr>
          <w:rStyle w:val="gnkrckgcmrb"/>
          <w:rFonts w:ascii="Lucida Console" w:hAnsi="Lucida Console"/>
          <w:color w:val="0070C0"/>
          <w:lang w:val="en-US"/>
        </w:rPr>
        <w:t>boxgroupSpec,</w:t>
      </w:r>
      <w:r w:rsidR="00F33FA4" w:rsidRPr="00F33FA4">
        <w:rPr>
          <w:rStyle w:val="gnkrckgcmrb"/>
          <w:rFonts w:ascii="Lucida Console" w:hAnsi="Lucida Console"/>
          <w:color w:val="0070C0"/>
          <w:lang w:val="en-US"/>
        </w:rPr>
        <w:t xml:space="preserve"> </w:t>
      </w:r>
      <w:r w:rsidRPr="004C55EF">
        <w:rPr>
          <w:rStyle w:val="gnkrckgcmrb"/>
          <w:rFonts w:ascii="Lucida Console" w:hAnsi="Lucida Console"/>
          <w:color w:val="0070C0"/>
          <w:lang w:val="en-US"/>
        </w:rPr>
        <w:t>constraints = boxgroupConstraints)</w:t>
      </w:r>
    </w:p>
    <w:p w:rsidR="002410F1" w:rsidRPr="002410F1" w:rsidRDefault="002410F1" w:rsidP="002410F1">
      <w:pPr>
        <w:rPr>
          <w:rStyle w:val="gnkrckgcmrb"/>
          <w:rFonts w:ascii="Lucida Console" w:hAnsi="Lucida Console"/>
          <w:color w:val="0000FF"/>
          <w:lang w:val="en-US"/>
        </w:rPr>
      </w:pPr>
      <w:r w:rsidRPr="002410F1">
        <w:rPr>
          <w:rStyle w:val="gnkrckgcmrb"/>
          <w:rFonts w:ascii="Lucida Console" w:hAnsi="Lucida Console"/>
          <w:color w:val="0000FF"/>
          <w:lang w:val="en-US"/>
        </w:rPr>
        <w:t>print(boxgroupFrontier)</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Title:</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 xml:space="preserve"> MV Portfolio Frontier </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 xml:space="preserve"> Estimator:         covEstimator </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 xml:space="preserve"> Solver:            solveRquadprog </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 xml:space="preserve"> Optimize:          minRisk </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 xml:space="preserve"> Constraints:       minW maxW minsumW maxsumW </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 xml:space="preserve"> Portfolio Points:  5 of 6 </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Portfolio Weights:</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 xml:space="preserve">   PGQWF   OPMZ   USEL  FQVLF   TURN   VALE</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1 0.1940 0.4000 0.2000 0.1060 0.1000 0.0000</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2 0.1000 0.3630 0.2370 0.2000 0.1000 0.0000</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3 0.1000 0.2797 0.2227 0.2000 0.1975 0.0000</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4 0.1000 0.1977 0.2000 0.2000 0.3023 0.0000</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6 0.1000 0.1000 0.1000 0.2000 0.2036 0.2964</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Covariance Risk Budgets:</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 xml:space="preserve">    PGQWF    OPMZ    USEL   FQVLF    TURN    VALE</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1  0.4187  0.5555  0.0260 -0.0004  0.0002  0.0000</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2  0.1947  0.7428  0.0597  0.0024  0.0003  0.0000</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3  0.2752  0.6380  0.0791  0.0049  0.0029  0.0000</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4  0.4023  0.4781  0.0991  0.0094  0.0111  0.0000</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6  0.6500  0.2066  0.0404  0.0396  0.0097  0.0538</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Target Returns and Risks:</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 xml:space="preserve">     mean     Cov    CVaR     VaR</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lastRenderedPageBreak/>
        <w:t>1 -0.7451 12.6789 31.5402 16.7733</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2 -0.6122  9.8290 25.0062 15.1805</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3 -0.4792  8.1780 20.6916 12.0356</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4 -0.3463  6.6881 16.4729  9.2276</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6 -0.0803  5.1869 11.2653  5.5822</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2410F1">
        <w:rPr>
          <w:rStyle w:val="gnkrckgcgsb"/>
          <w:rFonts w:ascii="Lucida Console" w:hAnsi="Lucida Console"/>
          <w:color w:val="000000"/>
          <w:bdr w:val="none" w:sz="0" w:space="0" w:color="auto" w:frame="1"/>
          <w:lang w:val="en-US"/>
        </w:rPr>
        <w:t>Description:</w:t>
      </w:r>
    </w:p>
    <w:p w:rsidR="002410F1" w:rsidRPr="002410F1" w:rsidRDefault="002410F1" w:rsidP="002410F1">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r w:rsidRPr="002410F1">
        <w:rPr>
          <w:rStyle w:val="gnkrckgcgsb"/>
          <w:rFonts w:ascii="Lucida Console" w:hAnsi="Lucida Console"/>
          <w:color w:val="000000"/>
          <w:bdr w:val="none" w:sz="0" w:space="0" w:color="auto" w:frame="1"/>
          <w:lang w:val="en-US"/>
        </w:rPr>
        <w:t xml:space="preserve"> Wed Mar 14 03:16:44 2018 by user:</w:t>
      </w:r>
    </w:p>
    <w:p w:rsidR="00FB5868" w:rsidRDefault="00FB5868" w:rsidP="00D13DBE">
      <w:pPr>
        <w:rPr>
          <w:rStyle w:val="gnkrckgcmrb"/>
          <w:rFonts w:ascii="Lucida Console" w:hAnsi="Lucida Console"/>
          <w:color w:val="0070C0"/>
          <w:lang w:val="en-US"/>
        </w:rPr>
      </w:pPr>
    </w:p>
    <w:p w:rsidR="00D6283F" w:rsidRPr="00895BB1" w:rsidRDefault="00D6283F" w:rsidP="00895BB1">
      <w:pPr>
        <w:spacing w:line="276" w:lineRule="auto"/>
        <w:rPr>
          <w:rStyle w:val="gnkrckgcmrb"/>
          <w:rFonts w:ascii="Lucida Console" w:hAnsi="Lucida Console"/>
          <w:color w:val="0070C0"/>
          <w:sz w:val="24"/>
          <w:szCs w:val="24"/>
          <w:lang w:val="en-US"/>
        </w:rPr>
      </w:pPr>
    </w:p>
    <w:p w:rsidR="00D6283F" w:rsidRPr="00895BB1" w:rsidRDefault="00D6283F" w:rsidP="00895BB1">
      <w:pPr>
        <w:pStyle w:val="HTML"/>
        <w:shd w:val="clear" w:color="auto" w:fill="FFFFFF"/>
        <w:wordWrap w:val="0"/>
        <w:spacing w:line="276" w:lineRule="auto"/>
        <w:rPr>
          <w:rStyle w:val="gnkrckgcmrb"/>
          <w:rFonts w:ascii="Lucida Console" w:hAnsi="Lucida Console"/>
          <w:color w:val="0070C0"/>
          <w:sz w:val="24"/>
          <w:szCs w:val="24"/>
        </w:rPr>
      </w:pPr>
      <w:r w:rsidRPr="002A7BAE">
        <w:rPr>
          <w:rStyle w:val="gnkrckgcmrb"/>
          <w:rFonts w:ascii="Lucida Console" w:hAnsi="Lucida Console"/>
          <w:color w:val="0070C0"/>
          <w:sz w:val="24"/>
          <w:szCs w:val="24"/>
          <w:lang w:val="en-US"/>
        </w:rPr>
        <w:tab/>
      </w:r>
      <w:r w:rsidRPr="00895BB1">
        <w:rPr>
          <w:rStyle w:val="gnkrckgcmrb"/>
          <w:rFonts w:ascii="Lucida Console" w:hAnsi="Lucida Console"/>
          <w:color w:val="0070C0"/>
          <w:sz w:val="24"/>
          <w:szCs w:val="24"/>
        </w:rPr>
        <w:t xml:space="preserve">Для графика мы переустанавливаем количество пограничных пунктов до </w:t>
      </w:r>
      <w:r w:rsidR="006B7EBD" w:rsidRPr="006B7EBD">
        <w:rPr>
          <w:rStyle w:val="gnkrckgcmrb"/>
          <w:rFonts w:ascii="Lucida Console" w:hAnsi="Lucida Console"/>
          <w:color w:val="0070C0"/>
          <w:sz w:val="24"/>
          <w:szCs w:val="24"/>
        </w:rPr>
        <w:t>25</w:t>
      </w:r>
      <w:r w:rsidRPr="00895BB1">
        <w:rPr>
          <w:rStyle w:val="gnkrckgcmrb"/>
          <w:rFonts w:ascii="Lucida Console" w:hAnsi="Lucida Console"/>
          <w:color w:val="0070C0"/>
          <w:sz w:val="24"/>
          <w:szCs w:val="24"/>
        </w:rPr>
        <w:t xml:space="preserve"> и пересчитываем границу.</w:t>
      </w:r>
    </w:p>
    <w:p w:rsidR="00D6283F" w:rsidRPr="00895BB1" w:rsidRDefault="00D6283F" w:rsidP="00895BB1">
      <w:pPr>
        <w:spacing w:line="276" w:lineRule="auto"/>
        <w:rPr>
          <w:rStyle w:val="gnkrckgcmrb"/>
          <w:rFonts w:ascii="Lucida Console" w:hAnsi="Lucida Console"/>
          <w:color w:val="0070C0"/>
          <w:sz w:val="24"/>
          <w:szCs w:val="24"/>
        </w:rPr>
      </w:pPr>
    </w:p>
    <w:p w:rsidR="006B7EBD" w:rsidRPr="006B7EBD" w:rsidRDefault="006B7EBD" w:rsidP="006B7EBD">
      <w:pPr>
        <w:pStyle w:val="HTML"/>
        <w:shd w:val="clear" w:color="auto" w:fill="FFFFFF"/>
        <w:wordWrap w:val="0"/>
        <w:spacing w:line="360" w:lineRule="auto"/>
        <w:rPr>
          <w:rStyle w:val="gnkrckgcmrb"/>
          <w:rFonts w:ascii="Lucida Console" w:hAnsi="Lucida Console"/>
          <w:color w:val="0000FF"/>
          <w:lang w:val="en-US"/>
        </w:rPr>
      </w:pPr>
      <w:r w:rsidRPr="006B7EBD">
        <w:rPr>
          <w:rStyle w:val="gnkrckgcmsb"/>
          <w:rFonts w:ascii="Lucida Console" w:hAnsi="Lucida Console"/>
          <w:color w:val="0000FF"/>
          <w:lang w:val="en-US"/>
        </w:rPr>
        <w:t xml:space="preserve">&gt; </w:t>
      </w:r>
      <w:r w:rsidRPr="006B7EBD">
        <w:rPr>
          <w:rStyle w:val="gnkrckgcmrb"/>
          <w:rFonts w:ascii="Lucida Console" w:hAnsi="Lucida Console"/>
          <w:color w:val="0000FF"/>
          <w:lang w:val="en-US"/>
        </w:rPr>
        <w:t>setNFrontierPoints(boxgroupSpec) &lt;- 25</w:t>
      </w:r>
    </w:p>
    <w:p w:rsidR="006B7EBD" w:rsidRDefault="006B7EBD" w:rsidP="006B7EBD">
      <w:pPr>
        <w:pStyle w:val="HTML"/>
        <w:shd w:val="clear" w:color="auto" w:fill="FFFFFF"/>
        <w:wordWrap w:val="0"/>
        <w:spacing w:line="360" w:lineRule="auto"/>
        <w:rPr>
          <w:rStyle w:val="gnkrckgcmrb"/>
          <w:rFonts w:ascii="Lucida Console" w:hAnsi="Lucida Console"/>
          <w:color w:val="0000FF"/>
          <w:lang w:val="en-US"/>
        </w:rPr>
      </w:pPr>
      <w:r w:rsidRPr="006B7EBD">
        <w:rPr>
          <w:rStyle w:val="gnkrckgcmsb"/>
          <w:rFonts w:ascii="Lucida Console" w:hAnsi="Lucida Console"/>
          <w:color w:val="0000FF"/>
          <w:lang w:val="en-US"/>
        </w:rPr>
        <w:t xml:space="preserve">&gt; </w:t>
      </w:r>
      <w:r w:rsidRPr="006B7EBD">
        <w:rPr>
          <w:rStyle w:val="gnkrckgcmrb"/>
          <w:rFonts w:ascii="Lucida Console" w:hAnsi="Lucida Console"/>
          <w:color w:val="0000FF"/>
          <w:lang w:val="en-US"/>
        </w:rPr>
        <w:t>boxgroupFrontier &lt;- portfolioFrontier(data = data, spec = boxgroupSpec, constraints = boxgroupConstraints)</w:t>
      </w:r>
    </w:p>
    <w:p w:rsidR="006B7EBD" w:rsidRPr="006B7EBD" w:rsidRDefault="006B7EBD" w:rsidP="006B7EBD">
      <w:pPr>
        <w:pStyle w:val="HTML"/>
        <w:shd w:val="clear" w:color="auto" w:fill="FFFFFF"/>
        <w:wordWrap w:val="0"/>
        <w:spacing w:line="360" w:lineRule="auto"/>
        <w:rPr>
          <w:rStyle w:val="gnkrckgcmrb"/>
          <w:rFonts w:ascii="Lucida Console" w:hAnsi="Lucida Console"/>
          <w:color w:val="FF0000"/>
        </w:rPr>
      </w:pPr>
      <w:r w:rsidRPr="006B7EBD">
        <w:rPr>
          <w:rStyle w:val="gnkrckgcmrb"/>
          <w:rFonts w:ascii="Lucida Console" w:hAnsi="Lucida Console"/>
          <w:color w:val="FF0000"/>
        </w:rPr>
        <w:t>Берём матрицу «</w:t>
      </w:r>
      <w:r w:rsidRPr="006B7EBD">
        <w:rPr>
          <w:rStyle w:val="gnkrckgcmrb"/>
          <w:rFonts w:ascii="Lucida Console" w:hAnsi="Lucida Console"/>
          <w:color w:val="FF0000"/>
          <w:lang w:val="en-US"/>
        </w:rPr>
        <w:t>data</w:t>
      </w:r>
      <w:r w:rsidRPr="006B7EBD">
        <w:rPr>
          <w:rStyle w:val="gnkrckgcmrb"/>
          <w:rFonts w:ascii="Lucida Console" w:hAnsi="Lucida Console"/>
          <w:color w:val="FF0000"/>
        </w:rPr>
        <w:t xml:space="preserve">» где исключен актив PGQWF     </w:t>
      </w:r>
    </w:p>
    <w:p w:rsidR="006B7EBD" w:rsidRPr="006B7EBD" w:rsidRDefault="006B7EBD" w:rsidP="006B7EBD">
      <w:pPr>
        <w:pStyle w:val="HTML"/>
        <w:shd w:val="clear" w:color="auto" w:fill="FFFFFF"/>
        <w:wordWrap w:val="0"/>
        <w:spacing w:line="360" w:lineRule="auto"/>
        <w:rPr>
          <w:rFonts w:ascii="Lucida Console" w:hAnsi="Lucida Console"/>
          <w:color w:val="000000"/>
          <w:lang w:val="en-US"/>
        </w:rPr>
      </w:pPr>
      <w:r w:rsidRPr="006B7EBD">
        <w:rPr>
          <w:rStyle w:val="gnkrckgcmsb"/>
          <w:rFonts w:ascii="Lucida Console" w:hAnsi="Lucida Console"/>
          <w:color w:val="0000FF"/>
          <w:lang w:val="en-US"/>
        </w:rPr>
        <w:t xml:space="preserve">&gt; </w:t>
      </w:r>
      <w:r w:rsidRPr="006B7EBD">
        <w:rPr>
          <w:rStyle w:val="gnkrckgcmrb"/>
          <w:rFonts w:ascii="Lucida Console" w:hAnsi="Lucida Console"/>
          <w:color w:val="0000FF"/>
          <w:lang w:val="en-US"/>
        </w:rPr>
        <w:t>tailoredFrontierPlot(object = boxgroupFrontier, mText = "MV Portfolio - Box/Group Constraints", risk = "Cov")</w:t>
      </w:r>
    </w:p>
    <w:p w:rsidR="00895BB1" w:rsidRDefault="00F128A4" w:rsidP="00F128A4">
      <w:pPr>
        <w:spacing w:line="360" w:lineRule="auto"/>
        <w:ind w:left="-142"/>
        <w:rPr>
          <w:rStyle w:val="gnkrckgcmrb"/>
          <w:rFonts w:ascii="Lucida Console" w:hAnsi="Lucida Console"/>
          <w:color w:val="0070C0"/>
          <w:lang w:val="en-US"/>
        </w:rPr>
      </w:pPr>
      <w:r>
        <w:rPr>
          <w:noProof/>
          <w:lang w:eastAsia="ru-RU"/>
        </w:rPr>
        <w:drawing>
          <wp:inline distT="0" distB="0" distL="0" distR="0" wp14:anchorId="274F2AA9" wp14:editId="7C09B857">
            <wp:extent cx="5940425" cy="38493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49370"/>
                    </a:xfrm>
                    <a:prstGeom prst="rect">
                      <a:avLst/>
                    </a:prstGeom>
                  </pic:spPr>
                </pic:pic>
              </a:graphicData>
            </a:graphic>
          </wp:inline>
        </w:drawing>
      </w:r>
    </w:p>
    <w:p w:rsidR="00F128A4" w:rsidRDefault="00F128A4" w:rsidP="00F128A4">
      <w:pPr>
        <w:pStyle w:val="HTML"/>
        <w:shd w:val="clear" w:color="auto" w:fill="FFFFFF"/>
        <w:wordWrap w:val="0"/>
        <w:spacing w:line="225" w:lineRule="atLeast"/>
        <w:jc w:val="center"/>
        <w:rPr>
          <w:rFonts w:ascii="Lucida Console" w:hAnsi="Lucida Console"/>
        </w:rPr>
      </w:pPr>
      <w:r w:rsidRPr="006E1D0F">
        <w:rPr>
          <w:rFonts w:ascii="Lucida Console" w:hAnsi="Lucida Console"/>
        </w:rPr>
        <w:t>Рисунок 18.9.</w:t>
      </w:r>
    </w:p>
    <w:p w:rsidR="00F128A4" w:rsidRDefault="00F128A4" w:rsidP="00F128A4">
      <w:pPr>
        <w:pStyle w:val="HTML"/>
        <w:shd w:val="clear" w:color="auto" w:fill="FFFFFF"/>
        <w:wordWrap w:val="0"/>
        <w:spacing w:line="225" w:lineRule="atLeast"/>
        <w:rPr>
          <w:rFonts w:ascii="Lucida Console" w:hAnsi="Lucida Console"/>
        </w:rPr>
      </w:pPr>
      <w:r>
        <w:rPr>
          <w:rFonts w:ascii="Lucida Console" w:hAnsi="Lucida Console"/>
        </w:rPr>
        <w:tab/>
      </w:r>
    </w:p>
    <w:p w:rsidR="00F128A4" w:rsidRPr="004D05EB" w:rsidRDefault="00F128A4" w:rsidP="004D05EB">
      <w:pPr>
        <w:ind w:firstLine="709"/>
        <w:jc w:val="both"/>
        <w:rPr>
          <w:sz w:val="24"/>
        </w:rPr>
      </w:pPr>
      <w:r w:rsidRPr="004D05EB">
        <w:rPr>
          <w:sz w:val="24"/>
        </w:rPr>
        <w:t>Эффективная граница портфеля с ограниченной дисперсией с привязкой к коробке / группе: Сюжет включает в себя эффективную границу, линию касания и точку касания для нулевой безрисковой ставки, портфель равных весов, EWP, риск всех одиночных активов и доходность точки. Также показана линия коэффициентов Шарпа, максимальная совпадающая с точкой привязки касания. Диапазон отношения Шарпа печатается на правой стороне графика. (Рисунок 18.9.)</w:t>
      </w:r>
    </w:p>
    <w:p w:rsidR="00F128A4" w:rsidRPr="004D05EB" w:rsidRDefault="00F128A4" w:rsidP="004D05EB">
      <w:pPr>
        <w:ind w:firstLine="709"/>
        <w:jc w:val="both"/>
        <w:rPr>
          <w:sz w:val="24"/>
        </w:rPr>
      </w:pPr>
      <w:r w:rsidRPr="004D05EB">
        <w:rPr>
          <w:sz w:val="24"/>
        </w:rPr>
        <w:t>Результаты объединения полей и групповых ограничений показаны на рис. 18.9 и рис. 18.10.1, 18.10.2, 18.10.3</w:t>
      </w:r>
    </w:p>
    <w:p w:rsidR="00F128A4" w:rsidRPr="004D05EB" w:rsidRDefault="00F128A4" w:rsidP="004D05EB">
      <w:pPr>
        <w:ind w:firstLine="709"/>
        <w:jc w:val="both"/>
        <w:rPr>
          <w:sz w:val="24"/>
        </w:rPr>
      </w:pPr>
      <w:r w:rsidRPr="004D05EB">
        <w:rPr>
          <w:sz w:val="24"/>
        </w:rPr>
        <w:tab/>
      </w:r>
    </w:p>
    <w:p w:rsidR="00F128A4" w:rsidRPr="004D05EB" w:rsidRDefault="00F128A4" w:rsidP="004D05EB">
      <w:pPr>
        <w:ind w:firstLine="709"/>
        <w:jc w:val="both"/>
        <w:rPr>
          <w:sz w:val="24"/>
        </w:rPr>
      </w:pPr>
      <w:r w:rsidRPr="004D05EB">
        <w:rPr>
          <w:sz w:val="24"/>
        </w:rPr>
        <w:lastRenderedPageBreak/>
        <w:t>На рисунках рис. 18.10.1, 18.10.2, 18.10.3 видны массы вдоль эффективной границы смешанного портфеля с ограниченным портфелем смешанных квадратов / групп: графики сверху вниз показывают весовые коэффициенты, взвешенные доходы или, другими словами, атрибуцию производительности, а также бюджеты рисков ковариации, которые являются мерой риска атрибуции. Верхняя ось указывает целевой риск, а нижние метки возвращают цель. Толстая вертикальная линия отделяет эффективную границу от локуса минимальной дисперсии. Таким образом, ось риска увеличивается по значению с обеих сторон разделительной линии. Легенда справа связывает имена активов с цветом столбцов.</w:t>
      </w:r>
    </w:p>
    <w:p w:rsidR="00BF17D6" w:rsidRPr="002A7BAE" w:rsidRDefault="00BF17D6" w:rsidP="00BF17D6">
      <w:pPr>
        <w:pStyle w:val="HTML"/>
        <w:shd w:val="clear" w:color="auto" w:fill="FFFFFF"/>
        <w:wordWrap w:val="0"/>
        <w:spacing w:line="225" w:lineRule="atLeast"/>
        <w:rPr>
          <w:rFonts w:ascii="Lucida Console" w:hAnsi="Lucida Console"/>
          <w:color w:val="0070C0"/>
        </w:rPr>
      </w:pPr>
      <w:r>
        <w:rPr>
          <w:rFonts w:ascii="Lucida Console" w:hAnsi="Lucida Console"/>
          <w:color w:val="000000"/>
        </w:rPr>
        <w:tab/>
      </w:r>
      <w:r w:rsidRPr="00B80707">
        <w:rPr>
          <w:rFonts w:ascii="Lucida Console" w:hAnsi="Lucida Console"/>
          <w:color w:val="0070C0"/>
          <w:lang w:val="en-US"/>
        </w:rPr>
        <w:t>weightsPlot</w:t>
      </w:r>
      <w:r w:rsidRPr="002A7BAE">
        <w:rPr>
          <w:rFonts w:ascii="Lucida Console" w:hAnsi="Lucida Console"/>
          <w:color w:val="0070C0"/>
        </w:rPr>
        <w:t>(</w:t>
      </w:r>
      <w:r w:rsidRPr="00B80707">
        <w:rPr>
          <w:rFonts w:ascii="Lucida Console" w:hAnsi="Lucida Console"/>
          <w:color w:val="0070C0"/>
          <w:lang w:val="en-US"/>
        </w:rPr>
        <w:t>boxgroupFrontier</w:t>
      </w:r>
      <w:r w:rsidRPr="002A7BAE">
        <w:rPr>
          <w:rFonts w:ascii="Lucida Console" w:hAnsi="Lucida Console"/>
          <w:color w:val="0070C0"/>
        </w:rPr>
        <w:t xml:space="preserve">, </w:t>
      </w:r>
      <w:r w:rsidRPr="00B80707">
        <w:rPr>
          <w:rFonts w:ascii="Lucida Console" w:hAnsi="Lucida Console"/>
          <w:color w:val="0070C0"/>
          <w:lang w:val="en-US"/>
        </w:rPr>
        <w:t>mtext</w:t>
      </w:r>
      <w:r w:rsidRPr="002A7BAE">
        <w:rPr>
          <w:rFonts w:ascii="Lucida Console" w:hAnsi="Lucida Console"/>
          <w:color w:val="0070C0"/>
        </w:rPr>
        <w:t xml:space="preserve"> = </w:t>
      </w:r>
      <w:r w:rsidRPr="00B80707">
        <w:rPr>
          <w:rFonts w:ascii="Lucida Console" w:hAnsi="Lucida Console"/>
          <w:color w:val="0070C0"/>
          <w:lang w:val="en-US"/>
        </w:rPr>
        <w:t>FALSE</w:t>
      </w:r>
      <w:r w:rsidRPr="002A7BAE">
        <w:rPr>
          <w:rFonts w:ascii="Lucida Console" w:hAnsi="Lucida Console"/>
          <w:color w:val="0070C0"/>
        </w:rPr>
        <w:t>)</w:t>
      </w:r>
    </w:p>
    <w:p w:rsidR="00BF17D6" w:rsidRPr="0090694B" w:rsidRDefault="00BF17D6" w:rsidP="00BF17D6">
      <w:pPr>
        <w:pStyle w:val="HTML"/>
        <w:shd w:val="clear" w:color="auto" w:fill="FFFFFF"/>
        <w:wordWrap w:val="0"/>
        <w:spacing w:line="225" w:lineRule="atLeast"/>
        <w:rPr>
          <w:rFonts w:ascii="Lucida Console" w:hAnsi="Lucida Console"/>
          <w:color w:val="0070C0"/>
          <w:lang w:val="en-US"/>
        </w:rPr>
      </w:pPr>
      <w:r w:rsidRPr="002A7BAE">
        <w:rPr>
          <w:rFonts w:ascii="Lucida Console" w:hAnsi="Lucida Console"/>
          <w:color w:val="0070C0"/>
        </w:rPr>
        <w:tab/>
      </w:r>
      <w:r w:rsidRPr="00B80707">
        <w:rPr>
          <w:rFonts w:ascii="Lucida Console" w:hAnsi="Lucida Console"/>
          <w:color w:val="0070C0"/>
          <w:lang w:val="en-US"/>
        </w:rPr>
        <w:t>text</w:t>
      </w:r>
      <w:r w:rsidRPr="0090694B">
        <w:rPr>
          <w:rFonts w:ascii="Lucida Console" w:hAnsi="Lucida Console"/>
          <w:color w:val="0070C0"/>
          <w:lang w:val="en-US"/>
        </w:rPr>
        <w:t xml:space="preserve"> &lt;- "</w:t>
      </w:r>
      <w:r w:rsidRPr="00B80707">
        <w:rPr>
          <w:rFonts w:ascii="Lucida Console" w:hAnsi="Lucida Console"/>
          <w:color w:val="0070C0"/>
          <w:lang w:val="en-US"/>
        </w:rPr>
        <w:t>MV</w:t>
      </w:r>
      <w:r w:rsidRPr="0090694B">
        <w:rPr>
          <w:rFonts w:ascii="Lucida Console" w:hAnsi="Lucida Console"/>
          <w:color w:val="0070C0"/>
          <w:lang w:val="en-US"/>
        </w:rPr>
        <w:t xml:space="preserve"> </w:t>
      </w:r>
      <w:r w:rsidRPr="00B80707">
        <w:rPr>
          <w:rFonts w:ascii="Lucida Console" w:hAnsi="Lucida Console"/>
          <w:color w:val="0070C0"/>
          <w:lang w:val="en-US"/>
        </w:rPr>
        <w:t>Portfolio</w:t>
      </w:r>
      <w:r w:rsidRPr="0090694B">
        <w:rPr>
          <w:rFonts w:ascii="Lucida Console" w:hAnsi="Lucida Console"/>
          <w:color w:val="0070C0"/>
          <w:lang w:val="en-US"/>
        </w:rPr>
        <w:t xml:space="preserve"> - </w:t>
      </w:r>
      <w:r w:rsidRPr="00B80707">
        <w:rPr>
          <w:rFonts w:ascii="Lucida Console" w:hAnsi="Lucida Console"/>
          <w:color w:val="0070C0"/>
          <w:lang w:val="en-US"/>
        </w:rPr>
        <w:t>Box</w:t>
      </w:r>
      <w:r w:rsidRPr="0090694B">
        <w:rPr>
          <w:rFonts w:ascii="Lucida Console" w:hAnsi="Lucida Console"/>
          <w:color w:val="0070C0"/>
          <w:lang w:val="en-US"/>
        </w:rPr>
        <w:t>/</w:t>
      </w:r>
      <w:r w:rsidRPr="00B80707">
        <w:rPr>
          <w:rFonts w:ascii="Lucida Console" w:hAnsi="Lucida Console"/>
          <w:color w:val="0070C0"/>
          <w:lang w:val="en-US"/>
        </w:rPr>
        <w:t>Group</w:t>
      </w:r>
      <w:r w:rsidRPr="0090694B">
        <w:rPr>
          <w:rFonts w:ascii="Lucida Console" w:hAnsi="Lucida Console"/>
          <w:color w:val="0070C0"/>
          <w:lang w:val="en-US"/>
        </w:rPr>
        <w:t xml:space="preserve"> </w:t>
      </w:r>
      <w:r w:rsidRPr="00B80707">
        <w:rPr>
          <w:rFonts w:ascii="Lucida Console" w:hAnsi="Lucida Console"/>
          <w:color w:val="0070C0"/>
          <w:lang w:val="en-US"/>
        </w:rPr>
        <w:t>Constrained</w:t>
      </w:r>
      <w:r w:rsidRPr="0090694B">
        <w:rPr>
          <w:rFonts w:ascii="Lucida Console" w:hAnsi="Lucida Console"/>
          <w:color w:val="0070C0"/>
          <w:lang w:val="en-US"/>
        </w:rPr>
        <w:t xml:space="preserve"> </w:t>
      </w:r>
      <w:r w:rsidRPr="00B80707">
        <w:rPr>
          <w:rFonts w:ascii="Lucida Console" w:hAnsi="Lucida Console"/>
          <w:color w:val="0070C0"/>
          <w:lang w:val="en-US"/>
        </w:rPr>
        <w:t>Portfolio</w:t>
      </w:r>
      <w:r w:rsidRPr="0090694B">
        <w:rPr>
          <w:rFonts w:ascii="Lucida Console" w:hAnsi="Lucida Console"/>
          <w:color w:val="0070C0"/>
          <w:lang w:val="en-US"/>
        </w:rPr>
        <w:t>"</w:t>
      </w:r>
    </w:p>
    <w:p w:rsidR="00BF17D6" w:rsidRDefault="00BF17D6" w:rsidP="00BF17D6">
      <w:pPr>
        <w:pStyle w:val="HTML"/>
        <w:shd w:val="clear" w:color="auto" w:fill="FFFFFF"/>
        <w:wordWrap w:val="0"/>
        <w:spacing w:line="225" w:lineRule="atLeast"/>
        <w:rPr>
          <w:rFonts w:ascii="Lucida Console" w:hAnsi="Lucida Console"/>
          <w:color w:val="0070C0"/>
          <w:lang w:val="en-US"/>
        </w:rPr>
      </w:pPr>
      <w:r w:rsidRPr="0090694B">
        <w:rPr>
          <w:rFonts w:ascii="Lucida Console" w:hAnsi="Lucida Console"/>
          <w:color w:val="0070C0"/>
          <w:lang w:val="en-US"/>
        </w:rPr>
        <w:tab/>
      </w:r>
      <w:r w:rsidRPr="00B80707">
        <w:rPr>
          <w:rFonts w:ascii="Lucida Console" w:hAnsi="Lucida Console"/>
          <w:color w:val="0070C0"/>
          <w:lang w:val="en-US"/>
        </w:rPr>
        <w:t>mtext(text, side = 3, line = 3, font = 2, cex = 0.9)</w:t>
      </w:r>
    </w:p>
    <w:p w:rsidR="00F128A4" w:rsidRDefault="00BF17D6" w:rsidP="00F128A4">
      <w:pPr>
        <w:spacing w:line="360" w:lineRule="auto"/>
        <w:ind w:left="-142"/>
        <w:rPr>
          <w:rStyle w:val="gnkrckgcmrb"/>
          <w:rFonts w:ascii="Lucida Console" w:hAnsi="Lucida Console"/>
          <w:color w:val="0070C0"/>
          <w:lang w:val="en-US"/>
        </w:rPr>
      </w:pPr>
      <w:r>
        <w:rPr>
          <w:noProof/>
          <w:lang w:eastAsia="ru-RU"/>
        </w:rPr>
        <w:drawing>
          <wp:inline distT="0" distB="0" distL="0" distR="0" wp14:anchorId="3CC47748" wp14:editId="661F9D29">
            <wp:extent cx="5486400" cy="360391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64" t="-553" r="4765" b="6916"/>
                    <a:stretch/>
                  </pic:blipFill>
                  <pic:spPr bwMode="auto">
                    <a:xfrm>
                      <a:off x="0" y="0"/>
                      <a:ext cx="5487191" cy="3604438"/>
                    </a:xfrm>
                    <a:prstGeom prst="rect">
                      <a:avLst/>
                    </a:prstGeom>
                    <a:ln>
                      <a:noFill/>
                    </a:ln>
                    <a:extLst>
                      <a:ext uri="{53640926-AAD7-44D8-BBD7-CCE9431645EC}">
                        <a14:shadowObscured xmlns:a14="http://schemas.microsoft.com/office/drawing/2010/main"/>
                      </a:ext>
                    </a:extLst>
                  </pic:spPr>
                </pic:pic>
              </a:graphicData>
            </a:graphic>
          </wp:inline>
        </w:drawing>
      </w:r>
    </w:p>
    <w:p w:rsidR="00BF17D6" w:rsidRPr="00755128" w:rsidRDefault="00BF17D6" w:rsidP="00BF17D6">
      <w:pPr>
        <w:pStyle w:val="HTML"/>
        <w:shd w:val="clear" w:color="auto" w:fill="FFFFFF"/>
        <w:wordWrap w:val="0"/>
        <w:spacing w:line="225" w:lineRule="atLeast"/>
        <w:jc w:val="center"/>
        <w:rPr>
          <w:rFonts w:ascii="Lucida Console" w:hAnsi="Lucida Console"/>
          <w:color w:val="0070C0"/>
          <w:lang w:val="en-US"/>
        </w:rPr>
      </w:pPr>
      <w:r>
        <w:rPr>
          <w:rFonts w:ascii="Lucida Console" w:hAnsi="Lucida Console"/>
        </w:rPr>
        <w:t>Рисунок</w:t>
      </w:r>
      <w:r w:rsidRPr="003B555A">
        <w:rPr>
          <w:rFonts w:ascii="Lucida Console" w:hAnsi="Lucida Console"/>
          <w:lang w:val="en-US"/>
        </w:rPr>
        <w:t xml:space="preserve"> 18.</w:t>
      </w:r>
      <w:r w:rsidRPr="00755128">
        <w:rPr>
          <w:rFonts w:ascii="Lucida Console" w:hAnsi="Lucida Console"/>
          <w:lang w:val="en-US"/>
        </w:rPr>
        <w:t>10</w:t>
      </w:r>
      <w:r w:rsidRPr="003B555A">
        <w:rPr>
          <w:rFonts w:ascii="Lucida Console" w:hAnsi="Lucida Console"/>
          <w:lang w:val="en-US"/>
        </w:rPr>
        <w:t>.</w:t>
      </w:r>
      <w:r w:rsidRPr="00755128">
        <w:rPr>
          <w:rFonts w:ascii="Lucida Console" w:hAnsi="Lucida Console"/>
          <w:lang w:val="en-US"/>
        </w:rPr>
        <w:t>1</w:t>
      </w:r>
    </w:p>
    <w:p w:rsidR="00BF17D6" w:rsidRDefault="00BF17D6" w:rsidP="00BF17D6">
      <w:pPr>
        <w:spacing w:line="360" w:lineRule="auto"/>
        <w:ind w:left="-142" w:firstLine="850"/>
        <w:rPr>
          <w:rStyle w:val="gnkrckgcmrb"/>
          <w:rFonts w:ascii="Lucida Console" w:hAnsi="Lucida Console"/>
          <w:color w:val="0070C0"/>
          <w:lang w:val="en-US"/>
        </w:rPr>
      </w:pPr>
      <w:r w:rsidRPr="003B555A">
        <w:rPr>
          <w:rStyle w:val="gnkrckgcmrb"/>
          <w:rFonts w:ascii="Lucida Console" w:hAnsi="Lucida Console"/>
          <w:color w:val="0070C0"/>
          <w:lang w:val="en-US"/>
        </w:rPr>
        <w:t>weightedReturnsPlot(boxgroupFrontier, mtext = FALSE)</w:t>
      </w:r>
    </w:p>
    <w:p w:rsidR="00BF17D6" w:rsidRDefault="00BF17D6" w:rsidP="005920B6">
      <w:pPr>
        <w:spacing w:line="360" w:lineRule="auto"/>
        <w:rPr>
          <w:rStyle w:val="gnkrckgcmrb"/>
          <w:rFonts w:ascii="Lucida Console" w:hAnsi="Lucida Console"/>
          <w:color w:val="0070C0"/>
          <w:lang w:val="en-US"/>
        </w:rPr>
      </w:pPr>
      <w:r>
        <w:rPr>
          <w:noProof/>
          <w:lang w:eastAsia="ru-RU"/>
        </w:rPr>
        <w:drawing>
          <wp:inline distT="0" distB="0" distL="0" distR="0" wp14:anchorId="590E69E5" wp14:editId="252CAB56">
            <wp:extent cx="5645888" cy="329434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210" b="7744"/>
                    <a:stretch/>
                  </pic:blipFill>
                  <pic:spPr bwMode="auto">
                    <a:xfrm>
                      <a:off x="0" y="0"/>
                      <a:ext cx="5655269" cy="3299819"/>
                    </a:xfrm>
                    <a:prstGeom prst="rect">
                      <a:avLst/>
                    </a:prstGeom>
                    <a:ln>
                      <a:noFill/>
                    </a:ln>
                    <a:extLst>
                      <a:ext uri="{53640926-AAD7-44D8-BBD7-CCE9431645EC}">
                        <a14:shadowObscured xmlns:a14="http://schemas.microsoft.com/office/drawing/2010/main"/>
                      </a:ext>
                    </a:extLst>
                  </pic:spPr>
                </pic:pic>
              </a:graphicData>
            </a:graphic>
          </wp:inline>
        </w:drawing>
      </w:r>
    </w:p>
    <w:p w:rsidR="00BF17D6" w:rsidRDefault="00BF17D6" w:rsidP="00BF17D6">
      <w:pPr>
        <w:pStyle w:val="HTML"/>
        <w:shd w:val="clear" w:color="auto" w:fill="FFFFFF"/>
        <w:wordWrap w:val="0"/>
        <w:jc w:val="center"/>
        <w:rPr>
          <w:rStyle w:val="gnkrckgcmrb"/>
          <w:rFonts w:ascii="Lucida Console" w:hAnsi="Lucida Console"/>
          <w:color w:val="0070C0"/>
          <w:lang w:val="en-US"/>
        </w:rPr>
      </w:pPr>
      <w:r>
        <w:rPr>
          <w:rFonts w:ascii="Lucida Console" w:hAnsi="Lucida Console"/>
        </w:rPr>
        <w:t>Рисунок</w:t>
      </w:r>
      <w:r w:rsidRPr="003B555A">
        <w:rPr>
          <w:rFonts w:ascii="Lucida Console" w:hAnsi="Lucida Console"/>
          <w:lang w:val="en-US"/>
        </w:rPr>
        <w:t xml:space="preserve"> 18.</w:t>
      </w:r>
      <w:r w:rsidRPr="00755128">
        <w:rPr>
          <w:rFonts w:ascii="Lucida Console" w:hAnsi="Lucida Console"/>
          <w:lang w:val="en-US"/>
        </w:rPr>
        <w:t>10</w:t>
      </w:r>
      <w:r w:rsidRPr="003B555A">
        <w:rPr>
          <w:rFonts w:ascii="Lucida Console" w:hAnsi="Lucida Console"/>
          <w:lang w:val="en-US"/>
        </w:rPr>
        <w:t>.</w:t>
      </w:r>
      <w:r>
        <w:rPr>
          <w:rFonts w:ascii="Lucida Console" w:hAnsi="Lucida Console"/>
          <w:lang w:val="en-US"/>
        </w:rPr>
        <w:t xml:space="preserve">2 </w:t>
      </w:r>
    </w:p>
    <w:p w:rsidR="00BF17D6" w:rsidRPr="00BF17D6" w:rsidRDefault="00BF17D6" w:rsidP="00BF17D6">
      <w:pPr>
        <w:pStyle w:val="HTML"/>
        <w:shd w:val="clear" w:color="auto" w:fill="FFFFFF"/>
        <w:wordWrap w:val="0"/>
        <w:spacing w:line="225" w:lineRule="atLeast"/>
        <w:ind w:left="720"/>
        <w:rPr>
          <w:rFonts w:ascii="Lucida Console" w:hAnsi="Lucida Console"/>
          <w:color w:val="0070C0"/>
          <w:lang w:val="en-US"/>
        </w:rPr>
      </w:pPr>
      <w:r w:rsidRPr="00BF17D6">
        <w:rPr>
          <w:rStyle w:val="gnkrckgcmrb"/>
          <w:rFonts w:ascii="Lucida Console" w:hAnsi="Lucida Console"/>
          <w:color w:val="0070C0"/>
          <w:lang w:val="en-US"/>
        </w:rPr>
        <w:lastRenderedPageBreak/>
        <w:t>covRiskBudgetsPlot(boxgroupFrontier, mtext = FALSE)</w:t>
      </w:r>
    </w:p>
    <w:p w:rsidR="00BF17D6" w:rsidRDefault="00BF17D6" w:rsidP="005920B6">
      <w:pPr>
        <w:rPr>
          <w:rStyle w:val="gnkrckgcmrb"/>
          <w:rFonts w:ascii="Lucida Console" w:hAnsi="Lucida Console"/>
          <w:color w:val="0070C0"/>
          <w:lang w:val="en-US"/>
        </w:rPr>
      </w:pPr>
      <w:r>
        <w:rPr>
          <w:noProof/>
          <w:lang w:eastAsia="ru-RU"/>
        </w:rPr>
        <w:drawing>
          <wp:inline distT="0" distB="0" distL="0" distR="0" wp14:anchorId="32A58C9F" wp14:editId="70EDA685">
            <wp:extent cx="5549797" cy="35824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86" r="3870" b="6916"/>
                    <a:stretch/>
                  </pic:blipFill>
                  <pic:spPr bwMode="auto">
                    <a:xfrm>
                      <a:off x="0" y="0"/>
                      <a:ext cx="5550963" cy="3583172"/>
                    </a:xfrm>
                    <a:prstGeom prst="rect">
                      <a:avLst/>
                    </a:prstGeom>
                    <a:ln>
                      <a:noFill/>
                    </a:ln>
                    <a:extLst>
                      <a:ext uri="{53640926-AAD7-44D8-BBD7-CCE9431645EC}">
                        <a14:shadowObscured xmlns:a14="http://schemas.microsoft.com/office/drawing/2010/main"/>
                      </a:ext>
                    </a:extLst>
                  </pic:spPr>
                </pic:pic>
              </a:graphicData>
            </a:graphic>
          </wp:inline>
        </w:drawing>
      </w:r>
    </w:p>
    <w:p w:rsidR="00BF17D6" w:rsidRDefault="00BF17D6" w:rsidP="005920B6">
      <w:pPr>
        <w:jc w:val="center"/>
        <w:rPr>
          <w:rFonts w:ascii="Lucida Console" w:hAnsi="Lucida Console"/>
          <w:lang w:val="en-US"/>
        </w:rPr>
      </w:pPr>
      <w:r>
        <w:rPr>
          <w:rFonts w:ascii="Lucida Console" w:hAnsi="Lucida Console"/>
        </w:rPr>
        <w:t>Рисунок</w:t>
      </w:r>
      <w:r w:rsidRPr="003B555A">
        <w:rPr>
          <w:rFonts w:ascii="Lucida Console" w:hAnsi="Lucida Console"/>
          <w:lang w:val="en-US"/>
        </w:rPr>
        <w:t xml:space="preserve"> 18.</w:t>
      </w:r>
      <w:r w:rsidRPr="00755128">
        <w:rPr>
          <w:rFonts w:ascii="Lucida Console" w:hAnsi="Lucida Console"/>
          <w:lang w:val="en-US"/>
        </w:rPr>
        <w:t>10</w:t>
      </w:r>
      <w:r w:rsidRPr="003B555A">
        <w:rPr>
          <w:rFonts w:ascii="Lucida Console" w:hAnsi="Lucida Console"/>
          <w:lang w:val="en-US"/>
        </w:rPr>
        <w:t>.</w:t>
      </w:r>
      <w:r w:rsidRPr="00755128">
        <w:rPr>
          <w:rFonts w:ascii="Lucida Console" w:hAnsi="Lucida Console"/>
          <w:lang w:val="en-US"/>
        </w:rPr>
        <w:t>3</w:t>
      </w:r>
    </w:p>
    <w:p w:rsidR="005920B6" w:rsidRDefault="005920B6" w:rsidP="005920B6">
      <w:pPr>
        <w:rPr>
          <w:rFonts w:ascii="Lucida Console" w:hAnsi="Lucida Console"/>
          <w:lang w:val="en-US"/>
        </w:rPr>
      </w:pPr>
    </w:p>
    <w:p w:rsidR="005B6B48" w:rsidRDefault="005B6B48" w:rsidP="005B6B48">
      <w:pPr>
        <w:autoSpaceDE w:val="0"/>
        <w:autoSpaceDN w:val="0"/>
        <w:adjustRightInd w:val="0"/>
        <w:spacing w:after="0" w:line="240" w:lineRule="auto"/>
        <w:ind w:firstLine="708"/>
        <w:rPr>
          <w:rFonts w:ascii="Lucida Console" w:hAnsi="Lucida Console"/>
          <w:color w:val="000000"/>
          <w:lang w:val="en-US"/>
        </w:rPr>
      </w:pPr>
      <w:r w:rsidRPr="00963B02">
        <w:rPr>
          <w:rFonts w:asciiTheme="minorHAnsi" w:hAnsiTheme="minorHAnsi" w:cs="TeXGyrePagella-Bold"/>
          <w:b/>
          <w:bCs/>
          <w:sz w:val="24"/>
          <w:szCs w:val="24"/>
          <w:lang w:val="en-US"/>
        </w:rPr>
        <w:t xml:space="preserve">18.7 </w:t>
      </w:r>
      <w:r w:rsidRPr="00495D3D">
        <w:rPr>
          <w:rFonts w:ascii="TeXGyrePagella-Bold" w:hAnsi="TeXGyrePagella-Bold" w:cs="TeXGyrePagella-Bold"/>
          <w:b/>
          <w:bCs/>
          <w:sz w:val="24"/>
          <w:szCs w:val="24"/>
          <w:lang w:val="en-US"/>
        </w:rPr>
        <w:t>Different ‘Reward/Risk Views’ on the</w:t>
      </w:r>
      <w:r>
        <w:rPr>
          <w:rFonts w:ascii="TeXGyrePagella-Bold" w:hAnsi="TeXGyrePagella-Bold" w:cs="TeXGyrePagella-Bold"/>
          <w:b/>
          <w:bCs/>
          <w:sz w:val="24"/>
          <w:szCs w:val="24"/>
          <w:lang w:val="en-US"/>
        </w:rPr>
        <w:t xml:space="preserve"> </w:t>
      </w:r>
      <w:r w:rsidRPr="00605FC5">
        <w:rPr>
          <w:rFonts w:ascii="TeXGyrePagella-Bold" w:hAnsi="TeXGyrePagella-Bold" w:cs="TeXGyrePagella-Bold"/>
          <w:b/>
          <w:bCs/>
          <w:sz w:val="24"/>
          <w:szCs w:val="24"/>
          <w:lang w:val="en-US"/>
        </w:rPr>
        <w:t>Efficient Frontier</w:t>
      </w:r>
    </w:p>
    <w:p w:rsidR="006F11A3" w:rsidRDefault="00641D05" w:rsidP="006F11A3">
      <w:pPr>
        <w:rPr>
          <w:rStyle w:val="gnkrckgcmrb"/>
          <w:rFonts w:ascii="Lucida Console" w:hAnsi="Lucida Console"/>
          <w:color w:val="0000FF"/>
          <w:lang w:val="en-US"/>
        </w:rPr>
      </w:pPr>
      <w:r>
        <w:rPr>
          <w:rStyle w:val="gnkrckgcmrb"/>
          <w:rFonts w:ascii="Lucida Console" w:hAnsi="Lucida Console"/>
          <w:color w:val="0000FF"/>
          <w:lang w:val="en-US"/>
        </w:rPr>
        <w:tab/>
      </w:r>
    </w:p>
    <w:p w:rsidR="00641D05" w:rsidRPr="00641D05" w:rsidRDefault="00641D05" w:rsidP="00641D05">
      <w:pPr>
        <w:spacing w:after="0" w:line="240" w:lineRule="auto"/>
        <w:ind w:firstLine="709"/>
        <w:jc w:val="both"/>
        <w:rPr>
          <w:rStyle w:val="gnkrckgcmrb"/>
          <w:rFonts w:ascii="Lucida Console" w:hAnsi="Lucida Console"/>
          <w:color w:val="0000FF"/>
        </w:rPr>
      </w:pPr>
      <w:r w:rsidRPr="00641D05">
        <w:rPr>
          <w:rStyle w:val="gnkrckgcmrb"/>
          <w:rFonts w:ascii="Lucida Console" w:hAnsi="Lucida Console"/>
          <w:color w:val="0000FF"/>
        </w:rPr>
        <w:t>На эффективных пограничных графиках мы построили целевой доход как функцию ковариационного риска, выраженного как стандартное отклонение. Теперь мы можем спросить, как выглядит эффективная граница, когда мы строим образец среднего значения по сравнению с условным значением «</w:t>
      </w:r>
      <w:r w:rsidR="005A5D2A" w:rsidRPr="005A5D2A">
        <w:rPr>
          <w:rStyle w:val="gnkrckgcmrb"/>
          <w:rFonts w:ascii="Lucida Console" w:hAnsi="Lucida Console"/>
          <w:color w:val="0000FF"/>
        </w:rPr>
        <w:t>Value-at-Risk</w:t>
      </w:r>
      <w:r w:rsidRPr="00641D05">
        <w:rPr>
          <w:rStyle w:val="gnkrckgcmrb"/>
          <w:rFonts w:ascii="Lucida Console" w:hAnsi="Lucida Console"/>
          <w:color w:val="0000FF"/>
        </w:rPr>
        <w:t xml:space="preserve">». Функции </w:t>
      </w:r>
      <w:r w:rsidRPr="00641D05">
        <w:rPr>
          <w:rStyle w:val="gnkrckgcmrb"/>
          <w:rFonts w:ascii="Lucida Console" w:hAnsi="Lucida Console"/>
          <w:color w:val="0000FF"/>
          <w:lang w:val="en-US"/>
        </w:rPr>
        <w:t>frontierPlot</w:t>
      </w:r>
      <w:r w:rsidRPr="00641D05">
        <w:rPr>
          <w:rStyle w:val="gnkrckgcmrb"/>
          <w:rFonts w:ascii="Lucida Console" w:hAnsi="Lucida Console"/>
          <w:color w:val="0000FF"/>
        </w:rPr>
        <w:t xml:space="preserve"> () и </w:t>
      </w:r>
      <w:r w:rsidR="005A5D2A">
        <w:rPr>
          <w:rStyle w:val="gnkrckgcmrb"/>
          <w:rFonts w:ascii="Lucida Console" w:hAnsi="Lucida Console"/>
          <w:color w:val="0000FF"/>
        </w:rPr>
        <w:t xml:space="preserve">дополнительные функции </w:t>
      </w:r>
      <w:r w:rsidRPr="00641D05">
        <w:rPr>
          <w:rStyle w:val="gnkrckgcmrb"/>
          <w:rFonts w:ascii="Lucida Console" w:hAnsi="Lucida Console"/>
          <w:color w:val="0000FF"/>
        </w:rPr>
        <w:t xml:space="preserve">позволяют изменять представление, определяющее аргументы для возврата и риск в функции </w:t>
      </w:r>
      <w:r w:rsidRPr="00641D05">
        <w:rPr>
          <w:rStyle w:val="gnkrckgcmrb"/>
          <w:rFonts w:ascii="Lucida Console" w:hAnsi="Lucida Console"/>
          <w:color w:val="0000FF"/>
          <w:lang w:val="en-US"/>
        </w:rPr>
        <w:t>frontierPlot</w:t>
      </w:r>
      <w:r w:rsidRPr="00641D05">
        <w:rPr>
          <w:rStyle w:val="gnkrckgcmrb"/>
          <w:rFonts w:ascii="Lucida Console" w:hAnsi="Lucida Console"/>
          <w:color w:val="0000FF"/>
        </w:rPr>
        <w:t xml:space="preserve"> ().</w:t>
      </w:r>
    </w:p>
    <w:p w:rsidR="00641D05" w:rsidRPr="00641D05" w:rsidRDefault="00641D05" w:rsidP="00641D05">
      <w:pPr>
        <w:spacing w:after="0" w:line="240" w:lineRule="auto"/>
        <w:ind w:firstLine="709"/>
        <w:jc w:val="both"/>
        <w:rPr>
          <w:rStyle w:val="gnkrckgcmrb"/>
          <w:rFonts w:ascii="Lucida Console" w:hAnsi="Lucida Console"/>
          <w:color w:val="0000FF"/>
        </w:rPr>
      </w:pPr>
      <w:r w:rsidRPr="00641D05">
        <w:rPr>
          <w:rStyle w:val="gnkrckgcmrb"/>
          <w:rFonts w:ascii="Lucida Console" w:hAnsi="Lucida Console"/>
          <w:color w:val="0000FF"/>
        </w:rPr>
        <w:t xml:space="preserve">В качестве примера давайте построим эффективную границу для выборочной средней доходности по сравнению с ковариацией, мерами риска </w:t>
      </w:r>
      <w:r w:rsidRPr="00641D05">
        <w:rPr>
          <w:rStyle w:val="gnkrckgcmrb"/>
          <w:rFonts w:ascii="Lucida Console" w:hAnsi="Lucida Console"/>
          <w:color w:val="0000FF"/>
          <w:lang w:val="en-US"/>
        </w:rPr>
        <w:t>CVaR</w:t>
      </w:r>
      <w:r w:rsidRPr="00641D05">
        <w:rPr>
          <w:rStyle w:val="gnkrckgcmrb"/>
          <w:rFonts w:ascii="Lucida Console" w:hAnsi="Lucida Console"/>
          <w:color w:val="0000FF"/>
        </w:rPr>
        <w:t xml:space="preserve"> и </w:t>
      </w:r>
      <w:r w:rsidRPr="00641D05">
        <w:rPr>
          <w:rStyle w:val="gnkrckgcmrb"/>
          <w:rFonts w:ascii="Lucida Console" w:hAnsi="Lucida Console"/>
          <w:color w:val="0000FF"/>
          <w:lang w:val="en-US"/>
        </w:rPr>
        <w:t>VaR</w:t>
      </w:r>
      <w:r w:rsidRPr="00641D05">
        <w:rPr>
          <w:rStyle w:val="gnkrckgcmrb"/>
          <w:rFonts w:ascii="Lucida Console" w:hAnsi="Lucida Console"/>
          <w:color w:val="0000FF"/>
        </w:rPr>
        <w:t xml:space="preserve">. Обратите внимание: если мы укажем меру риска / награды, мы должны явно указать аргумент </w:t>
      </w:r>
      <w:r w:rsidRPr="00641D05">
        <w:rPr>
          <w:rStyle w:val="gnkrckgcmrb"/>
          <w:rFonts w:ascii="Lucida Console" w:hAnsi="Lucida Console"/>
          <w:color w:val="0000FF"/>
          <w:lang w:val="en-US"/>
        </w:rPr>
        <w:t>auto</w:t>
      </w:r>
      <w:r w:rsidRPr="00641D05">
        <w:rPr>
          <w:rStyle w:val="gnkrckgcmrb"/>
          <w:rFonts w:ascii="Lucida Console" w:hAnsi="Lucida Console"/>
          <w:color w:val="0000FF"/>
        </w:rPr>
        <w:t xml:space="preserve"> = </w:t>
      </w:r>
      <w:r w:rsidRPr="00641D05">
        <w:rPr>
          <w:rStyle w:val="gnkrckgcmrb"/>
          <w:rFonts w:ascii="Lucida Console" w:hAnsi="Lucida Console"/>
          <w:color w:val="0000FF"/>
          <w:lang w:val="en-US"/>
        </w:rPr>
        <w:t>FALSE</w:t>
      </w:r>
      <w:r w:rsidRPr="00641D05">
        <w:rPr>
          <w:rStyle w:val="gnkrckgcmrb"/>
          <w:rFonts w:ascii="Lucida Console" w:hAnsi="Lucida Console"/>
          <w:color w:val="0000FF"/>
        </w:rPr>
        <w:t>.</w:t>
      </w:r>
    </w:p>
    <w:p w:rsidR="00641D05" w:rsidRPr="00641D05" w:rsidRDefault="00641D05" w:rsidP="00147240">
      <w:pPr>
        <w:jc w:val="both"/>
        <w:rPr>
          <w:rStyle w:val="gnkrckgcmrb"/>
          <w:rFonts w:ascii="Lucida Console" w:hAnsi="Lucida Console"/>
          <w:color w:val="0000FF"/>
        </w:rPr>
      </w:pPr>
    </w:p>
    <w:p w:rsidR="00641D05" w:rsidRPr="005A5D2A" w:rsidRDefault="00641D05" w:rsidP="00147240">
      <w:pPr>
        <w:jc w:val="both"/>
        <w:rPr>
          <w:rStyle w:val="gnkrckgcmrb"/>
          <w:rFonts w:ascii="Lucida Console" w:hAnsi="Lucida Console"/>
          <w:color w:val="0000FF"/>
        </w:rPr>
      </w:pPr>
      <w:r w:rsidRPr="00641D05">
        <w:rPr>
          <w:rStyle w:val="gnkrckgcmrb"/>
          <w:rFonts w:ascii="Lucida Console" w:hAnsi="Lucida Console"/>
          <w:color w:val="0000FF"/>
        </w:rPr>
        <w:tab/>
      </w:r>
      <w:r w:rsidRPr="00FC5566">
        <w:rPr>
          <w:rStyle w:val="gnkrckgcmrb"/>
          <w:rFonts w:ascii="Lucida Console" w:hAnsi="Lucida Console"/>
        </w:rPr>
        <w:t xml:space="preserve"># Задаём </w:t>
      </w:r>
      <w:r w:rsidR="005A5D2A" w:rsidRPr="00FC5566">
        <w:rPr>
          <w:rStyle w:val="gnkrckgcmrb"/>
          <w:rFonts w:ascii="Lucida Console" w:hAnsi="Lucida Console"/>
        </w:rPr>
        <w:t>аргумент «</w:t>
      </w:r>
      <w:r w:rsidR="005A5D2A" w:rsidRPr="0064489D">
        <w:rPr>
          <w:rStyle w:val="gnkrckgcmrb"/>
          <w:rFonts w:ascii="Lucida Console" w:hAnsi="Lucida Console"/>
          <w:color w:val="FF0000"/>
          <w:lang w:val="en-US"/>
        </w:rPr>
        <w:t>data</w:t>
      </w:r>
      <w:r w:rsidR="005A5D2A" w:rsidRPr="00FC5566">
        <w:rPr>
          <w:rStyle w:val="gnkrckgcmrb"/>
          <w:rFonts w:ascii="Lucida Console" w:hAnsi="Lucida Console"/>
        </w:rPr>
        <w:t>»</w:t>
      </w:r>
      <w:r w:rsidR="00FC5566" w:rsidRPr="00FC5566">
        <w:rPr>
          <w:rStyle w:val="gnkrckgcmrb"/>
          <w:rFonts w:ascii="Lucida Console" w:hAnsi="Lucida Console"/>
        </w:rPr>
        <w:t xml:space="preserve">, из которого мы </w:t>
      </w:r>
      <w:r w:rsidR="00FC5566" w:rsidRPr="0064489D">
        <w:rPr>
          <w:rStyle w:val="gnkrckgcmrb"/>
          <w:rFonts w:ascii="Lucida Console" w:hAnsi="Lucida Console"/>
          <w:color w:val="FF0000"/>
        </w:rPr>
        <w:t xml:space="preserve">убрали актив </w:t>
      </w:r>
      <w:r w:rsidR="00FC5566" w:rsidRPr="0064489D">
        <w:rPr>
          <w:rStyle w:val="gnkrckgcgsb"/>
          <w:rFonts w:ascii="Lucida Console" w:hAnsi="Lucida Console"/>
          <w:color w:val="FF0000"/>
          <w:bdr w:val="none" w:sz="0" w:space="0" w:color="auto" w:frame="1"/>
          <w:lang w:val="en-US"/>
        </w:rPr>
        <w:t>PGQWF</w:t>
      </w:r>
      <w:r w:rsidR="00FC5566" w:rsidRPr="0064489D">
        <w:rPr>
          <w:rStyle w:val="gnkrckgcmrb"/>
          <w:rFonts w:ascii="Lucida Console" w:hAnsi="Lucida Console"/>
          <w:color w:val="FF0000"/>
        </w:rPr>
        <w:t xml:space="preserve"> </w:t>
      </w:r>
      <w:r w:rsidR="00FC5566" w:rsidRPr="00FC5566">
        <w:rPr>
          <w:rStyle w:val="gnkrckgcmrb"/>
          <w:rFonts w:ascii="Lucida Console" w:hAnsi="Lucida Console"/>
        </w:rPr>
        <w:t>для</w:t>
      </w:r>
      <w:r w:rsidR="005A5D2A" w:rsidRPr="00FC5566">
        <w:rPr>
          <w:rStyle w:val="gnkrckgcmrb"/>
          <w:rFonts w:ascii="Lucida Console" w:hAnsi="Lucida Console"/>
        </w:rPr>
        <w:t xml:space="preserve"> функции «</w:t>
      </w:r>
      <w:r w:rsidR="005A5D2A" w:rsidRPr="00FC5566">
        <w:rPr>
          <w:rStyle w:val="gnkrckgcmrb"/>
          <w:rFonts w:ascii="Lucida Console" w:hAnsi="Lucida Console"/>
          <w:lang w:val="en-US"/>
        </w:rPr>
        <w:t>portfolioFrontier</w:t>
      </w:r>
      <w:r w:rsidR="005A5D2A" w:rsidRPr="00FC5566">
        <w:rPr>
          <w:rStyle w:val="gnkrckgcmrb"/>
          <w:rFonts w:ascii="Lucida Console" w:hAnsi="Lucida Console"/>
        </w:rPr>
        <w:t xml:space="preserve">» </w:t>
      </w:r>
      <w:r w:rsidRPr="00FC5566">
        <w:rPr>
          <w:rStyle w:val="gnkrckgcmrb"/>
          <w:rFonts w:ascii="Lucida Console" w:hAnsi="Lucida Console"/>
        </w:rPr>
        <w:t>матрицу</w:t>
      </w:r>
      <w:r w:rsidR="005A5D2A" w:rsidRPr="00FC5566">
        <w:rPr>
          <w:rStyle w:val="gnkrckgcmrb"/>
          <w:rFonts w:ascii="Lucida Console" w:hAnsi="Lucida Console"/>
        </w:rPr>
        <w:t>, в целях анализа только доходных активов.</w:t>
      </w:r>
    </w:p>
    <w:p w:rsidR="006F11A3" w:rsidRPr="006F11A3" w:rsidRDefault="00641D05" w:rsidP="006F11A3">
      <w:pPr>
        <w:ind w:firstLine="567"/>
        <w:rPr>
          <w:rStyle w:val="gnkrckgcmrb"/>
          <w:rFonts w:ascii="Lucida Console" w:hAnsi="Lucida Console"/>
          <w:color w:val="0000FF"/>
          <w:lang w:val="en-US"/>
        </w:rPr>
      </w:pPr>
      <w:r>
        <w:rPr>
          <w:rStyle w:val="gnkrckgcmrb"/>
          <w:rFonts w:ascii="Lucida Console" w:hAnsi="Lucida Console"/>
          <w:color w:val="0000FF"/>
          <w:lang w:val="en-US"/>
        </w:rPr>
        <w:t>l</w:t>
      </w:r>
      <w:r w:rsidR="006F11A3" w:rsidRPr="006F11A3">
        <w:rPr>
          <w:rStyle w:val="gnkrckgcmrb"/>
          <w:rFonts w:ascii="Lucida Console" w:hAnsi="Lucida Console"/>
          <w:color w:val="0000FF"/>
          <w:lang w:val="en-US"/>
        </w:rPr>
        <w:t>ongFrontier &lt;- portfolioFrontier(</w:t>
      </w:r>
      <w:r w:rsidR="006F11A3" w:rsidRPr="0064489D">
        <w:rPr>
          <w:rStyle w:val="gnkrckgcmrb"/>
          <w:rFonts w:ascii="Lucida Console" w:hAnsi="Lucida Console"/>
          <w:color w:val="FF0000"/>
          <w:lang w:val="en-US"/>
        </w:rPr>
        <w:t>data</w:t>
      </w:r>
      <w:r w:rsidR="006F11A3" w:rsidRPr="006F11A3">
        <w:rPr>
          <w:rStyle w:val="gnkrckgcmrb"/>
          <w:rFonts w:ascii="Lucida Console" w:hAnsi="Lucida Console"/>
          <w:color w:val="0000FF"/>
          <w:lang w:val="en-US"/>
        </w:rPr>
        <w:t>, lppSpec)</w:t>
      </w:r>
    </w:p>
    <w:p w:rsidR="005B6B48" w:rsidRPr="006B21E2" w:rsidRDefault="005B6B48" w:rsidP="006F11A3">
      <w:pPr>
        <w:ind w:firstLine="567"/>
        <w:rPr>
          <w:rFonts w:eastAsia="Times New Roman"/>
          <w:color w:val="0070C0"/>
          <w:sz w:val="24"/>
          <w:szCs w:val="28"/>
          <w:lang w:val="en-US" w:eastAsia="ru-RU"/>
        </w:rPr>
      </w:pPr>
      <w:r w:rsidRPr="006B21E2">
        <w:rPr>
          <w:rFonts w:eastAsia="Times New Roman"/>
          <w:color w:val="0070C0"/>
          <w:sz w:val="24"/>
          <w:szCs w:val="28"/>
          <w:lang w:val="en-US" w:eastAsia="ru-RU"/>
        </w:rPr>
        <w:t>frontierPlot(longFrontier, auto = TRUE)</w:t>
      </w:r>
    </w:p>
    <w:p w:rsidR="005B6B48" w:rsidRPr="006B21E2" w:rsidRDefault="005B6B48" w:rsidP="006F11A3">
      <w:pPr>
        <w:ind w:firstLine="567"/>
        <w:rPr>
          <w:rFonts w:eastAsia="Times New Roman"/>
          <w:color w:val="0070C0"/>
          <w:sz w:val="24"/>
          <w:szCs w:val="28"/>
          <w:lang w:val="en-US" w:eastAsia="ru-RU"/>
        </w:rPr>
      </w:pPr>
      <w:r w:rsidRPr="006B21E2">
        <w:rPr>
          <w:rFonts w:eastAsia="Times New Roman"/>
          <w:color w:val="0070C0"/>
          <w:sz w:val="24"/>
          <w:szCs w:val="28"/>
          <w:lang w:val="en-US" w:eastAsia="ru-RU"/>
        </w:rPr>
        <w:t>frontierPlot(longFrontier, return = "mean", risk = "Cov",</w:t>
      </w:r>
      <w:r>
        <w:rPr>
          <w:rFonts w:eastAsia="Times New Roman"/>
          <w:color w:val="0070C0"/>
          <w:sz w:val="24"/>
          <w:szCs w:val="28"/>
          <w:lang w:val="en-US" w:eastAsia="ru-RU"/>
        </w:rPr>
        <w:t xml:space="preserve"> </w:t>
      </w:r>
      <w:r w:rsidRPr="006B21E2">
        <w:rPr>
          <w:rFonts w:eastAsia="Times New Roman"/>
          <w:color w:val="0070C0"/>
          <w:sz w:val="24"/>
          <w:szCs w:val="28"/>
          <w:lang w:val="en-US" w:eastAsia="ru-RU"/>
        </w:rPr>
        <w:t>auto = FALSE)</w:t>
      </w:r>
    </w:p>
    <w:p w:rsidR="005B6B48" w:rsidRPr="006B21E2" w:rsidRDefault="005B6B48" w:rsidP="006F11A3">
      <w:pPr>
        <w:ind w:firstLine="567"/>
        <w:rPr>
          <w:rFonts w:eastAsia="Times New Roman"/>
          <w:color w:val="0070C0"/>
          <w:sz w:val="24"/>
          <w:szCs w:val="28"/>
          <w:lang w:val="en-US" w:eastAsia="ru-RU"/>
        </w:rPr>
      </w:pPr>
      <w:r w:rsidRPr="006B21E2">
        <w:rPr>
          <w:rFonts w:eastAsia="Times New Roman"/>
          <w:color w:val="0070C0"/>
          <w:sz w:val="24"/>
          <w:szCs w:val="28"/>
          <w:lang w:val="en-US" w:eastAsia="ru-RU"/>
        </w:rPr>
        <w:t>frontierPlot(longFrontier, return = "mean", risk = "CVaR",</w:t>
      </w:r>
      <w:r>
        <w:rPr>
          <w:rFonts w:eastAsia="Times New Roman"/>
          <w:color w:val="0070C0"/>
          <w:sz w:val="24"/>
          <w:szCs w:val="28"/>
          <w:lang w:val="en-US" w:eastAsia="ru-RU"/>
        </w:rPr>
        <w:t xml:space="preserve"> </w:t>
      </w:r>
      <w:r w:rsidRPr="006B21E2">
        <w:rPr>
          <w:rFonts w:eastAsia="Times New Roman"/>
          <w:color w:val="0070C0"/>
          <w:sz w:val="24"/>
          <w:szCs w:val="28"/>
          <w:lang w:val="en-US" w:eastAsia="ru-RU"/>
        </w:rPr>
        <w:t>auto = FALSE)</w:t>
      </w:r>
    </w:p>
    <w:p w:rsidR="005B6B48" w:rsidRPr="006B21E2" w:rsidRDefault="005B6B48" w:rsidP="006F11A3">
      <w:pPr>
        <w:ind w:firstLine="567"/>
        <w:rPr>
          <w:rFonts w:eastAsia="Times New Roman"/>
          <w:color w:val="0070C0"/>
          <w:sz w:val="24"/>
          <w:szCs w:val="28"/>
          <w:lang w:val="en-US" w:eastAsia="ru-RU"/>
        </w:rPr>
      </w:pPr>
      <w:r w:rsidRPr="006B21E2">
        <w:rPr>
          <w:rFonts w:eastAsia="Times New Roman"/>
          <w:color w:val="0070C0"/>
          <w:sz w:val="24"/>
          <w:szCs w:val="28"/>
          <w:lang w:val="en-US" w:eastAsia="ru-RU"/>
        </w:rPr>
        <w:t>frontierPlot(longFrontier, return = "mean", risk = "VaR", auto = FALSE)</w:t>
      </w:r>
    </w:p>
    <w:p w:rsidR="00BF17D6" w:rsidRDefault="00753E12" w:rsidP="00E73310">
      <w:pPr>
        <w:spacing w:line="360" w:lineRule="auto"/>
        <w:rPr>
          <w:noProof/>
          <w:lang w:eastAsia="ru-RU"/>
        </w:rPr>
      </w:pPr>
      <w:r>
        <w:rPr>
          <w:noProof/>
          <w:lang w:eastAsia="ru-RU"/>
        </w:rPr>
        <w:lastRenderedPageBreak/>
        <w:drawing>
          <wp:inline distT="0" distB="0" distL="0" distR="0" wp14:anchorId="15F1462D" wp14:editId="372E1DB1">
            <wp:extent cx="3274922" cy="2122135"/>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1259" cy="2126241"/>
                    </a:xfrm>
                    <a:prstGeom prst="rect">
                      <a:avLst/>
                    </a:prstGeom>
                  </pic:spPr>
                </pic:pic>
              </a:graphicData>
            </a:graphic>
          </wp:inline>
        </w:drawing>
      </w:r>
      <w:r w:rsidR="005B6B48" w:rsidRPr="005B6B48">
        <w:rPr>
          <w:noProof/>
          <w:lang w:eastAsia="ru-RU"/>
        </w:rPr>
        <w:t xml:space="preserve"> </w:t>
      </w:r>
      <w:r w:rsidR="00344EED">
        <w:rPr>
          <w:noProof/>
          <w:lang w:eastAsia="ru-RU"/>
        </w:rPr>
        <w:drawing>
          <wp:inline distT="0" distB="0" distL="0" distR="0" wp14:anchorId="5D8B45D1" wp14:editId="430257AA">
            <wp:extent cx="3134547" cy="2031173"/>
            <wp:effectExtent l="0" t="0" r="889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4678" cy="2044218"/>
                    </a:xfrm>
                    <a:prstGeom prst="rect">
                      <a:avLst/>
                    </a:prstGeom>
                  </pic:spPr>
                </pic:pic>
              </a:graphicData>
            </a:graphic>
          </wp:inline>
        </w:drawing>
      </w:r>
    </w:p>
    <w:p w:rsidR="00344EED" w:rsidRDefault="00344EED" w:rsidP="00E73310">
      <w:pPr>
        <w:spacing w:line="360" w:lineRule="auto"/>
        <w:rPr>
          <w:noProof/>
          <w:lang w:eastAsia="ru-RU"/>
        </w:rPr>
      </w:pPr>
      <w:r>
        <w:rPr>
          <w:noProof/>
          <w:lang w:eastAsia="ru-RU"/>
        </w:rPr>
        <w:drawing>
          <wp:inline distT="0" distB="0" distL="0" distR="0" wp14:anchorId="7F2C7168" wp14:editId="33CEA400">
            <wp:extent cx="3211033" cy="2080736"/>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826" cy="2085138"/>
                    </a:xfrm>
                    <a:prstGeom prst="rect">
                      <a:avLst/>
                    </a:prstGeom>
                  </pic:spPr>
                </pic:pic>
              </a:graphicData>
            </a:graphic>
          </wp:inline>
        </w:drawing>
      </w:r>
      <w:r w:rsidRPr="00344EED">
        <w:rPr>
          <w:noProof/>
          <w:lang w:eastAsia="ru-RU"/>
        </w:rPr>
        <w:t xml:space="preserve"> </w:t>
      </w:r>
      <w:r>
        <w:rPr>
          <w:noProof/>
          <w:lang w:eastAsia="ru-RU"/>
        </w:rPr>
        <w:drawing>
          <wp:inline distT="0" distB="0" distL="0" distR="0" wp14:anchorId="23ADF9DF" wp14:editId="56F21F0D">
            <wp:extent cx="3037736" cy="19684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377" cy="1973391"/>
                    </a:xfrm>
                    <a:prstGeom prst="rect">
                      <a:avLst/>
                    </a:prstGeom>
                  </pic:spPr>
                </pic:pic>
              </a:graphicData>
            </a:graphic>
          </wp:inline>
        </w:drawing>
      </w:r>
    </w:p>
    <w:p w:rsidR="00BF1097" w:rsidRDefault="00BF1097" w:rsidP="002674F0">
      <w:pPr>
        <w:spacing w:line="360" w:lineRule="auto"/>
        <w:ind w:left="-142"/>
        <w:jc w:val="both"/>
        <w:rPr>
          <w:noProof/>
          <w:lang w:eastAsia="ru-RU"/>
        </w:rPr>
      </w:pPr>
      <w:r w:rsidRPr="00BF1097">
        <w:rPr>
          <w:noProof/>
          <w:lang w:eastAsia="ru-RU"/>
        </w:rPr>
        <w:t xml:space="preserve">Рисунок 18.11. Ограниченные граничные графики MV с длинным ограничением для разных мер риска: </w:t>
      </w:r>
      <w:r w:rsidR="00201CD0">
        <w:rPr>
          <w:noProof/>
          <w:lang w:eastAsia="ru-RU"/>
        </w:rPr>
        <w:t xml:space="preserve">1. </w:t>
      </w:r>
      <w:r w:rsidRPr="00BF1097">
        <w:rPr>
          <w:noProof/>
          <w:lang w:eastAsia="ru-RU"/>
        </w:rPr>
        <w:t xml:space="preserve">верхний левый, тип по умолчанию, риск и тип вознаграждения выбираются автоматически из спецификаций портфеля, </w:t>
      </w:r>
      <w:r w:rsidR="00201CD0">
        <w:rPr>
          <w:noProof/>
          <w:lang w:eastAsia="ru-RU"/>
        </w:rPr>
        <w:t xml:space="preserve">2. </w:t>
      </w:r>
      <w:r w:rsidRPr="00BF1097">
        <w:rPr>
          <w:noProof/>
          <w:lang w:eastAsia="ru-RU"/>
        </w:rPr>
        <w:t xml:space="preserve">сверху справа, одного и того же графика, среднего значения по сравнению с ковариационным риском, </w:t>
      </w:r>
      <w:r w:rsidR="00201CD0">
        <w:rPr>
          <w:noProof/>
          <w:lang w:eastAsia="ru-RU"/>
        </w:rPr>
        <w:t xml:space="preserve">3. </w:t>
      </w:r>
      <w:r w:rsidRPr="00BF1097">
        <w:rPr>
          <w:noProof/>
          <w:lang w:eastAsia="ru-RU"/>
        </w:rPr>
        <w:t xml:space="preserve">нижним левым, теперь средняя доходность рассчитывается по сравнению с условной стоимостью под риском, </w:t>
      </w:r>
      <w:r w:rsidR="00201CD0">
        <w:rPr>
          <w:noProof/>
          <w:lang w:eastAsia="ru-RU"/>
        </w:rPr>
        <w:t xml:space="preserve">4. </w:t>
      </w:r>
      <w:r w:rsidRPr="00BF1097">
        <w:rPr>
          <w:noProof/>
          <w:lang w:eastAsia="ru-RU"/>
        </w:rPr>
        <w:t>а в нижнем правом - теперь средняя доходность, построенная по сравнению с ценой риска.</w:t>
      </w:r>
    </w:p>
    <w:p w:rsidR="000267C7" w:rsidRDefault="000267C7" w:rsidP="005B6B48">
      <w:pPr>
        <w:spacing w:line="360" w:lineRule="auto"/>
        <w:ind w:left="-851"/>
        <w:rPr>
          <w:noProof/>
          <w:lang w:eastAsia="ru-RU"/>
        </w:rPr>
      </w:pPr>
    </w:p>
    <w:p w:rsidR="00C65030" w:rsidRDefault="00C65030" w:rsidP="00C65030">
      <w:pPr>
        <w:autoSpaceDE w:val="0"/>
        <w:autoSpaceDN w:val="0"/>
        <w:adjustRightInd w:val="0"/>
        <w:spacing w:after="0" w:line="240" w:lineRule="auto"/>
        <w:rPr>
          <w:rFonts w:ascii="TeXGyrePagella-Bold" w:hAnsi="TeXGyrePagella-Bold" w:cs="TeXGyrePagella-Bold"/>
          <w:b/>
          <w:bCs/>
          <w:sz w:val="28"/>
          <w:szCs w:val="28"/>
        </w:rPr>
      </w:pPr>
      <w:r>
        <w:rPr>
          <w:rFonts w:ascii="TeXGyrePagella-Bold" w:hAnsi="TeXGyrePagella-Bold" w:cs="TeXGyrePagella-Bold"/>
          <w:b/>
          <w:bCs/>
          <w:sz w:val="28"/>
          <w:szCs w:val="28"/>
        </w:rPr>
        <w:t>Chapter 24</w:t>
      </w:r>
    </w:p>
    <w:p w:rsidR="00C65030" w:rsidRDefault="00C65030" w:rsidP="00C65030">
      <w:pPr>
        <w:shd w:val="clear" w:color="auto" w:fill="FFFFFF"/>
        <w:spacing w:after="0" w:line="270" w:lineRule="atLeast"/>
        <w:ind w:right="795"/>
        <w:jc w:val="both"/>
        <w:rPr>
          <w:rFonts w:asciiTheme="minorHAnsi" w:hAnsiTheme="minorHAnsi" w:cs="TeXGyrePagella-Bold"/>
          <w:b/>
          <w:bCs/>
          <w:sz w:val="32"/>
          <w:szCs w:val="32"/>
        </w:rPr>
      </w:pPr>
      <w:r>
        <w:rPr>
          <w:rFonts w:ascii="TeXGyrePagella-Bold" w:hAnsi="TeXGyrePagella-Bold" w:cs="TeXGyrePagella-Bold"/>
          <w:b/>
          <w:bCs/>
          <w:sz w:val="32"/>
          <w:szCs w:val="32"/>
        </w:rPr>
        <w:t>Mean-CVaR Portfolio Frontiers</w:t>
      </w:r>
    </w:p>
    <w:p w:rsidR="00C65030" w:rsidRPr="00D84018" w:rsidRDefault="00C65030" w:rsidP="00C65030">
      <w:pPr>
        <w:shd w:val="clear" w:color="auto" w:fill="FFFFFF"/>
        <w:spacing w:after="0" w:line="270" w:lineRule="atLeast"/>
        <w:ind w:right="795"/>
        <w:jc w:val="both"/>
        <w:rPr>
          <w:rFonts w:ascii="Lucida Console" w:hAnsi="Lucida Console" w:cs="TeXGyrePagella-Bold"/>
          <w:bCs/>
          <w:sz w:val="32"/>
          <w:szCs w:val="32"/>
        </w:rPr>
      </w:pPr>
    </w:p>
    <w:p w:rsidR="00C65030" w:rsidRPr="00D84018" w:rsidRDefault="00C65030" w:rsidP="00C65030">
      <w:pPr>
        <w:shd w:val="clear" w:color="auto" w:fill="FFFFFF"/>
        <w:spacing w:after="0" w:line="276" w:lineRule="auto"/>
        <w:ind w:right="795" w:firstLine="709"/>
        <w:jc w:val="both"/>
        <w:rPr>
          <w:rFonts w:ascii="Lucida Console" w:eastAsia="Times New Roman" w:hAnsi="Lucida Console"/>
          <w:color w:val="000000"/>
          <w:sz w:val="20"/>
          <w:szCs w:val="20"/>
          <w:lang w:eastAsia="ru-RU"/>
        </w:rPr>
      </w:pPr>
      <w:r w:rsidRPr="00D84018">
        <w:rPr>
          <w:rFonts w:ascii="Lucida Console" w:eastAsia="Times New Roman" w:hAnsi="Lucida Console"/>
          <w:color w:val="000000"/>
          <w:sz w:val="20"/>
          <w:szCs w:val="20"/>
          <w:lang w:eastAsia="ru-RU"/>
        </w:rPr>
        <w:t>В этом разделе мы исследуем эффективную границу, EF и локус минимальной дисперсии MVL средних портфелей CVaR. Мы действуем так же, как и для портфелей средних дисперсий: мы выбираем два актива, которые приводят к наименьшей и наибольшей прибыли и делят их диапазон на равноудаленные части, которые определяют целевые доходы, для которых мы пытаемся найти эффективные портфели. Мы вычисляем глобальный портфель минимальных рисков и начинаем с ближайших результатов до этого момента в обоих направлениях EF и MVL. Обратите внимание, что только в случае ограничений длинного портфеля мы достигаем обоих концов EF и MVL. Как правило, ограничения сокращают EF и MVL, и может даже случиться, что ограничения были настолько сильными, что вообще не нашли никакого решения. В дальнейшем мы вычисляем и сравниваем долгосрочные, неограниченные короткие, прямоугольные и групповые ограниченные эффективные границы средних CVaR-портфелей</w:t>
      </w:r>
    </w:p>
    <w:p w:rsidR="00C65030" w:rsidRPr="00D84018" w:rsidRDefault="00C65030" w:rsidP="00C65030">
      <w:pPr>
        <w:spacing w:line="276" w:lineRule="auto"/>
        <w:ind w:firstLine="709"/>
        <w:rPr>
          <w:rFonts w:ascii="Lucida Console" w:hAnsi="Lucida Console"/>
          <w:i/>
          <w:color w:val="FF0000"/>
          <w:sz w:val="20"/>
          <w:szCs w:val="20"/>
        </w:rPr>
      </w:pPr>
      <w:r>
        <w:rPr>
          <w:rFonts w:ascii="Lucida Console" w:hAnsi="Lucida Console"/>
          <w:i/>
          <w:color w:val="FF0000"/>
          <w:sz w:val="20"/>
          <w:szCs w:val="20"/>
        </w:rPr>
        <w:t>О</w:t>
      </w:r>
      <w:r w:rsidRPr="00D84018">
        <w:rPr>
          <w:rFonts w:ascii="Lucida Console" w:hAnsi="Lucida Console"/>
          <w:i/>
          <w:color w:val="FF0000"/>
          <w:sz w:val="20"/>
          <w:szCs w:val="20"/>
        </w:rPr>
        <w:t xml:space="preserve">братите внимание, что в этом разделе мы устанавливаем тип портфеля CVaR и функцию solver для </w:t>
      </w:r>
      <w:r>
        <w:rPr>
          <w:rFonts w:ascii="Lucida Console" w:hAnsi="Lucida Console"/>
          <w:i/>
          <w:color w:val="FF0000"/>
          <w:sz w:val="20"/>
          <w:szCs w:val="20"/>
          <w:lang w:val="en-US"/>
        </w:rPr>
        <w:t>solve</w:t>
      </w:r>
      <w:r w:rsidRPr="00D84018">
        <w:rPr>
          <w:rFonts w:ascii="Lucida Console" w:hAnsi="Lucida Console"/>
          <w:i/>
          <w:color w:val="FF0000"/>
          <w:sz w:val="20"/>
          <w:szCs w:val="20"/>
        </w:rPr>
        <w:t>Rglpk ().</w:t>
      </w:r>
    </w:p>
    <w:p w:rsidR="00C65030" w:rsidRDefault="00C65030" w:rsidP="00C65030">
      <w:pPr>
        <w:autoSpaceDE w:val="0"/>
        <w:autoSpaceDN w:val="0"/>
        <w:adjustRightInd w:val="0"/>
        <w:spacing w:after="0" w:line="276" w:lineRule="auto"/>
        <w:ind w:firstLine="709"/>
        <w:rPr>
          <w:rFonts w:ascii="Lucida Console" w:hAnsi="Lucida Console" w:cs="TeXGyrePagella-Bold"/>
          <w:b/>
          <w:bCs/>
          <w:sz w:val="20"/>
          <w:szCs w:val="20"/>
        </w:rPr>
      </w:pPr>
    </w:p>
    <w:p w:rsidR="00C65030" w:rsidRDefault="00C65030" w:rsidP="00C65030">
      <w:pPr>
        <w:autoSpaceDE w:val="0"/>
        <w:autoSpaceDN w:val="0"/>
        <w:adjustRightInd w:val="0"/>
        <w:spacing w:after="0" w:line="276" w:lineRule="auto"/>
        <w:ind w:firstLine="709"/>
        <w:rPr>
          <w:rFonts w:ascii="Lucida Console" w:hAnsi="Lucida Console" w:cs="TeXGyrePagella-Bold"/>
          <w:b/>
          <w:bCs/>
          <w:sz w:val="20"/>
          <w:szCs w:val="20"/>
        </w:rPr>
      </w:pPr>
    </w:p>
    <w:p w:rsidR="00C65030" w:rsidRDefault="00C65030" w:rsidP="00C65030">
      <w:pPr>
        <w:autoSpaceDE w:val="0"/>
        <w:autoSpaceDN w:val="0"/>
        <w:adjustRightInd w:val="0"/>
        <w:spacing w:after="0" w:line="276" w:lineRule="auto"/>
        <w:ind w:firstLine="709"/>
        <w:rPr>
          <w:rFonts w:ascii="Lucida Console" w:hAnsi="Lucida Console" w:cs="TeXGyrePagella-Bold"/>
          <w:b/>
          <w:bCs/>
          <w:sz w:val="20"/>
          <w:szCs w:val="20"/>
        </w:rPr>
      </w:pPr>
    </w:p>
    <w:p w:rsidR="00C65030" w:rsidRDefault="00C65030" w:rsidP="00C65030">
      <w:pPr>
        <w:autoSpaceDE w:val="0"/>
        <w:autoSpaceDN w:val="0"/>
        <w:adjustRightInd w:val="0"/>
        <w:spacing w:after="0" w:line="276" w:lineRule="auto"/>
        <w:ind w:firstLine="709"/>
        <w:rPr>
          <w:rFonts w:ascii="Lucida Console" w:hAnsi="Lucida Console" w:cs="TeXGyrePagella-Bold"/>
          <w:b/>
          <w:bCs/>
          <w:sz w:val="20"/>
          <w:szCs w:val="20"/>
        </w:rPr>
      </w:pPr>
    </w:p>
    <w:p w:rsidR="00C65030" w:rsidRPr="002A7BAE" w:rsidRDefault="00C65030" w:rsidP="00C65030">
      <w:pPr>
        <w:autoSpaceDE w:val="0"/>
        <w:autoSpaceDN w:val="0"/>
        <w:adjustRightInd w:val="0"/>
        <w:spacing w:after="0" w:line="276" w:lineRule="auto"/>
        <w:ind w:firstLine="709"/>
        <w:rPr>
          <w:rFonts w:ascii="Lucida Console" w:hAnsi="Lucida Console" w:cs="TeXGyrePagella-Bold"/>
          <w:b/>
          <w:bCs/>
          <w:sz w:val="20"/>
          <w:szCs w:val="20"/>
        </w:rPr>
      </w:pPr>
      <w:r w:rsidRPr="002A7BAE">
        <w:rPr>
          <w:rFonts w:ascii="Lucida Console" w:hAnsi="Lucida Console" w:cs="TeXGyrePagella-Bold"/>
          <w:b/>
          <w:bCs/>
          <w:sz w:val="20"/>
          <w:szCs w:val="20"/>
        </w:rPr>
        <w:t xml:space="preserve">24.1 </w:t>
      </w:r>
      <w:r w:rsidRPr="00D84018">
        <w:rPr>
          <w:rFonts w:ascii="Lucida Console" w:hAnsi="Lucida Console" w:cs="TeXGyrePagella-Bold"/>
          <w:b/>
          <w:bCs/>
          <w:sz w:val="20"/>
          <w:szCs w:val="20"/>
          <w:lang w:val="en-US"/>
        </w:rPr>
        <w:t>The</w:t>
      </w:r>
      <w:r w:rsidRPr="002A7BAE">
        <w:rPr>
          <w:rFonts w:ascii="Lucida Console" w:hAnsi="Lucida Console" w:cs="TeXGyrePagella-Bold"/>
          <w:b/>
          <w:bCs/>
          <w:sz w:val="20"/>
          <w:szCs w:val="20"/>
        </w:rPr>
        <w:t xml:space="preserve"> </w:t>
      </w:r>
      <w:r w:rsidRPr="00D84018">
        <w:rPr>
          <w:rFonts w:ascii="Lucida Console" w:hAnsi="Lucida Console" w:cs="TeXGyrePagella-Bold"/>
          <w:b/>
          <w:bCs/>
          <w:sz w:val="20"/>
          <w:szCs w:val="20"/>
          <w:lang w:val="en-US"/>
        </w:rPr>
        <w:t>Long</w:t>
      </w:r>
      <w:r w:rsidRPr="002A7BAE">
        <w:rPr>
          <w:rFonts w:ascii="Lucida Console" w:hAnsi="Lucida Console" w:cs="TeXGyrePagella-Bold"/>
          <w:b/>
          <w:bCs/>
          <w:sz w:val="20"/>
          <w:szCs w:val="20"/>
        </w:rPr>
        <w:t>-</w:t>
      </w:r>
      <w:r w:rsidRPr="00D84018">
        <w:rPr>
          <w:rFonts w:ascii="Lucida Console" w:hAnsi="Lucida Console" w:cs="TeXGyrePagella-Bold"/>
          <w:b/>
          <w:bCs/>
          <w:sz w:val="20"/>
          <w:szCs w:val="20"/>
          <w:lang w:val="en-US"/>
        </w:rPr>
        <w:t>only</w:t>
      </w:r>
      <w:r w:rsidRPr="002A7BAE">
        <w:rPr>
          <w:rFonts w:ascii="Lucida Console" w:hAnsi="Lucida Console" w:cs="TeXGyrePagella-Bold"/>
          <w:b/>
          <w:bCs/>
          <w:sz w:val="20"/>
          <w:szCs w:val="20"/>
        </w:rPr>
        <w:t xml:space="preserve"> </w:t>
      </w:r>
      <w:r w:rsidRPr="00D84018">
        <w:rPr>
          <w:rFonts w:ascii="Lucida Console" w:hAnsi="Lucida Console" w:cs="TeXGyrePagella-Bold"/>
          <w:b/>
          <w:bCs/>
          <w:sz w:val="20"/>
          <w:szCs w:val="20"/>
          <w:lang w:val="en-US"/>
        </w:rPr>
        <w:t>Portfolio</w:t>
      </w:r>
      <w:r w:rsidRPr="002A7BAE">
        <w:rPr>
          <w:rFonts w:ascii="Lucida Console" w:hAnsi="Lucida Console" w:cs="TeXGyrePagella-Bold"/>
          <w:b/>
          <w:bCs/>
          <w:sz w:val="20"/>
          <w:szCs w:val="20"/>
        </w:rPr>
        <w:t xml:space="preserve"> </w:t>
      </w:r>
      <w:r w:rsidRPr="00D84018">
        <w:rPr>
          <w:rFonts w:ascii="Lucida Console" w:hAnsi="Lucida Console" w:cs="TeXGyrePagella-Bold"/>
          <w:b/>
          <w:bCs/>
          <w:sz w:val="20"/>
          <w:szCs w:val="20"/>
          <w:lang w:val="en-US"/>
        </w:rPr>
        <w:t>Frontier</w:t>
      </w:r>
    </w:p>
    <w:p w:rsidR="000171F9" w:rsidRDefault="000171F9" w:rsidP="00C65030">
      <w:pPr>
        <w:autoSpaceDE w:val="0"/>
        <w:autoSpaceDN w:val="0"/>
        <w:adjustRightInd w:val="0"/>
        <w:spacing w:after="0" w:line="276" w:lineRule="auto"/>
        <w:ind w:firstLine="709"/>
        <w:rPr>
          <w:rFonts w:ascii="Lucida Console" w:hAnsi="Lucida Console" w:cs="TeXGyrePagella-Regular"/>
          <w:sz w:val="20"/>
          <w:szCs w:val="20"/>
        </w:rPr>
      </w:pPr>
    </w:p>
    <w:p w:rsidR="00C65030" w:rsidRDefault="00C65030" w:rsidP="00C65030">
      <w:pPr>
        <w:autoSpaceDE w:val="0"/>
        <w:autoSpaceDN w:val="0"/>
        <w:adjustRightInd w:val="0"/>
        <w:spacing w:after="0" w:line="276" w:lineRule="auto"/>
        <w:ind w:firstLine="709"/>
        <w:rPr>
          <w:rFonts w:ascii="Lucida Console" w:hAnsi="Lucida Console" w:cs="TeXGyrePagella-Regular"/>
          <w:sz w:val="20"/>
          <w:szCs w:val="20"/>
        </w:rPr>
      </w:pPr>
      <w:r w:rsidRPr="00D84018">
        <w:rPr>
          <w:rFonts w:ascii="Lucida Console" w:hAnsi="Lucida Console" w:cs="TeXGyrePagella-Regular"/>
          <w:sz w:val="20"/>
          <w:szCs w:val="20"/>
        </w:rPr>
        <w:t>Долгосрочные портфели средних дисперсий. В этом случае все веса ограничены между нулем и единицей.</w:t>
      </w:r>
    </w:p>
    <w:p w:rsidR="00C65030" w:rsidRDefault="00C65030" w:rsidP="00C65030">
      <w:pPr>
        <w:autoSpaceDE w:val="0"/>
        <w:autoSpaceDN w:val="0"/>
        <w:adjustRightInd w:val="0"/>
        <w:spacing w:after="0" w:line="276" w:lineRule="auto"/>
        <w:ind w:firstLine="709"/>
        <w:rPr>
          <w:rFonts w:ascii="Lucida Console" w:hAnsi="Lucida Console" w:cs="TeXGyrePagella-Regular"/>
          <w:sz w:val="20"/>
          <w:szCs w:val="20"/>
        </w:rPr>
      </w:pPr>
    </w:p>
    <w:p w:rsidR="00C65030" w:rsidRPr="000D3AE6" w:rsidRDefault="00C65030" w:rsidP="00C65030">
      <w:pPr>
        <w:autoSpaceDE w:val="0"/>
        <w:autoSpaceDN w:val="0"/>
        <w:adjustRightInd w:val="0"/>
        <w:spacing w:after="0" w:line="276" w:lineRule="auto"/>
        <w:ind w:firstLine="709"/>
        <w:rPr>
          <w:rFonts w:ascii="Lucida Console" w:hAnsi="Lucida Console"/>
          <w:sz w:val="20"/>
          <w:szCs w:val="20"/>
        </w:rPr>
      </w:pPr>
      <w:r>
        <w:rPr>
          <w:rFonts w:ascii="Lucida Console" w:hAnsi="Lucida Console"/>
          <w:sz w:val="20"/>
          <w:szCs w:val="20"/>
        </w:rPr>
        <w:t>Данные для анализа - матрица</w:t>
      </w:r>
      <w:r w:rsidRPr="006416ED">
        <w:rPr>
          <w:rFonts w:ascii="Lucida Console" w:hAnsi="Lucida Console"/>
          <w:b/>
          <w:sz w:val="20"/>
          <w:szCs w:val="20"/>
        </w:rPr>
        <w:t xml:space="preserve"> «</w:t>
      </w:r>
      <w:r w:rsidRPr="00C65030">
        <w:rPr>
          <w:rFonts w:ascii="Lucida Console" w:hAnsi="Lucida Console"/>
          <w:b/>
          <w:color w:val="FF0000"/>
          <w:sz w:val="20"/>
          <w:szCs w:val="20"/>
          <w:lang w:val="en-US"/>
        </w:rPr>
        <w:t>data</w:t>
      </w:r>
      <w:r>
        <w:rPr>
          <w:rFonts w:ascii="Lucida Console" w:hAnsi="Lucida Console"/>
          <w:b/>
          <w:sz w:val="20"/>
          <w:szCs w:val="20"/>
        </w:rPr>
        <w:t>»</w:t>
      </w:r>
      <w:r w:rsidRPr="000D3AE6">
        <w:rPr>
          <w:rFonts w:ascii="Lucida Console" w:hAnsi="Lucida Console"/>
          <w:sz w:val="20"/>
          <w:szCs w:val="20"/>
        </w:rPr>
        <w:t xml:space="preserve">, </w:t>
      </w:r>
      <w:r>
        <w:rPr>
          <w:rFonts w:ascii="Lucida Console" w:hAnsi="Lucida Console"/>
          <w:sz w:val="20"/>
          <w:szCs w:val="20"/>
        </w:rPr>
        <w:t>полученный ранее</w:t>
      </w:r>
      <w:r w:rsidR="000171F9" w:rsidRPr="000171F9">
        <w:rPr>
          <w:rFonts w:ascii="Lucida Console" w:hAnsi="Lucida Console"/>
          <w:sz w:val="20"/>
          <w:szCs w:val="20"/>
        </w:rPr>
        <w:t>(</w:t>
      </w:r>
      <w:r w:rsidR="000171F9" w:rsidRPr="0064489D">
        <w:rPr>
          <w:rStyle w:val="gnkrckgcmrb"/>
          <w:rFonts w:ascii="Lucida Console" w:hAnsi="Lucida Console"/>
          <w:color w:val="FF0000"/>
        </w:rPr>
        <w:t xml:space="preserve">убрали актив </w:t>
      </w:r>
      <w:r w:rsidR="000171F9" w:rsidRPr="0064489D">
        <w:rPr>
          <w:rStyle w:val="gnkrckgcgsb"/>
          <w:rFonts w:ascii="Lucida Console" w:hAnsi="Lucida Console"/>
          <w:color w:val="FF0000"/>
          <w:bdr w:val="none" w:sz="0" w:space="0" w:color="auto" w:frame="1"/>
          <w:lang w:val="en-US"/>
        </w:rPr>
        <w:t>PGQWF</w:t>
      </w:r>
      <w:r w:rsidR="000171F9" w:rsidRPr="00AA5ACF">
        <w:rPr>
          <w:rStyle w:val="gnkrckgcgsb"/>
          <w:rFonts w:ascii="Lucida Console" w:hAnsi="Lucida Console"/>
          <w:color w:val="FF0000"/>
          <w:bdr w:val="none" w:sz="0" w:space="0" w:color="auto" w:frame="1"/>
        </w:rPr>
        <w:t>)</w:t>
      </w:r>
      <w:r>
        <w:rPr>
          <w:rFonts w:ascii="Lucida Console" w:hAnsi="Lucida Console"/>
          <w:sz w:val="20"/>
          <w:szCs w:val="20"/>
        </w:rPr>
        <w:t>.</w:t>
      </w:r>
    </w:p>
    <w:p w:rsidR="00C65030" w:rsidRPr="00BB5AAC" w:rsidRDefault="00C65030" w:rsidP="00C65030">
      <w:pPr>
        <w:autoSpaceDE w:val="0"/>
        <w:autoSpaceDN w:val="0"/>
        <w:adjustRightInd w:val="0"/>
        <w:spacing w:after="0" w:line="276" w:lineRule="auto"/>
        <w:ind w:firstLine="709"/>
        <w:rPr>
          <w:rFonts w:ascii="Lucida Console" w:hAnsi="Lucida Console"/>
          <w:color w:val="0070C0"/>
          <w:sz w:val="20"/>
          <w:szCs w:val="20"/>
          <w:lang w:val="en-US"/>
        </w:rPr>
      </w:pPr>
      <w:r w:rsidRPr="00BB5AAC">
        <w:rPr>
          <w:rFonts w:ascii="Lucida Console" w:hAnsi="Lucida Console"/>
          <w:color w:val="0070C0"/>
          <w:sz w:val="20"/>
          <w:szCs w:val="20"/>
          <w:lang w:val="en-US"/>
        </w:rPr>
        <w:t>longSpec &lt;- portfolioSpec()</w:t>
      </w:r>
    </w:p>
    <w:p w:rsidR="00C65030" w:rsidRPr="00BB5AAC" w:rsidRDefault="00C65030" w:rsidP="00C65030">
      <w:pPr>
        <w:autoSpaceDE w:val="0"/>
        <w:autoSpaceDN w:val="0"/>
        <w:adjustRightInd w:val="0"/>
        <w:spacing w:after="0" w:line="276" w:lineRule="auto"/>
        <w:ind w:firstLine="709"/>
        <w:rPr>
          <w:rFonts w:ascii="Lucida Console" w:hAnsi="Lucida Console"/>
          <w:color w:val="0070C0"/>
          <w:sz w:val="20"/>
          <w:szCs w:val="20"/>
          <w:lang w:val="en-US"/>
        </w:rPr>
      </w:pPr>
      <w:r w:rsidRPr="00BB5AAC">
        <w:rPr>
          <w:rFonts w:ascii="Lucida Console" w:hAnsi="Lucida Console"/>
          <w:color w:val="0070C0"/>
          <w:sz w:val="20"/>
          <w:szCs w:val="20"/>
          <w:lang w:val="en-US"/>
        </w:rPr>
        <w:t>setType(longSpec) &lt;- "CVaR"</w:t>
      </w:r>
    </w:p>
    <w:p w:rsidR="00C65030" w:rsidRPr="00BB5AAC" w:rsidRDefault="00C65030" w:rsidP="00C65030">
      <w:pPr>
        <w:autoSpaceDE w:val="0"/>
        <w:autoSpaceDN w:val="0"/>
        <w:adjustRightInd w:val="0"/>
        <w:spacing w:after="0" w:line="276" w:lineRule="auto"/>
        <w:ind w:firstLine="709"/>
        <w:rPr>
          <w:rFonts w:ascii="Lucida Console" w:hAnsi="Lucida Console"/>
          <w:color w:val="0070C0"/>
          <w:sz w:val="20"/>
          <w:szCs w:val="20"/>
          <w:lang w:val="en-US"/>
        </w:rPr>
      </w:pPr>
      <w:r w:rsidRPr="00BB5AAC">
        <w:rPr>
          <w:rFonts w:ascii="Lucida Console" w:hAnsi="Lucida Console"/>
          <w:color w:val="0070C0"/>
          <w:sz w:val="20"/>
          <w:szCs w:val="20"/>
          <w:lang w:val="en-US"/>
        </w:rPr>
        <w:t>setAlpha(longSpec) &lt;- 0.05</w:t>
      </w:r>
    </w:p>
    <w:p w:rsidR="00C65030" w:rsidRPr="00BB5AAC" w:rsidRDefault="00C65030" w:rsidP="00C65030">
      <w:pPr>
        <w:autoSpaceDE w:val="0"/>
        <w:autoSpaceDN w:val="0"/>
        <w:adjustRightInd w:val="0"/>
        <w:spacing w:after="0" w:line="276" w:lineRule="auto"/>
        <w:ind w:firstLine="709"/>
        <w:rPr>
          <w:rFonts w:ascii="Lucida Console" w:hAnsi="Lucida Console"/>
          <w:color w:val="0070C0"/>
          <w:sz w:val="20"/>
          <w:szCs w:val="20"/>
          <w:lang w:val="en-US"/>
        </w:rPr>
      </w:pPr>
      <w:r w:rsidRPr="00BB5AAC">
        <w:rPr>
          <w:rFonts w:ascii="Lucida Console" w:hAnsi="Lucida Console"/>
          <w:color w:val="0070C0"/>
          <w:sz w:val="20"/>
          <w:szCs w:val="20"/>
          <w:lang w:val="en-US"/>
        </w:rPr>
        <w:t>setNFrontierPoints(longSpec) &lt;- 5</w:t>
      </w:r>
    </w:p>
    <w:p w:rsidR="00C65030" w:rsidRPr="000D3AE6" w:rsidRDefault="00C65030" w:rsidP="00C65030">
      <w:pPr>
        <w:pStyle w:val="HTML"/>
        <w:tabs>
          <w:tab w:val="clear" w:pos="916"/>
          <w:tab w:val="clear" w:pos="1832"/>
          <w:tab w:val="left" w:pos="709"/>
        </w:tabs>
        <w:spacing w:line="276" w:lineRule="auto"/>
        <w:rPr>
          <w:rFonts w:ascii="Lucida Console" w:hAnsi="Lucida Console"/>
          <w:b/>
          <w:color w:val="00B050"/>
          <w:lang w:val="en-US"/>
        </w:rPr>
      </w:pPr>
      <w:r>
        <w:rPr>
          <w:rStyle w:val="gnkrckgcmrb"/>
          <w:rFonts w:ascii="Lucida Console" w:hAnsi="Lucida Console"/>
          <w:b/>
          <w:color w:val="00B050"/>
          <w:lang w:val="en-US"/>
        </w:rPr>
        <w:tab/>
      </w:r>
      <w:r w:rsidRPr="000D3AE6">
        <w:rPr>
          <w:rStyle w:val="gnkrckgcmrb"/>
          <w:rFonts w:ascii="Lucida Console" w:hAnsi="Lucida Console"/>
          <w:b/>
          <w:color w:val="00B050"/>
          <w:lang w:val="en-US"/>
        </w:rPr>
        <w:t>setSolver(longSpec) &lt;- "solveRglpk.CVAR"</w:t>
      </w:r>
      <w:r>
        <w:rPr>
          <w:rStyle w:val="gnkrckgcmrb"/>
          <w:rFonts w:ascii="Lucida Console" w:hAnsi="Lucida Console"/>
          <w:b/>
          <w:color w:val="00B050"/>
          <w:lang w:val="en-US"/>
        </w:rPr>
        <w:t xml:space="preserve">   </w:t>
      </w:r>
      <w:r w:rsidR="00AA5ACF">
        <w:rPr>
          <w:rStyle w:val="gnkrckgcmrb"/>
          <w:rFonts w:ascii="Lucida Console" w:hAnsi="Lucida Console"/>
          <w:b/>
          <w:color w:val="FF0000"/>
          <w:lang w:val="en-US"/>
        </w:rPr>
        <w:t>#</w:t>
      </w:r>
      <w:r w:rsidRPr="00865EEB">
        <w:rPr>
          <w:rStyle w:val="gnkrckgcmrb"/>
          <w:rFonts w:ascii="Lucida Console" w:hAnsi="Lucida Console"/>
          <w:b/>
          <w:color w:val="FF0000"/>
          <w:lang w:val="en-US"/>
        </w:rPr>
        <w:t xml:space="preserve"> </w:t>
      </w:r>
      <w:r w:rsidRPr="00865EEB">
        <w:rPr>
          <w:rStyle w:val="gnkrckgcmrb"/>
          <w:rFonts w:ascii="Lucida Console" w:hAnsi="Lucida Console"/>
          <w:b/>
          <w:color w:val="FF0000"/>
        </w:rPr>
        <w:t>если</w:t>
      </w:r>
      <w:r w:rsidRPr="00865EEB">
        <w:rPr>
          <w:rStyle w:val="gnkrckgcmrb"/>
          <w:rFonts w:ascii="Lucida Console" w:hAnsi="Lucida Console"/>
          <w:b/>
          <w:color w:val="FF0000"/>
          <w:lang w:val="en-US"/>
        </w:rPr>
        <w:t xml:space="preserve"> </w:t>
      </w:r>
      <w:r w:rsidRPr="00865EEB">
        <w:rPr>
          <w:rStyle w:val="gnkrckgcmrb"/>
          <w:rFonts w:ascii="Lucida Console" w:hAnsi="Lucida Console"/>
          <w:b/>
          <w:color w:val="FF0000"/>
        </w:rPr>
        <w:t>не</w:t>
      </w:r>
      <w:r w:rsidRPr="00865EEB">
        <w:rPr>
          <w:rStyle w:val="gnkrckgcmrb"/>
          <w:rFonts w:ascii="Lucida Console" w:hAnsi="Lucida Console"/>
          <w:b/>
          <w:color w:val="FF0000"/>
          <w:lang w:val="en-US"/>
        </w:rPr>
        <w:t xml:space="preserve"> </w:t>
      </w:r>
      <w:r w:rsidRPr="00865EEB">
        <w:rPr>
          <w:rStyle w:val="gnkrckgcmrb"/>
          <w:rFonts w:ascii="Lucida Console" w:hAnsi="Lucida Console"/>
          <w:b/>
          <w:color w:val="FF0000"/>
        </w:rPr>
        <w:t>дописать</w:t>
      </w:r>
      <w:r w:rsidRPr="00865EEB">
        <w:rPr>
          <w:rStyle w:val="gnkrckgcmrb"/>
          <w:rFonts w:ascii="Lucida Console" w:hAnsi="Lucida Console"/>
          <w:b/>
          <w:color w:val="FF0000"/>
          <w:lang w:val="en-US"/>
        </w:rPr>
        <w:t xml:space="preserve"> «.CVAR» </w:t>
      </w:r>
      <w:r w:rsidRPr="00865EEB">
        <w:rPr>
          <w:rStyle w:val="gnkrckgcmrb"/>
          <w:rFonts w:ascii="Lucida Console" w:hAnsi="Lucida Console"/>
          <w:b/>
          <w:color w:val="FF0000"/>
        </w:rPr>
        <w:t>выдаёт</w:t>
      </w:r>
      <w:r w:rsidRPr="00865EEB">
        <w:rPr>
          <w:rStyle w:val="gnkrckgcmrb"/>
          <w:rFonts w:ascii="Lucida Console" w:hAnsi="Lucida Console"/>
          <w:b/>
          <w:color w:val="FF0000"/>
          <w:lang w:val="en-US"/>
        </w:rPr>
        <w:t xml:space="preserve"> </w:t>
      </w:r>
      <w:r w:rsidRPr="00865EEB">
        <w:rPr>
          <w:rStyle w:val="gnkrckgcmrb"/>
          <w:rFonts w:ascii="Lucida Console" w:hAnsi="Lucida Console"/>
          <w:b/>
          <w:color w:val="FF0000"/>
        </w:rPr>
        <w:t>ошибку</w:t>
      </w:r>
      <w:r w:rsidRPr="00865EEB">
        <w:rPr>
          <w:rStyle w:val="gnkrckgcmrb"/>
          <w:rFonts w:ascii="Lucida Console" w:hAnsi="Lucida Console"/>
          <w:b/>
          <w:color w:val="FF0000"/>
          <w:lang w:val="en-US"/>
        </w:rPr>
        <w:t xml:space="preserve">, 3 </w:t>
      </w:r>
      <w:r w:rsidRPr="00865EEB">
        <w:rPr>
          <w:rStyle w:val="gnkrckgcmrb"/>
          <w:rFonts w:ascii="Lucida Console" w:hAnsi="Lucida Console"/>
          <w:b/>
          <w:color w:val="FF0000"/>
        </w:rPr>
        <w:t>часа</w:t>
      </w:r>
      <w:r w:rsidRPr="00865EEB">
        <w:rPr>
          <w:rStyle w:val="gnkrckgcmrb"/>
          <w:rFonts w:ascii="Lucida Console" w:hAnsi="Lucida Console"/>
          <w:b/>
          <w:color w:val="FF0000"/>
          <w:lang w:val="en-US"/>
        </w:rPr>
        <w:t xml:space="preserve"> </w:t>
      </w:r>
      <w:r w:rsidRPr="00865EEB">
        <w:rPr>
          <w:rStyle w:val="gnkrckgcmrb"/>
          <w:rFonts w:ascii="Lucida Console" w:hAnsi="Lucida Console"/>
          <w:b/>
          <w:color w:val="FF0000"/>
        </w:rPr>
        <w:t>потрачено</w:t>
      </w:r>
      <w:r w:rsidRPr="00865EEB">
        <w:rPr>
          <w:rStyle w:val="gnkrckgcmrb"/>
          <w:rFonts w:ascii="Lucida Console" w:hAnsi="Lucida Console"/>
          <w:b/>
          <w:color w:val="FF0000"/>
          <w:lang w:val="en-US"/>
        </w:rPr>
        <w:t xml:space="preserve"> </w:t>
      </w:r>
      <w:r w:rsidRPr="00865EEB">
        <w:rPr>
          <w:rStyle w:val="gnkrckgcmrb"/>
          <w:rFonts w:ascii="Lucida Console" w:hAnsi="Lucida Console"/>
          <w:b/>
          <w:color w:val="FF0000"/>
        </w:rPr>
        <w:t>на</w:t>
      </w:r>
      <w:r w:rsidRPr="00865EEB">
        <w:rPr>
          <w:rStyle w:val="gnkrckgcmrb"/>
          <w:rFonts w:ascii="Lucida Console" w:hAnsi="Lucida Console"/>
          <w:b/>
          <w:color w:val="FF0000"/>
          <w:lang w:val="en-US"/>
        </w:rPr>
        <w:t xml:space="preserve">  </w:t>
      </w:r>
      <w:r w:rsidRPr="00865EEB">
        <w:rPr>
          <w:rStyle w:val="gnkrckgcmrb"/>
          <w:rFonts w:ascii="Lucida Console" w:hAnsi="Lucida Console"/>
          <w:b/>
          <w:color w:val="FF0000"/>
        </w:rPr>
        <w:t>поиски</w:t>
      </w:r>
      <w:r w:rsidRPr="00865EEB">
        <w:rPr>
          <w:rStyle w:val="gnkrckgcmrb"/>
          <w:rFonts w:ascii="Lucida Console" w:hAnsi="Lucida Console"/>
          <w:b/>
          <w:color w:val="FF0000"/>
          <w:lang w:val="en-US"/>
        </w:rPr>
        <w:t xml:space="preserve"> </w:t>
      </w:r>
      <w:r w:rsidRPr="00865EEB">
        <w:rPr>
          <w:rStyle w:val="gnkrckgcmrb"/>
          <w:rFonts w:ascii="Lucida Console" w:hAnsi="Lucida Console"/>
          <w:b/>
          <w:color w:val="FF0000"/>
        </w:rPr>
        <w:t>этого</w:t>
      </w:r>
      <w:r w:rsidRPr="00865EEB">
        <w:rPr>
          <w:rStyle w:val="gnkrckgcmrb"/>
          <w:rFonts w:ascii="Lucida Console" w:hAnsi="Lucida Console"/>
          <w:b/>
          <w:color w:val="FF0000"/>
          <w:lang w:val="en-US"/>
        </w:rPr>
        <w:t xml:space="preserve"> </w:t>
      </w:r>
      <w:r w:rsidRPr="00865EEB">
        <w:rPr>
          <w:rStyle w:val="gnkrckgcmrb"/>
          <w:rFonts w:ascii="Lucida Console" w:hAnsi="Lucida Console"/>
          <w:b/>
          <w:color w:val="FF0000"/>
        </w:rPr>
        <w:t>решения</w:t>
      </w:r>
      <w:r w:rsidRPr="00865EEB">
        <w:rPr>
          <w:rStyle w:val="gnkrckgcmrb"/>
          <w:rFonts w:ascii="Lucida Console" w:hAnsi="Lucida Console"/>
          <w:b/>
          <w:color w:val="FF0000"/>
          <w:lang w:val="en-US"/>
        </w:rPr>
        <w:t xml:space="preserve"> </w:t>
      </w:r>
      <w:r w:rsidRPr="006165E3">
        <w:rPr>
          <w:rStyle w:val="gnkrckgcmrb"/>
          <w:rFonts w:ascii="Lucida Console" w:hAnsi="Lucida Console"/>
          <w:b/>
          <w:color w:val="A6A6A6" w:themeColor="background1" w:themeShade="A6"/>
          <w:lang w:val="en-US"/>
        </w:rPr>
        <w:t xml:space="preserve"># </w:t>
      </w:r>
      <w:r w:rsidRPr="006165E3">
        <w:rPr>
          <w:rStyle w:val="gnkrckgcmrb"/>
          <w:rFonts w:ascii="Lucida Console" w:hAnsi="Lucida Console"/>
          <w:b/>
          <w:color w:val="A6A6A6" w:themeColor="background1" w:themeShade="A6"/>
        </w:rPr>
        <w:t>или</w:t>
      </w:r>
      <w:r w:rsidRPr="006165E3">
        <w:rPr>
          <w:rStyle w:val="gnkrckgcmrb"/>
          <w:rFonts w:ascii="Lucida Console" w:hAnsi="Lucida Console"/>
          <w:b/>
          <w:color w:val="A6A6A6" w:themeColor="background1" w:themeShade="A6"/>
          <w:lang w:val="en-US"/>
        </w:rPr>
        <w:t xml:space="preserve"> (setSolver(longSpec) &lt;- "</w:t>
      </w:r>
      <w:r w:rsidRPr="006165E3">
        <w:rPr>
          <w:color w:val="A6A6A6" w:themeColor="background1" w:themeShade="A6"/>
          <w:lang w:val="en-US"/>
        </w:rPr>
        <w:t>solveRquadprog</w:t>
      </w:r>
      <w:r w:rsidRPr="006165E3">
        <w:rPr>
          <w:rStyle w:val="gnkrckgcmrb"/>
          <w:rFonts w:ascii="Lucida Console" w:hAnsi="Lucida Console"/>
          <w:b/>
          <w:color w:val="A6A6A6" w:themeColor="background1" w:themeShade="A6"/>
          <w:lang w:val="en-US"/>
        </w:rPr>
        <w:t>"</w:t>
      </w:r>
    </w:p>
    <w:p w:rsidR="00C65030" w:rsidRDefault="00C65030" w:rsidP="00C65030">
      <w:pPr>
        <w:autoSpaceDE w:val="0"/>
        <w:autoSpaceDN w:val="0"/>
        <w:adjustRightInd w:val="0"/>
        <w:spacing w:after="0" w:line="276" w:lineRule="auto"/>
        <w:ind w:firstLine="709"/>
        <w:rPr>
          <w:rFonts w:ascii="Lucida Console" w:hAnsi="Lucida Console"/>
          <w:color w:val="0070C0"/>
          <w:sz w:val="20"/>
          <w:szCs w:val="20"/>
          <w:lang w:val="en-US"/>
        </w:rPr>
      </w:pPr>
      <w:r w:rsidRPr="00BB5AAC">
        <w:rPr>
          <w:rFonts w:ascii="Lucida Console" w:hAnsi="Lucida Console"/>
          <w:color w:val="0070C0"/>
          <w:sz w:val="20"/>
          <w:szCs w:val="20"/>
          <w:lang w:val="en-US"/>
        </w:rPr>
        <w:t xml:space="preserve">longFrontier &lt;- portfolioFrontier(data = </w:t>
      </w:r>
      <w:r w:rsidR="00361A84" w:rsidRPr="00C65030">
        <w:rPr>
          <w:rFonts w:ascii="Lucida Console" w:hAnsi="Lucida Console"/>
          <w:b/>
          <w:color w:val="FF0000"/>
          <w:sz w:val="20"/>
          <w:szCs w:val="20"/>
          <w:lang w:val="en-US"/>
        </w:rPr>
        <w:t>data</w:t>
      </w:r>
      <w:r w:rsidRPr="00BB5AAC">
        <w:rPr>
          <w:rFonts w:ascii="Lucida Console" w:hAnsi="Lucida Console"/>
          <w:color w:val="0070C0"/>
          <w:sz w:val="20"/>
          <w:szCs w:val="20"/>
          <w:lang w:val="en-US"/>
        </w:rPr>
        <w:t>, spec = longSpec,</w:t>
      </w:r>
      <w:r w:rsidRPr="00BB5AAC">
        <w:rPr>
          <w:color w:val="0070C0"/>
          <w:lang w:val="en-US"/>
        </w:rPr>
        <w:t xml:space="preserve"> </w:t>
      </w:r>
      <w:r w:rsidRPr="00BB5AAC">
        <w:rPr>
          <w:rFonts w:ascii="Lucida Console" w:hAnsi="Lucida Console"/>
          <w:color w:val="0070C0"/>
          <w:sz w:val="20"/>
          <w:szCs w:val="20"/>
          <w:lang w:val="en-US"/>
        </w:rPr>
        <w:t>constraints = "LongOnly")</w:t>
      </w:r>
    </w:p>
    <w:p w:rsidR="001473FC" w:rsidRDefault="001473FC" w:rsidP="00C65030">
      <w:pPr>
        <w:autoSpaceDE w:val="0"/>
        <w:autoSpaceDN w:val="0"/>
        <w:adjustRightInd w:val="0"/>
        <w:spacing w:after="0" w:line="276" w:lineRule="auto"/>
        <w:ind w:firstLine="709"/>
        <w:rPr>
          <w:rFonts w:ascii="Lucida Console" w:hAnsi="Lucida Console"/>
          <w:color w:val="0070C0"/>
          <w:sz w:val="20"/>
          <w:szCs w:val="20"/>
          <w:lang w:val="en-US"/>
        </w:rPr>
      </w:pPr>
    </w:p>
    <w:p w:rsidR="00657FB4" w:rsidRDefault="001473FC" w:rsidP="00657FB4">
      <w:pPr>
        <w:autoSpaceDE w:val="0"/>
        <w:autoSpaceDN w:val="0"/>
        <w:adjustRightInd w:val="0"/>
        <w:spacing w:after="0" w:line="276" w:lineRule="auto"/>
        <w:rPr>
          <w:rFonts w:ascii="Lucida Console" w:hAnsi="Lucida Console"/>
          <w:color w:val="0070C0"/>
          <w:sz w:val="20"/>
          <w:szCs w:val="20"/>
          <w:lang w:val="en-US"/>
        </w:rPr>
      </w:pPr>
      <w:r w:rsidRPr="001473FC">
        <w:rPr>
          <w:rFonts w:ascii="Lucida Console" w:hAnsi="Lucida Console"/>
          <w:color w:val="0070C0"/>
          <w:sz w:val="20"/>
          <w:szCs w:val="20"/>
          <w:lang w:val="en-US"/>
        </w:rPr>
        <w:t>print(longFrontier)</w:t>
      </w:r>
    </w:p>
    <w:p w:rsidR="00657FB4" w:rsidRDefault="00657FB4" w:rsidP="00657FB4">
      <w:pPr>
        <w:autoSpaceDE w:val="0"/>
        <w:autoSpaceDN w:val="0"/>
        <w:adjustRightInd w:val="0"/>
        <w:spacing w:after="0" w:line="276" w:lineRule="auto"/>
        <w:rPr>
          <w:rFonts w:ascii="Lucida Console" w:hAnsi="Lucida Console"/>
          <w:color w:val="0070C0"/>
          <w:sz w:val="20"/>
          <w:szCs w:val="20"/>
          <w:lang w:val="en-US"/>
        </w:rPr>
      </w:pPr>
    </w:p>
    <w:p w:rsidR="001473FC" w:rsidRPr="001473FC" w:rsidRDefault="00657FB4" w:rsidP="00657FB4">
      <w:pPr>
        <w:autoSpaceDE w:val="0"/>
        <w:autoSpaceDN w:val="0"/>
        <w:adjustRightInd w:val="0"/>
        <w:spacing w:after="0" w:line="276" w:lineRule="auto"/>
        <w:rPr>
          <w:rStyle w:val="gnkrckgcgsb"/>
          <w:rFonts w:ascii="Lucida Console" w:hAnsi="Lucida Console"/>
          <w:color w:val="000000"/>
          <w:bdr w:val="none" w:sz="0" w:space="0" w:color="auto" w:frame="1"/>
          <w:lang w:val="en-US"/>
        </w:rPr>
      </w:pPr>
      <w:r>
        <w:rPr>
          <w:rStyle w:val="gnkrckgcgsb"/>
          <w:rFonts w:ascii="Lucida Console" w:hAnsi="Lucida Console"/>
          <w:color w:val="000000"/>
          <w:bdr w:val="none" w:sz="0" w:space="0" w:color="auto" w:frame="1"/>
          <w:lang w:val="en-US"/>
        </w:rPr>
        <w:t xml:space="preserve"> </w:t>
      </w:r>
      <w:r w:rsidR="001473FC" w:rsidRPr="001473FC">
        <w:rPr>
          <w:rStyle w:val="gnkrckgcgsb"/>
          <w:rFonts w:ascii="Lucida Console" w:hAnsi="Lucida Console"/>
          <w:color w:val="000000"/>
          <w:bdr w:val="none" w:sz="0" w:space="0" w:color="auto" w:frame="1"/>
          <w:lang w:val="en-US"/>
        </w:rPr>
        <w:t>Title:</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CVaR Portfolio Frontier </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Estimator:         covEstimator </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Solver:            solveRglpk.CVAR </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Optimize:          minRisk </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Constraints:       LongOnly </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Portfolio Points:  5 of 5 </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VaR Alpha:         0.05 </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Portfolio Weights:</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OPMZ   USEL  FQVLF   TURN   VALE</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1 1.0000 0.0000 0.0000 0.0000 0.0000</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2 0.4178 0.0000 0.0000 0.5822 0.0000</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3 0.0098 0.0812 0.0000 0.7748 0.1342</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4 0.0000 0.2429 0.0000 0.1647 0.5924</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5 0.0000 0.0000 1.0000 0.0000 0.0000</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Covariance Risk Budgets:</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OPMZ   USEL  FQVLF   TURN   VALE</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1 1.0000 0.0000 0.0000 0.0000 0.0000</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2 0.9514 0.0000 0.0000 0.0486 0.0000</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3 0.0196 0.0786 0.0000 0.6962 0.2055</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4 0.0000 0.2225 0.0000 0.0146 0.7629</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5 0.0000 0.0000 1.0000 0.0000 0.0000</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Target Returns and Risks:</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 xml:space="preserve">     mean     Cov    CVaR     VaR</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1 -0.8655 13.5831 32.3270 28.7682</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2 -0.4711  5.8588 14.2031 12.0207</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3 -0.0767  1.7921  4.3590  2.3903</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4  0.3177  3.5701  6.0661  5.1438</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5  0.7120  7.1586 17.0551 12.2659</w:t>
      </w: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1473FC" w:rsidRPr="001473FC" w:rsidRDefault="001473FC" w:rsidP="001473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1473FC">
        <w:rPr>
          <w:rStyle w:val="gnkrckgcgsb"/>
          <w:rFonts w:ascii="Lucida Console" w:hAnsi="Lucida Console"/>
          <w:color w:val="000000"/>
          <w:bdr w:val="none" w:sz="0" w:space="0" w:color="auto" w:frame="1"/>
          <w:lang w:val="en-US"/>
        </w:rPr>
        <w:t>Description:</w:t>
      </w:r>
    </w:p>
    <w:p w:rsidR="001473FC" w:rsidRPr="001473FC" w:rsidRDefault="001473FC" w:rsidP="001473FC">
      <w:pPr>
        <w:pStyle w:val="HTML"/>
        <w:shd w:val="clear" w:color="auto" w:fill="FFFFFF"/>
        <w:wordWrap w:val="0"/>
        <w:spacing w:line="225" w:lineRule="atLeast"/>
        <w:rPr>
          <w:rFonts w:ascii="Lucida Console" w:hAnsi="Lucida Console"/>
          <w:color w:val="000000"/>
          <w:lang w:val="en-US"/>
        </w:rPr>
      </w:pPr>
      <w:r w:rsidRPr="001473FC">
        <w:rPr>
          <w:rStyle w:val="gnkrckgcgsb"/>
          <w:rFonts w:ascii="Lucida Console" w:hAnsi="Lucida Console"/>
          <w:color w:val="000000"/>
          <w:bdr w:val="none" w:sz="0" w:space="0" w:color="auto" w:frame="1"/>
          <w:lang w:val="en-US"/>
        </w:rPr>
        <w:t xml:space="preserve"> Wed Mar 14 03:58:27 2018 by user:</w:t>
      </w:r>
    </w:p>
    <w:p w:rsidR="001473FC" w:rsidRDefault="001473FC" w:rsidP="005B6B48">
      <w:pPr>
        <w:spacing w:line="360" w:lineRule="auto"/>
        <w:ind w:left="-851"/>
        <w:rPr>
          <w:rStyle w:val="gnkrckgcmrb"/>
          <w:rFonts w:ascii="Lucida Console" w:hAnsi="Lucida Console"/>
          <w:color w:val="0070C0"/>
          <w:lang w:val="en-US"/>
        </w:rPr>
      </w:pPr>
    </w:p>
    <w:p w:rsidR="00700F60" w:rsidRPr="00B75FE2" w:rsidRDefault="00700F60" w:rsidP="00700F60">
      <w:pPr>
        <w:autoSpaceDE w:val="0"/>
        <w:autoSpaceDN w:val="0"/>
        <w:adjustRightInd w:val="0"/>
        <w:spacing w:after="0" w:line="276" w:lineRule="auto"/>
        <w:ind w:firstLine="709"/>
        <w:rPr>
          <w:rFonts w:ascii="Lucida Console" w:hAnsi="Lucida Console"/>
          <w:sz w:val="20"/>
          <w:szCs w:val="20"/>
        </w:rPr>
      </w:pPr>
      <w:r w:rsidRPr="00B75FE2">
        <w:rPr>
          <w:rFonts w:ascii="Lucida Console" w:hAnsi="Lucida Console"/>
          <w:sz w:val="20"/>
          <w:szCs w:val="20"/>
        </w:rPr>
        <w:t>Чтобы сократить выход в приведенном выше примере, мы снизили количество пограничных пунктов до 5 пунктов. В распечатке перечислены веса, бюджеты рисков ковариации и целевые показатели возврата и риска вдоль минимального логарифма и эффективная граница, начиная с портфеля с наименьшим возвратом и заканчивая портфелем с наивысшим достижимым возвратом в конце эффективно</w:t>
      </w:r>
      <w:r>
        <w:rPr>
          <w:rFonts w:ascii="Lucida Console" w:hAnsi="Lucida Console"/>
          <w:sz w:val="20"/>
          <w:szCs w:val="20"/>
          <w:lang w:val="en-US"/>
        </w:rPr>
        <w:t>q</w:t>
      </w:r>
      <w:r w:rsidRPr="00B75FE2">
        <w:rPr>
          <w:rFonts w:ascii="Lucida Console" w:hAnsi="Lucida Console"/>
          <w:sz w:val="20"/>
          <w:szCs w:val="20"/>
        </w:rPr>
        <w:t xml:space="preserve"> </w:t>
      </w:r>
      <w:r>
        <w:rPr>
          <w:rFonts w:ascii="Lucida Console" w:hAnsi="Lucida Console"/>
          <w:sz w:val="20"/>
          <w:szCs w:val="20"/>
        </w:rPr>
        <w:t>границs</w:t>
      </w:r>
      <w:r w:rsidRPr="00B75FE2">
        <w:rPr>
          <w:rFonts w:ascii="Lucida Console" w:hAnsi="Lucida Console"/>
          <w:sz w:val="20"/>
          <w:szCs w:val="20"/>
        </w:rPr>
        <w:t>.</w:t>
      </w:r>
    </w:p>
    <w:p w:rsidR="00700F60" w:rsidRDefault="00700F60" w:rsidP="00700F60">
      <w:pPr>
        <w:autoSpaceDE w:val="0"/>
        <w:autoSpaceDN w:val="0"/>
        <w:adjustRightInd w:val="0"/>
        <w:spacing w:after="0" w:line="276" w:lineRule="auto"/>
        <w:ind w:firstLine="709"/>
        <w:rPr>
          <w:rFonts w:ascii="Lucida Console" w:hAnsi="Lucida Console"/>
          <w:sz w:val="20"/>
          <w:szCs w:val="20"/>
        </w:rPr>
      </w:pPr>
      <w:r w:rsidRPr="00B75FE2">
        <w:rPr>
          <w:rFonts w:ascii="Lucida Console" w:hAnsi="Lucida Console"/>
          <w:sz w:val="20"/>
          <w:szCs w:val="20"/>
        </w:rPr>
        <w:t xml:space="preserve">Чтобы построить эффективную границу, мы повторяем оптимизацию с 25 точками на границе и выстраиваем результат с помощью функции </w:t>
      </w:r>
      <w:r w:rsidRPr="00B75FE2">
        <w:rPr>
          <w:rFonts w:ascii="Lucida Console" w:hAnsi="Lucida Console"/>
          <w:sz w:val="20"/>
          <w:szCs w:val="20"/>
          <w:lang w:val="en-US"/>
        </w:rPr>
        <w:t>tailoredFrontierPlot</w:t>
      </w:r>
      <w:r w:rsidRPr="00B75FE2">
        <w:rPr>
          <w:rFonts w:ascii="Lucida Console" w:hAnsi="Lucida Console"/>
          <w:sz w:val="20"/>
          <w:szCs w:val="20"/>
        </w:rPr>
        <w:t xml:space="preserve"> ()</w:t>
      </w:r>
    </w:p>
    <w:p w:rsidR="00700F60" w:rsidRPr="002A7BAE" w:rsidRDefault="00700F60" w:rsidP="00700F60">
      <w:pPr>
        <w:spacing w:after="0" w:line="276" w:lineRule="auto"/>
        <w:ind w:firstLine="709"/>
        <w:rPr>
          <w:rStyle w:val="gnkrckgcmrb"/>
          <w:rFonts w:ascii="Lucida Console" w:hAnsi="Lucida Console"/>
          <w:color w:val="0000FF"/>
        </w:rPr>
      </w:pPr>
    </w:p>
    <w:p w:rsidR="00700F60" w:rsidRDefault="00700F60" w:rsidP="00700F60">
      <w:pPr>
        <w:spacing w:after="0" w:line="360" w:lineRule="auto"/>
        <w:ind w:firstLine="709"/>
        <w:rPr>
          <w:rStyle w:val="gnkrckgcmrb"/>
          <w:rFonts w:ascii="Lucida Console" w:hAnsi="Lucida Console"/>
          <w:color w:val="0000FF"/>
          <w:lang w:val="en-US"/>
        </w:rPr>
      </w:pPr>
      <w:r w:rsidRPr="00222103">
        <w:rPr>
          <w:rStyle w:val="gnkrckgcmrb"/>
          <w:rFonts w:ascii="Lucida Console" w:hAnsi="Lucida Console"/>
          <w:color w:val="0000FF"/>
          <w:lang w:val="en-US"/>
        </w:rPr>
        <w:t>setNFrontierPoints(longSpec) &lt;- 25</w:t>
      </w:r>
    </w:p>
    <w:p w:rsidR="00700F60" w:rsidRDefault="00700F60" w:rsidP="00700F60">
      <w:pPr>
        <w:spacing w:after="0" w:line="360" w:lineRule="auto"/>
        <w:ind w:firstLine="709"/>
        <w:rPr>
          <w:rStyle w:val="gnkrckgcmrb"/>
          <w:rFonts w:ascii="Lucida Console" w:hAnsi="Lucida Console"/>
          <w:color w:val="0000FF"/>
          <w:lang w:val="en-US"/>
        </w:rPr>
      </w:pPr>
      <w:r>
        <w:rPr>
          <w:rStyle w:val="gnkrckgcmrb"/>
          <w:rFonts w:ascii="Lucida Console" w:hAnsi="Lucida Console"/>
          <w:color w:val="0000FF"/>
          <w:lang w:val="en-US"/>
        </w:rPr>
        <w:t>l</w:t>
      </w:r>
      <w:r w:rsidRPr="00222103">
        <w:rPr>
          <w:rStyle w:val="gnkrckgcmrb"/>
          <w:rFonts w:ascii="Lucida Console" w:hAnsi="Lucida Console"/>
          <w:color w:val="0000FF"/>
          <w:lang w:val="en-US"/>
        </w:rPr>
        <w:t xml:space="preserve">ongFrontier &lt;- portfolioFrontier(data = </w:t>
      </w:r>
      <w:r w:rsidR="000171F9" w:rsidRPr="00C65030">
        <w:rPr>
          <w:rFonts w:ascii="Lucida Console" w:hAnsi="Lucida Console"/>
          <w:b/>
          <w:color w:val="FF0000"/>
          <w:sz w:val="20"/>
          <w:szCs w:val="20"/>
          <w:lang w:val="en-US"/>
        </w:rPr>
        <w:t>data</w:t>
      </w:r>
      <w:r w:rsidRPr="00222103">
        <w:rPr>
          <w:rStyle w:val="gnkrckgcmrb"/>
          <w:rFonts w:ascii="Lucida Console" w:hAnsi="Lucida Console"/>
          <w:color w:val="0000FF"/>
          <w:lang w:val="en-US"/>
        </w:rPr>
        <w:t>, spec = longSpec, constraints = "LongOnly")</w:t>
      </w:r>
      <w:r>
        <w:rPr>
          <w:rStyle w:val="gnkrckgcmrb"/>
          <w:rFonts w:ascii="Lucida Console" w:hAnsi="Lucida Console"/>
          <w:color w:val="0000FF"/>
          <w:lang w:val="en-US"/>
        </w:rPr>
        <w:t xml:space="preserve"> </w:t>
      </w:r>
    </w:p>
    <w:p w:rsidR="00700F60" w:rsidRDefault="00700F60" w:rsidP="00700F60">
      <w:pPr>
        <w:spacing w:after="0" w:line="360" w:lineRule="auto"/>
        <w:ind w:firstLine="709"/>
        <w:rPr>
          <w:rStyle w:val="gnkrckgcmrb"/>
          <w:rFonts w:ascii="Lucida Console" w:hAnsi="Lucida Console"/>
          <w:color w:val="0000FF"/>
          <w:lang w:val="en-US"/>
        </w:rPr>
      </w:pPr>
      <w:r w:rsidRPr="00CE1649">
        <w:rPr>
          <w:rStyle w:val="gnkrckgcmrb"/>
          <w:rFonts w:ascii="Lucida Console" w:hAnsi="Lucida Console"/>
          <w:color w:val="0000FF"/>
          <w:lang w:val="en-US"/>
        </w:rPr>
        <w:lastRenderedPageBreak/>
        <w:t>tailoredFrontierPlot(object = longFrontier, mText = "Mean-CVaR Portfolio -</w:t>
      </w:r>
      <w:r>
        <w:rPr>
          <w:rStyle w:val="gnkrckgcmrb"/>
          <w:rFonts w:ascii="Lucida Console" w:hAnsi="Lucida Console"/>
          <w:color w:val="0000FF"/>
          <w:lang w:val="en-US"/>
        </w:rPr>
        <w:t xml:space="preserve"> </w:t>
      </w:r>
      <w:r w:rsidRPr="00CE1649">
        <w:rPr>
          <w:rStyle w:val="gnkrckgcmrb"/>
          <w:rFonts w:ascii="Lucida Console" w:hAnsi="Lucida Console"/>
          <w:color w:val="0000FF"/>
          <w:lang w:val="en-US"/>
        </w:rPr>
        <w:t>Long Only Constraints",</w:t>
      </w:r>
      <w:r>
        <w:rPr>
          <w:rStyle w:val="gnkrckgcmrb"/>
          <w:rFonts w:ascii="Lucida Console" w:hAnsi="Lucida Console"/>
          <w:color w:val="0000FF"/>
          <w:lang w:val="en-US"/>
        </w:rPr>
        <w:t xml:space="preserve"> </w:t>
      </w:r>
      <w:r w:rsidRPr="00CE1649">
        <w:rPr>
          <w:rStyle w:val="gnkrckgcmrb"/>
          <w:rFonts w:ascii="Lucida Console" w:hAnsi="Lucida Console"/>
          <w:color w:val="0000FF"/>
          <w:lang w:val="en-US"/>
        </w:rPr>
        <w:t>risk = "CVaR")</w:t>
      </w:r>
    </w:p>
    <w:p w:rsidR="00700F60" w:rsidRDefault="000171F9" w:rsidP="00E73310">
      <w:pPr>
        <w:spacing w:line="240" w:lineRule="auto"/>
        <w:rPr>
          <w:rStyle w:val="gnkrckgcmrb"/>
          <w:rFonts w:ascii="Lucida Console" w:hAnsi="Lucida Console"/>
          <w:color w:val="0070C0"/>
          <w:lang w:val="en-US"/>
        </w:rPr>
      </w:pPr>
      <w:r>
        <w:rPr>
          <w:noProof/>
          <w:lang w:eastAsia="ru-RU"/>
        </w:rPr>
        <w:drawing>
          <wp:inline distT="0" distB="0" distL="0" distR="0" wp14:anchorId="504CABF9" wp14:editId="6823B439">
            <wp:extent cx="5940425" cy="384937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849370"/>
                    </a:xfrm>
                    <a:prstGeom prst="rect">
                      <a:avLst/>
                    </a:prstGeom>
                  </pic:spPr>
                </pic:pic>
              </a:graphicData>
            </a:graphic>
          </wp:inline>
        </w:drawing>
      </w:r>
    </w:p>
    <w:p w:rsidR="00BD7F4D" w:rsidRPr="0090694B" w:rsidRDefault="00BD7F4D" w:rsidP="00BD7F4D">
      <w:pPr>
        <w:spacing w:line="240" w:lineRule="auto"/>
        <w:ind w:left="-851"/>
        <w:jc w:val="center"/>
        <w:rPr>
          <w:rStyle w:val="gnkrckgcmrb"/>
          <w:rFonts w:ascii="Lucida Console" w:hAnsi="Lucida Console"/>
          <w:color w:val="0070C0"/>
        </w:rPr>
      </w:pPr>
      <w:r w:rsidRPr="003D67D6">
        <w:rPr>
          <w:rStyle w:val="gnkrckgcmrb"/>
          <w:rFonts w:ascii="Lucida Console" w:hAnsi="Lucida Console"/>
        </w:rPr>
        <w:t>рис. 24.1</w:t>
      </w:r>
    </w:p>
    <w:p w:rsidR="00990465" w:rsidRDefault="003D67D6" w:rsidP="003D67D6">
      <w:pPr>
        <w:spacing w:line="360" w:lineRule="auto"/>
        <w:ind w:firstLine="567"/>
        <w:jc w:val="both"/>
        <w:rPr>
          <w:rStyle w:val="gnkrckgcmrb"/>
          <w:rFonts w:ascii="Lucida Console" w:hAnsi="Lucida Console"/>
        </w:rPr>
      </w:pPr>
      <w:r w:rsidRPr="003D67D6">
        <w:rPr>
          <w:rStyle w:val="gnkrckgcmrb"/>
          <w:rFonts w:ascii="Lucida Console" w:hAnsi="Lucida Console"/>
        </w:rPr>
        <w:t xml:space="preserve">Функция </w:t>
      </w:r>
      <w:r w:rsidRPr="003D67D6">
        <w:rPr>
          <w:rStyle w:val="gnkrckgcmrb"/>
          <w:rFonts w:ascii="Lucida Console" w:hAnsi="Lucida Console"/>
          <w:lang w:val="en-US"/>
        </w:rPr>
        <w:t>tailoredFrontierPlot</w:t>
      </w:r>
      <w:r w:rsidRPr="003D67D6">
        <w:rPr>
          <w:rStyle w:val="gnkrckgcmrb"/>
          <w:rFonts w:ascii="Lucida Console" w:hAnsi="Lucida Console"/>
        </w:rPr>
        <w:t xml:space="preserve"> () отображает, как</w:t>
      </w:r>
      <w:r w:rsidR="007E1645">
        <w:rPr>
          <w:rStyle w:val="gnkrckgcmrb"/>
          <w:rFonts w:ascii="Lucida Console" w:hAnsi="Lucida Console"/>
        </w:rPr>
        <w:t xml:space="preserve"> сказано в названии, настроенный график </w:t>
      </w:r>
      <w:r w:rsidRPr="003D67D6">
        <w:rPr>
          <w:rStyle w:val="gnkrckgcmrb"/>
          <w:rFonts w:ascii="Lucida Console" w:hAnsi="Lucida Console"/>
        </w:rPr>
        <w:t>с фиксированными настройками цвета, шрифта и символа и несколькими выбранными надстройками, включая точки одиночных активов, линию касания и линию отношения Шарпа. На рис. 24.1 и рис. 24.2 показаны результаты для весов, взвешенных возвратов и бюджетов рисков ковариации вдоль локуса минимальной дисперсии и эффективной границы.</w:t>
      </w:r>
    </w:p>
    <w:p w:rsidR="00BD7F4D" w:rsidRPr="002A7BAE" w:rsidRDefault="00BD7F4D" w:rsidP="0028197B">
      <w:pPr>
        <w:spacing w:line="240" w:lineRule="auto"/>
        <w:ind w:firstLine="567"/>
        <w:jc w:val="both"/>
        <w:rPr>
          <w:rStyle w:val="gnkrckgcmrb"/>
          <w:rFonts w:ascii="Lucida Console" w:hAnsi="Lucida Console"/>
          <w:color w:val="0000FF"/>
        </w:rPr>
      </w:pPr>
    </w:p>
    <w:p w:rsidR="0028197B" w:rsidRPr="0028197B" w:rsidRDefault="0028197B" w:rsidP="0028197B">
      <w:pPr>
        <w:spacing w:line="240" w:lineRule="auto"/>
        <w:ind w:firstLine="567"/>
        <w:jc w:val="both"/>
        <w:rPr>
          <w:rStyle w:val="gnkrckgcmrb"/>
          <w:rFonts w:ascii="Lucida Console" w:hAnsi="Lucida Console"/>
          <w:color w:val="0000FF"/>
          <w:lang w:val="en-US"/>
        </w:rPr>
      </w:pPr>
      <w:r w:rsidRPr="0028197B">
        <w:rPr>
          <w:rStyle w:val="gnkrckgcmrb"/>
          <w:rFonts w:ascii="Lucida Console" w:hAnsi="Lucida Console"/>
          <w:color w:val="0000FF"/>
          <w:lang w:val="en-US"/>
        </w:rPr>
        <w:t>weightsPlot(longFrontier, mtext = FALSE)</w:t>
      </w:r>
    </w:p>
    <w:p w:rsidR="0028197B" w:rsidRPr="0028197B" w:rsidRDefault="0028197B" w:rsidP="0028197B">
      <w:pPr>
        <w:spacing w:line="240" w:lineRule="auto"/>
        <w:ind w:firstLine="567"/>
        <w:jc w:val="both"/>
        <w:rPr>
          <w:rStyle w:val="gnkrckgcmrb"/>
          <w:rFonts w:ascii="Lucida Console" w:hAnsi="Lucida Console"/>
          <w:color w:val="0000FF"/>
          <w:lang w:val="en-US"/>
        </w:rPr>
      </w:pPr>
      <w:r w:rsidRPr="0028197B">
        <w:rPr>
          <w:rStyle w:val="gnkrckgcmrb"/>
          <w:rFonts w:ascii="Lucida Console" w:hAnsi="Lucida Console"/>
          <w:color w:val="0000FF"/>
          <w:lang w:val="en-US"/>
        </w:rPr>
        <w:t>text &lt;- "Mean-CVaR Portfolio - Long Only Constraints"</w:t>
      </w:r>
    </w:p>
    <w:p w:rsidR="0028197B" w:rsidRDefault="0028197B" w:rsidP="0028197B">
      <w:pPr>
        <w:spacing w:line="240" w:lineRule="auto"/>
        <w:ind w:firstLine="567"/>
        <w:jc w:val="both"/>
        <w:rPr>
          <w:rStyle w:val="gnkrckgcmrb"/>
          <w:rFonts w:ascii="Lucida Console" w:hAnsi="Lucida Console"/>
          <w:color w:val="0000FF"/>
          <w:lang w:val="en-US"/>
        </w:rPr>
      </w:pPr>
      <w:r w:rsidRPr="0028197B">
        <w:rPr>
          <w:rStyle w:val="gnkrckgcmrb"/>
          <w:rFonts w:ascii="Lucida Console" w:hAnsi="Lucida Console"/>
          <w:color w:val="0000FF"/>
          <w:lang w:val="en-US"/>
        </w:rPr>
        <w:t>mtext(text, side = 3, line = 3, font = 2, cex = 0.9)</w:t>
      </w:r>
    </w:p>
    <w:p w:rsidR="00BD7F4D" w:rsidRPr="002A7BAE" w:rsidRDefault="0028197B" w:rsidP="0028197B">
      <w:pPr>
        <w:spacing w:line="360" w:lineRule="auto"/>
        <w:ind w:firstLine="567"/>
        <w:jc w:val="both"/>
        <w:rPr>
          <w:noProof/>
          <w:lang w:val="en-US" w:eastAsia="ru-RU"/>
        </w:rPr>
      </w:pPr>
      <w:r w:rsidRPr="002A7BAE">
        <w:rPr>
          <w:rStyle w:val="gnkrckgcmrb"/>
          <w:rFonts w:ascii="Lucida Console" w:hAnsi="Lucida Console"/>
          <w:color w:val="0000FF"/>
          <w:lang w:val="en-US"/>
        </w:rPr>
        <w:t>weightedReturnsPlot(longFrontier, mtext = FALSE)</w:t>
      </w:r>
      <w:r w:rsidR="00BD7F4D" w:rsidRPr="002A7BAE">
        <w:rPr>
          <w:noProof/>
          <w:lang w:val="en-US" w:eastAsia="ru-RU"/>
        </w:rPr>
        <w:t xml:space="preserve"> </w:t>
      </w:r>
    </w:p>
    <w:p w:rsidR="00BD7F4D" w:rsidRDefault="00BD7F4D" w:rsidP="0028197B">
      <w:pPr>
        <w:spacing w:line="360" w:lineRule="auto"/>
        <w:ind w:firstLine="567"/>
        <w:jc w:val="both"/>
        <w:rPr>
          <w:rStyle w:val="gnkrckgcmrb"/>
          <w:rFonts w:ascii="Lucida Console" w:hAnsi="Lucida Console"/>
          <w:color w:val="0000FF"/>
          <w:lang w:val="en-US"/>
        </w:rPr>
      </w:pPr>
      <w:r w:rsidRPr="00BD7F4D">
        <w:rPr>
          <w:rStyle w:val="gnkrckgcmrb"/>
          <w:rFonts w:ascii="Lucida Console" w:hAnsi="Lucida Console"/>
          <w:color w:val="0000FF"/>
          <w:lang w:val="en-US"/>
        </w:rPr>
        <w:t>covRiskBudgetsPlot(longFrontier, mtext = FALSE)</w:t>
      </w:r>
    </w:p>
    <w:p w:rsidR="00BD7F4D" w:rsidRDefault="00BD7F4D" w:rsidP="0028197B">
      <w:pPr>
        <w:spacing w:line="360" w:lineRule="auto"/>
        <w:ind w:firstLine="567"/>
        <w:jc w:val="both"/>
        <w:rPr>
          <w:rStyle w:val="gnkrckgcmrb"/>
          <w:rFonts w:ascii="Lucida Console" w:hAnsi="Lucida Console"/>
          <w:color w:val="0000FF"/>
          <w:lang w:val="en-US"/>
        </w:rPr>
      </w:pPr>
    </w:p>
    <w:p w:rsidR="00BD7F4D" w:rsidRDefault="00BD7F4D" w:rsidP="0028197B">
      <w:pPr>
        <w:spacing w:line="360" w:lineRule="auto"/>
        <w:ind w:firstLine="567"/>
        <w:jc w:val="both"/>
        <w:rPr>
          <w:rStyle w:val="gnkrckgcmrb"/>
          <w:rFonts w:ascii="Lucida Console" w:hAnsi="Lucida Console"/>
          <w:color w:val="0000FF"/>
          <w:lang w:val="en-US"/>
        </w:rPr>
      </w:pPr>
    </w:p>
    <w:p w:rsidR="00BD7F4D" w:rsidRDefault="00BD7F4D" w:rsidP="0028197B">
      <w:pPr>
        <w:spacing w:line="360" w:lineRule="auto"/>
        <w:ind w:firstLine="567"/>
        <w:jc w:val="both"/>
        <w:rPr>
          <w:rStyle w:val="gnkrckgcmrb"/>
          <w:rFonts w:ascii="Lucida Console" w:hAnsi="Lucida Console"/>
          <w:color w:val="0000FF"/>
          <w:lang w:val="en-US"/>
        </w:rPr>
      </w:pPr>
    </w:p>
    <w:p w:rsidR="0028197B" w:rsidRDefault="00BD7F4D" w:rsidP="00983AEB">
      <w:pPr>
        <w:spacing w:line="360" w:lineRule="auto"/>
        <w:jc w:val="both"/>
        <w:rPr>
          <w:rStyle w:val="gnkrckgcmrb"/>
          <w:rFonts w:ascii="Lucida Console" w:hAnsi="Lucida Console"/>
          <w:color w:val="0000FF"/>
        </w:rPr>
      </w:pPr>
      <w:r>
        <w:rPr>
          <w:noProof/>
          <w:lang w:eastAsia="ru-RU"/>
        </w:rPr>
        <w:lastRenderedPageBreak/>
        <w:drawing>
          <wp:inline distT="0" distB="0" distL="0" distR="0" wp14:anchorId="6E49B480" wp14:editId="1C9E7C00">
            <wp:extent cx="5947830" cy="1524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714"/>
                    <a:stretch/>
                  </pic:blipFill>
                  <pic:spPr bwMode="auto">
                    <a:xfrm>
                      <a:off x="0" y="0"/>
                      <a:ext cx="5965070" cy="1528417"/>
                    </a:xfrm>
                    <a:prstGeom prst="rect">
                      <a:avLst/>
                    </a:prstGeom>
                    <a:ln>
                      <a:noFill/>
                    </a:ln>
                    <a:extLst>
                      <a:ext uri="{53640926-AAD7-44D8-BBD7-CCE9431645EC}">
                        <a14:shadowObscured xmlns:a14="http://schemas.microsoft.com/office/drawing/2010/main"/>
                      </a:ext>
                    </a:extLst>
                  </pic:spPr>
                </pic:pic>
              </a:graphicData>
            </a:graphic>
          </wp:inline>
        </w:drawing>
      </w:r>
    </w:p>
    <w:p w:rsidR="0028197B" w:rsidRDefault="0028197B" w:rsidP="0028197B">
      <w:pPr>
        <w:spacing w:line="360" w:lineRule="auto"/>
        <w:jc w:val="both"/>
        <w:rPr>
          <w:rStyle w:val="gnkrckgcmrb"/>
          <w:rFonts w:ascii="Lucida Console" w:hAnsi="Lucida Console"/>
          <w:color w:val="0000FF"/>
        </w:rPr>
      </w:pPr>
      <w:r>
        <w:rPr>
          <w:noProof/>
          <w:lang w:eastAsia="ru-RU"/>
        </w:rPr>
        <w:drawing>
          <wp:inline distT="0" distB="0" distL="0" distR="0" wp14:anchorId="1D503BE9" wp14:editId="5E24B39E">
            <wp:extent cx="5940425" cy="222885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772"/>
                    <a:stretch/>
                  </pic:blipFill>
                  <pic:spPr bwMode="auto">
                    <a:xfrm>
                      <a:off x="0" y="0"/>
                      <a:ext cx="5940425" cy="2228850"/>
                    </a:xfrm>
                    <a:prstGeom prst="rect">
                      <a:avLst/>
                    </a:prstGeom>
                    <a:ln>
                      <a:noFill/>
                    </a:ln>
                    <a:extLst>
                      <a:ext uri="{53640926-AAD7-44D8-BBD7-CCE9431645EC}">
                        <a14:shadowObscured xmlns:a14="http://schemas.microsoft.com/office/drawing/2010/main"/>
                      </a:ext>
                    </a:extLst>
                  </pic:spPr>
                </pic:pic>
              </a:graphicData>
            </a:graphic>
          </wp:inline>
        </w:drawing>
      </w:r>
    </w:p>
    <w:p w:rsidR="0028197B" w:rsidRDefault="0028197B" w:rsidP="00983AEB">
      <w:pPr>
        <w:spacing w:line="360" w:lineRule="auto"/>
        <w:jc w:val="both"/>
        <w:rPr>
          <w:rStyle w:val="gnkrckgcmrb"/>
          <w:rFonts w:ascii="Lucida Console" w:hAnsi="Lucida Console"/>
        </w:rPr>
      </w:pPr>
      <w:r>
        <w:rPr>
          <w:noProof/>
          <w:lang w:eastAsia="ru-RU"/>
        </w:rPr>
        <w:drawing>
          <wp:inline distT="0" distB="0" distL="0" distR="0" wp14:anchorId="70D4B276" wp14:editId="3A31C0C8">
            <wp:extent cx="5924550" cy="18478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366"/>
                    <a:stretch/>
                  </pic:blipFill>
                  <pic:spPr bwMode="auto">
                    <a:xfrm>
                      <a:off x="0" y="0"/>
                      <a:ext cx="5928273" cy="1849011"/>
                    </a:xfrm>
                    <a:prstGeom prst="rect">
                      <a:avLst/>
                    </a:prstGeom>
                    <a:ln>
                      <a:noFill/>
                    </a:ln>
                    <a:extLst>
                      <a:ext uri="{53640926-AAD7-44D8-BBD7-CCE9431645EC}">
                        <a14:shadowObscured xmlns:a14="http://schemas.microsoft.com/office/drawing/2010/main"/>
                      </a:ext>
                    </a:extLst>
                  </pic:spPr>
                </pic:pic>
              </a:graphicData>
            </a:graphic>
          </wp:inline>
        </w:drawing>
      </w:r>
    </w:p>
    <w:p w:rsidR="00983AEB" w:rsidRPr="009E76E2" w:rsidRDefault="00983AEB" w:rsidP="00983AEB">
      <w:pPr>
        <w:spacing w:line="360" w:lineRule="auto"/>
        <w:ind w:firstLine="567"/>
        <w:jc w:val="center"/>
        <w:rPr>
          <w:rStyle w:val="gnkrckgcmrb"/>
          <w:rFonts w:ascii="Lucida Console" w:hAnsi="Lucida Console"/>
          <w:color w:val="0000FF"/>
        </w:rPr>
      </w:pPr>
      <w:r w:rsidRPr="003D67D6">
        <w:rPr>
          <w:rStyle w:val="gnkrckgcmrb"/>
          <w:rFonts w:ascii="Lucida Console" w:hAnsi="Lucida Console"/>
        </w:rPr>
        <w:t>рис</w:t>
      </w:r>
      <w:r w:rsidRPr="009E76E2">
        <w:rPr>
          <w:rStyle w:val="gnkrckgcmrb"/>
          <w:rFonts w:ascii="Lucida Console" w:hAnsi="Lucida Console"/>
        </w:rPr>
        <w:t>. 24.2</w:t>
      </w:r>
    </w:p>
    <w:p w:rsidR="00983AEB" w:rsidRDefault="009E76E2" w:rsidP="00983AEB">
      <w:pPr>
        <w:spacing w:line="360" w:lineRule="auto"/>
        <w:jc w:val="both"/>
        <w:rPr>
          <w:rStyle w:val="gnkrckgcmrb"/>
          <w:rFonts w:ascii="Lucida Console" w:hAnsi="Lucida Console"/>
        </w:rPr>
      </w:pPr>
      <w:r w:rsidRPr="009E76E2">
        <w:rPr>
          <w:rStyle w:val="gnkrckgcmrb"/>
          <w:rFonts w:ascii="Lucida Console" w:hAnsi="Lucida Console"/>
        </w:rPr>
        <w:t>График показывает для весов, взвешенных возвратов и ковариационных рисков бюджеты 25 равноудаленных точек возврата, вдоль логарифма минимальной дисперсии и эффективной границы. Обратите внимание, что сильная разделительная линия обозначает положение между локусом минимальной дисперсии и эффективной границей. Целевые прибыли увеличиваются слева направо, тогда как целевые риски увеличиваются влево и вправо по отношению к линии разделения.</w:t>
      </w:r>
    </w:p>
    <w:p w:rsidR="00707E24" w:rsidRDefault="00707E24" w:rsidP="00983AEB">
      <w:pPr>
        <w:spacing w:line="360" w:lineRule="auto"/>
        <w:jc w:val="both"/>
        <w:rPr>
          <w:rFonts w:asciiTheme="minorHAnsi" w:hAnsiTheme="minorHAnsi" w:cs="TeXGyrePagella-Bold"/>
          <w:b/>
          <w:bCs/>
          <w:sz w:val="24"/>
          <w:szCs w:val="24"/>
        </w:rPr>
      </w:pPr>
    </w:p>
    <w:p w:rsidR="00707E24" w:rsidRDefault="00707E24" w:rsidP="00707E24">
      <w:pPr>
        <w:spacing w:line="360" w:lineRule="auto"/>
        <w:ind w:firstLine="708"/>
        <w:jc w:val="both"/>
        <w:rPr>
          <w:rFonts w:asciiTheme="minorHAnsi" w:hAnsiTheme="minorHAnsi" w:cs="TeXGyrePagella-Bold"/>
          <w:b/>
          <w:bCs/>
          <w:sz w:val="24"/>
          <w:szCs w:val="24"/>
        </w:rPr>
      </w:pPr>
      <w:r>
        <w:rPr>
          <w:rFonts w:ascii="TeXGyrePagella-Bold" w:hAnsi="TeXGyrePagella-Bold" w:cs="TeXGyrePagella-Bold"/>
          <w:b/>
          <w:bCs/>
          <w:sz w:val="24"/>
          <w:szCs w:val="24"/>
        </w:rPr>
        <w:t>24.2 The Unlimited ‘Short’ Portfolio Frontier</w:t>
      </w:r>
    </w:p>
    <w:p w:rsidR="00707E24" w:rsidRPr="00707E24" w:rsidRDefault="00707E24" w:rsidP="00707E24">
      <w:pPr>
        <w:spacing w:line="276" w:lineRule="auto"/>
        <w:ind w:firstLine="426"/>
        <w:jc w:val="both"/>
      </w:pPr>
      <w:r w:rsidRPr="00707E24">
        <w:t>Когда все веса не ограничены, мы имеем дело с неограниченной короткой продажей. В отличие от портфеля средних вариаций мы не можем аналитически анализировать портфель. Чтобы обойти это, мы определяем ограничения окна с большими нижними и верхними границами.</w:t>
      </w:r>
    </w:p>
    <w:p w:rsidR="00707E24" w:rsidRPr="007033D6" w:rsidRDefault="00707E24" w:rsidP="00707E24">
      <w:pPr>
        <w:spacing w:after="0" w:line="360" w:lineRule="auto"/>
        <w:ind w:firstLine="709"/>
        <w:jc w:val="both"/>
        <w:rPr>
          <w:rStyle w:val="gnkrckgcmrb"/>
          <w:rFonts w:asciiTheme="minorHAnsi" w:hAnsiTheme="minorHAnsi"/>
          <w:color w:val="0000FF"/>
          <w:lang w:val="en-US"/>
        </w:rPr>
      </w:pPr>
      <w:r w:rsidRPr="007033D6">
        <w:rPr>
          <w:rStyle w:val="gnkrckgcmrb"/>
          <w:rFonts w:asciiTheme="minorHAnsi" w:hAnsiTheme="minorHAnsi"/>
          <w:color w:val="0000FF"/>
          <w:lang w:val="en-US"/>
        </w:rPr>
        <w:t>shortSpec &lt;- portfolioSpec()</w:t>
      </w:r>
    </w:p>
    <w:p w:rsidR="00707E24" w:rsidRPr="007033D6" w:rsidRDefault="00707E24" w:rsidP="00707E24">
      <w:pPr>
        <w:spacing w:after="0" w:line="360" w:lineRule="auto"/>
        <w:ind w:firstLine="709"/>
        <w:jc w:val="both"/>
        <w:rPr>
          <w:rStyle w:val="gnkrckgcmrb"/>
          <w:rFonts w:asciiTheme="minorHAnsi" w:hAnsiTheme="minorHAnsi"/>
          <w:color w:val="0000FF"/>
          <w:lang w:val="en-US"/>
        </w:rPr>
      </w:pPr>
      <w:r w:rsidRPr="007033D6">
        <w:rPr>
          <w:rStyle w:val="gnkrckgcmrb"/>
          <w:rFonts w:asciiTheme="minorHAnsi" w:hAnsiTheme="minorHAnsi"/>
          <w:color w:val="0000FF"/>
          <w:lang w:val="en-US"/>
        </w:rPr>
        <w:t>setType(shortSpec) &lt;- "CVaR"</w:t>
      </w:r>
    </w:p>
    <w:p w:rsidR="00707E24" w:rsidRPr="007033D6" w:rsidRDefault="00707E24" w:rsidP="00707E24">
      <w:pPr>
        <w:spacing w:after="0" w:line="360" w:lineRule="auto"/>
        <w:ind w:firstLine="709"/>
        <w:jc w:val="both"/>
        <w:rPr>
          <w:rStyle w:val="gnkrckgcmrb"/>
          <w:rFonts w:asciiTheme="minorHAnsi" w:hAnsiTheme="minorHAnsi"/>
          <w:color w:val="0000FF"/>
          <w:lang w:val="en-US"/>
        </w:rPr>
      </w:pPr>
      <w:r w:rsidRPr="007033D6">
        <w:rPr>
          <w:rStyle w:val="gnkrckgcmrb"/>
          <w:rFonts w:asciiTheme="minorHAnsi" w:hAnsiTheme="minorHAnsi"/>
          <w:color w:val="0000FF"/>
          <w:lang w:val="en-US"/>
        </w:rPr>
        <w:t>setAlpha(shortSpec) &lt;- 0.05</w:t>
      </w:r>
    </w:p>
    <w:p w:rsidR="00707E24" w:rsidRPr="007033D6" w:rsidRDefault="00707E24" w:rsidP="00707E24">
      <w:pPr>
        <w:spacing w:after="0" w:line="360" w:lineRule="auto"/>
        <w:ind w:firstLine="709"/>
        <w:jc w:val="both"/>
        <w:rPr>
          <w:rStyle w:val="gnkrckgcmrb"/>
          <w:rFonts w:asciiTheme="minorHAnsi" w:hAnsiTheme="minorHAnsi"/>
          <w:color w:val="0000FF"/>
          <w:lang w:val="en-US"/>
        </w:rPr>
      </w:pPr>
      <w:r w:rsidRPr="007033D6">
        <w:rPr>
          <w:rStyle w:val="gnkrckgcmrb"/>
          <w:rFonts w:asciiTheme="minorHAnsi" w:hAnsiTheme="minorHAnsi"/>
          <w:color w:val="0000FF"/>
          <w:lang w:val="en-US"/>
        </w:rPr>
        <w:lastRenderedPageBreak/>
        <w:t>setNFrontierPoints(shortSpec) &lt;- 5</w:t>
      </w:r>
    </w:p>
    <w:p w:rsidR="00707E24" w:rsidRPr="007033D6" w:rsidRDefault="00707E24" w:rsidP="00707E24">
      <w:pPr>
        <w:spacing w:after="0" w:line="360" w:lineRule="auto"/>
        <w:ind w:firstLine="709"/>
        <w:jc w:val="both"/>
        <w:rPr>
          <w:rStyle w:val="gnkrckgcmrb"/>
          <w:rFonts w:asciiTheme="minorHAnsi" w:hAnsiTheme="minorHAnsi"/>
          <w:color w:val="0000FF"/>
          <w:lang w:val="en-US"/>
        </w:rPr>
      </w:pPr>
      <w:r w:rsidRPr="007033D6">
        <w:rPr>
          <w:rStyle w:val="gnkrckgcmrb"/>
          <w:rFonts w:asciiTheme="minorHAnsi" w:hAnsiTheme="minorHAnsi"/>
          <w:color w:val="0000FF"/>
          <w:lang w:val="en-US"/>
        </w:rPr>
        <w:t>setSolver(shortSpec) &lt;- "solveRglpk</w:t>
      </w:r>
      <w:r w:rsidR="007033D6">
        <w:rPr>
          <w:rStyle w:val="gnkrckgcmrb"/>
          <w:rFonts w:asciiTheme="minorHAnsi" w:hAnsiTheme="minorHAnsi"/>
          <w:color w:val="0000FF"/>
          <w:lang w:val="en-US"/>
        </w:rPr>
        <w:t>.CVAR</w:t>
      </w:r>
      <w:r w:rsidRPr="007033D6">
        <w:rPr>
          <w:rStyle w:val="gnkrckgcmrb"/>
          <w:rFonts w:asciiTheme="minorHAnsi" w:hAnsiTheme="minorHAnsi"/>
          <w:color w:val="0000FF"/>
          <w:lang w:val="en-US"/>
        </w:rPr>
        <w:t>"</w:t>
      </w:r>
    </w:p>
    <w:p w:rsidR="00707E24" w:rsidRPr="007033D6" w:rsidRDefault="00707E24" w:rsidP="00707E24">
      <w:pPr>
        <w:spacing w:after="0" w:line="360" w:lineRule="auto"/>
        <w:ind w:firstLine="709"/>
        <w:jc w:val="both"/>
        <w:rPr>
          <w:rStyle w:val="gnkrckgcmrb"/>
          <w:rFonts w:asciiTheme="minorHAnsi" w:hAnsiTheme="minorHAnsi"/>
          <w:color w:val="0000FF"/>
          <w:lang w:val="en-US"/>
        </w:rPr>
      </w:pPr>
      <w:r w:rsidRPr="007033D6">
        <w:rPr>
          <w:rStyle w:val="gnkrckgcmrb"/>
          <w:rFonts w:asciiTheme="minorHAnsi" w:hAnsiTheme="minorHAnsi"/>
          <w:color w:val="0000FF"/>
          <w:lang w:val="en-US"/>
        </w:rPr>
        <w:t>shortConstraints &lt;- c("minW[1:</w:t>
      </w:r>
      <w:r w:rsidR="007033D6">
        <w:rPr>
          <w:rStyle w:val="gnkrckgcmrb"/>
          <w:rFonts w:asciiTheme="minorHAnsi" w:hAnsiTheme="minorHAnsi"/>
          <w:color w:val="0000FF"/>
          <w:lang w:val="en-US"/>
        </w:rPr>
        <w:t>5</w:t>
      </w:r>
      <w:r w:rsidRPr="007033D6">
        <w:rPr>
          <w:rStyle w:val="gnkrckgcmrb"/>
          <w:rFonts w:asciiTheme="minorHAnsi" w:hAnsiTheme="minorHAnsi"/>
          <w:color w:val="0000FF"/>
          <w:lang w:val="en-US"/>
        </w:rPr>
        <w:t>]=-999", "maxW[1:</w:t>
      </w:r>
      <w:r w:rsidR="007033D6">
        <w:rPr>
          <w:rStyle w:val="gnkrckgcmrb"/>
          <w:rFonts w:asciiTheme="minorHAnsi" w:hAnsiTheme="minorHAnsi"/>
          <w:color w:val="0000FF"/>
          <w:lang w:val="en-US"/>
        </w:rPr>
        <w:t>5</w:t>
      </w:r>
      <w:r w:rsidRPr="007033D6">
        <w:rPr>
          <w:rStyle w:val="gnkrckgcmrb"/>
          <w:rFonts w:asciiTheme="minorHAnsi" w:hAnsiTheme="minorHAnsi"/>
          <w:color w:val="0000FF"/>
          <w:lang w:val="en-US"/>
        </w:rPr>
        <w:t>]=+999")</w:t>
      </w:r>
    </w:p>
    <w:p w:rsidR="00707E24" w:rsidRPr="007033D6" w:rsidRDefault="00707E24" w:rsidP="00707E24">
      <w:pPr>
        <w:spacing w:after="0" w:line="360" w:lineRule="auto"/>
        <w:ind w:firstLine="709"/>
        <w:jc w:val="both"/>
        <w:rPr>
          <w:rStyle w:val="gnkrckgcmrb"/>
          <w:rFonts w:asciiTheme="minorHAnsi" w:hAnsiTheme="minorHAnsi"/>
          <w:color w:val="0000FF"/>
          <w:lang w:val="en-US"/>
        </w:rPr>
      </w:pPr>
      <w:r w:rsidRPr="007033D6">
        <w:rPr>
          <w:rStyle w:val="gnkrckgcmrb"/>
          <w:rFonts w:asciiTheme="minorHAnsi" w:hAnsiTheme="minorHAnsi"/>
          <w:color w:val="0000FF"/>
          <w:lang w:val="en-US"/>
        </w:rPr>
        <w:t xml:space="preserve">shortFrontier &lt;- portfolioFrontier(data = </w:t>
      </w:r>
      <w:r w:rsidR="007033D6">
        <w:rPr>
          <w:rStyle w:val="gnkrckgcmrb"/>
          <w:rFonts w:asciiTheme="minorHAnsi" w:hAnsiTheme="minorHAnsi"/>
          <w:color w:val="0000FF"/>
          <w:lang w:val="en-US"/>
        </w:rPr>
        <w:t>data</w:t>
      </w:r>
      <w:r w:rsidRPr="007033D6">
        <w:rPr>
          <w:rStyle w:val="gnkrckgcmrb"/>
          <w:rFonts w:asciiTheme="minorHAnsi" w:hAnsiTheme="minorHAnsi"/>
          <w:color w:val="0000FF"/>
          <w:lang w:val="en-US"/>
        </w:rPr>
        <w:t>, spec = shortSpec,</w:t>
      </w:r>
      <w:r w:rsidR="007033D6" w:rsidRPr="007033D6">
        <w:rPr>
          <w:rStyle w:val="gnkrckgcmrb"/>
          <w:rFonts w:asciiTheme="minorHAnsi" w:hAnsiTheme="minorHAnsi"/>
          <w:color w:val="0000FF"/>
          <w:lang w:val="en-US"/>
        </w:rPr>
        <w:t xml:space="preserve"> </w:t>
      </w:r>
      <w:r w:rsidRPr="007033D6">
        <w:rPr>
          <w:rStyle w:val="gnkrckgcmrb"/>
          <w:rFonts w:asciiTheme="minorHAnsi" w:hAnsiTheme="minorHAnsi"/>
          <w:color w:val="0000FF"/>
          <w:lang w:val="en-US"/>
        </w:rPr>
        <w:t>constraints = shortConstraints)</w:t>
      </w:r>
    </w:p>
    <w:p w:rsidR="00707E24" w:rsidRDefault="00707E24" w:rsidP="00707E24">
      <w:pPr>
        <w:spacing w:after="0" w:line="360" w:lineRule="auto"/>
        <w:ind w:firstLine="709"/>
        <w:jc w:val="both"/>
        <w:rPr>
          <w:rStyle w:val="gnkrckgcmrb"/>
          <w:rFonts w:asciiTheme="minorHAnsi" w:hAnsiTheme="minorHAnsi"/>
          <w:color w:val="0000FF"/>
          <w:lang w:val="en-US"/>
        </w:rPr>
      </w:pPr>
      <w:r w:rsidRPr="007033D6">
        <w:rPr>
          <w:rStyle w:val="gnkrckgcmrb"/>
          <w:rFonts w:asciiTheme="minorHAnsi" w:hAnsiTheme="minorHAnsi"/>
          <w:color w:val="0000FF"/>
          <w:lang w:val="en-US"/>
        </w:rPr>
        <w:t>print(shortFrontier)</w:t>
      </w:r>
    </w:p>
    <w:p w:rsidR="007033D6" w:rsidRDefault="007033D6" w:rsidP="00707E24">
      <w:pPr>
        <w:spacing w:after="0" w:line="360" w:lineRule="auto"/>
        <w:ind w:firstLine="709"/>
        <w:jc w:val="both"/>
        <w:rPr>
          <w:rStyle w:val="gnkrckgcmrb"/>
          <w:rFonts w:asciiTheme="minorHAnsi" w:hAnsiTheme="minorHAnsi"/>
          <w:color w:val="0000FF"/>
          <w:lang w:val="en-US"/>
        </w:rPr>
      </w:pP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Title:</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CVaR Portfolio Frontier </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Estimator:         covEstimator </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Solver:            solveRglpk.CVAR </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Optimize:          minRisk </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Constraints:       minW maxW </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Portfolio Points:  5 of 5 </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VaR Alpha:         0.05 </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Portfolio Weights:</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OPMZ    USEL   FQVLF    TURN    VALE</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1  0.1403 -0.1275 -0.1777  1.6720 -0.5071</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2  0.0645 -0.0329 -0.1499  1.2435 -0.1251</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3 -0.0208  0.1072 -0.1191  0.7947  0.2380</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4 -0.0503  0.2309  0.0725  0.2766  0.4703</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5 -0.1215  0.3773  0.3921 -0.1675  0.5196</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Covariance Risk Budgets:</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OPMZ    USEL   FQVLF    TURN    VALE</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1  0.1082  0.0275  0.1373  0.3946  0.3323</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2  0.0789  0.0081  0.1525  0.6795  0.0810</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3 -0.0017  0.1159 -0.0441  0.6434  0.2865</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4 -0.0123  0.2179  0.1089  0.0363  0.6492</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5  0.0070  0.2084  0.3983 -0.0001  0.3864</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Target Returns and Risks:</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 xml:space="preserve">     mean     Cov    CVaR     VaR</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1 -0.8655  4.7729  8.9382  7.9924</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2 -0.4711  2.7717  6.0994  4.6201</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3 -0.0767  1.8672  4.3289  2.5167</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4  0.3177  3.2541  5.3247  4.8547</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5  0.7120  5.5495  9.7589  8.8538</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Style w:val="gnkrckgcgsb"/>
          <w:rFonts w:ascii="Lucida Console" w:hAnsi="Lucida Console"/>
          <w:color w:val="000000"/>
          <w:bdr w:val="none" w:sz="0" w:space="0" w:color="auto" w:frame="1"/>
          <w:lang w:val="en-US"/>
        </w:rPr>
      </w:pPr>
      <w:r w:rsidRPr="007033D6">
        <w:rPr>
          <w:rStyle w:val="gnkrckgcgsb"/>
          <w:rFonts w:ascii="Lucida Console" w:hAnsi="Lucida Console"/>
          <w:color w:val="000000"/>
          <w:bdr w:val="none" w:sz="0" w:space="0" w:color="auto" w:frame="1"/>
          <w:lang w:val="en-US"/>
        </w:rPr>
        <w:t>Description:</w:t>
      </w:r>
    </w:p>
    <w:p w:rsidR="007033D6" w:rsidRPr="007033D6" w:rsidRDefault="007033D6" w:rsidP="007033D6">
      <w:pPr>
        <w:pStyle w:val="HTML"/>
        <w:pBdr>
          <w:top w:val="single" w:sz="4" w:space="1" w:color="auto"/>
          <w:left w:val="single" w:sz="4" w:space="4" w:color="auto"/>
          <w:bottom w:val="single" w:sz="4" w:space="1" w:color="auto"/>
          <w:right w:val="single" w:sz="4" w:space="4" w:color="auto"/>
        </w:pBdr>
        <w:shd w:val="clear" w:color="auto" w:fill="FFFFFF"/>
        <w:wordWrap w:val="0"/>
        <w:ind w:left="708"/>
        <w:rPr>
          <w:rFonts w:ascii="Lucida Console" w:hAnsi="Lucida Console"/>
          <w:color w:val="000000"/>
          <w:lang w:val="en-US"/>
        </w:rPr>
      </w:pPr>
      <w:r w:rsidRPr="007033D6">
        <w:rPr>
          <w:rStyle w:val="gnkrckgcgsb"/>
          <w:rFonts w:ascii="Lucida Console" w:hAnsi="Lucida Console"/>
          <w:color w:val="000000"/>
          <w:bdr w:val="none" w:sz="0" w:space="0" w:color="auto" w:frame="1"/>
          <w:lang w:val="en-US"/>
        </w:rPr>
        <w:t xml:space="preserve"> Wed Mar 14 04:24:43 2018 by user:</w:t>
      </w:r>
    </w:p>
    <w:p w:rsidR="009D5D77" w:rsidRDefault="009D5D77" w:rsidP="002674F0">
      <w:pPr>
        <w:spacing w:after="0" w:line="360" w:lineRule="auto"/>
        <w:ind w:firstLine="709"/>
        <w:jc w:val="both"/>
        <w:rPr>
          <w:rStyle w:val="gnkrckgcmrb"/>
          <w:rFonts w:asciiTheme="minorHAnsi" w:hAnsiTheme="minorHAnsi"/>
          <w:color w:val="0000FF"/>
          <w:lang w:val="en-US"/>
        </w:rPr>
      </w:pPr>
    </w:p>
    <w:p w:rsidR="002674F0" w:rsidRPr="002674F0" w:rsidRDefault="002674F0" w:rsidP="002674F0">
      <w:pPr>
        <w:spacing w:after="0" w:line="360" w:lineRule="auto"/>
        <w:ind w:firstLine="709"/>
        <w:jc w:val="both"/>
        <w:rPr>
          <w:rStyle w:val="gnkrckgcmrb"/>
          <w:rFonts w:asciiTheme="minorHAnsi" w:hAnsiTheme="minorHAnsi"/>
          <w:color w:val="0000FF"/>
          <w:lang w:val="en-US"/>
        </w:rPr>
      </w:pPr>
      <w:r w:rsidRPr="002674F0">
        <w:rPr>
          <w:rStyle w:val="gnkrckgcmrb"/>
          <w:rFonts w:asciiTheme="minorHAnsi" w:hAnsiTheme="minorHAnsi"/>
          <w:color w:val="0000FF"/>
          <w:lang w:val="en-US"/>
        </w:rPr>
        <w:t>setNFrontierPoints(shortSpec) &lt;- 25</w:t>
      </w:r>
    </w:p>
    <w:p w:rsidR="002674F0" w:rsidRPr="002674F0" w:rsidRDefault="002674F0" w:rsidP="002674F0">
      <w:pPr>
        <w:spacing w:after="0" w:line="360" w:lineRule="auto"/>
        <w:ind w:firstLine="709"/>
        <w:jc w:val="both"/>
        <w:rPr>
          <w:rStyle w:val="gnkrckgcmrb"/>
          <w:rFonts w:asciiTheme="minorHAnsi" w:hAnsiTheme="minorHAnsi"/>
          <w:color w:val="0000FF"/>
          <w:lang w:val="en-US"/>
        </w:rPr>
      </w:pPr>
      <w:r w:rsidRPr="002674F0">
        <w:rPr>
          <w:rStyle w:val="gnkrckgcmrb"/>
          <w:rFonts w:asciiTheme="minorHAnsi" w:hAnsiTheme="minorHAnsi"/>
          <w:color w:val="0000FF"/>
          <w:lang w:val="en-US"/>
        </w:rPr>
        <w:t xml:space="preserve">shortFrontier &lt;- portfolioFrontier(data = </w:t>
      </w:r>
      <w:r>
        <w:rPr>
          <w:rStyle w:val="gnkrckgcmrb"/>
          <w:rFonts w:asciiTheme="minorHAnsi" w:hAnsiTheme="minorHAnsi"/>
          <w:color w:val="0000FF"/>
          <w:lang w:val="en-US"/>
        </w:rPr>
        <w:t>data</w:t>
      </w:r>
      <w:r w:rsidRPr="002674F0">
        <w:rPr>
          <w:rStyle w:val="gnkrckgcmrb"/>
          <w:rFonts w:asciiTheme="minorHAnsi" w:hAnsiTheme="minorHAnsi"/>
          <w:color w:val="0000FF"/>
          <w:lang w:val="en-US"/>
        </w:rPr>
        <w:t>, spec = shortSpec,</w:t>
      </w:r>
      <w:r>
        <w:rPr>
          <w:rStyle w:val="gnkrckgcmrb"/>
          <w:rFonts w:asciiTheme="minorHAnsi" w:hAnsiTheme="minorHAnsi"/>
          <w:color w:val="0000FF"/>
          <w:lang w:val="en-US"/>
        </w:rPr>
        <w:t xml:space="preserve"> </w:t>
      </w:r>
      <w:r w:rsidRPr="002674F0">
        <w:rPr>
          <w:rStyle w:val="gnkrckgcmrb"/>
          <w:rFonts w:asciiTheme="minorHAnsi" w:hAnsiTheme="minorHAnsi"/>
          <w:color w:val="0000FF"/>
          <w:lang w:val="en-US"/>
        </w:rPr>
        <w:t>constraints = shortConstraints)</w:t>
      </w:r>
    </w:p>
    <w:p w:rsidR="00AB5082" w:rsidRDefault="002674F0" w:rsidP="002674F0">
      <w:pPr>
        <w:spacing w:after="0" w:line="360" w:lineRule="auto"/>
        <w:ind w:firstLine="709"/>
        <w:jc w:val="both"/>
        <w:rPr>
          <w:rStyle w:val="gnkrckgcmrb"/>
          <w:rFonts w:asciiTheme="minorHAnsi" w:hAnsiTheme="minorHAnsi"/>
          <w:color w:val="0000FF"/>
          <w:lang w:val="en-US"/>
        </w:rPr>
      </w:pPr>
      <w:r w:rsidRPr="002674F0">
        <w:rPr>
          <w:rStyle w:val="gnkrckgcmrb"/>
          <w:rFonts w:asciiTheme="minorHAnsi" w:hAnsiTheme="minorHAnsi"/>
          <w:color w:val="0000FF"/>
          <w:lang w:val="en-US"/>
        </w:rPr>
        <w:t>tailoredFrontierPlot(object = shortFrontier, mText = "Mean-CVaR Portfolio -</w:t>
      </w:r>
      <w:r>
        <w:rPr>
          <w:rStyle w:val="gnkrckgcmrb"/>
          <w:rFonts w:asciiTheme="minorHAnsi" w:hAnsiTheme="minorHAnsi"/>
          <w:color w:val="0000FF"/>
          <w:lang w:val="en-US"/>
        </w:rPr>
        <w:t xml:space="preserve"> </w:t>
      </w:r>
      <w:r w:rsidRPr="002674F0">
        <w:rPr>
          <w:rStyle w:val="gnkrckgcmrb"/>
          <w:rFonts w:asciiTheme="minorHAnsi" w:hAnsiTheme="minorHAnsi"/>
          <w:color w:val="0000FF"/>
          <w:lang w:val="en-US"/>
        </w:rPr>
        <w:t>Short Constraints",</w:t>
      </w:r>
      <w:r>
        <w:rPr>
          <w:rStyle w:val="gnkrckgcmrb"/>
          <w:rFonts w:asciiTheme="minorHAnsi" w:hAnsiTheme="minorHAnsi"/>
          <w:color w:val="0000FF"/>
          <w:lang w:val="en-US"/>
        </w:rPr>
        <w:t xml:space="preserve"> </w:t>
      </w:r>
      <w:r w:rsidRPr="002674F0">
        <w:rPr>
          <w:rStyle w:val="gnkrckgcmrb"/>
          <w:rFonts w:asciiTheme="minorHAnsi" w:hAnsiTheme="minorHAnsi"/>
          <w:color w:val="0000FF"/>
          <w:lang w:val="en-US"/>
        </w:rPr>
        <w:t>risk = "CVaR")</w:t>
      </w:r>
    </w:p>
    <w:p w:rsidR="00A72104" w:rsidRDefault="00A72104" w:rsidP="00D56578">
      <w:pPr>
        <w:spacing w:after="0" w:line="240" w:lineRule="auto"/>
        <w:jc w:val="both"/>
        <w:rPr>
          <w:rStyle w:val="gnkrckgcmrb"/>
          <w:rFonts w:asciiTheme="minorHAnsi" w:hAnsiTheme="minorHAnsi"/>
          <w:color w:val="0000FF"/>
          <w:lang w:val="en-US"/>
        </w:rPr>
      </w:pPr>
      <w:r>
        <w:rPr>
          <w:noProof/>
          <w:lang w:eastAsia="ru-RU"/>
        </w:rPr>
        <w:lastRenderedPageBreak/>
        <w:drawing>
          <wp:inline distT="0" distB="0" distL="0" distR="0" wp14:anchorId="0B8BF620" wp14:editId="136DD11E">
            <wp:extent cx="5940116" cy="4002657"/>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529"/>
                    <a:stretch/>
                  </pic:blipFill>
                  <pic:spPr bwMode="auto">
                    <a:xfrm>
                      <a:off x="0" y="0"/>
                      <a:ext cx="5942100" cy="4003994"/>
                    </a:xfrm>
                    <a:prstGeom prst="rect">
                      <a:avLst/>
                    </a:prstGeom>
                    <a:ln>
                      <a:noFill/>
                    </a:ln>
                    <a:extLst>
                      <a:ext uri="{53640926-AAD7-44D8-BBD7-CCE9431645EC}">
                        <a14:shadowObscured xmlns:a14="http://schemas.microsoft.com/office/drawing/2010/main"/>
                      </a:ext>
                    </a:extLst>
                  </pic:spPr>
                </pic:pic>
              </a:graphicData>
            </a:graphic>
          </wp:inline>
        </w:drawing>
      </w:r>
    </w:p>
    <w:p w:rsidR="00A72104" w:rsidRPr="001501B2" w:rsidRDefault="00A72104" w:rsidP="00D56578">
      <w:pPr>
        <w:spacing w:after="0" w:line="240" w:lineRule="auto"/>
        <w:jc w:val="both"/>
        <w:rPr>
          <w:rStyle w:val="gnkrckgcmrb"/>
          <w:rFonts w:asciiTheme="minorHAnsi" w:hAnsiTheme="minorHAnsi"/>
        </w:rPr>
      </w:pPr>
      <w:r w:rsidRPr="001501B2">
        <w:rPr>
          <w:rStyle w:val="gnkrckgcmrb"/>
          <w:rFonts w:asciiTheme="minorHAnsi" w:hAnsiTheme="minorHAnsi"/>
        </w:rPr>
        <w:t>Рисунок 24.3 График показывает, в течение 25 равноотстоящих точек возврата минимальной дисперсии локус и эффективная граница, когда короткие продажи допускаются. Основное отличие от предыдущего долгосрочного заключается в том, что MVL и EF не заканчиваются в активах с наименьшими и наивысшими рисками: за ту же прибыль риск снизился за счет коротких продаж.</w:t>
      </w:r>
    </w:p>
    <w:p w:rsidR="001501B2" w:rsidRPr="00A72104" w:rsidRDefault="001501B2" w:rsidP="002674F0">
      <w:pPr>
        <w:spacing w:after="0" w:line="360" w:lineRule="auto"/>
        <w:ind w:firstLine="709"/>
        <w:jc w:val="both"/>
        <w:rPr>
          <w:rStyle w:val="gnkrckgcmrb"/>
          <w:rFonts w:asciiTheme="minorHAnsi" w:hAnsiTheme="minorHAnsi"/>
          <w:color w:val="0000FF"/>
        </w:rPr>
      </w:pPr>
    </w:p>
    <w:p w:rsidR="002A7BAE" w:rsidRPr="002A7BAE" w:rsidRDefault="002A7BAE" w:rsidP="002A7BAE">
      <w:pPr>
        <w:pStyle w:val="HTML"/>
        <w:shd w:val="clear" w:color="auto" w:fill="FFFFFF"/>
        <w:wordWrap w:val="0"/>
        <w:spacing w:line="225" w:lineRule="atLeast"/>
        <w:ind w:firstLine="709"/>
        <w:rPr>
          <w:rFonts w:ascii="Lucida Console" w:hAnsi="Lucida Console"/>
          <w:color w:val="000000"/>
          <w:lang w:val="en-US"/>
        </w:rPr>
      </w:pPr>
      <w:r w:rsidRPr="002A7BAE">
        <w:rPr>
          <w:rStyle w:val="gnkrckgcmrb"/>
          <w:rFonts w:ascii="Lucida Console" w:hAnsi="Lucida Console"/>
          <w:color w:val="0000FF"/>
          <w:lang w:val="en-US"/>
        </w:rPr>
        <w:t>weightsPlot(shortFrontier, mtext = FALSE)</w:t>
      </w:r>
    </w:p>
    <w:p w:rsidR="002A7BAE" w:rsidRPr="002A7BAE" w:rsidRDefault="002A7BAE" w:rsidP="002A7BAE">
      <w:pPr>
        <w:pStyle w:val="HTML"/>
        <w:shd w:val="clear" w:color="auto" w:fill="FFFFFF"/>
        <w:wordWrap w:val="0"/>
        <w:spacing w:line="225" w:lineRule="atLeast"/>
        <w:ind w:firstLine="709"/>
        <w:rPr>
          <w:rFonts w:ascii="Lucida Console" w:hAnsi="Lucida Console"/>
          <w:color w:val="000000"/>
          <w:lang w:val="en-US"/>
        </w:rPr>
      </w:pPr>
      <w:r w:rsidRPr="002A7BAE">
        <w:rPr>
          <w:rStyle w:val="gnkrckgcmrb"/>
          <w:rFonts w:ascii="Lucida Console" w:hAnsi="Lucida Console"/>
          <w:color w:val="0000FF"/>
          <w:lang w:val="en-US"/>
        </w:rPr>
        <w:t>text &lt;- "Min-CVaR Portfolio - Short Constrained Portfolio"</w:t>
      </w:r>
    </w:p>
    <w:p w:rsidR="002A7BAE" w:rsidRPr="002A7BAE" w:rsidRDefault="002A7BAE" w:rsidP="002A7BAE">
      <w:pPr>
        <w:pStyle w:val="HTML"/>
        <w:shd w:val="clear" w:color="auto" w:fill="FFFFFF"/>
        <w:wordWrap w:val="0"/>
        <w:spacing w:line="225" w:lineRule="atLeast"/>
        <w:ind w:firstLine="709"/>
        <w:rPr>
          <w:rFonts w:ascii="Lucida Console" w:hAnsi="Lucida Console"/>
          <w:color w:val="000000"/>
          <w:lang w:val="en-US"/>
        </w:rPr>
      </w:pPr>
      <w:r w:rsidRPr="002A7BAE">
        <w:rPr>
          <w:rStyle w:val="gnkrckgcmrb"/>
          <w:rFonts w:ascii="Lucida Console" w:hAnsi="Lucida Console"/>
          <w:color w:val="0000FF"/>
          <w:lang w:val="en-US"/>
        </w:rPr>
        <w:t>mtext(text, side = 3, line = 3, font = 2, cex = 0.9)</w:t>
      </w:r>
    </w:p>
    <w:p w:rsidR="002A7BAE" w:rsidRPr="0090694B" w:rsidRDefault="002A7BAE" w:rsidP="002674F0">
      <w:pPr>
        <w:spacing w:after="0" w:line="360" w:lineRule="auto"/>
        <w:ind w:firstLine="709"/>
        <w:jc w:val="both"/>
        <w:rPr>
          <w:rStyle w:val="gnkrckgcmrb"/>
          <w:rFonts w:asciiTheme="minorHAnsi" w:hAnsiTheme="minorHAnsi"/>
          <w:color w:val="0000FF"/>
          <w:lang w:val="en-US"/>
        </w:rPr>
      </w:pPr>
    </w:p>
    <w:p w:rsidR="00C92CB7" w:rsidRPr="0090694B" w:rsidRDefault="00C92CB7" w:rsidP="002674F0">
      <w:pPr>
        <w:spacing w:after="0" w:line="360" w:lineRule="auto"/>
        <w:ind w:firstLine="709"/>
        <w:jc w:val="both"/>
        <w:rPr>
          <w:rStyle w:val="gnkrckgcmrb"/>
          <w:rFonts w:asciiTheme="minorHAnsi" w:hAnsiTheme="minorHAnsi"/>
          <w:color w:val="0000FF"/>
          <w:lang w:val="en-US"/>
        </w:rPr>
      </w:pPr>
    </w:p>
    <w:p w:rsidR="00C92CB7" w:rsidRPr="0090694B" w:rsidRDefault="00C92CB7" w:rsidP="002674F0">
      <w:pPr>
        <w:spacing w:after="0" w:line="360" w:lineRule="auto"/>
        <w:ind w:firstLine="709"/>
        <w:jc w:val="both"/>
        <w:rPr>
          <w:rStyle w:val="gnkrckgcmrb"/>
          <w:rFonts w:asciiTheme="minorHAnsi" w:hAnsiTheme="minorHAnsi"/>
          <w:color w:val="0000FF"/>
          <w:lang w:val="en-US"/>
        </w:rPr>
      </w:pPr>
    </w:p>
    <w:p w:rsidR="002A7BAE" w:rsidRDefault="002A7BAE" w:rsidP="002A7BAE">
      <w:pPr>
        <w:spacing w:after="0" w:line="360" w:lineRule="auto"/>
        <w:jc w:val="both"/>
        <w:rPr>
          <w:rStyle w:val="gnkrckgcmrb"/>
          <w:rFonts w:asciiTheme="minorHAnsi" w:hAnsiTheme="minorHAnsi"/>
          <w:color w:val="0000FF"/>
          <w:lang w:val="en-US"/>
        </w:rPr>
      </w:pPr>
      <w:r>
        <w:rPr>
          <w:noProof/>
          <w:lang w:eastAsia="ru-RU"/>
        </w:rPr>
        <w:drawing>
          <wp:inline distT="0" distB="0" distL="0" distR="0" wp14:anchorId="7F9B63C1" wp14:editId="5880782D">
            <wp:extent cx="5940278" cy="327803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4774" cy="3286037"/>
                    </a:xfrm>
                    <a:prstGeom prst="rect">
                      <a:avLst/>
                    </a:prstGeom>
                  </pic:spPr>
                </pic:pic>
              </a:graphicData>
            </a:graphic>
          </wp:inline>
        </w:drawing>
      </w:r>
    </w:p>
    <w:p w:rsidR="00C92CB7" w:rsidRDefault="00C92CB7" w:rsidP="002A7BAE">
      <w:pPr>
        <w:spacing w:after="0" w:line="360" w:lineRule="auto"/>
        <w:jc w:val="both"/>
        <w:rPr>
          <w:rStyle w:val="gnkrckgcmrb"/>
          <w:rFonts w:asciiTheme="minorHAnsi" w:hAnsiTheme="minorHAnsi"/>
          <w:color w:val="0000FF"/>
        </w:rPr>
      </w:pPr>
      <w:r>
        <w:rPr>
          <w:noProof/>
          <w:lang w:eastAsia="ru-RU"/>
        </w:rPr>
        <w:lastRenderedPageBreak/>
        <w:drawing>
          <wp:inline distT="0" distB="0" distL="0" distR="0" wp14:anchorId="2D031A36" wp14:editId="7C5FE551">
            <wp:extent cx="5940425" cy="28035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3007" cy="2809523"/>
                    </a:xfrm>
                    <a:prstGeom prst="rect">
                      <a:avLst/>
                    </a:prstGeom>
                  </pic:spPr>
                </pic:pic>
              </a:graphicData>
            </a:graphic>
          </wp:inline>
        </w:drawing>
      </w:r>
    </w:p>
    <w:p w:rsidR="00C92CB7" w:rsidRDefault="00ED79E2" w:rsidP="002A7BAE">
      <w:pPr>
        <w:spacing w:after="0" w:line="360" w:lineRule="auto"/>
        <w:jc w:val="both"/>
        <w:rPr>
          <w:rStyle w:val="gnkrckgcmrb"/>
          <w:rFonts w:asciiTheme="minorHAnsi" w:hAnsiTheme="minorHAnsi"/>
          <w:color w:val="0000FF"/>
        </w:rPr>
      </w:pPr>
      <w:r>
        <w:rPr>
          <w:noProof/>
          <w:lang w:eastAsia="ru-RU"/>
        </w:rPr>
        <w:drawing>
          <wp:inline distT="0" distB="0" distL="0" distR="0" wp14:anchorId="789FE7EF" wp14:editId="5754E087">
            <wp:extent cx="5749919" cy="3191774"/>
            <wp:effectExtent l="0" t="0" r="381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389" cy="3197586"/>
                    </a:xfrm>
                    <a:prstGeom prst="rect">
                      <a:avLst/>
                    </a:prstGeom>
                  </pic:spPr>
                </pic:pic>
              </a:graphicData>
            </a:graphic>
          </wp:inline>
        </w:drawing>
      </w:r>
    </w:p>
    <w:p w:rsidR="00A72104" w:rsidRPr="00353D28" w:rsidRDefault="00A72104" w:rsidP="00353D28">
      <w:pPr>
        <w:pStyle w:val="a4"/>
        <w:rPr>
          <w:rStyle w:val="gnkrckgcmrb"/>
        </w:rPr>
      </w:pPr>
      <w:r w:rsidRPr="00353D28">
        <w:rPr>
          <w:rStyle w:val="gnkrckgcmrb"/>
        </w:rPr>
        <w:t>Рисунок 24.4. График показывает эквидистантные точки возврата веса, взвешенную доходность и бюджеты рисков ковариации по локусу минимальной дисперсии и эффективной границе.</w:t>
      </w:r>
    </w:p>
    <w:p w:rsidR="00FB3FB6" w:rsidRDefault="00FB3FB6" w:rsidP="002A7BAE">
      <w:pPr>
        <w:spacing w:after="0" w:line="360" w:lineRule="auto"/>
        <w:jc w:val="both"/>
        <w:rPr>
          <w:rStyle w:val="gnkrckgcmrb"/>
          <w:rFonts w:asciiTheme="minorHAnsi" w:hAnsiTheme="minorHAnsi"/>
          <w:color w:val="0000FF"/>
        </w:rPr>
      </w:pPr>
    </w:p>
    <w:p w:rsidR="00FB3FB6" w:rsidRPr="00A72104" w:rsidRDefault="00FB3FB6" w:rsidP="002A7BAE">
      <w:pPr>
        <w:spacing w:after="0" w:line="360" w:lineRule="auto"/>
        <w:jc w:val="both"/>
        <w:rPr>
          <w:rStyle w:val="gnkrckgcmrb"/>
          <w:rFonts w:asciiTheme="minorHAnsi" w:hAnsiTheme="minorHAnsi"/>
          <w:color w:val="0000FF"/>
        </w:rPr>
      </w:pPr>
    </w:p>
    <w:p w:rsidR="001501B2" w:rsidRPr="0090694B" w:rsidRDefault="005F6EA0" w:rsidP="002674F0">
      <w:pPr>
        <w:spacing w:after="0" w:line="360" w:lineRule="auto"/>
        <w:ind w:firstLine="709"/>
        <w:jc w:val="both"/>
        <w:rPr>
          <w:rFonts w:asciiTheme="minorHAnsi" w:hAnsiTheme="minorHAnsi" w:cs="TeXGyrePagella-Bold"/>
          <w:b/>
          <w:bCs/>
          <w:sz w:val="24"/>
          <w:szCs w:val="24"/>
          <w:lang w:val="en-US"/>
        </w:rPr>
      </w:pPr>
      <w:r w:rsidRPr="0090694B">
        <w:rPr>
          <w:rFonts w:ascii="TeXGyrePagella-Bold" w:hAnsi="TeXGyrePagella-Bold" w:cs="TeXGyrePagella-Bold"/>
          <w:b/>
          <w:bCs/>
          <w:sz w:val="24"/>
          <w:szCs w:val="24"/>
          <w:lang w:val="en-US"/>
        </w:rPr>
        <w:t>24.3 The Box-Constrained Portfolio Frontier</w:t>
      </w:r>
    </w:p>
    <w:p w:rsidR="001C49AC" w:rsidRDefault="001C49AC" w:rsidP="001C49AC">
      <w:pPr>
        <w:spacing w:after="0" w:line="360" w:lineRule="auto"/>
        <w:ind w:firstLine="709"/>
        <w:jc w:val="both"/>
        <w:rPr>
          <w:rFonts w:asciiTheme="minorHAnsi" w:hAnsiTheme="minorHAnsi" w:cs="TeXGyrePagella-Bold"/>
          <w:b/>
          <w:bCs/>
          <w:sz w:val="24"/>
          <w:szCs w:val="24"/>
          <w:lang w:val="en-US"/>
        </w:rPr>
      </w:pPr>
    </w:p>
    <w:p w:rsidR="001C49AC" w:rsidRPr="001C49AC" w:rsidRDefault="001C49AC" w:rsidP="001C49AC">
      <w:pPr>
        <w:pStyle w:val="a4"/>
        <w:ind w:left="708"/>
        <w:rPr>
          <w:color w:val="0000FF"/>
          <w:lang w:val="en-US"/>
        </w:rPr>
      </w:pPr>
      <w:r w:rsidRPr="001C49AC">
        <w:rPr>
          <w:color w:val="0000FF"/>
          <w:lang w:val="en-US"/>
        </w:rPr>
        <w:t>boxSpec &lt;- portfolioSpec()</w:t>
      </w:r>
    </w:p>
    <w:p w:rsidR="00576066" w:rsidRPr="00DE1AD8" w:rsidRDefault="00576066" w:rsidP="00576066">
      <w:pPr>
        <w:pStyle w:val="a4"/>
        <w:ind w:left="708"/>
        <w:rPr>
          <w:rStyle w:val="gnkrckgcmrb"/>
          <w:rFonts w:asciiTheme="minorHAnsi" w:hAnsiTheme="minorHAnsi"/>
          <w:color w:val="FF0000"/>
          <w:lang w:val="en-US"/>
        </w:rPr>
      </w:pPr>
      <w:r w:rsidRPr="0090694B">
        <w:rPr>
          <w:color w:val="0000FF"/>
          <w:lang w:val="en-US"/>
        </w:rPr>
        <w:t>setSolver(boxSpec) &lt;-</w:t>
      </w:r>
      <w:r w:rsidRPr="00CC5C92">
        <w:rPr>
          <w:rStyle w:val="gnkrckgcmrb"/>
          <w:rFonts w:ascii="Lucida Console" w:hAnsi="Lucida Console"/>
          <w:b/>
          <w:color w:val="0000FF"/>
          <w:lang w:val="en-US"/>
        </w:rPr>
        <w:t xml:space="preserve"> </w:t>
      </w:r>
      <w:r w:rsidRPr="00DE1AD8">
        <w:rPr>
          <w:rStyle w:val="gnkrckgcmrb"/>
          <w:rFonts w:ascii="Lucida Console" w:hAnsi="Lucida Console"/>
          <w:b/>
          <w:color w:val="FF0000"/>
          <w:lang w:val="en-US"/>
        </w:rPr>
        <w:t xml:space="preserve">"solveRglpk.CVAR"   </w:t>
      </w:r>
      <w:r w:rsidR="00DE1AD8" w:rsidRPr="00DE1AD8">
        <w:rPr>
          <w:lang w:val="en-US"/>
        </w:rPr>
        <w:t xml:space="preserve"> </w:t>
      </w:r>
      <w:r w:rsidR="00DE1AD8" w:rsidRPr="0090694B">
        <w:rPr>
          <w:highlight w:val="yellow"/>
          <w:lang w:val="en-US"/>
        </w:rPr>
        <w:t xml:space="preserve">#- </w:t>
      </w:r>
      <w:r w:rsidR="00DE1AD8" w:rsidRPr="00DE1AD8">
        <w:rPr>
          <w:highlight w:val="yellow"/>
        </w:rPr>
        <w:t>не</w:t>
      </w:r>
      <w:r w:rsidR="00DE1AD8" w:rsidRPr="00DE1AD8">
        <w:rPr>
          <w:highlight w:val="yellow"/>
          <w:lang w:val="en-US"/>
        </w:rPr>
        <w:t xml:space="preserve"> </w:t>
      </w:r>
      <w:r w:rsidR="00DE1AD8" w:rsidRPr="00DE1AD8">
        <w:rPr>
          <w:highlight w:val="yellow"/>
        </w:rPr>
        <w:t>работает</w:t>
      </w:r>
      <w:r w:rsidR="00DE1AD8" w:rsidRPr="00DE1AD8">
        <w:rPr>
          <w:highlight w:val="yellow"/>
          <w:lang w:val="en-US"/>
        </w:rPr>
        <w:t xml:space="preserve"> </w:t>
      </w:r>
      <w:r w:rsidR="00DE1AD8" w:rsidRPr="00DE1AD8">
        <w:rPr>
          <w:highlight w:val="yellow"/>
        </w:rPr>
        <w:t>на</w:t>
      </w:r>
      <w:r w:rsidR="00DE1AD8" w:rsidRPr="00DE1AD8">
        <w:rPr>
          <w:highlight w:val="yellow"/>
          <w:lang w:val="en-US"/>
        </w:rPr>
        <w:t xml:space="preserve"> </w:t>
      </w:r>
      <w:r w:rsidR="00DE1AD8" w:rsidRPr="0090694B">
        <w:rPr>
          <w:highlight w:val="yellow"/>
          <w:lang w:val="en-US"/>
        </w:rPr>
        <w:t>boxSpec</w:t>
      </w:r>
    </w:p>
    <w:p w:rsidR="001C49AC" w:rsidRDefault="001C49AC" w:rsidP="001C49AC">
      <w:pPr>
        <w:pStyle w:val="a4"/>
        <w:ind w:left="708"/>
        <w:rPr>
          <w:color w:val="0000FF"/>
          <w:lang w:val="en-US"/>
        </w:rPr>
      </w:pPr>
    </w:p>
    <w:p w:rsidR="001C49AC" w:rsidRPr="001C49AC" w:rsidRDefault="001C49AC" w:rsidP="001C49AC">
      <w:pPr>
        <w:pStyle w:val="a4"/>
        <w:ind w:left="708"/>
        <w:rPr>
          <w:color w:val="0000FF"/>
          <w:lang w:val="en-US"/>
        </w:rPr>
      </w:pPr>
      <w:r w:rsidRPr="001C49AC">
        <w:rPr>
          <w:color w:val="0000FF"/>
          <w:lang w:val="en-US"/>
        </w:rPr>
        <w:t>setType(boxSpec) &lt;- "CVaR"</w:t>
      </w:r>
    </w:p>
    <w:p w:rsidR="001C49AC" w:rsidRPr="001C49AC" w:rsidRDefault="001C49AC" w:rsidP="001C49AC">
      <w:pPr>
        <w:pStyle w:val="a4"/>
        <w:ind w:left="708"/>
        <w:rPr>
          <w:color w:val="0000FF"/>
          <w:lang w:val="en-US"/>
        </w:rPr>
      </w:pPr>
      <w:r w:rsidRPr="001C49AC">
        <w:rPr>
          <w:color w:val="0000FF"/>
          <w:lang w:val="en-US"/>
        </w:rPr>
        <w:t>setAlpha(boxSpec) &lt;- 0.05</w:t>
      </w:r>
    </w:p>
    <w:p w:rsidR="005F6EA0" w:rsidRPr="001C49AC" w:rsidRDefault="001C49AC" w:rsidP="001C49AC">
      <w:pPr>
        <w:pStyle w:val="a4"/>
        <w:ind w:left="708"/>
        <w:rPr>
          <w:lang w:val="en-US"/>
        </w:rPr>
      </w:pPr>
      <w:r w:rsidRPr="001C49AC">
        <w:rPr>
          <w:color w:val="0000FF"/>
          <w:lang w:val="en-US"/>
        </w:rPr>
        <w:t>setNFrontierPoints(boxSpec) &lt;- 15</w:t>
      </w:r>
    </w:p>
    <w:p w:rsidR="001C49AC" w:rsidRPr="001C49AC" w:rsidRDefault="001C49AC" w:rsidP="001C49AC">
      <w:pPr>
        <w:pStyle w:val="a4"/>
        <w:ind w:left="708"/>
        <w:rPr>
          <w:rStyle w:val="gnkrckgcmrb"/>
          <w:rFonts w:asciiTheme="minorHAnsi" w:hAnsiTheme="minorHAnsi"/>
          <w:color w:val="0000FF"/>
          <w:lang w:val="en-US"/>
        </w:rPr>
      </w:pPr>
      <w:r w:rsidRPr="001C49AC">
        <w:rPr>
          <w:rStyle w:val="gnkrckgcmrb"/>
          <w:rFonts w:asciiTheme="minorHAnsi" w:hAnsiTheme="minorHAnsi"/>
          <w:color w:val="0000FF"/>
          <w:lang w:val="en-US"/>
        </w:rPr>
        <w:t>boxConstraints &lt;- c(</w:t>
      </w:r>
      <w:r w:rsidR="00576066">
        <w:rPr>
          <w:rStyle w:val="gnkrckgcmrb"/>
          <w:rFonts w:asciiTheme="minorHAnsi" w:hAnsiTheme="minorHAnsi"/>
          <w:color w:val="0000FF"/>
          <w:lang w:val="en-US"/>
        </w:rPr>
        <w:t>"minW[1:5]=0.05", "maxW[1:5]=0.5</w:t>
      </w:r>
      <w:r w:rsidRPr="001C49AC">
        <w:rPr>
          <w:rStyle w:val="gnkrckgcmrb"/>
          <w:rFonts w:asciiTheme="minorHAnsi" w:hAnsiTheme="minorHAnsi"/>
          <w:color w:val="0000FF"/>
          <w:lang w:val="en-US"/>
        </w:rPr>
        <w:t>6")</w:t>
      </w:r>
    </w:p>
    <w:p w:rsidR="001C49AC" w:rsidRDefault="001C49AC" w:rsidP="001C49AC">
      <w:pPr>
        <w:pStyle w:val="a4"/>
        <w:ind w:left="708"/>
        <w:rPr>
          <w:rStyle w:val="gnkrckgcmrb"/>
          <w:rFonts w:asciiTheme="minorHAnsi" w:hAnsiTheme="minorHAnsi"/>
          <w:color w:val="0000FF"/>
          <w:lang w:val="en-US"/>
        </w:rPr>
      </w:pPr>
      <w:r w:rsidRPr="001C49AC">
        <w:rPr>
          <w:rStyle w:val="gnkrckgcmrb"/>
          <w:rFonts w:asciiTheme="minorHAnsi" w:hAnsiTheme="minorHAnsi"/>
          <w:color w:val="0000FF"/>
          <w:lang w:val="en-US"/>
        </w:rPr>
        <w:t xml:space="preserve">boxFrontier &lt;- portfolioFrontier(data = </w:t>
      </w:r>
      <w:r>
        <w:rPr>
          <w:rStyle w:val="gnkrckgcmrb"/>
          <w:rFonts w:asciiTheme="minorHAnsi" w:hAnsiTheme="minorHAnsi"/>
          <w:color w:val="0000FF"/>
          <w:lang w:val="en-US"/>
        </w:rPr>
        <w:t>data</w:t>
      </w:r>
      <w:r w:rsidRPr="001C49AC">
        <w:rPr>
          <w:rStyle w:val="gnkrckgcmrb"/>
          <w:rFonts w:asciiTheme="minorHAnsi" w:hAnsiTheme="minorHAnsi"/>
          <w:color w:val="0000FF"/>
          <w:lang w:val="en-US"/>
        </w:rPr>
        <w:t>, spec = boxSpec,</w:t>
      </w:r>
      <w:r>
        <w:rPr>
          <w:rStyle w:val="gnkrckgcmrb"/>
          <w:rFonts w:asciiTheme="minorHAnsi" w:hAnsiTheme="minorHAnsi"/>
          <w:color w:val="0000FF"/>
          <w:lang w:val="en-US"/>
        </w:rPr>
        <w:t xml:space="preserve"> </w:t>
      </w:r>
      <w:r w:rsidRPr="001C49AC">
        <w:rPr>
          <w:rStyle w:val="gnkrckgcmrb"/>
          <w:rFonts w:asciiTheme="minorHAnsi" w:hAnsiTheme="minorHAnsi"/>
          <w:color w:val="0000FF"/>
          <w:lang w:val="en-US"/>
        </w:rPr>
        <w:t>constraints = boxConstraints)</w:t>
      </w:r>
    </w:p>
    <w:p w:rsidR="00576066" w:rsidRPr="00576066" w:rsidRDefault="00576066" w:rsidP="00576066">
      <w:pPr>
        <w:pStyle w:val="HTML"/>
        <w:shd w:val="clear" w:color="auto" w:fill="FFFFFF"/>
        <w:wordWrap w:val="0"/>
        <w:spacing w:line="225" w:lineRule="atLeast"/>
        <w:rPr>
          <w:rStyle w:val="gnkrckgcasb"/>
          <w:rFonts w:ascii="Lucida Console" w:hAnsi="Lucida Console"/>
          <w:color w:val="C5060B"/>
          <w:lang w:val="en-US"/>
        </w:rPr>
      </w:pPr>
      <w:r>
        <w:rPr>
          <w:rStyle w:val="gnkrckgcasb"/>
          <w:rFonts w:ascii="Lucida Console" w:hAnsi="Lucida Console"/>
          <w:color w:val="C5060B"/>
          <w:lang w:val="en-US"/>
        </w:rPr>
        <w:tab/>
      </w:r>
      <w:r w:rsidRPr="00576066">
        <w:rPr>
          <w:rStyle w:val="gnkrckgcasb"/>
          <w:rFonts w:ascii="Lucida Console" w:hAnsi="Lucida Console"/>
          <w:color w:val="C5060B"/>
          <w:lang w:val="en-US"/>
        </w:rPr>
        <w:t xml:space="preserve">Error in get(as.character(FUN), mode = "function", envir = envir) : </w:t>
      </w:r>
    </w:p>
    <w:p w:rsidR="00576066" w:rsidRDefault="00576066" w:rsidP="00576066">
      <w:pPr>
        <w:pStyle w:val="HTML"/>
        <w:shd w:val="clear" w:color="auto" w:fill="FFFFFF"/>
        <w:wordWrap w:val="0"/>
        <w:spacing w:line="225" w:lineRule="atLeast"/>
        <w:rPr>
          <w:rStyle w:val="gnkrckgcasb"/>
          <w:rFonts w:ascii="Lucida Console" w:hAnsi="Lucida Console"/>
          <w:color w:val="C5060B"/>
          <w:lang w:val="en-US"/>
        </w:rPr>
      </w:pPr>
      <w:r>
        <w:rPr>
          <w:rStyle w:val="gnkrckgcasb"/>
          <w:rFonts w:ascii="Lucida Console" w:hAnsi="Lucida Console"/>
          <w:color w:val="C5060B"/>
          <w:lang w:val="en-US"/>
        </w:rPr>
        <w:tab/>
      </w:r>
      <w:r w:rsidRPr="00576066">
        <w:rPr>
          <w:rStyle w:val="gnkrckgcasb"/>
          <w:rFonts w:ascii="Lucida Console" w:hAnsi="Lucida Console"/>
          <w:color w:val="C5060B"/>
          <w:lang w:val="en-US"/>
        </w:rPr>
        <w:t xml:space="preserve">  object 'solveRglpk' of mode 'function' was not found</w:t>
      </w:r>
    </w:p>
    <w:p w:rsidR="00CA1A48" w:rsidRPr="0090694B" w:rsidRDefault="00CA1A48" w:rsidP="00DE1AD8">
      <w:pPr>
        <w:pStyle w:val="HTML"/>
        <w:shd w:val="clear" w:color="auto" w:fill="FFFFFF"/>
        <w:wordWrap w:val="0"/>
        <w:spacing w:line="225" w:lineRule="atLeast"/>
        <w:rPr>
          <w:rStyle w:val="gnkrckgcmrb"/>
          <w:rFonts w:ascii="Lucida Console" w:hAnsi="Lucida Console"/>
          <w:color w:val="0000FF"/>
          <w:lang w:val="en-US"/>
        </w:rPr>
      </w:pPr>
    </w:p>
    <w:p w:rsidR="00DE1AD8" w:rsidRPr="00CA1A48" w:rsidRDefault="00CA1A48" w:rsidP="00CA1A48">
      <w:pPr>
        <w:pStyle w:val="a4"/>
        <w:rPr>
          <w:color w:val="000000"/>
          <w:lang w:val="en-US"/>
        </w:rPr>
      </w:pPr>
      <w:r w:rsidRPr="0090694B">
        <w:rPr>
          <w:rStyle w:val="gnkrckgcmrb"/>
          <w:rFonts w:ascii="Lucida Console" w:hAnsi="Lucida Console"/>
          <w:color w:val="0000FF"/>
          <w:lang w:val="en-US"/>
        </w:rPr>
        <w:tab/>
      </w:r>
      <w:r w:rsidR="00DE1AD8" w:rsidRPr="00CA1A48">
        <w:rPr>
          <w:rStyle w:val="gnkrckgcmrb"/>
          <w:rFonts w:ascii="Lucida Console" w:hAnsi="Lucida Console"/>
          <w:color w:val="0000FF"/>
          <w:lang w:val="en-US"/>
        </w:rPr>
        <w:t xml:space="preserve">setSolver(boxSpec) &lt;- </w:t>
      </w:r>
      <w:r w:rsidR="00DE1AD8" w:rsidRPr="00CC5C92">
        <w:rPr>
          <w:rStyle w:val="gnkrckgcmrb"/>
          <w:rFonts w:ascii="Lucida Console" w:hAnsi="Lucida Console"/>
          <w:b/>
          <w:color w:val="00B050"/>
          <w:lang w:val="en-US"/>
        </w:rPr>
        <w:t>"solveRglpk.MAD"</w:t>
      </w:r>
      <w:r w:rsidRPr="00CA1A48">
        <w:rPr>
          <w:rStyle w:val="gnkrckgcmrb"/>
          <w:rFonts w:ascii="Lucida Console" w:hAnsi="Lucida Console"/>
          <w:color w:val="0000FF"/>
          <w:lang w:val="en-US"/>
        </w:rPr>
        <w:t xml:space="preserve"> </w:t>
      </w:r>
      <w:r w:rsidRPr="00CA1A48">
        <w:rPr>
          <w:rStyle w:val="gnkrckgcmrb"/>
          <w:rFonts w:ascii="Lucida Console" w:hAnsi="Lucida Console"/>
          <w:b/>
          <w:color w:val="FF0000"/>
          <w:lang w:val="en-US"/>
        </w:rPr>
        <w:t xml:space="preserve">   </w:t>
      </w:r>
      <w:r w:rsidRPr="00CA1A48">
        <w:rPr>
          <w:lang w:val="en-US"/>
        </w:rPr>
        <w:t xml:space="preserve"> </w:t>
      </w:r>
      <w:r w:rsidRPr="002853E4">
        <w:rPr>
          <w:highlight w:val="green"/>
          <w:lang w:val="en-US"/>
        </w:rPr>
        <w:t xml:space="preserve">#-  </w:t>
      </w:r>
      <w:r w:rsidRPr="002853E4">
        <w:rPr>
          <w:highlight w:val="green"/>
        </w:rPr>
        <w:t>работает</w:t>
      </w:r>
      <w:r w:rsidRPr="002853E4">
        <w:rPr>
          <w:highlight w:val="green"/>
          <w:lang w:val="en-US"/>
        </w:rPr>
        <w:t xml:space="preserve"> </w:t>
      </w:r>
      <w:r w:rsidRPr="002853E4">
        <w:rPr>
          <w:highlight w:val="green"/>
        </w:rPr>
        <w:t>на</w:t>
      </w:r>
      <w:r w:rsidRPr="002853E4">
        <w:rPr>
          <w:highlight w:val="green"/>
          <w:lang w:val="en-US"/>
        </w:rPr>
        <w:t xml:space="preserve"> boxSpec</w:t>
      </w:r>
    </w:p>
    <w:p w:rsidR="001C49AC" w:rsidRDefault="001C49AC" w:rsidP="00CA1A48">
      <w:pPr>
        <w:pStyle w:val="a4"/>
        <w:ind w:left="708"/>
        <w:rPr>
          <w:rStyle w:val="gnkrckgcmrb"/>
          <w:rFonts w:asciiTheme="minorHAnsi" w:hAnsiTheme="minorHAnsi"/>
          <w:color w:val="0000FF"/>
          <w:lang w:val="en-US"/>
        </w:rPr>
      </w:pPr>
      <w:r w:rsidRPr="001C49AC">
        <w:rPr>
          <w:rStyle w:val="gnkrckgcmrb"/>
          <w:rFonts w:asciiTheme="minorHAnsi" w:hAnsiTheme="minorHAnsi"/>
          <w:color w:val="0000FF"/>
          <w:lang w:val="en-US"/>
        </w:rPr>
        <w:t>print(boxFrontier)</w:t>
      </w:r>
    </w:p>
    <w:p w:rsidR="00576066" w:rsidRDefault="00576066" w:rsidP="001C49AC">
      <w:pPr>
        <w:pStyle w:val="a4"/>
        <w:ind w:left="708"/>
        <w:rPr>
          <w:rStyle w:val="gnkrckgcmrb"/>
          <w:rFonts w:asciiTheme="minorHAnsi" w:hAnsiTheme="minorHAnsi"/>
          <w:color w:val="0000FF"/>
          <w:lang w:val="en-US"/>
        </w:rPr>
      </w:pPr>
    </w:p>
    <w:p w:rsidR="003E7DBC" w:rsidRDefault="003E7DBC" w:rsidP="003E7DB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lastRenderedPageBreak/>
        <w:t>Title:</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CVaR Portfolio Frontier </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Estimator:         covEstimator </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Solver:            solveRglpk.MAD </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Optimize:          minRisk </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Constraints:       minW maxW </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Portfolio Points:  5 of 9 </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VaR Alpha:         0.05 </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Portfolio Weights:</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OPMZ   USEL  FQVLF   TURN   VALE</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1 0.4697 0.0500 0.0500 0.3803 0.0500</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3 0.1616 0.1784 0.0500 0.5600 0.0500</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5 0.0500 0.0892 0.0555 0.5600 0.2453</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7 0.0500 0.0690 0.1813 0.3111 0.3886</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9 0.0500 0.0594 0.2806 0.0500 0.5600</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Covariance Risk Budgets:</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OPMZ   USEL  FQVLF   TURN   VALE</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1 0.9428 0.0138 0.0146 0.0196 0.0091</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3 0.5870 0.2305 0.0375 0.1215 0.0235</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5 0.1421 0.0685 0.1135 0.2466 0.4292</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7 0.0761 0.0147 0.3169 0.0516 0.5406</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9 0.0458 0.0039 0.3674 0.0033 0.5796</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Target Returns and Risks:</w:t>
      </w:r>
    </w:p>
    <w:p w:rsidR="003E7DBC" w:rsidRPr="003E7DBC"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3E7DBC">
        <w:rPr>
          <w:rStyle w:val="gnkrckgcgsb"/>
          <w:rFonts w:ascii="Lucida Console" w:hAnsi="Lucida Console"/>
          <w:color w:val="000000"/>
          <w:bdr w:val="none" w:sz="0" w:space="0" w:color="auto" w:frame="1"/>
          <w:lang w:val="en-US"/>
        </w:rPr>
        <w:t xml:space="preserve">     mean     Cov    CVaR     VaR</w:t>
      </w:r>
    </w:p>
    <w:p w:rsidR="003E7DBC" w:rsidRPr="0090694B"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90694B">
        <w:rPr>
          <w:rStyle w:val="gnkrckgcgsb"/>
          <w:rFonts w:ascii="Lucida Console" w:hAnsi="Lucida Console"/>
          <w:color w:val="000000"/>
          <w:bdr w:val="none" w:sz="0" w:space="0" w:color="auto" w:frame="1"/>
          <w:lang w:val="en-US"/>
        </w:rPr>
        <w:t>1 -0.4148  6.6930 16.2650 13.9440</w:t>
      </w:r>
    </w:p>
    <w:p w:rsidR="003E7DBC" w:rsidRPr="0090694B"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90694B">
        <w:rPr>
          <w:rStyle w:val="gnkrckgcgsb"/>
          <w:rFonts w:ascii="Lucida Console" w:hAnsi="Lucida Console"/>
          <w:color w:val="000000"/>
          <w:bdr w:val="none" w:sz="0" w:space="0" w:color="auto" w:frame="1"/>
          <w:lang w:val="en-US"/>
        </w:rPr>
        <w:t>3 -0.1894  3.1584  7.5635  6.0666</w:t>
      </w:r>
    </w:p>
    <w:p w:rsidR="003E7DBC" w:rsidRPr="0090694B"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90694B">
        <w:rPr>
          <w:rStyle w:val="gnkrckgcgsb"/>
          <w:rFonts w:ascii="Lucida Console" w:hAnsi="Lucida Console"/>
          <w:color w:val="000000"/>
          <w:bdr w:val="none" w:sz="0" w:space="0" w:color="auto" w:frame="1"/>
          <w:lang w:val="en-US"/>
        </w:rPr>
        <w:t>5  0.0360  2.3576  5.1981  3.9371</w:t>
      </w:r>
    </w:p>
    <w:p w:rsidR="003E7DBC" w:rsidRPr="0090694B"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nkrckgcgsb"/>
          <w:rFonts w:ascii="Lucida Console" w:hAnsi="Lucida Console"/>
          <w:color w:val="000000"/>
          <w:bdr w:val="none" w:sz="0" w:space="0" w:color="auto" w:frame="1"/>
          <w:lang w:val="en-US"/>
        </w:rPr>
      </w:pPr>
      <w:r w:rsidRPr="0090694B">
        <w:rPr>
          <w:rStyle w:val="gnkrckgcgsb"/>
          <w:rFonts w:ascii="Lucida Console" w:hAnsi="Lucida Console"/>
          <w:color w:val="000000"/>
          <w:bdr w:val="none" w:sz="0" w:space="0" w:color="auto" w:frame="1"/>
          <w:lang w:val="en-US"/>
        </w:rPr>
        <w:t>7  0.2613  3.5037  7.6219  5.5622</w:t>
      </w:r>
    </w:p>
    <w:p w:rsidR="003E7DBC" w:rsidRPr="0090694B" w:rsidRDefault="003E7DBC" w:rsidP="003E7DBC">
      <w:pPr>
        <w:pStyle w:val="HTML"/>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r w:rsidRPr="0090694B">
        <w:rPr>
          <w:rStyle w:val="gnkrckgcgsb"/>
          <w:rFonts w:ascii="Lucida Console" w:hAnsi="Lucida Console"/>
          <w:color w:val="000000"/>
          <w:bdr w:val="none" w:sz="0" w:space="0" w:color="auto" w:frame="1"/>
          <w:lang w:val="en-US"/>
        </w:rPr>
        <w:t>9  0.4867  4.8594 10.7837  6.8565</w:t>
      </w:r>
    </w:p>
    <w:p w:rsidR="003E7DBC" w:rsidRDefault="003E7DBC" w:rsidP="001C49AC">
      <w:pPr>
        <w:pStyle w:val="a4"/>
        <w:ind w:left="708"/>
        <w:rPr>
          <w:rStyle w:val="gnkrckgcmrb"/>
          <w:rFonts w:asciiTheme="minorHAnsi" w:hAnsiTheme="minorHAnsi"/>
          <w:color w:val="0000FF"/>
          <w:lang w:val="en-US"/>
        </w:rPr>
      </w:pPr>
    </w:p>
    <w:p w:rsidR="00175DE1" w:rsidRPr="00175DE1" w:rsidRDefault="00175DE1" w:rsidP="00175DE1">
      <w:pPr>
        <w:pStyle w:val="a4"/>
        <w:ind w:left="708"/>
        <w:rPr>
          <w:rStyle w:val="gnkrckgcmrb"/>
          <w:color w:val="0000FF"/>
          <w:lang w:val="en-US"/>
        </w:rPr>
      </w:pPr>
      <w:r w:rsidRPr="00175DE1">
        <w:rPr>
          <w:rStyle w:val="gnkrckgcmrb"/>
          <w:color w:val="0000FF"/>
          <w:lang w:val="en-US"/>
        </w:rPr>
        <w:t>setNFrontierPoints(boxSpec) &lt;- 25</w:t>
      </w:r>
    </w:p>
    <w:p w:rsidR="00175DE1" w:rsidRPr="00175DE1" w:rsidRDefault="00175DE1" w:rsidP="00175DE1">
      <w:pPr>
        <w:pStyle w:val="a4"/>
        <w:ind w:left="708"/>
        <w:rPr>
          <w:rStyle w:val="gnkrckgcmrb"/>
          <w:color w:val="0000FF"/>
          <w:lang w:val="en-US"/>
        </w:rPr>
      </w:pPr>
      <w:r w:rsidRPr="00175DE1">
        <w:rPr>
          <w:rStyle w:val="gnkrckgcmrb"/>
          <w:color w:val="0000FF"/>
          <w:lang w:val="en-US"/>
        </w:rPr>
        <w:t>boxFrontier &lt;- portfolioFrontier(data = data, spec = boxSpec,</w:t>
      </w:r>
      <w:r>
        <w:rPr>
          <w:rStyle w:val="gnkrckgcmrb"/>
          <w:color w:val="0000FF"/>
          <w:lang w:val="en-US"/>
        </w:rPr>
        <w:t xml:space="preserve"> </w:t>
      </w:r>
      <w:r w:rsidRPr="00175DE1">
        <w:rPr>
          <w:rStyle w:val="gnkrckgcmrb"/>
          <w:color w:val="0000FF"/>
          <w:lang w:val="en-US"/>
        </w:rPr>
        <w:t>constraints = boxConstraints)</w:t>
      </w:r>
    </w:p>
    <w:p w:rsidR="00DE1AD8" w:rsidRDefault="00175DE1" w:rsidP="00175DE1">
      <w:pPr>
        <w:pStyle w:val="a4"/>
        <w:ind w:left="708"/>
        <w:rPr>
          <w:rStyle w:val="gnkrckgcmrb"/>
          <w:color w:val="0000FF"/>
          <w:lang w:val="en-US"/>
        </w:rPr>
      </w:pPr>
      <w:r w:rsidRPr="00175DE1">
        <w:rPr>
          <w:rStyle w:val="gnkrckgcmrb"/>
          <w:color w:val="0000FF"/>
          <w:lang w:val="en-US"/>
        </w:rPr>
        <w:t>tailoredFrontierPlot(object = boxFrontier, mText = "Mean-CVaR Portfolio -</w:t>
      </w:r>
      <w:r>
        <w:rPr>
          <w:rStyle w:val="gnkrckgcmrb"/>
          <w:color w:val="0000FF"/>
          <w:lang w:val="en-US"/>
        </w:rPr>
        <w:t xml:space="preserve"> </w:t>
      </w:r>
      <w:r w:rsidRPr="00175DE1">
        <w:rPr>
          <w:rStyle w:val="gnkrckgcmrb"/>
          <w:color w:val="0000FF"/>
          <w:lang w:val="en-US"/>
        </w:rPr>
        <w:t>Box Constraints",</w:t>
      </w:r>
      <w:r>
        <w:rPr>
          <w:rStyle w:val="gnkrckgcmrb"/>
          <w:color w:val="0000FF"/>
          <w:lang w:val="en-US"/>
        </w:rPr>
        <w:t xml:space="preserve"> </w:t>
      </w:r>
      <w:r w:rsidRPr="00175DE1">
        <w:rPr>
          <w:rStyle w:val="gnkrckgcmrb"/>
          <w:color w:val="0000FF"/>
          <w:lang w:val="en-US"/>
        </w:rPr>
        <w:t>risk = "CVaR")</w:t>
      </w:r>
    </w:p>
    <w:p w:rsidR="00175DE1" w:rsidRDefault="00175DE1" w:rsidP="00175DE1">
      <w:pPr>
        <w:pStyle w:val="a4"/>
        <w:jc w:val="center"/>
        <w:rPr>
          <w:rStyle w:val="gnkrckgcmrb"/>
          <w:lang w:val="en-US"/>
        </w:rPr>
      </w:pPr>
      <w:r>
        <w:rPr>
          <w:noProof/>
          <w:lang w:eastAsia="ru-RU"/>
        </w:rPr>
        <w:drawing>
          <wp:inline distT="0" distB="0" distL="0" distR="0" wp14:anchorId="4E8768B9" wp14:editId="68A08333">
            <wp:extent cx="5940425" cy="44551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55160"/>
                    </a:xfrm>
                    <a:prstGeom prst="rect">
                      <a:avLst/>
                    </a:prstGeom>
                  </pic:spPr>
                </pic:pic>
              </a:graphicData>
            </a:graphic>
          </wp:inline>
        </w:drawing>
      </w:r>
    </w:p>
    <w:p w:rsidR="009B0ADC" w:rsidRDefault="009B0ADC" w:rsidP="00175DE1">
      <w:pPr>
        <w:pStyle w:val="a4"/>
        <w:jc w:val="center"/>
        <w:rPr>
          <w:rStyle w:val="gnkrckgcmrb"/>
          <w:lang w:val="en-US"/>
        </w:rPr>
      </w:pPr>
    </w:p>
    <w:p w:rsidR="009B0ADC" w:rsidRPr="0090694B" w:rsidRDefault="009B0ADC" w:rsidP="009B0ADC">
      <w:pPr>
        <w:pStyle w:val="a4"/>
        <w:ind w:left="708"/>
        <w:rPr>
          <w:rStyle w:val="gnkrckgcmrb"/>
          <w:color w:val="0000FF"/>
          <w:lang w:val="en-US"/>
        </w:rPr>
      </w:pPr>
      <w:r w:rsidRPr="0090694B">
        <w:rPr>
          <w:rStyle w:val="gnkrckgcmrb"/>
          <w:color w:val="0000FF"/>
          <w:lang w:val="en-US"/>
        </w:rPr>
        <w:t>weightsPlot(boxFrontier)</w:t>
      </w:r>
    </w:p>
    <w:p w:rsidR="009B0ADC" w:rsidRPr="009B0ADC" w:rsidRDefault="009B0ADC" w:rsidP="009B0ADC">
      <w:pPr>
        <w:pStyle w:val="a4"/>
        <w:ind w:left="708"/>
        <w:rPr>
          <w:rStyle w:val="gnkrckgcmrb"/>
          <w:color w:val="0000FF"/>
          <w:lang w:val="en-US"/>
        </w:rPr>
      </w:pPr>
      <w:r w:rsidRPr="009B0ADC">
        <w:rPr>
          <w:rStyle w:val="gnkrckgcmrb"/>
          <w:color w:val="0000FF"/>
          <w:lang w:val="en-US"/>
        </w:rPr>
        <w:t>text &lt;- "Min-CVaR Portfolio - Box Constrained Portfolio"</w:t>
      </w:r>
    </w:p>
    <w:p w:rsidR="009B0ADC" w:rsidRPr="009B0ADC" w:rsidRDefault="009B0ADC" w:rsidP="009B0ADC">
      <w:pPr>
        <w:pStyle w:val="a4"/>
        <w:ind w:left="708"/>
        <w:rPr>
          <w:rStyle w:val="gnkrckgcmrb"/>
          <w:color w:val="0000FF"/>
          <w:lang w:val="en-US"/>
        </w:rPr>
      </w:pPr>
      <w:r w:rsidRPr="009B0ADC">
        <w:rPr>
          <w:rStyle w:val="gnkrckgcmrb"/>
          <w:color w:val="0000FF"/>
          <w:lang w:val="en-US"/>
        </w:rPr>
        <w:t>mtext(text, side = 3, line = 3, font = 2, cex = 0.9)</w:t>
      </w:r>
    </w:p>
    <w:p w:rsidR="009B0ADC" w:rsidRPr="009B0ADC" w:rsidRDefault="009B0ADC" w:rsidP="009B0ADC">
      <w:pPr>
        <w:pStyle w:val="a4"/>
        <w:ind w:left="708"/>
        <w:rPr>
          <w:rStyle w:val="gnkrckgcmrb"/>
          <w:color w:val="0000FF"/>
        </w:rPr>
      </w:pPr>
      <w:r w:rsidRPr="009B0ADC">
        <w:rPr>
          <w:rStyle w:val="gnkrckgcmrb"/>
          <w:color w:val="0000FF"/>
        </w:rPr>
        <w:t>weightedReturnsPlot(boxFrontier)</w:t>
      </w:r>
    </w:p>
    <w:p w:rsidR="009B0ADC" w:rsidRDefault="009B0ADC" w:rsidP="009B0ADC">
      <w:pPr>
        <w:pStyle w:val="a4"/>
        <w:ind w:left="708"/>
        <w:rPr>
          <w:rStyle w:val="gnkrckgcmrb"/>
          <w:color w:val="0000FF"/>
        </w:rPr>
      </w:pPr>
      <w:r w:rsidRPr="009B0ADC">
        <w:rPr>
          <w:rStyle w:val="gnkrckgcmrb"/>
          <w:color w:val="0000FF"/>
        </w:rPr>
        <w:t>covRiskBudgetsPlot(boxFrontier)</w:t>
      </w:r>
    </w:p>
    <w:p w:rsidR="009B0ADC" w:rsidRDefault="009B0ADC" w:rsidP="009B0ADC">
      <w:pPr>
        <w:pStyle w:val="a4"/>
        <w:ind w:left="708"/>
        <w:rPr>
          <w:rStyle w:val="gnkrckgcmrb"/>
          <w:color w:val="0000FF"/>
        </w:rPr>
      </w:pPr>
    </w:p>
    <w:p w:rsidR="009B0ADC" w:rsidRDefault="009B0ADC" w:rsidP="009B0ADC">
      <w:pPr>
        <w:pStyle w:val="a4"/>
        <w:rPr>
          <w:rStyle w:val="gnkrckgcmrb"/>
        </w:rPr>
      </w:pPr>
      <w:r>
        <w:rPr>
          <w:noProof/>
          <w:lang w:eastAsia="ru-RU"/>
        </w:rPr>
        <w:drawing>
          <wp:inline distT="0" distB="0" distL="0" distR="0" wp14:anchorId="6FE54A89" wp14:editId="150BCA72">
            <wp:extent cx="6480175" cy="25654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175" cy="2565400"/>
                    </a:xfrm>
                    <a:prstGeom prst="rect">
                      <a:avLst/>
                    </a:prstGeom>
                  </pic:spPr>
                </pic:pic>
              </a:graphicData>
            </a:graphic>
          </wp:inline>
        </w:drawing>
      </w:r>
    </w:p>
    <w:p w:rsidR="0062531B" w:rsidRDefault="0077687A" w:rsidP="009B0ADC">
      <w:pPr>
        <w:pStyle w:val="a4"/>
        <w:rPr>
          <w:rStyle w:val="gnkrckgcmrb"/>
        </w:rPr>
      </w:pPr>
      <w:r>
        <w:rPr>
          <w:noProof/>
          <w:lang w:eastAsia="ru-RU"/>
        </w:rPr>
        <w:drawing>
          <wp:inline distT="0" distB="0" distL="0" distR="0" wp14:anchorId="0B9CC556" wp14:editId="457AB7B5">
            <wp:extent cx="6480175" cy="25654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175" cy="2565400"/>
                    </a:xfrm>
                    <a:prstGeom prst="rect">
                      <a:avLst/>
                    </a:prstGeom>
                  </pic:spPr>
                </pic:pic>
              </a:graphicData>
            </a:graphic>
          </wp:inline>
        </w:drawing>
      </w:r>
    </w:p>
    <w:p w:rsidR="0077687A" w:rsidRDefault="0077687A" w:rsidP="009B0ADC">
      <w:pPr>
        <w:pStyle w:val="a4"/>
        <w:rPr>
          <w:rStyle w:val="gnkrckgcmrb"/>
        </w:rPr>
      </w:pPr>
      <w:r>
        <w:rPr>
          <w:noProof/>
          <w:lang w:eastAsia="ru-RU"/>
        </w:rPr>
        <w:drawing>
          <wp:inline distT="0" distB="0" distL="0" distR="0" wp14:anchorId="50EC0FBE" wp14:editId="483DAA35">
            <wp:extent cx="6480175" cy="25654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175" cy="2565400"/>
                    </a:xfrm>
                    <a:prstGeom prst="rect">
                      <a:avLst/>
                    </a:prstGeom>
                  </pic:spPr>
                </pic:pic>
              </a:graphicData>
            </a:graphic>
          </wp:inline>
        </w:drawing>
      </w:r>
    </w:p>
    <w:p w:rsidR="0077687A" w:rsidRDefault="0077687A" w:rsidP="009B0ADC">
      <w:pPr>
        <w:pStyle w:val="a4"/>
        <w:rPr>
          <w:rStyle w:val="gnkrckgcmrb"/>
        </w:rPr>
      </w:pPr>
    </w:p>
    <w:p w:rsidR="0077687A" w:rsidRDefault="0077687A" w:rsidP="009B0ADC">
      <w:pPr>
        <w:pStyle w:val="a4"/>
        <w:rPr>
          <w:rStyle w:val="gnkrckgcmrb"/>
        </w:rPr>
      </w:pPr>
    </w:p>
    <w:p w:rsidR="0077687A" w:rsidRDefault="0077687A" w:rsidP="009B0ADC">
      <w:pPr>
        <w:pStyle w:val="a4"/>
        <w:rPr>
          <w:rStyle w:val="gnkrckgcmrb"/>
        </w:rPr>
      </w:pPr>
    </w:p>
    <w:p w:rsidR="0077687A" w:rsidRDefault="0077687A" w:rsidP="009B0ADC">
      <w:pPr>
        <w:pStyle w:val="a4"/>
        <w:rPr>
          <w:rStyle w:val="gnkrckgcmrb"/>
        </w:rPr>
      </w:pPr>
    </w:p>
    <w:p w:rsidR="0077687A" w:rsidRDefault="0077687A" w:rsidP="009B0ADC">
      <w:pPr>
        <w:pStyle w:val="a4"/>
        <w:rPr>
          <w:rStyle w:val="gnkrckgcmrb"/>
        </w:rPr>
      </w:pPr>
    </w:p>
    <w:p w:rsidR="0077687A" w:rsidRDefault="0077687A" w:rsidP="009B0ADC">
      <w:pPr>
        <w:pStyle w:val="a4"/>
        <w:rPr>
          <w:rStyle w:val="gnkrckgcmrb"/>
        </w:rPr>
      </w:pPr>
    </w:p>
    <w:p w:rsidR="0077687A" w:rsidRDefault="0077687A" w:rsidP="009B0ADC">
      <w:pPr>
        <w:pStyle w:val="a4"/>
        <w:rPr>
          <w:rFonts w:asciiTheme="minorHAnsi" w:hAnsiTheme="minorHAnsi" w:cs="TeXGyrePagella-Bold"/>
          <w:b/>
          <w:bCs/>
          <w:sz w:val="24"/>
          <w:szCs w:val="24"/>
        </w:rPr>
      </w:pPr>
      <w:r>
        <w:rPr>
          <w:rFonts w:ascii="TeXGyrePagella-Bold" w:hAnsi="TeXGyrePagella-Bold" w:cs="TeXGyrePagella-Bold"/>
          <w:b/>
          <w:bCs/>
          <w:sz w:val="24"/>
          <w:szCs w:val="24"/>
        </w:rPr>
        <w:lastRenderedPageBreak/>
        <w:t>24.4 The Group-Constrained Portfolio Frontier</w:t>
      </w:r>
    </w:p>
    <w:p w:rsidR="0077687A" w:rsidRDefault="0077687A" w:rsidP="009B0ADC">
      <w:pPr>
        <w:pStyle w:val="a4"/>
        <w:rPr>
          <w:rFonts w:asciiTheme="minorHAnsi" w:hAnsiTheme="minorHAnsi" w:cs="TeXGyrePagella-Bold"/>
          <w:b/>
          <w:bCs/>
          <w:sz w:val="24"/>
          <w:szCs w:val="24"/>
        </w:rPr>
      </w:pPr>
    </w:p>
    <w:p w:rsidR="0077687A" w:rsidRDefault="002D31EA" w:rsidP="009B0ADC">
      <w:pPr>
        <w:pStyle w:val="a4"/>
        <w:rPr>
          <w:rStyle w:val="gnkrckgcmrb"/>
          <w:rFonts w:asciiTheme="minorHAnsi" w:hAnsiTheme="minorHAnsi"/>
        </w:rPr>
      </w:pPr>
      <w:r w:rsidRPr="002D31EA">
        <w:rPr>
          <w:rStyle w:val="gnkrckgcmrb"/>
          <w:rFonts w:asciiTheme="minorHAnsi" w:hAnsiTheme="minorHAnsi"/>
        </w:rPr>
        <w:t xml:space="preserve">Например, портфель с ограниченным групповым портфелем представляет собой портфель, в котором количество групп ограничено. мы хотим инвестировать не менее 30% в группу </w:t>
      </w:r>
      <w:r w:rsidR="00512081">
        <w:rPr>
          <w:rStyle w:val="gnkrckgcmrb"/>
          <w:rFonts w:asciiTheme="minorHAnsi" w:hAnsiTheme="minorHAnsi"/>
        </w:rPr>
        <w:t>бондов</w:t>
      </w:r>
      <w:r w:rsidRPr="002D31EA">
        <w:rPr>
          <w:rStyle w:val="gnkrckgcmrb"/>
          <w:rFonts w:asciiTheme="minorHAnsi" w:hAnsiTheme="minorHAnsi"/>
        </w:rPr>
        <w:t xml:space="preserve"> и не более 50% в группах активов.</w:t>
      </w:r>
    </w:p>
    <w:p w:rsidR="007458FC" w:rsidRDefault="007458FC" w:rsidP="009B0ADC">
      <w:pPr>
        <w:pStyle w:val="a4"/>
        <w:rPr>
          <w:rStyle w:val="gnkrckgcmrb"/>
          <w:rFonts w:asciiTheme="minorHAnsi" w:hAnsiTheme="minorHAnsi"/>
        </w:rPr>
      </w:pPr>
    </w:p>
    <w:p w:rsidR="007458FC" w:rsidRPr="007458FC" w:rsidRDefault="007458FC" w:rsidP="007458FC">
      <w:pPr>
        <w:pStyle w:val="a4"/>
        <w:ind w:left="708"/>
        <w:rPr>
          <w:rStyle w:val="gnkrckgcmrb"/>
          <w:color w:val="0000FF"/>
          <w:lang w:val="en-US"/>
        </w:rPr>
      </w:pPr>
      <w:r w:rsidRPr="007458FC">
        <w:rPr>
          <w:rStyle w:val="gnkrckgcmrb"/>
          <w:color w:val="0000FF"/>
          <w:lang w:val="en-US"/>
        </w:rPr>
        <w:t>groupSpec &lt;- portfolioSpec()</w:t>
      </w:r>
    </w:p>
    <w:p w:rsidR="007458FC" w:rsidRPr="007458FC" w:rsidRDefault="007458FC" w:rsidP="007458FC">
      <w:pPr>
        <w:pStyle w:val="a4"/>
        <w:ind w:left="708"/>
        <w:rPr>
          <w:rStyle w:val="gnkrckgcmrb"/>
          <w:color w:val="0000FF"/>
          <w:lang w:val="en-US"/>
        </w:rPr>
      </w:pPr>
      <w:r w:rsidRPr="007458FC">
        <w:rPr>
          <w:rStyle w:val="gnkrckgcmrb"/>
          <w:color w:val="0000FF"/>
          <w:lang w:val="en-US"/>
        </w:rPr>
        <w:t>setType(groupSpec) &lt;- "CVaR"</w:t>
      </w:r>
    </w:p>
    <w:p w:rsidR="007458FC" w:rsidRPr="00512081" w:rsidRDefault="007458FC" w:rsidP="007458FC">
      <w:pPr>
        <w:pStyle w:val="a4"/>
        <w:ind w:left="708"/>
        <w:rPr>
          <w:rStyle w:val="gnkrckgcmrb"/>
          <w:color w:val="0000FF"/>
          <w:lang w:val="en-US"/>
        </w:rPr>
      </w:pPr>
      <w:r w:rsidRPr="00512081">
        <w:rPr>
          <w:rStyle w:val="gnkrckgcmrb"/>
          <w:color w:val="0000FF"/>
          <w:lang w:val="en-US"/>
        </w:rPr>
        <w:t>setAlpha(groupSpec) &lt;- 0.05</w:t>
      </w:r>
    </w:p>
    <w:p w:rsidR="007458FC" w:rsidRPr="00512081" w:rsidRDefault="007458FC" w:rsidP="007458FC">
      <w:pPr>
        <w:pStyle w:val="a4"/>
        <w:ind w:left="708"/>
        <w:rPr>
          <w:rStyle w:val="gnkrckgcmrb"/>
          <w:color w:val="0000FF"/>
          <w:lang w:val="en-US"/>
        </w:rPr>
      </w:pPr>
      <w:r w:rsidRPr="00512081">
        <w:rPr>
          <w:rStyle w:val="gnkrckgcmrb"/>
          <w:color w:val="0000FF"/>
          <w:lang w:val="en-US"/>
        </w:rPr>
        <w:t>setNFrontierPoints(groupSpec) &lt;- 10</w:t>
      </w:r>
    </w:p>
    <w:p w:rsidR="007458FC" w:rsidRPr="00512081" w:rsidRDefault="007458FC" w:rsidP="007458FC">
      <w:pPr>
        <w:pStyle w:val="a4"/>
        <w:ind w:left="708"/>
        <w:rPr>
          <w:rStyle w:val="gnkrckgcmrb"/>
          <w:color w:val="0000FF"/>
          <w:lang w:val="en-US"/>
        </w:rPr>
      </w:pPr>
      <w:r w:rsidRPr="00512081">
        <w:rPr>
          <w:rStyle w:val="gnkrckgcmrb"/>
          <w:color w:val="0000FF"/>
          <w:lang w:val="en-US"/>
        </w:rPr>
        <w:t>setSolver(groupSpec) &lt;- "solveRglpk</w:t>
      </w:r>
      <w:r w:rsidR="00E32C9F" w:rsidRPr="0090694B">
        <w:rPr>
          <w:rStyle w:val="gnkrckgcmrb"/>
          <w:color w:val="0000FF"/>
          <w:lang w:val="en-US"/>
        </w:rPr>
        <w:t>.</w:t>
      </w:r>
      <w:r w:rsidR="00E32C9F">
        <w:rPr>
          <w:rStyle w:val="gnkrckgcmrb"/>
          <w:color w:val="0000FF"/>
          <w:lang w:val="en-US"/>
        </w:rPr>
        <w:t>CVAR</w:t>
      </w:r>
      <w:r w:rsidRPr="00512081">
        <w:rPr>
          <w:rStyle w:val="gnkrckgcmrb"/>
          <w:color w:val="0000FF"/>
          <w:lang w:val="en-US"/>
        </w:rPr>
        <w:t>"</w:t>
      </w:r>
    </w:p>
    <w:p w:rsidR="007458FC" w:rsidRPr="00512081" w:rsidRDefault="007458FC" w:rsidP="007458FC">
      <w:pPr>
        <w:pStyle w:val="a4"/>
        <w:ind w:left="708"/>
        <w:rPr>
          <w:rStyle w:val="gnkrckgcmrb"/>
          <w:color w:val="0000FF"/>
          <w:lang w:val="en-US"/>
        </w:rPr>
      </w:pPr>
      <w:r w:rsidRPr="00512081">
        <w:rPr>
          <w:rStyle w:val="gnkrckgcmrb"/>
          <w:color w:val="0000FF"/>
          <w:lang w:val="en-US"/>
        </w:rPr>
        <w:t>groupConstraints &lt;- c("minsumW</w:t>
      </w:r>
      <w:r w:rsidR="00512081">
        <w:rPr>
          <w:rStyle w:val="gnkrckgcmrb"/>
          <w:color w:val="0000FF"/>
          <w:lang w:val="en-US"/>
        </w:rPr>
        <w:t>[c(1,4)]=0.3", "maxsumW[c(2:3,5</w:t>
      </w:r>
      <w:r w:rsidRPr="00512081">
        <w:rPr>
          <w:rStyle w:val="gnkrckgcmrb"/>
          <w:color w:val="0000FF"/>
          <w:lang w:val="en-US"/>
        </w:rPr>
        <w:t>)]=0.66")</w:t>
      </w:r>
    </w:p>
    <w:p w:rsidR="007458FC" w:rsidRPr="00512081" w:rsidRDefault="007458FC" w:rsidP="007458FC">
      <w:pPr>
        <w:pStyle w:val="a4"/>
        <w:ind w:left="708"/>
        <w:rPr>
          <w:rStyle w:val="gnkrckgcmrb"/>
          <w:color w:val="0000FF"/>
          <w:lang w:val="en-US"/>
        </w:rPr>
      </w:pPr>
      <w:r w:rsidRPr="00512081">
        <w:rPr>
          <w:rStyle w:val="gnkrckgcmrb"/>
          <w:color w:val="0000FF"/>
          <w:lang w:val="en-US"/>
        </w:rPr>
        <w:t xml:space="preserve">groupFrontier &lt;- portfolioFrontier(data = </w:t>
      </w:r>
      <w:r w:rsidR="00512081" w:rsidRPr="00512081">
        <w:rPr>
          <w:rStyle w:val="gnkrckgcmrb"/>
          <w:color w:val="0000FF"/>
          <w:lang w:val="en-US"/>
        </w:rPr>
        <w:t>data</w:t>
      </w:r>
      <w:r w:rsidRPr="00512081">
        <w:rPr>
          <w:rStyle w:val="gnkrckgcmrb"/>
          <w:color w:val="0000FF"/>
          <w:lang w:val="en-US"/>
        </w:rPr>
        <w:t>, spec = groupSpec,</w:t>
      </w:r>
      <w:r w:rsidR="00512081" w:rsidRPr="00512081">
        <w:rPr>
          <w:rStyle w:val="gnkrckgcmrb"/>
          <w:color w:val="0000FF"/>
          <w:lang w:val="en-US"/>
        </w:rPr>
        <w:t xml:space="preserve"> </w:t>
      </w:r>
      <w:r w:rsidRPr="00512081">
        <w:rPr>
          <w:rStyle w:val="gnkrckgcmrb"/>
          <w:color w:val="0000FF"/>
          <w:lang w:val="en-US"/>
        </w:rPr>
        <w:t>constraints = groupConstraints)</w:t>
      </w:r>
    </w:p>
    <w:p w:rsidR="00512081" w:rsidRDefault="00512081" w:rsidP="007458FC">
      <w:pPr>
        <w:pStyle w:val="a4"/>
        <w:ind w:left="708"/>
        <w:rPr>
          <w:rStyle w:val="gnkrckgcmrb"/>
          <w:color w:val="0000FF"/>
          <w:lang w:val="en-US"/>
        </w:rPr>
      </w:pPr>
    </w:p>
    <w:p w:rsidR="002D31EA" w:rsidRPr="00512081" w:rsidRDefault="007458FC" w:rsidP="007458FC">
      <w:pPr>
        <w:pStyle w:val="a4"/>
        <w:ind w:left="708"/>
        <w:rPr>
          <w:rStyle w:val="gnkrckgcmrb"/>
          <w:lang w:val="en-US"/>
        </w:rPr>
      </w:pPr>
      <w:r w:rsidRPr="00512081">
        <w:rPr>
          <w:rStyle w:val="gnkrckgcmrb"/>
          <w:color w:val="0000FF"/>
          <w:lang w:val="en-US"/>
        </w:rPr>
        <w:t xml:space="preserve"> print(groupFrontier)</w:t>
      </w:r>
    </w:p>
    <w:p w:rsidR="00512081" w:rsidRPr="0090694B" w:rsidRDefault="00512081" w:rsidP="00512081">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Title:</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CVaR Portfolio Frontier </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Estimator:         covEstimator </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Solver:            solveRglpk.CVAR </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Optimize:          minRisk </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Constraints:       minsumW maxsumW </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Portfolio Points:  5 of 8 </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VaR Alpha:         0.05 </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Portfolio Weights:</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OPMZ   USEL  FQVLF   TURN   VALE</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1 1.0000 0.0000 0.0000 0.0000 0.0000</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2 0.7413 0.0000 0.0000 0.2587 0.0000</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4 0.2238 0.0000 0.0000 0.7762 0.0000</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6 0.0000 0.1171 0.0000 0.6533 0.2296</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8 0.0000 0.0000 0.2122 0.3400 0.4478</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Covariance Risk Budgets:</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OPMZ   USEL  FQVLF   TURN   VALE</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1 1.0000 0.0000 0.0000 0.0000 0.0000</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2 0.9942 0.0000 0.0000 0.0058 0.0000</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4 0.7934 0.0000 0.0000 0.2066 0.0000</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6 0.0000 0.1464 0.0000 0.4253 0.4283</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8 0.0000 0.0000 0.3486 0.0540 0.5973</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Target Returns and Risks:</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mean     Cov    CVaR     VaR</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1 -0.8655 13.5831 32.3270 28.7682</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2 -0.6902 10.1155 24.2720 21.3249</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4 -0.3396  3.4711  8.2184  6.8181</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6  0.0109  1.9685  4.1781  2.9593</w:t>
      </w:r>
    </w:p>
    <w:p w:rsidR="00512081" w:rsidRPr="0090694B" w:rsidRDefault="00512081" w:rsidP="00C55411">
      <w:pPr>
        <w:pStyle w:val="a4"/>
        <w:pBdr>
          <w:top w:val="single" w:sz="4" w:space="1" w:color="auto"/>
          <w:left w:val="single" w:sz="4" w:space="4" w:color="auto"/>
          <w:bottom w:val="single" w:sz="4" w:space="1" w:color="auto"/>
          <w:right w:val="single" w:sz="4" w:space="4" w:color="auto"/>
        </w:pBdr>
        <w:ind w:left="708"/>
        <w:rPr>
          <w:lang w:val="en-US"/>
        </w:rPr>
      </w:pPr>
      <w:r w:rsidRPr="0090694B">
        <w:rPr>
          <w:rStyle w:val="gnkrckgcgsb"/>
          <w:lang w:val="en-US"/>
        </w:rPr>
        <w:t>8  0.3615  3.8211  7.9876  6.2749</w:t>
      </w:r>
    </w:p>
    <w:p w:rsidR="00512081" w:rsidRDefault="00512081" w:rsidP="009B0ADC">
      <w:pPr>
        <w:pStyle w:val="a4"/>
        <w:rPr>
          <w:rStyle w:val="gnkrckgcmrb"/>
          <w:lang w:val="en-US"/>
        </w:rPr>
      </w:pPr>
    </w:p>
    <w:p w:rsidR="00FD3960" w:rsidRPr="0090694B" w:rsidRDefault="00FD3960" w:rsidP="00E32C9F">
      <w:pPr>
        <w:pStyle w:val="a4"/>
        <w:rPr>
          <w:rStyle w:val="gnkrckgcmrb"/>
          <w:color w:val="0000FF"/>
          <w:lang w:val="en-US"/>
        </w:rPr>
      </w:pPr>
    </w:p>
    <w:p w:rsidR="00E32C9F" w:rsidRPr="0090694B" w:rsidRDefault="00E32C9F" w:rsidP="00E32C9F">
      <w:pPr>
        <w:pStyle w:val="a4"/>
        <w:rPr>
          <w:rStyle w:val="gnkrckgcmrb"/>
          <w:color w:val="0000FF"/>
          <w:lang w:val="en-US"/>
        </w:rPr>
      </w:pPr>
      <w:r w:rsidRPr="0090694B">
        <w:rPr>
          <w:rStyle w:val="gnkrckgcmrb"/>
          <w:color w:val="0000FF"/>
          <w:lang w:val="en-US"/>
        </w:rPr>
        <w:t>setNFrontierPoints(groupSpec) &lt;- 25</w:t>
      </w:r>
    </w:p>
    <w:p w:rsidR="00E32C9F" w:rsidRPr="00E32C9F" w:rsidRDefault="00E32C9F" w:rsidP="00E32C9F">
      <w:pPr>
        <w:pStyle w:val="a4"/>
        <w:rPr>
          <w:rStyle w:val="gnkrckgcmrb"/>
          <w:color w:val="0000FF"/>
          <w:lang w:val="en-US"/>
        </w:rPr>
      </w:pPr>
      <w:r w:rsidRPr="00E32C9F">
        <w:rPr>
          <w:rStyle w:val="gnkrckgcmrb"/>
          <w:color w:val="0000FF"/>
          <w:lang w:val="en-US"/>
        </w:rPr>
        <w:t>groupFrontier &lt;- portfolioFrontier(data = data, spec = groupSpec, constraints = groupConstraints)</w:t>
      </w:r>
    </w:p>
    <w:p w:rsidR="00E32C9F" w:rsidRPr="00FD3960" w:rsidRDefault="00E32C9F" w:rsidP="00E32C9F">
      <w:pPr>
        <w:pStyle w:val="a4"/>
        <w:rPr>
          <w:rStyle w:val="gnkrckgcmrb"/>
          <w:color w:val="0000FF"/>
          <w:lang w:val="en-US"/>
        </w:rPr>
      </w:pPr>
      <w:r w:rsidRPr="00FD3960">
        <w:rPr>
          <w:rStyle w:val="gnkrckgcmrb"/>
          <w:color w:val="0000FF"/>
          <w:lang w:val="en-US"/>
        </w:rPr>
        <w:t>tailoredFrontierPlot(object = groupFrontier, mText = "Mean-CVaR Portfolio - Group Constraints", risk = "CVaR")</w:t>
      </w:r>
    </w:p>
    <w:p w:rsidR="00E32C9F" w:rsidRPr="00FD3960" w:rsidRDefault="00E32C9F" w:rsidP="00E32C9F">
      <w:pPr>
        <w:pStyle w:val="a4"/>
        <w:rPr>
          <w:rStyle w:val="gnkrckgcmrb"/>
          <w:color w:val="0000FF"/>
          <w:lang w:val="en-US"/>
        </w:rPr>
      </w:pPr>
    </w:p>
    <w:p w:rsidR="00E32C9F" w:rsidRDefault="00E32C9F" w:rsidP="009B0ADC">
      <w:pPr>
        <w:pStyle w:val="a4"/>
        <w:rPr>
          <w:rStyle w:val="gnkrckgcmrb"/>
          <w:lang w:val="en-US"/>
        </w:rPr>
      </w:pPr>
      <w:r>
        <w:rPr>
          <w:noProof/>
          <w:lang w:eastAsia="ru-RU"/>
        </w:rPr>
        <w:lastRenderedPageBreak/>
        <w:drawing>
          <wp:inline distT="0" distB="0" distL="0" distR="0" wp14:anchorId="59F6869D" wp14:editId="521B6270">
            <wp:extent cx="6479848" cy="385580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519" b="3683"/>
                    <a:stretch/>
                  </pic:blipFill>
                  <pic:spPr bwMode="auto">
                    <a:xfrm>
                      <a:off x="0" y="0"/>
                      <a:ext cx="6480175" cy="3855997"/>
                    </a:xfrm>
                    <a:prstGeom prst="rect">
                      <a:avLst/>
                    </a:prstGeom>
                    <a:ln>
                      <a:noFill/>
                    </a:ln>
                    <a:extLst>
                      <a:ext uri="{53640926-AAD7-44D8-BBD7-CCE9431645EC}">
                        <a14:shadowObscured xmlns:a14="http://schemas.microsoft.com/office/drawing/2010/main"/>
                      </a:ext>
                    </a:extLst>
                  </pic:spPr>
                </pic:pic>
              </a:graphicData>
            </a:graphic>
          </wp:inline>
        </w:drawing>
      </w:r>
    </w:p>
    <w:p w:rsidR="00E32C9F" w:rsidRDefault="00E32C9F" w:rsidP="00E32C9F">
      <w:pPr>
        <w:pStyle w:val="a4"/>
        <w:jc w:val="center"/>
        <w:rPr>
          <w:rFonts w:ascii="TeXGyrePagella-Regular" w:hAnsi="TeXGyrePagella-Regular" w:cs="TeXGyrePagella-Regular"/>
          <w:sz w:val="17"/>
          <w:szCs w:val="17"/>
          <w:lang w:val="en-US"/>
        </w:rPr>
      </w:pPr>
      <w:r w:rsidRPr="00E32C9F">
        <w:rPr>
          <w:rFonts w:ascii="TeXGyrePagella-Bold" w:hAnsi="TeXGyrePagella-Bold" w:cs="TeXGyrePagella-Bold"/>
          <w:b/>
          <w:bCs/>
          <w:sz w:val="17"/>
          <w:szCs w:val="17"/>
          <w:lang w:val="en-US"/>
        </w:rPr>
        <w:t xml:space="preserve">Figure 24.5 </w:t>
      </w:r>
      <w:r w:rsidRPr="00E32C9F">
        <w:rPr>
          <w:rFonts w:ascii="TeXGyrePagella-Regular" w:hAnsi="TeXGyrePagella-Regular" w:cs="TeXGyrePagella-Regular"/>
          <w:sz w:val="17"/>
          <w:szCs w:val="17"/>
          <w:lang w:val="en-US"/>
        </w:rPr>
        <w:t>Box constrained Min-CVaR portfolio frontier plot.</w:t>
      </w:r>
    </w:p>
    <w:p w:rsidR="00175FF2" w:rsidRDefault="00175FF2" w:rsidP="00E32C9F">
      <w:pPr>
        <w:pStyle w:val="a4"/>
        <w:jc w:val="center"/>
        <w:rPr>
          <w:rFonts w:ascii="TeXGyrePagella-Regular" w:hAnsi="TeXGyrePagella-Regular" w:cs="TeXGyrePagella-Regular"/>
          <w:sz w:val="17"/>
          <w:szCs w:val="17"/>
          <w:lang w:val="en-US"/>
        </w:rPr>
      </w:pPr>
    </w:p>
    <w:p w:rsidR="00175FF2" w:rsidRPr="00175FF2" w:rsidRDefault="00175FF2" w:rsidP="00175FF2">
      <w:pPr>
        <w:pStyle w:val="a4"/>
        <w:ind w:left="708"/>
        <w:rPr>
          <w:rStyle w:val="gnkrckgcmrb"/>
          <w:color w:val="0000FF"/>
          <w:lang w:val="en-US"/>
        </w:rPr>
      </w:pPr>
      <w:r w:rsidRPr="00175FF2">
        <w:rPr>
          <w:rStyle w:val="gnkrckgcmrb"/>
          <w:color w:val="0000FF"/>
          <w:lang w:val="en-US"/>
        </w:rPr>
        <w:t>weightsPlot(groupFrontier)</w:t>
      </w:r>
    </w:p>
    <w:p w:rsidR="00175FF2" w:rsidRPr="00175FF2" w:rsidRDefault="00175FF2" w:rsidP="00175FF2">
      <w:pPr>
        <w:pStyle w:val="a4"/>
        <w:ind w:left="708"/>
        <w:rPr>
          <w:rStyle w:val="gnkrckgcmrb"/>
          <w:color w:val="0000FF"/>
          <w:lang w:val="en-US"/>
        </w:rPr>
      </w:pPr>
      <w:r w:rsidRPr="00175FF2">
        <w:rPr>
          <w:rStyle w:val="gnkrckgcmrb"/>
          <w:color w:val="0000FF"/>
          <w:lang w:val="en-US"/>
        </w:rPr>
        <w:t>text &lt;- "Min-CVaR Portfolio - Group Constrained Portfolio"</w:t>
      </w:r>
    </w:p>
    <w:p w:rsidR="00175FF2" w:rsidRPr="00175FF2" w:rsidRDefault="00175FF2" w:rsidP="00175FF2">
      <w:pPr>
        <w:pStyle w:val="a4"/>
        <w:ind w:left="708"/>
        <w:rPr>
          <w:rStyle w:val="gnkrckgcmrb"/>
          <w:color w:val="0000FF"/>
          <w:lang w:val="en-US"/>
        </w:rPr>
      </w:pPr>
      <w:r w:rsidRPr="00175FF2">
        <w:rPr>
          <w:rStyle w:val="gnkrckgcmrb"/>
          <w:color w:val="0000FF"/>
          <w:lang w:val="en-US"/>
        </w:rPr>
        <w:t>mtext(text, side = 3, line = 3, font = 2, cex = 0.9)</w:t>
      </w:r>
    </w:p>
    <w:p w:rsidR="00175FF2" w:rsidRDefault="00175FF2" w:rsidP="00175FF2">
      <w:pPr>
        <w:pStyle w:val="a4"/>
        <w:rPr>
          <w:rStyle w:val="gnkrckgcmrb"/>
          <w:color w:val="0000FF"/>
          <w:lang w:val="en-US"/>
        </w:rPr>
      </w:pPr>
      <w:r>
        <w:rPr>
          <w:noProof/>
          <w:lang w:eastAsia="ru-RU"/>
        </w:rPr>
        <w:drawing>
          <wp:inline distT="0" distB="0" distL="0" distR="0" wp14:anchorId="69D005FB" wp14:editId="7B8944A3">
            <wp:extent cx="6480175" cy="251891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0456"/>
                    <a:stretch/>
                  </pic:blipFill>
                  <pic:spPr bwMode="auto">
                    <a:xfrm>
                      <a:off x="0" y="0"/>
                      <a:ext cx="6480175" cy="2518913"/>
                    </a:xfrm>
                    <a:prstGeom prst="rect">
                      <a:avLst/>
                    </a:prstGeom>
                    <a:ln>
                      <a:noFill/>
                    </a:ln>
                    <a:extLst>
                      <a:ext uri="{53640926-AAD7-44D8-BBD7-CCE9431645EC}">
                        <a14:shadowObscured xmlns:a14="http://schemas.microsoft.com/office/drawing/2010/main"/>
                      </a:ext>
                    </a:extLst>
                  </pic:spPr>
                </pic:pic>
              </a:graphicData>
            </a:graphic>
          </wp:inline>
        </w:drawing>
      </w:r>
    </w:p>
    <w:p w:rsidR="001A1559" w:rsidRDefault="00175FF2" w:rsidP="00175FF2">
      <w:pPr>
        <w:pStyle w:val="a4"/>
        <w:ind w:left="708"/>
        <w:rPr>
          <w:noProof/>
          <w:lang w:eastAsia="ru-RU"/>
        </w:rPr>
      </w:pPr>
      <w:r w:rsidRPr="00175FF2">
        <w:rPr>
          <w:rStyle w:val="gnkrckgcmrb"/>
          <w:color w:val="0000FF"/>
        </w:rPr>
        <w:t>weightedReturnsPlot(groupFrontier)</w:t>
      </w:r>
      <w:r w:rsidR="001A1559" w:rsidRPr="001A1559">
        <w:rPr>
          <w:noProof/>
          <w:lang w:eastAsia="ru-RU"/>
        </w:rPr>
        <w:t xml:space="preserve"> </w:t>
      </w:r>
    </w:p>
    <w:p w:rsidR="00175FF2" w:rsidRPr="00175FF2" w:rsidRDefault="001A1559" w:rsidP="001A1559">
      <w:pPr>
        <w:pStyle w:val="a4"/>
        <w:rPr>
          <w:rStyle w:val="gnkrckgcmrb"/>
          <w:color w:val="0000FF"/>
        </w:rPr>
      </w:pPr>
      <w:r>
        <w:rPr>
          <w:noProof/>
          <w:lang w:eastAsia="ru-RU"/>
        </w:rPr>
        <w:drawing>
          <wp:inline distT="0" distB="0" distL="0" distR="0" wp14:anchorId="68F7BF3D" wp14:editId="03707E3A">
            <wp:extent cx="6478878" cy="238901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3" t="3681" r="133" b="11376"/>
                    <a:stretch/>
                  </pic:blipFill>
                  <pic:spPr bwMode="auto">
                    <a:xfrm>
                      <a:off x="0" y="0"/>
                      <a:ext cx="6478878" cy="2389013"/>
                    </a:xfrm>
                    <a:prstGeom prst="rect">
                      <a:avLst/>
                    </a:prstGeom>
                    <a:ln>
                      <a:noFill/>
                    </a:ln>
                    <a:extLst>
                      <a:ext uri="{53640926-AAD7-44D8-BBD7-CCE9431645EC}">
                        <a14:shadowObscured xmlns:a14="http://schemas.microsoft.com/office/drawing/2010/main"/>
                      </a:ext>
                    </a:extLst>
                  </pic:spPr>
                </pic:pic>
              </a:graphicData>
            </a:graphic>
          </wp:inline>
        </w:drawing>
      </w:r>
    </w:p>
    <w:p w:rsidR="00175FF2" w:rsidRDefault="00175FF2" w:rsidP="00175FF2">
      <w:pPr>
        <w:pStyle w:val="a4"/>
        <w:ind w:left="708"/>
        <w:rPr>
          <w:rStyle w:val="gnkrckgcmrb"/>
          <w:color w:val="0000FF"/>
        </w:rPr>
      </w:pPr>
    </w:p>
    <w:p w:rsidR="00175FF2" w:rsidRDefault="00175FF2" w:rsidP="00175FF2">
      <w:pPr>
        <w:pStyle w:val="a4"/>
        <w:ind w:left="708"/>
        <w:rPr>
          <w:rStyle w:val="gnkrckgcmrb"/>
          <w:color w:val="0000FF"/>
        </w:rPr>
      </w:pPr>
      <w:r w:rsidRPr="00175FF2">
        <w:rPr>
          <w:rStyle w:val="gnkrckgcmrb"/>
          <w:color w:val="0000FF"/>
        </w:rPr>
        <w:lastRenderedPageBreak/>
        <w:t>covRiskBudgetsPlot(groupFrontier)</w:t>
      </w:r>
    </w:p>
    <w:p w:rsidR="001A1559" w:rsidRDefault="001A1559" w:rsidP="001A1559">
      <w:pPr>
        <w:pStyle w:val="a4"/>
        <w:rPr>
          <w:rStyle w:val="gnkrckgcmrb"/>
          <w:lang w:val="en-US"/>
        </w:rPr>
      </w:pPr>
      <w:r>
        <w:rPr>
          <w:noProof/>
          <w:lang w:eastAsia="ru-RU"/>
        </w:rPr>
        <w:drawing>
          <wp:inline distT="0" distB="0" distL="0" distR="0" wp14:anchorId="4D6BAF84" wp14:editId="4015DA94">
            <wp:extent cx="6479426" cy="25962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184" b="9704"/>
                    <a:stretch/>
                  </pic:blipFill>
                  <pic:spPr bwMode="auto">
                    <a:xfrm>
                      <a:off x="0" y="0"/>
                      <a:ext cx="6480175" cy="2596540"/>
                    </a:xfrm>
                    <a:prstGeom prst="rect">
                      <a:avLst/>
                    </a:prstGeom>
                    <a:ln>
                      <a:noFill/>
                    </a:ln>
                    <a:extLst>
                      <a:ext uri="{53640926-AAD7-44D8-BBD7-CCE9431645EC}">
                        <a14:shadowObscured xmlns:a14="http://schemas.microsoft.com/office/drawing/2010/main"/>
                      </a:ext>
                    </a:extLst>
                  </pic:spPr>
                </pic:pic>
              </a:graphicData>
            </a:graphic>
          </wp:inline>
        </w:drawing>
      </w:r>
    </w:p>
    <w:p w:rsidR="006E4207" w:rsidRDefault="006E4207" w:rsidP="001A1559">
      <w:pPr>
        <w:pStyle w:val="a4"/>
        <w:rPr>
          <w:rStyle w:val="gnkrckgcmrb"/>
          <w:lang w:val="en-US"/>
        </w:rPr>
      </w:pPr>
    </w:p>
    <w:p w:rsidR="006E4207" w:rsidRDefault="006E4207" w:rsidP="001A1559">
      <w:pPr>
        <w:pStyle w:val="a4"/>
        <w:rPr>
          <w:rStyle w:val="gnkrckgcmrb"/>
          <w:lang w:val="en-US"/>
        </w:rPr>
      </w:pPr>
    </w:p>
    <w:p w:rsidR="006E4207" w:rsidRDefault="006E4207" w:rsidP="001A1559">
      <w:pPr>
        <w:pStyle w:val="a4"/>
        <w:rPr>
          <w:rStyle w:val="gnkrckgcmrb"/>
          <w:lang w:val="en-US"/>
        </w:rPr>
      </w:pPr>
    </w:p>
    <w:p w:rsidR="006E4207" w:rsidRDefault="006E4207" w:rsidP="001A1559">
      <w:pPr>
        <w:pStyle w:val="a4"/>
        <w:rPr>
          <w:rFonts w:ascii="TeXGyrePagella-Bold" w:hAnsi="TeXGyrePagella-Bold" w:cs="TeXGyrePagella-Bold"/>
          <w:b/>
          <w:bCs/>
          <w:sz w:val="24"/>
          <w:szCs w:val="24"/>
          <w:lang w:val="en-US"/>
        </w:rPr>
      </w:pPr>
      <w:r w:rsidRPr="006E4207">
        <w:rPr>
          <w:rFonts w:ascii="TeXGyrePagella-Bold" w:hAnsi="TeXGyrePagella-Bold" w:cs="TeXGyrePagella-Bold"/>
          <w:b/>
          <w:bCs/>
          <w:sz w:val="24"/>
          <w:szCs w:val="24"/>
          <w:lang w:val="en-US"/>
        </w:rPr>
        <w:t>24.5 The Box/Group-Constrained Portfolio Frontier</w:t>
      </w:r>
    </w:p>
    <w:p w:rsidR="006E4207" w:rsidRDefault="006E4207" w:rsidP="001A1559">
      <w:pPr>
        <w:pStyle w:val="a4"/>
        <w:rPr>
          <w:rFonts w:ascii="TeXGyrePagella-Bold" w:hAnsi="TeXGyrePagella-Bold" w:cs="TeXGyrePagella-Bold"/>
          <w:b/>
          <w:bCs/>
          <w:sz w:val="24"/>
          <w:szCs w:val="24"/>
          <w:lang w:val="en-US"/>
        </w:rPr>
      </w:pPr>
    </w:p>
    <w:p w:rsidR="006E4207" w:rsidRPr="006E4207" w:rsidRDefault="006E4207" w:rsidP="006E4207">
      <w:pPr>
        <w:pStyle w:val="a4"/>
        <w:ind w:left="708"/>
        <w:rPr>
          <w:rStyle w:val="gnkrckgcmrb"/>
          <w:color w:val="0000FF"/>
          <w:lang w:val="en-US"/>
        </w:rPr>
      </w:pPr>
      <w:r w:rsidRPr="006E4207">
        <w:rPr>
          <w:rStyle w:val="gnkrckgcmrb"/>
          <w:color w:val="0000FF"/>
          <w:lang w:val="en-US"/>
        </w:rPr>
        <w:t>boxgroupSpec &lt;- portfolioSpec()</w:t>
      </w:r>
    </w:p>
    <w:p w:rsidR="006E4207" w:rsidRPr="006E4207" w:rsidRDefault="006E4207" w:rsidP="006E4207">
      <w:pPr>
        <w:pStyle w:val="a4"/>
        <w:ind w:left="708"/>
        <w:rPr>
          <w:rStyle w:val="gnkrckgcmrb"/>
          <w:color w:val="0000FF"/>
          <w:lang w:val="en-US"/>
        </w:rPr>
      </w:pPr>
      <w:r w:rsidRPr="006E4207">
        <w:rPr>
          <w:rStyle w:val="gnkrckgcmrb"/>
          <w:color w:val="0000FF"/>
          <w:lang w:val="en-US"/>
        </w:rPr>
        <w:t>setType(boxgroupSpec) &lt;- "CVaR"</w:t>
      </w:r>
    </w:p>
    <w:p w:rsidR="006E4207" w:rsidRPr="006E4207" w:rsidRDefault="006E4207" w:rsidP="006E4207">
      <w:pPr>
        <w:pStyle w:val="a4"/>
        <w:ind w:left="708"/>
        <w:rPr>
          <w:rStyle w:val="gnkrckgcmrb"/>
          <w:color w:val="0000FF"/>
          <w:lang w:val="en-US"/>
        </w:rPr>
      </w:pPr>
      <w:r w:rsidRPr="006E4207">
        <w:rPr>
          <w:rStyle w:val="gnkrckgcmrb"/>
          <w:color w:val="0000FF"/>
          <w:lang w:val="en-US"/>
        </w:rPr>
        <w:t>setAlpha(boxgroupSpec) &lt;- 0.05</w:t>
      </w:r>
    </w:p>
    <w:p w:rsidR="006E4207" w:rsidRPr="006E4207" w:rsidRDefault="006E4207" w:rsidP="006E4207">
      <w:pPr>
        <w:pStyle w:val="a4"/>
        <w:ind w:left="708"/>
        <w:rPr>
          <w:rStyle w:val="gnkrckgcmrb"/>
          <w:color w:val="0000FF"/>
          <w:lang w:val="en-US"/>
        </w:rPr>
      </w:pPr>
      <w:r w:rsidRPr="006E4207">
        <w:rPr>
          <w:rStyle w:val="gnkrckgcmrb"/>
          <w:color w:val="0000FF"/>
          <w:lang w:val="en-US"/>
        </w:rPr>
        <w:t>setNFrontierPoints(boxgroupSpec) &lt;- 5</w:t>
      </w:r>
    </w:p>
    <w:p w:rsidR="006E4207" w:rsidRPr="006E4207" w:rsidRDefault="006E4207" w:rsidP="006E4207">
      <w:pPr>
        <w:pStyle w:val="a4"/>
        <w:ind w:left="708"/>
        <w:rPr>
          <w:rStyle w:val="gnkrckgcmrb"/>
          <w:color w:val="0000FF"/>
          <w:lang w:val="en-US"/>
        </w:rPr>
      </w:pPr>
      <w:r w:rsidRPr="006E4207">
        <w:rPr>
          <w:rStyle w:val="gnkrckgcmrb"/>
          <w:color w:val="0000FF"/>
          <w:lang w:val="en-US"/>
        </w:rPr>
        <w:t>setSolver(boxgroupSpec) &lt;- "solveRglpk</w:t>
      </w:r>
      <w:r w:rsidR="00802767">
        <w:rPr>
          <w:rStyle w:val="gnkrckgcmrb"/>
          <w:color w:val="0000FF"/>
          <w:lang w:val="en-US"/>
        </w:rPr>
        <w:t>.</w:t>
      </w:r>
      <w:r w:rsidR="00802767" w:rsidRPr="006E4207">
        <w:rPr>
          <w:rStyle w:val="gnkrckgcmrb"/>
          <w:color w:val="0000FF"/>
          <w:lang w:val="en-US"/>
        </w:rPr>
        <w:t xml:space="preserve">CVaR </w:t>
      </w:r>
      <w:r w:rsidRPr="006E4207">
        <w:rPr>
          <w:rStyle w:val="gnkrckgcmrb"/>
          <w:color w:val="0000FF"/>
          <w:lang w:val="en-US"/>
        </w:rPr>
        <w:t>"</w:t>
      </w:r>
    </w:p>
    <w:p w:rsidR="006E4207" w:rsidRPr="006E4207" w:rsidRDefault="006E4207" w:rsidP="006E4207">
      <w:pPr>
        <w:pStyle w:val="a4"/>
        <w:ind w:left="708"/>
        <w:rPr>
          <w:rStyle w:val="gnkrckgcmrb"/>
          <w:color w:val="0000FF"/>
          <w:lang w:val="en-US"/>
        </w:rPr>
      </w:pPr>
      <w:r w:rsidRPr="006E4207">
        <w:rPr>
          <w:rStyle w:val="gnkrckgcmrb"/>
          <w:color w:val="0000FF"/>
          <w:lang w:val="en-US"/>
        </w:rPr>
        <w:t>boxgroupConstraints &lt;- c(boxConstraints, groupConstraints)</w:t>
      </w:r>
    </w:p>
    <w:p w:rsidR="006E4207" w:rsidRPr="006E4207" w:rsidRDefault="006E4207" w:rsidP="006E4207">
      <w:pPr>
        <w:pStyle w:val="a4"/>
        <w:ind w:left="708"/>
        <w:rPr>
          <w:rStyle w:val="gnkrckgcmrb"/>
          <w:color w:val="0000FF"/>
          <w:lang w:val="en-US"/>
        </w:rPr>
      </w:pPr>
      <w:r w:rsidRPr="006E4207">
        <w:rPr>
          <w:rStyle w:val="gnkrckgcmrb"/>
          <w:color w:val="0000FF"/>
          <w:lang w:val="en-US"/>
        </w:rPr>
        <w:t xml:space="preserve">boxgroupFrontier &lt;- portfolioFrontier(data = </w:t>
      </w:r>
      <w:r w:rsidR="00802767" w:rsidRPr="006E4207">
        <w:rPr>
          <w:rStyle w:val="gnkrckgcmrb"/>
          <w:color w:val="0000FF"/>
          <w:lang w:val="en-US"/>
        </w:rPr>
        <w:t>data</w:t>
      </w:r>
      <w:r w:rsidRPr="006E4207">
        <w:rPr>
          <w:rStyle w:val="gnkrckgcmrb"/>
          <w:color w:val="0000FF"/>
          <w:lang w:val="en-US"/>
        </w:rPr>
        <w:t>, spec = boxgroupSpec,</w:t>
      </w:r>
      <w:r>
        <w:rPr>
          <w:rStyle w:val="gnkrckgcmrb"/>
          <w:color w:val="0000FF"/>
          <w:lang w:val="en-US"/>
        </w:rPr>
        <w:t xml:space="preserve"> </w:t>
      </w:r>
      <w:r w:rsidRPr="006E4207">
        <w:rPr>
          <w:rStyle w:val="gnkrckgcmrb"/>
          <w:color w:val="0000FF"/>
          <w:lang w:val="en-US"/>
        </w:rPr>
        <w:t>constraints = boxgroupConstraints)</w:t>
      </w:r>
    </w:p>
    <w:p w:rsidR="006E4207" w:rsidRPr="006E4207" w:rsidRDefault="006E4207" w:rsidP="006E4207">
      <w:pPr>
        <w:pStyle w:val="a4"/>
        <w:ind w:left="708"/>
        <w:rPr>
          <w:rStyle w:val="gnkrckgcmrb"/>
          <w:color w:val="0000FF"/>
          <w:lang w:val="en-US"/>
        </w:rPr>
      </w:pPr>
    </w:p>
    <w:p w:rsidR="006E4207" w:rsidRPr="0090694B" w:rsidRDefault="006E4207" w:rsidP="006E4207">
      <w:pPr>
        <w:pStyle w:val="a4"/>
        <w:ind w:left="708"/>
        <w:rPr>
          <w:rStyle w:val="gnkrckgcmrb"/>
          <w:color w:val="0000FF"/>
          <w:lang w:val="en-US"/>
        </w:rPr>
      </w:pPr>
      <w:r w:rsidRPr="0090694B">
        <w:rPr>
          <w:rStyle w:val="gnkrckgcmrb"/>
          <w:color w:val="0000FF"/>
          <w:lang w:val="en-US"/>
        </w:rPr>
        <w:t>print(boxgroupFrontier)</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Title:</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CVaR Portfolio Frontier </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Estimator:         covEstimator </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Solver:            solveRglpk.CVAR </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Optimize:          minRisk </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Constraints:       minW maxW minsumW maxsumW </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Portfolio Points:  3 of 3 </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VaR Alpha:         0.05 </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Portfolio Weights:</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OPMZ   USEL  FQVLF   TURN   VALE</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1 0.5529 0.0500 0.0500 0.2971 0.0500</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2 0.0992 0.1480 0.0500 0.5600 0.1428</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3 0.0500 0.0500 0.4497 0.2900 0.1603</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Covariance Risk Budgets:</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OPMZ   USEL  FQVLF   TURN   VALE</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1 0.9583 0.0119 0.0119 0.0106 0.0073</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2 0.3787 0.2101 0.0687 0.1929 0.1497</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3 0.0590 0.0054 0.7371 0.0342 0.1643</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Target Returns and Risks:</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 xml:space="preserve">     mean     Cov    CVaR     VaR</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1 -0.4711  7.7873 18.8568 16.2943</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rStyle w:val="gnkrckgcgsb"/>
          <w:lang w:val="en-US"/>
        </w:rPr>
      </w:pPr>
      <w:r w:rsidRPr="0090694B">
        <w:rPr>
          <w:rStyle w:val="gnkrckgcgsb"/>
          <w:lang w:val="en-US"/>
        </w:rPr>
        <w:t>2 -0.0767  2.5595  5.7274  5.1692</w:t>
      </w:r>
    </w:p>
    <w:p w:rsidR="00802767" w:rsidRPr="0090694B" w:rsidRDefault="00802767" w:rsidP="00802767">
      <w:pPr>
        <w:pStyle w:val="a4"/>
        <w:pBdr>
          <w:top w:val="single" w:sz="4" w:space="1" w:color="auto"/>
          <w:left w:val="single" w:sz="4" w:space="4" w:color="auto"/>
          <w:bottom w:val="single" w:sz="4" w:space="1" w:color="auto"/>
          <w:right w:val="single" w:sz="4" w:space="4" w:color="auto"/>
        </w:pBdr>
        <w:ind w:left="708"/>
        <w:rPr>
          <w:lang w:val="en-US"/>
        </w:rPr>
      </w:pPr>
      <w:r w:rsidRPr="0090694B">
        <w:rPr>
          <w:rStyle w:val="gnkrckgcgsb"/>
          <w:lang w:val="en-US"/>
        </w:rPr>
        <w:t>3  0.3177  4.1937  9.9671  6.6693</w:t>
      </w:r>
    </w:p>
    <w:p w:rsidR="00802767" w:rsidRPr="0090694B" w:rsidRDefault="00802767" w:rsidP="006E4207">
      <w:pPr>
        <w:pStyle w:val="a4"/>
        <w:ind w:left="708"/>
        <w:rPr>
          <w:rStyle w:val="gnkrckgcmrb"/>
          <w:lang w:val="en-US"/>
        </w:rPr>
      </w:pPr>
    </w:p>
    <w:p w:rsidR="007C1B56" w:rsidRPr="0090694B" w:rsidRDefault="007C1B56" w:rsidP="006E4207">
      <w:pPr>
        <w:pStyle w:val="a4"/>
        <w:ind w:left="708"/>
        <w:rPr>
          <w:rStyle w:val="gnkrckgcmrb"/>
          <w:lang w:val="en-US"/>
        </w:rPr>
      </w:pPr>
    </w:p>
    <w:p w:rsidR="007C1B56" w:rsidRPr="0090694B" w:rsidRDefault="00827FC1" w:rsidP="006E4207">
      <w:pPr>
        <w:pStyle w:val="a4"/>
        <w:ind w:left="708"/>
        <w:rPr>
          <w:rStyle w:val="gnkrckgcmrb"/>
          <w:lang w:val="en-US"/>
        </w:rPr>
      </w:pPr>
      <w:r w:rsidRPr="0090694B">
        <w:rPr>
          <w:rStyle w:val="gnkrckgcmrb"/>
          <w:lang w:val="en-US"/>
        </w:rPr>
        <w:tab/>
      </w:r>
    </w:p>
    <w:p w:rsidR="00827FC1" w:rsidRPr="0090694B" w:rsidRDefault="00827FC1" w:rsidP="00383CC0">
      <w:pPr>
        <w:pStyle w:val="a4"/>
        <w:ind w:left="708"/>
        <w:jc w:val="both"/>
        <w:rPr>
          <w:rStyle w:val="gnkrckgcmrb"/>
          <w:color w:val="0000FF"/>
          <w:lang w:val="en-US"/>
        </w:rPr>
      </w:pPr>
      <w:r w:rsidRPr="0090694B">
        <w:rPr>
          <w:rStyle w:val="gnkrckgcmrb"/>
          <w:color w:val="0000FF"/>
          <w:lang w:val="en-US"/>
        </w:rPr>
        <w:lastRenderedPageBreak/>
        <w:t>setNFrontierPoints(boxgroupSpec) &lt;- 25</w:t>
      </w:r>
    </w:p>
    <w:p w:rsidR="00827FC1" w:rsidRPr="0090694B" w:rsidRDefault="00827FC1" w:rsidP="00383CC0">
      <w:pPr>
        <w:pStyle w:val="a4"/>
        <w:ind w:left="708"/>
        <w:jc w:val="both"/>
        <w:rPr>
          <w:rStyle w:val="gnkrckgcmrb"/>
          <w:color w:val="0000FF"/>
          <w:lang w:val="en-US"/>
        </w:rPr>
      </w:pPr>
      <w:r w:rsidRPr="0090694B">
        <w:rPr>
          <w:rStyle w:val="gnkrckgcmrb"/>
          <w:color w:val="0000FF"/>
          <w:lang w:val="en-US"/>
        </w:rPr>
        <w:t>boxgroupFrontier &lt;- portfolioFrontier(data = data, spec = boxgroupSpec, constraints = boxgroupConstraints)</w:t>
      </w:r>
    </w:p>
    <w:p w:rsidR="00827FC1" w:rsidRPr="0090694B" w:rsidRDefault="00827FC1" w:rsidP="00383CC0">
      <w:pPr>
        <w:pStyle w:val="a4"/>
        <w:ind w:left="708"/>
        <w:jc w:val="both"/>
        <w:rPr>
          <w:color w:val="0000FF"/>
          <w:lang w:val="en-US"/>
        </w:rPr>
      </w:pPr>
      <w:r w:rsidRPr="0090694B">
        <w:rPr>
          <w:rStyle w:val="gnkrckgcmrb"/>
          <w:color w:val="0000FF"/>
          <w:lang w:val="en-US"/>
        </w:rPr>
        <w:t>tailoredFrontierPlot(object = boxgroupFrontier,</w:t>
      </w:r>
      <w:r w:rsidR="00C45867" w:rsidRPr="0090694B">
        <w:rPr>
          <w:rStyle w:val="gnkrckgcmrb"/>
          <w:color w:val="0000FF"/>
          <w:lang w:val="en-US"/>
        </w:rPr>
        <w:t xml:space="preserve"> </w:t>
      </w:r>
      <w:r w:rsidRPr="0090694B">
        <w:rPr>
          <w:rStyle w:val="gnkrckgcmrb"/>
          <w:color w:val="0000FF"/>
          <w:lang w:val="en-US"/>
        </w:rPr>
        <w:t>mText = "Mean-CVaR Portfolio - Box/Group Constraints",</w:t>
      </w:r>
      <w:r w:rsidR="00C45867" w:rsidRPr="0090694B">
        <w:rPr>
          <w:rStyle w:val="gnkrckgcmrb"/>
          <w:color w:val="0000FF"/>
          <w:lang w:val="en-US"/>
        </w:rPr>
        <w:t xml:space="preserve"> </w:t>
      </w:r>
      <w:r w:rsidRPr="0090694B">
        <w:rPr>
          <w:rStyle w:val="gnkrckgcmrb"/>
          <w:color w:val="0000FF"/>
          <w:lang w:val="en-US"/>
        </w:rPr>
        <w:t>risk = "CVaR")</w:t>
      </w:r>
    </w:p>
    <w:p w:rsidR="00827FC1" w:rsidRDefault="00827FC1" w:rsidP="00827FC1">
      <w:pPr>
        <w:pStyle w:val="a4"/>
        <w:rPr>
          <w:rStyle w:val="gnkrckgcmrb"/>
          <w:rFonts w:asciiTheme="minorHAnsi" w:hAnsiTheme="minorHAnsi"/>
        </w:rPr>
      </w:pPr>
      <w:r>
        <w:rPr>
          <w:noProof/>
          <w:lang w:eastAsia="ru-RU"/>
        </w:rPr>
        <w:drawing>
          <wp:inline distT="0" distB="0" distL="0" distR="0" wp14:anchorId="283ADBBA" wp14:editId="0B6471BF">
            <wp:extent cx="6480175" cy="43148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175" cy="4314825"/>
                    </a:xfrm>
                    <a:prstGeom prst="rect">
                      <a:avLst/>
                    </a:prstGeom>
                  </pic:spPr>
                </pic:pic>
              </a:graphicData>
            </a:graphic>
          </wp:inline>
        </w:drawing>
      </w:r>
    </w:p>
    <w:p w:rsidR="00A84BC5" w:rsidRDefault="00A84BC5" w:rsidP="00827FC1">
      <w:pPr>
        <w:pStyle w:val="a4"/>
        <w:rPr>
          <w:rStyle w:val="gnkrckgcmrb"/>
          <w:rFonts w:asciiTheme="minorHAnsi" w:hAnsiTheme="minorHAnsi"/>
        </w:rPr>
      </w:pPr>
    </w:p>
    <w:p w:rsidR="00BA3C0B" w:rsidRPr="00BA3C0B" w:rsidRDefault="00BA3C0B" w:rsidP="00BA3C0B">
      <w:pPr>
        <w:pStyle w:val="a4"/>
        <w:spacing w:line="360" w:lineRule="auto"/>
        <w:rPr>
          <w:rStyle w:val="gnkrckgcmrb"/>
          <w:color w:val="0000FF"/>
          <w:lang w:val="en-US"/>
        </w:rPr>
      </w:pPr>
      <w:r w:rsidRPr="00BA3C0B">
        <w:rPr>
          <w:rStyle w:val="gnkrckgcmrb"/>
          <w:color w:val="0000FF"/>
          <w:lang w:val="en-US"/>
        </w:rPr>
        <w:t>weightsPlot(boxgroupFrontier)</w:t>
      </w:r>
    </w:p>
    <w:p w:rsidR="00BA3C0B" w:rsidRPr="00BA3C0B" w:rsidRDefault="00BA3C0B" w:rsidP="00BA3C0B">
      <w:pPr>
        <w:pStyle w:val="a4"/>
        <w:spacing w:line="360" w:lineRule="auto"/>
        <w:rPr>
          <w:rStyle w:val="gnkrckgcmrb"/>
          <w:color w:val="0000FF"/>
          <w:lang w:val="en-US"/>
        </w:rPr>
      </w:pPr>
      <w:r w:rsidRPr="00BA3C0B">
        <w:rPr>
          <w:rStyle w:val="gnkrckgcmrb"/>
          <w:color w:val="0000FF"/>
          <w:lang w:val="en-US"/>
        </w:rPr>
        <w:t>text &lt;- "Mean-CVaR Portfolio - Box/Group Constrained Portfolio"</w:t>
      </w:r>
    </w:p>
    <w:p w:rsidR="00BA3C0B" w:rsidRDefault="00BA3C0B" w:rsidP="00BA3C0B">
      <w:pPr>
        <w:pStyle w:val="a4"/>
        <w:spacing w:line="360" w:lineRule="auto"/>
        <w:rPr>
          <w:rStyle w:val="gnkrckgcmrb"/>
          <w:color w:val="0000FF"/>
          <w:lang w:val="en-US"/>
        </w:rPr>
      </w:pPr>
      <w:r w:rsidRPr="00BA3C0B">
        <w:rPr>
          <w:rStyle w:val="gnkrckgcmrb"/>
          <w:color w:val="0000FF"/>
          <w:lang w:val="en-US"/>
        </w:rPr>
        <w:t>mtext(text, side = 3, line = 3, font = 2, cex = 0.9)</w:t>
      </w:r>
    </w:p>
    <w:p w:rsidR="00BA3C0B" w:rsidRPr="00BA3C0B" w:rsidRDefault="00BA3C0B" w:rsidP="00BA3C0B">
      <w:pPr>
        <w:pStyle w:val="a4"/>
        <w:spacing w:line="360" w:lineRule="auto"/>
        <w:rPr>
          <w:rStyle w:val="gnkrckgcmrb"/>
          <w:color w:val="0000FF"/>
          <w:lang w:val="en-US"/>
        </w:rPr>
      </w:pPr>
      <w:r>
        <w:rPr>
          <w:noProof/>
          <w:lang w:eastAsia="ru-RU"/>
        </w:rPr>
        <w:drawing>
          <wp:inline distT="0" distB="0" distL="0" distR="0" wp14:anchorId="604C1B53" wp14:editId="07C51F9A">
            <wp:extent cx="6480175" cy="285877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175" cy="2858770"/>
                    </a:xfrm>
                    <a:prstGeom prst="rect">
                      <a:avLst/>
                    </a:prstGeom>
                  </pic:spPr>
                </pic:pic>
              </a:graphicData>
            </a:graphic>
          </wp:inline>
        </w:drawing>
      </w:r>
    </w:p>
    <w:p w:rsidR="00BA3C0B" w:rsidRDefault="00BA3C0B" w:rsidP="00BA3C0B">
      <w:pPr>
        <w:pStyle w:val="a4"/>
        <w:spacing w:line="360" w:lineRule="auto"/>
        <w:rPr>
          <w:rStyle w:val="gnkrckgcmrb"/>
          <w:color w:val="0000FF"/>
        </w:rPr>
      </w:pPr>
      <w:r w:rsidRPr="00BA3C0B">
        <w:rPr>
          <w:rStyle w:val="gnkrckgcmrb"/>
          <w:color w:val="0000FF"/>
        </w:rPr>
        <w:t>weightedReturnsPlot(boxgroupFrontier)</w:t>
      </w:r>
    </w:p>
    <w:p w:rsidR="00BA3C0B" w:rsidRPr="00BA3C0B" w:rsidRDefault="00BA3C0B" w:rsidP="00BA3C0B">
      <w:pPr>
        <w:pStyle w:val="a4"/>
        <w:spacing w:line="360" w:lineRule="auto"/>
        <w:rPr>
          <w:rStyle w:val="gnkrckgcmrb"/>
          <w:color w:val="0000FF"/>
        </w:rPr>
      </w:pPr>
      <w:r>
        <w:rPr>
          <w:noProof/>
          <w:lang w:eastAsia="ru-RU"/>
        </w:rPr>
        <w:lastRenderedPageBreak/>
        <w:drawing>
          <wp:inline distT="0" distB="0" distL="0" distR="0" wp14:anchorId="032ABB06" wp14:editId="4660D031">
            <wp:extent cx="6480175" cy="28587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175" cy="2858770"/>
                    </a:xfrm>
                    <a:prstGeom prst="rect">
                      <a:avLst/>
                    </a:prstGeom>
                  </pic:spPr>
                </pic:pic>
              </a:graphicData>
            </a:graphic>
          </wp:inline>
        </w:drawing>
      </w:r>
    </w:p>
    <w:p w:rsidR="00A84BC5" w:rsidRDefault="00BA3C0B" w:rsidP="00BA3C0B">
      <w:pPr>
        <w:pStyle w:val="a4"/>
        <w:spacing w:line="360" w:lineRule="auto"/>
        <w:rPr>
          <w:rStyle w:val="gnkrckgcmrb"/>
          <w:color w:val="0000FF"/>
        </w:rPr>
      </w:pPr>
      <w:r w:rsidRPr="00BA3C0B">
        <w:rPr>
          <w:rStyle w:val="gnkrckgcmrb"/>
          <w:color w:val="0000FF"/>
        </w:rPr>
        <w:t>covRiskBudgetsPlot(boxgroupFrontier)</w:t>
      </w:r>
    </w:p>
    <w:p w:rsidR="00BA3C0B" w:rsidRDefault="00BA3C0B" w:rsidP="00BA3C0B">
      <w:pPr>
        <w:pStyle w:val="a4"/>
        <w:spacing w:line="360" w:lineRule="auto"/>
        <w:rPr>
          <w:rStyle w:val="gnkrckgcmrb"/>
          <w:color w:val="0000FF"/>
        </w:rPr>
      </w:pPr>
      <w:r>
        <w:rPr>
          <w:noProof/>
          <w:lang w:eastAsia="ru-RU"/>
        </w:rPr>
        <w:drawing>
          <wp:inline distT="0" distB="0" distL="0" distR="0" wp14:anchorId="6AC43F8F" wp14:editId="39BF8D9E">
            <wp:extent cx="6480175" cy="28587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175" cy="2858770"/>
                    </a:xfrm>
                    <a:prstGeom prst="rect">
                      <a:avLst/>
                    </a:prstGeom>
                  </pic:spPr>
                </pic:pic>
              </a:graphicData>
            </a:graphic>
          </wp:inline>
        </w:drawing>
      </w:r>
    </w:p>
    <w:p w:rsidR="00A8576D" w:rsidRPr="00A8576D" w:rsidRDefault="00A8576D" w:rsidP="00A8576D">
      <w:pPr>
        <w:autoSpaceDE w:val="0"/>
        <w:autoSpaceDN w:val="0"/>
        <w:adjustRightInd w:val="0"/>
        <w:spacing w:after="0" w:line="240" w:lineRule="auto"/>
        <w:ind w:firstLine="708"/>
        <w:rPr>
          <w:rFonts w:ascii="TeXGyrePagella-Bold" w:hAnsi="TeXGyrePagella-Bold" w:cs="TeXGyrePagella-Bold"/>
          <w:b/>
          <w:bCs/>
          <w:color w:val="000000"/>
          <w:sz w:val="24"/>
          <w:szCs w:val="24"/>
        </w:rPr>
      </w:pPr>
      <w:r w:rsidRPr="00A8576D">
        <w:rPr>
          <w:rFonts w:ascii="TeXGyrePagella-Bold" w:hAnsi="TeXGyrePagella-Bold" w:cs="TeXGyrePagella-Bold"/>
          <w:b/>
          <w:bCs/>
          <w:color w:val="000000"/>
          <w:sz w:val="24"/>
          <w:szCs w:val="24"/>
        </w:rPr>
        <w:t xml:space="preserve">24.6 </w:t>
      </w:r>
      <w:r w:rsidRPr="00A8576D">
        <w:rPr>
          <w:rFonts w:ascii="TeXGyrePagella-Bold" w:hAnsi="TeXGyrePagella-Bold" w:cs="TeXGyrePagella-Bold"/>
          <w:b/>
          <w:bCs/>
          <w:color w:val="000000"/>
          <w:sz w:val="24"/>
          <w:szCs w:val="24"/>
          <w:lang w:val="en-US"/>
        </w:rPr>
        <w:t>Other</w:t>
      </w:r>
      <w:r w:rsidRPr="00A8576D">
        <w:rPr>
          <w:rFonts w:ascii="TeXGyrePagella-Bold" w:hAnsi="TeXGyrePagella-Bold" w:cs="TeXGyrePagella-Bold"/>
          <w:b/>
          <w:bCs/>
          <w:color w:val="000000"/>
          <w:sz w:val="24"/>
          <w:szCs w:val="24"/>
        </w:rPr>
        <w:t xml:space="preserve"> </w:t>
      </w:r>
      <w:r w:rsidRPr="00A8576D">
        <w:rPr>
          <w:rFonts w:ascii="TeXGyrePagella-Bold" w:hAnsi="TeXGyrePagella-Bold" w:cs="TeXGyrePagella-Bold"/>
          <w:b/>
          <w:bCs/>
          <w:color w:val="000000"/>
          <w:sz w:val="24"/>
          <w:szCs w:val="24"/>
          <w:lang w:val="en-US"/>
        </w:rPr>
        <w:t>Constraints</w:t>
      </w:r>
    </w:p>
    <w:p w:rsidR="00A8576D" w:rsidRPr="00A8576D" w:rsidRDefault="00A8576D" w:rsidP="00A8576D">
      <w:pPr>
        <w:autoSpaceDE w:val="0"/>
        <w:autoSpaceDN w:val="0"/>
        <w:adjustRightInd w:val="0"/>
        <w:spacing w:after="0" w:line="240" w:lineRule="auto"/>
        <w:ind w:firstLine="708"/>
        <w:rPr>
          <w:rFonts w:ascii="TeXGyrePagella-Regular" w:hAnsi="TeXGyrePagella-Regular" w:cs="TeXGyrePagella-Regular"/>
          <w:color w:val="000000"/>
          <w:sz w:val="20"/>
          <w:szCs w:val="20"/>
        </w:rPr>
      </w:pPr>
    </w:p>
    <w:p w:rsidR="00A8576D" w:rsidRPr="00A8576D" w:rsidRDefault="00A8576D" w:rsidP="002E063D">
      <w:pPr>
        <w:pStyle w:val="a4"/>
        <w:ind w:firstLine="709"/>
        <w:jc w:val="both"/>
        <w:rPr>
          <w:rStyle w:val="gnkrckgcmrb"/>
          <w:color w:val="0000FF"/>
        </w:rPr>
      </w:pPr>
      <w:r w:rsidRPr="00A8576D">
        <w:rPr>
          <w:rFonts w:ascii="TeXGyrePagella-Regular" w:hAnsi="TeXGyrePagella-Regular" w:cs="TeXGyrePagella-Regular"/>
          <w:color w:val="000000"/>
          <w:sz w:val="20"/>
          <w:szCs w:val="20"/>
        </w:rPr>
        <w:t>Как и в случае портфелей средних дисперсий, квадратичные и / или нелинейные ограничения усложняют оптимизацию портфеля. К этим ограничениям относятся, например, бюджетные ограничения квадратичного ковариационного риска и ограничения бюджета на основе ограничения риска, а также ограничения нелинейных функций, такие как ограничение предельных ограничений на просадку или ограничения стратегии расширения</w:t>
      </w:r>
      <w:r w:rsidR="002426C3">
        <w:rPr>
          <w:rStyle w:val="ae"/>
          <w:color w:val="0000FF"/>
        </w:rPr>
        <w:footnoteReference w:id="1"/>
      </w:r>
    </w:p>
    <w:p w:rsidR="00A8576D" w:rsidRDefault="00A8576D" w:rsidP="00BA3C0B">
      <w:pPr>
        <w:pStyle w:val="a4"/>
        <w:spacing w:line="360" w:lineRule="auto"/>
        <w:rPr>
          <w:rStyle w:val="gnkrckgcmrb"/>
          <w:color w:val="0000FF"/>
        </w:rPr>
      </w:pPr>
    </w:p>
    <w:p w:rsidR="00B86087" w:rsidRDefault="00B86087" w:rsidP="00B86087">
      <w:pPr>
        <w:pStyle w:val="a4"/>
        <w:spacing w:line="360" w:lineRule="auto"/>
        <w:ind w:firstLine="708"/>
        <w:rPr>
          <w:rFonts w:ascii="TeXGyrePagella-Bold" w:hAnsi="TeXGyrePagella-Bold" w:cs="TeXGyrePagella-Bold"/>
          <w:b/>
          <w:bCs/>
          <w:sz w:val="24"/>
          <w:szCs w:val="24"/>
          <w:lang w:val="en-US"/>
        </w:rPr>
      </w:pPr>
      <w:r w:rsidRPr="00B86087">
        <w:rPr>
          <w:rFonts w:ascii="TeXGyrePagella-Bold" w:hAnsi="TeXGyrePagella-Bold" w:cs="TeXGyrePagella-Bold"/>
          <w:b/>
          <w:bCs/>
          <w:sz w:val="24"/>
          <w:szCs w:val="24"/>
          <w:lang w:val="en-US"/>
        </w:rPr>
        <w:t>24.7 More About the Frontier Plot Tools</w:t>
      </w:r>
    </w:p>
    <w:p w:rsidR="00B86087" w:rsidRDefault="00B86087" w:rsidP="00320C74">
      <w:pPr>
        <w:pStyle w:val="a4"/>
        <w:ind w:firstLine="709"/>
        <w:jc w:val="both"/>
        <w:rPr>
          <w:rStyle w:val="gnkrckgcmrb"/>
        </w:rPr>
      </w:pPr>
      <w:r w:rsidRPr="00B86087">
        <w:rPr>
          <w:rStyle w:val="gnkrckgcmrb"/>
        </w:rPr>
        <w:t>Обратите внимание, что тип оси по умолчанию графа границы автоматически берется из спецификации портфолио, здесь была выбрана ось «CVaR» и, таким образом, отображена. Причина этого в том, что функция frontierPlot () проверяет тип портфеля, а затем решает, какой тип оси будет отображаться. Функция frontierPlot () возвращает матрицу с двумя столбцами с целевым значением риска и целевым возвратом. Для целевого возврата мы можем извлечь либо средние, либо значения mu, для целевого риска мы можем выбрать один из четырех вариантов: «Cov», «Sigma», «CVaR» и «VaR». Кроме того, мы можем переписать выбор риска и разрешить автоматический выбор auto = TRUE, который является значением по умолчанию. Автовыбор делает следующее:</w:t>
      </w:r>
    </w:p>
    <w:p w:rsidR="002426C3" w:rsidRDefault="007E4E4D" w:rsidP="00320C74">
      <w:pPr>
        <w:pStyle w:val="a4"/>
        <w:ind w:firstLine="709"/>
        <w:jc w:val="both"/>
        <w:rPr>
          <w:rStyle w:val="gnkrckgcmrb"/>
        </w:rPr>
      </w:pPr>
      <w:r w:rsidRPr="007E4E4D">
        <w:rPr>
          <w:rStyle w:val="gnkrckgcmrb"/>
        </w:rPr>
        <w:t>Явно указывая тип риска в аргументе функции, функция frontierPlot () позволяет нам отображать несколько представлений из эффективной границы. Теперь давайте построим границу «ковариации» вместе с границей «CVaR» в представлении риска ковариации:</w:t>
      </w:r>
    </w:p>
    <w:p w:rsidR="007E4E4D" w:rsidRDefault="007E4E4D" w:rsidP="00320C74">
      <w:pPr>
        <w:pStyle w:val="a4"/>
        <w:ind w:firstLine="709"/>
        <w:jc w:val="both"/>
        <w:rPr>
          <w:rStyle w:val="gnkrckgcmrb"/>
        </w:rPr>
      </w:pPr>
    </w:p>
    <w:p w:rsidR="007E4E4D" w:rsidRPr="007E4E4D" w:rsidRDefault="007E4E4D" w:rsidP="007E4E4D">
      <w:pPr>
        <w:pStyle w:val="a4"/>
        <w:ind w:left="708"/>
        <w:rPr>
          <w:rStyle w:val="gnkrckgcmrb"/>
          <w:color w:val="0000FF"/>
          <w:lang w:val="en-US"/>
        </w:rPr>
      </w:pPr>
      <w:r w:rsidRPr="007E4E4D">
        <w:rPr>
          <w:rStyle w:val="gnkrckgcmrb"/>
          <w:color w:val="0000FF"/>
          <w:lang w:val="en-US"/>
        </w:rPr>
        <w:lastRenderedPageBreak/>
        <w:t>longSpec &lt;- portfolioSpec()</w:t>
      </w:r>
    </w:p>
    <w:p w:rsidR="007E4E4D" w:rsidRPr="007E4E4D" w:rsidRDefault="007E4E4D" w:rsidP="007E4E4D">
      <w:pPr>
        <w:pStyle w:val="a4"/>
        <w:ind w:left="708"/>
        <w:rPr>
          <w:rStyle w:val="gnkrckgcmrb"/>
          <w:color w:val="0000FF"/>
          <w:lang w:val="en-US"/>
        </w:rPr>
      </w:pPr>
      <w:r w:rsidRPr="007E4E4D">
        <w:rPr>
          <w:rStyle w:val="gnkrckgcmrb"/>
          <w:color w:val="0000FF"/>
          <w:lang w:val="en-US"/>
        </w:rPr>
        <w:t>setType(longSpec) &lt;- "CVaR"</w:t>
      </w:r>
    </w:p>
    <w:p w:rsidR="007E4E4D" w:rsidRPr="007E4E4D" w:rsidRDefault="007E4E4D" w:rsidP="007E4E4D">
      <w:pPr>
        <w:pStyle w:val="a4"/>
        <w:ind w:left="708"/>
        <w:rPr>
          <w:rStyle w:val="gnkrckgcmrb"/>
          <w:color w:val="0000FF"/>
          <w:lang w:val="en-US"/>
        </w:rPr>
      </w:pPr>
      <w:r w:rsidRPr="007E4E4D">
        <w:rPr>
          <w:rStyle w:val="gnkrckgcmrb"/>
          <w:color w:val="0000FF"/>
          <w:lang w:val="en-US"/>
        </w:rPr>
        <w:t>setAlpha(longSpec) &lt;- 0.1</w:t>
      </w:r>
    </w:p>
    <w:p w:rsidR="007E4E4D" w:rsidRPr="007E4E4D" w:rsidRDefault="007E4E4D" w:rsidP="007E4E4D">
      <w:pPr>
        <w:pStyle w:val="a4"/>
        <w:ind w:left="708"/>
        <w:rPr>
          <w:rStyle w:val="gnkrckgcmrb"/>
          <w:color w:val="0000FF"/>
          <w:lang w:val="en-US"/>
        </w:rPr>
      </w:pPr>
      <w:r w:rsidRPr="007E4E4D">
        <w:rPr>
          <w:rStyle w:val="gnkrckgcmrb"/>
          <w:color w:val="0000FF"/>
          <w:lang w:val="en-US"/>
        </w:rPr>
        <w:t>setNFrontierPoints(longSpec) &lt;- 20</w:t>
      </w:r>
    </w:p>
    <w:p w:rsidR="007E4E4D" w:rsidRPr="007E4E4D" w:rsidRDefault="007E4E4D" w:rsidP="007E4E4D">
      <w:pPr>
        <w:pStyle w:val="a4"/>
        <w:ind w:left="708"/>
        <w:rPr>
          <w:rStyle w:val="gnkrckgcmrb"/>
          <w:color w:val="0000FF"/>
          <w:lang w:val="en-US"/>
        </w:rPr>
      </w:pPr>
      <w:r w:rsidRPr="007E4E4D">
        <w:rPr>
          <w:rStyle w:val="gnkrckgcmrb"/>
          <w:color w:val="0000FF"/>
          <w:lang w:val="en-US"/>
        </w:rPr>
        <w:t>setSolver(longSpec) &lt;- "solveRglpk</w:t>
      </w:r>
      <w:r>
        <w:rPr>
          <w:rStyle w:val="gnkrckgcmrb"/>
          <w:color w:val="0000FF"/>
          <w:lang w:val="en-US"/>
        </w:rPr>
        <w:t>.CVAR</w:t>
      </w:r>
      <w:r w:rsidRPr="007E4E4D">
        <w:rPr>
          <w:rStyle w:val="gnkrckgcmrb"/>
          <w:color w:val="0000FF"/>
          <w:lang w:val="en-US"/>
        </w:rPr>
        <w:t>"</w:t>
      </w:r>
    </w:p>
    <w:p w:rsidR="007E4E4D" w:rsidRPr="007E4E4D" w:rsidRDefault="007E4E4D" w:rsidP="007E4E4D">
      <w:pPr>
        <w:pStyle w:val="a4"/>
        <w:ind w:left="708"/>
        <w:rPr>
          <w:rStyle w:val="gnkrckgcmrb"/>
          <w:color w:val="0000FF"/>
          <w:lang w:val="en-US"/>
        </w:rPr>
      </w:pPr>
      <w:r w:rsidRPr="007E4E4D">
        <w:rPr>
          <w:rStyle w:val="gnkrckgcmrb"/>
          <w:color w:val="0000FF"/>
          <w:lang w:val="en-US"/>
        </w:rPr>
        <w:t>longFrontier &lt;- portfolioFrontier(data = data, spec = longSpec,</w:t>
      </w:r>
      <w:r>
        <w:rPr>
          <w:rStyle w:val="gnkrckgcmrb"/>
          <w:color w:val="0000FF"/>
          <w:lang w:val="en-US"/>
        </w:rPr>
        <w:t xml:space="preserve"> </w:t>
      </w:r>
      <w:r w:rsidRPr="007E4E4D">
        <w:rPr>
          <w:rStyle w:val="gnkrckgcmrb"/>
          <w:color w:val="0000FF"/>
          <w:lang w:val="en-US"/>
        </w:rPr>
        <w:t>constraints = "LongOnly")</w:t>
      </w:r>
    </w:p>
    <w:p w:rsidR="007E4E4D" w:rsidRPr="007E4E4D" w:rsidRDefault="007E4E4D" w:rsidP="007E4E4D">
      <w:pPr>
        <w:pStyle w:val="a4"/>
        <w:ind w:left="708"/>
        <w:rPr>
          <w:rStyle w:val="gnkrckgcmrb"/>
          <w:color w:val="0000FF"/>
          <w:lang w:val="en-US"/>
        </w:rPr>
      </w:pPr>
      <w:r w:rsidRPr="007E4E4D">
        <w:rPr>
          <w:rStyle w:val="gnkrckgcmrb"/>
          <w:color w:val="0000FF"/>
          <w:lang w:val="en-US"/>
        </w:rPr>
        <w:t>par(mfrow = c(2, 2))</w:t>
      </w:r>
    </w:p>
    <w:p w:rsidR="007E4E4D" w:rsidRPr="007E4E4D" w:rsidRDefault="007E4E4D" w:rsidP="007E4E4D">
      <w:pPr>
        <w:pStyle w:val="a4"/>
        <w:ind w:left="708"/>
        <w:rPr>
          <w:rStyle w:val="gnkrckgcmrb"/>
          <w:color w:val="0000FF"/>
          <w:lang w:val="en-US"/>
        </w:rPr>
      </w:pPr>
      <w:r w:rsidRPr="007E4E4D">
        <w:rPr>
          <w:rStyle w:val="gnkrckgcmrb"/>
          <w:color w:val="0000FF"/>
          <w:lang w:val="en-US"/>
        </w:rPr>
        <w:t>frontierPlot(longFrontier, pch = 16, type = "b", cex = 0.7)</w:t>
      </w:r>
    </w:p>
    <w:p w:rsidR="007E4E4D" w:rsidRPr="007E4E4D" w:rsidRDefault="007E4E4D" w:rsidP="007E4E4D">
      <w:pPr>
        <w:pStyle w:val="a4"/>
        <w:ind w:left="708"/>
        <w:rPr>
          <w:rStyle w:val="gnkrckgcmrb"/>
          <w:color w:val="0000FF"/>
          <w:lang w:val="en-US"/>
        </w:rPr>
      </w:pPr>
      <w:r w:rsidRPr="007E4E4D">
        <w:rPr>
          <w:rStyle w:val="gnkrckgcmrb"/>
          <w:color w:val="0000FF"/>
          <w:lang w:val="en-US"/>
        </w:rPr>
        <w:t>frontierPlot(longFrontier, risk = "Cov", auto = FALSE, pch = 16,</w:t>
      </w:r>
      <w:r>
        <w:rPr>
          <w:rStyle w:val="gnkrckgcmrb"/>
          <w:color w:val="0000FF"/>
          <w:lang w:val="en-US"/>
        </w:rPr>
        <w:t xml:space="preserve"> </w:t>
      </w:r>
      <w:r w:rsidRPr="007E4E4D">
        <w:rPr>
          <w:rStyle w:val="gnkrckgcmrb"/>
          <w:color w:val="0000FF"/>
          <w:lang w:val="en-US"/>
        </w:rPr>
        <w:t>type = "b", cex = 0.7)</w:t>
      </w:r>
    </w:p>
    <w:p w:rsidR="007E4E4D" w:rsidRDefault="007E4E4D" w:rsidP="007E4E4D">
      <w:pPr>
        <w:pStyle w:val="a4"/>
        <w:ind w:left="708"/>
        <w:rPr>
          <w:rStyle w:val="gnkrckgcmrb"/>
          <w:color w:val="0000FF"/>
          <w:lang w:val="en-US"/>
        </w:rPr>
      </w:pPr>
      <w:r w:rsidRPr="007E4E4D">
        <w:rPr>
          <w:rStyle w:val="gnkrckgcmrb"/>
          <w:color w:val="0000FF"/>
          <w:lang w:val="en-US"/>
        </w:rPr>
        <w:t>frontierPlot(longFrontier, risk = "VaR", auto = FALSE, pch = 16,</w:t>
      </w:r>
      <w:r>
        <w:rPr>
          <w:rStyle w:val="gnkrckgcmrb"/>
          <w:color w:val="0000FF"/>
          <w:lang w:val="en-US"/>
        </w:rPr>
        <w:t xml:space="preserve"> </w:t>
      </w:r>
      <w:r w:rsidRPr="007E4E4D">
        <w:rPr>
          <w:rStyle w:val="gnkrckgcmrb"/>
          <w:color w:val="0000FF"/>
          <w:lang w:val="en-US"/>
        </w:rPr>
        <w:t>type = "b", cex = 0.7)</w:t>
      </w:r>
    </w:p>
    <w:p w:rsidR="007E4E4D" w:rsidRPr="0090694B" w:rsidRDefault="007E4E4D" w:rsidP="007E4E4D">
      <w:pPr>
        <w:pStyle w:val="a4"/>
        <w:ind w:left="708"/>
        <w:rPr>
          <w:rStyle w:val="gnkrckgcmrb"/>
          <w:lang w:val="en-US"/>
        </w:rPr>
      </w:pPr>
    </w:p>
    <w:p w:rsidR="007E4E4D" w:rsidRPr="007E4E4D" w:rsidRDefault="007E4E4D" w:rsidP="007E4E4D">
      <w:pPr>
        <w:pStyle w:val="a4"/>
        <w:ind w:left="708"/>
        <w:rPr>
          <w:rStyle w:val="gnkrckgcmrb"/>
        </w:rPr>
      </w:pPr>
      <w:r w:rsidRPr="007E4E4D">
        <w:rPr>
          <w:rStyle w:val="gnkrckgcmrb"/>
        </w:rPr>
        <w:t>Результат показан на рисунке 24.11.</w:t>
      </w:r>
    </w:p>
    <w:p w:rsidR="007E4E4D" w:rsidRDefault="007E4E4D" w:rsidP="007E4E4D">
      <w:pPr>
        <w:pStyle w:val="a4"/>
        <w:ind w:left="708"/>
        <w:rPr>
          <w:rStyle w:val="gnkrckgcmrb"/>
        </w:rPr>
      </w:pPr>
      <w:r w:rsidRPr="007E4E4D">
        <w:rPr>
          <w:rStyle w:val="gnkrckgcmrb"/>
        </w:rPr>
        <w:t>Мы также можем сравнить два риска и построить ковариацию по сравнению с CVaR:</w:t>
      </w:r>
    </w:p>
    <w:p w:rsidR="007E4E4D" w:rsidRPr="00FB197E" w:rsidRDefault="00D0618B" w:rsidP="00F0078D">
      <w:pPr>
        <w:pStyle w:val="a4"/>
        <w:rPr>
          <w:rStyle w:val="gnkrckgcmrb"/>
          <w:color w:val="0000FF"/>
        </w:rPr>
      </w:pPr>
      <w:r>
        <w:rPr>
          <w:noProof/>
          <w:lang w:eastAsia="ru-RU"/>
        </w:rPr>
        <w:drawing>
          <wp:anchor distT="0" distB="0" distL="114300" distR="114300" simplePos="0" relativeHeight="251658240" behindDoc="0" locked="0" layoutInCell="1" allowOverlap="1">
            <wp:simplePos x="0" y="0"/>
            <wp:positionH relativeFrom="column">
              <wp:posOffset>3504865</wp:posOffset>
            </wp:positionH>
            <wp:positionV relativeFrom="paragraph">
              <wp:posOffset>2097489</wp:posOffset>
            </wp:positionV>
            <wp:extent cx="2684638" cy="1846053"/>
            <wp:effectExtent l="0" t="0" r="1905" b="1905"/>
            <wp:wrapNone/>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4638" cy="1846053"/>
                    </a:xfrm>
                    <a:prstGeom prst="rect">
                      <a:avLst/>
                    </a:prstGeom>
                  </pic:spPr>
                </pic:pic>
              </a:graphicData>
            </a:graphic>
            <wp14:sizeRelH relativeFrom="page">
              <wp14:pctWidth>0</wp14:pctWidth>
            </wp14:sizeRelH>
            <wp14:sizeRelV relativeFrom="page">
              <wp14:pctHeight>0</wp14:pctHeight>
            </wp14:sizeRelV>
          </wp:anchor>
        </w:drawing>
      </w:r>
      <w:r w:rsidR="007E4E4D">
        <w:rPr>
          <w:noProof/>
          <w:lang w:eastAsia="ru-RU"/>
        </w:rPr>
        <w:drawing>
          <wp:inline distT="0" distB="0" distL="0" distR="0" wp14:anchorId="08E6E250" wp14:editId="5775CC7E">
            <wp:extent cx="6480175" cy="398589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175" cy="3985895"/>
                    </a:xfrm>
                    <a:prstGeom prst="rect">
                      <a:avLst/>
                    </a:prstGeom>
                  </pic:spPr>
                </pic:pic>
              </a:graphicData>
            </a:graphic>
          </wp:inline>
        </w:drawing>
      </w:r>
    </w:p>
    <w:p w:rsidR="00FB197E" w:rsidRDefault="00FB197E" w:rsidP="00FB197E">
      <w:pPr>
        <w:pStyle w:val="a4"/>
        <w:jc w:val="both"/>
        <w:rPr>
          <w:rStyle w:val="gnkrckgcmrb"/>
        </w:rPr>
      </w:pPr>
      <w:r w:rsidRPr="00FB197E">
        <w:rPr>
          <w:rStyle w:val="gnkrckgcmrb"/>
        </w:rPr>
        <w:t>Рисунок 24.11. Первые три диаграммы показывают разные виды обратных и графических графиков. Здесь риск измеряется как ковариационный риск, как условное значение риска, и как ценность риска. Обратите внимание, что изгибы в участке измерения VaR возникают из-за того, что VaR не является последовательной мерой риска. На последнем графике показана взаимосвязь между риском ковариации и условным значением риска.</w:t>
      </w:r>
    </w:p>
    <w:p w:rsidR="00FB197E" w:rsidRDefault="00FB197E" w:rsidP="00FB197E">
      <w:pPr>
        <w:pStyle w:val="a4"/>
        <w:rPr>
          <w:rStyle w:val="gnkrckgcmrb"/>
        </w:rPr>
      </w:pPr>
    </w:p>
    <w:p w:rsidR="00FB197E" w:rsidRDefault="00FB197E" w:rsidP="00FB197E">
      <w:pPr>
        <w:pStyle w:val="a4"/>
        <w:rPr>
          <w:rStyle w:val="gnkrckgcmrb"/>
        </w:rPr>
      </w:pPr>
      <w:r w:rsidRPr="00FB197E">
        <w:rPr>
          <w:rStyle w:val="gnkrckgcmrb"/>
        </w:rPr>
        <w:t>Эти две ветви относятся к эффективной границе и к локусу минимальной дисперсии, соответственно.</w:t>
      </w:r>
    </w:p>
    <w:p w:rsidR="00FB197E" w:rsidRDefault="00FB197E" w:rsidP="00FB197E">
      <w:pPr>
        <w:pStyle w:val="a4"/>
        <w:ind w:firstLine="708"/>
        <w:rPr>
          <w:rStyle w:val="gnkrckgcmrb"/>
        </w:rPr>
      </w:pPr>
      <w:r w:rsidRPr="00FB197E">
        <w:rPr>
          <w:rStyle w:val="gnkrckgcmrb"/>
          <w:color w:val="0000FF"/>
        </w:rPr>
        <w:t>&gt; plot(frontier)</w:t>
      </w:r>
    </w:p>
    <w:p w:rsidR="00FB197E" w:rsidRDefault="00FB197E" w:rsidP="00FB197E">
      <w:pPr>
        <w:pStyle w:val="a4"/>
        <w:rPr>
          <w:rStyle w:val="gnkrckgcmrb"/>
        </w:rPr>
      </w:pPr>
      <w:r>
        <w:rPr>
          <w:noProof/>
          <w:lang w:eastAsia="ru-RU"/>
        </w:rPr>
        <w:drawing>
          <wp:inline distT="0" distB="0" distL="0" distR="0" wp14:anchorId="6C3939E1" wp14:editId="270BC5AF">
            <wp:extent cx="4389755" cy="21393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2861" b="6266"/>
                    <a:stretch/>
                  </pic:blipFill>
                  <pic:spPr bwMode="auto">
                    <a:xfrm>
                      <a:off x="0" y="0"/>
                      <a:ext cx="4390476" cy="2139701"/>
                    </a:xfrm>
                    <a:prstGeom prst="rect">
                      <a:avLst/>
                    </a:prstGeom>
                    <a:ln>
                      <a:noFill/>
                    </a:ln>
                    <a:extLst>
                      <a:ext uri="{53640926-AAD7-44D8-BBD7-CCE9431645EC}">
                        <a14:shadowObscured xmlns:a14="http://schemas.microsoft.com/office/drawing/2010/main"/>
                      </a:ext>
                    </a:extLst>
                  </pic:spPr>
                </pic:pic>
              </a:graphicData>
            </a:graphic>
          </wp:inline>
        </w:drawing>
      </w:r>
    </w:p>
    <w:p w:rsidR="00853160" w:rsidRDefault="00853160" w:rsidP="00FB197E">
      <w:pPr>
        <w:pStyle w:val="a4"/>
        <w:rPr>
          <w:rStyle w:val="gnkrckgcmrb"/>
        </w:rPr>
      </w:pPr>
    </w:p>
    <w:p w:rsidR="00853160" w:rsidRDefault="00853160" w:rsidP="00FB197E">
      <w:pPr>
        <w:pStyle w:val="a4"/>
        <w:rPr>
          <w:rStyle w:val="gnkrckgcmrb"/>
        </w:rPr>
      </w:pPr>
    </w:p>
    <w:p w:rsidR="00853160" w:rsidRDefault="00853160" w:rsidP="00FB197E">
      <w:pPr>
        <w:pStyle w:val="a4"/>
        <w:rPr>
          <w:rStyle w:val="gnkrckgcmrb"/>
        </w:rPr>
      </w:pPr>
      <w:r w:rsidRPr="00853160">
        <w:rPr>
          <w:rStyle w:val="gnkrckgcmrb"/>
        </w:rPr>
        <w:lastRenderedPageBreak/>
        <w:t>Интерактивное построение эффективной границы Функция generic plot () позволяет интерактивно отображать эффективную границу с несколькими дополнительными графиками</w:t>
      </w:r>
    </w:p>
    <w:p w:rsidR="002C2CCC" w:rsidRDefault="002C2CCC" w:rsidP="002C2CCC">
      <w:pPr>
        <w:pStyle w:val="HTML"/>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ab/>
      </w:r>
    </w:p>
    <w:p w:rsidR="002C2CCC" w:rsidRPr="002C2CCC" w:rsidRDefault="002C2CCC" w:rsidP="002C2CCC">
      <w:pPr>
        <w:pStyle w:val="HTML"/>
        <w:shd w:val="clear" w:color="auto" w:fill="FFFFFF"/>
        <w:wordWrap w:val="0"/>
        <w:spacing w:line="225" w:lineRule="atLeast"/>
        <w:rPr>
          <w:rStyle w:val="gnkrckgcmrb"/>
          <w:rFonts w:ascii="Lucida Console" w:hAnsi="Lucida Console"/>
          <w:color w:val="0000FF"/>
          <w:lang w:val="en-US"/>
        </w:rPr>
      </w:pPr>
      <w:r>
        <w:rPr>
          <w:rStyle w:val="gnkrckgcmrb"/>
          <w:rFonts w:ascii="Lucida Console" w:hAnsi="Lucida Console"/>
          <w:color w:val="0000FF"/>
        </w:rPr>
        <w:tab/>
      </w:r>
      <w:r w:rsidRPr="002C2CCC">
        <w:rPr>
          <w:rStyle w:val="gnkrckgcmrb"/>
          <w:rFonts w:ascii="Lucida Console" w:hAnsi="Lucida Console"/>
          <w:color w:val="0000FF"/>
          <w:lang w:val="en-US"/>
        </w:rPr>
        <w:t>plot(longFrontier)</w:t>
      </w: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2CCC">
        <w:rPr>
          <w:rStyle w:val="gnkrckgcgsb"/>
          <w:rFonts w:ascii="Lucida Console" w:hAnsi="Lucida Console"/>
          <w:color w:val="000000"/>
          <w:bdr w:val="none" w:sz="0" w:space="0" w:color="auto" w:frame="1"/>
          <w:lang w:val="en-US"/>
        </w:rPr>
        <w:t xml:space="preserve">Make a plot selection (or 0 to exit): </w:t>
      </w: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2CCC">
        <w:rPr>
          <w:rStyle w:val="gnkrckgcgsb"/>
          <w:rFonts w:ascii="Lucida Console" w:hAnsi="Lucida Console"/>
          <w:color w:val="000000"/>
          <w:bdr w:val="none" w:sz="0" w:space="0" w:color="auto" w:frame="1"/>
          <w:lang w:val="en-US"/>
        </w:rPr>
        <w:t>1:   Plot Efficient Frontier</w:t>
      </w: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2CCC">
        <w:rPr>
          <w:rStyle w:val="gnkrckgcgsb"/>
          <w:rFonts w:ascii="Lucida Console" w:hAnsi="Lucida Console"/>
          <w:color w:val="000000"/>
          <w:bdr w:val="none" w:sz="0" w:space="0" w:color="auto" w:frame="1"/>
          <w:lang w:val="en-US"/>
        </w:rPr>
        <w:t>2:   Add Minimum Risk Portfolio</w:t>
      </w: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2CCC">
        <w:rPr>
          <w:rStyle w:val="gnkrckgcgsb"/>
          <w:rFonts w:ascii="Lucida Console" w:hAnsi="Lucida Console"/>
          <w:color w:val="000000"/>
          <w:bdr w:val="none" w:sz="0" w:space="0" w:color="auto" w:frame="1"/>
          <w:lang w:val="en-US"/>
        </w:rPr>
        <w:t>3:   Add Tangency Portfolio</w:t>
      </w: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2CCC">
        <w:rPr>
          <w:rStyle w:val="gnkrckgcgsb"/>
          <w:rFonts w:ascii="Lucida Console" w:hAnsi="Lucida Console"/>
          <w:color w:val="000000"/>
          <w:bdr w:val="none" w:sz="0" w:space="0" w:color="auto" w:frame="1"/>
          <w:lang w:val="en-US"/>
        </w:rPr>
        <w:t>4:   Add Risk/Return of Single Assets</w:t>
      </w: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2CCC">
        <w:rPr>
          <w:rStyle w:val="gnkrckgcgsb"/>
          <w:rFonts w:ascii="Lucida Console" w:hAnsi="Lucida Console"/>
          <w:color w:val="000000"/>
          <w:bdr w:val="none" w:sz="0" w:space="0" w:color="auto" w:frame="1"/>
          <w:lang w:val="en-US"/>
        </w:rPr>
        <w:t>5:   Add Equal Weights Portfolio</w:t>
      </w: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2CCC">
        <w:rPr>
          <w:rStyle w:val="gnkrckgcgsb"/>
          <w:rFonts w:ascii="Lucida Console" w:hAnsi="Lucida Console"/>
          <w:color w:val="000000"/>
          <w:bdr w:val="none" w:sz="0" w:space="0" w:color="auto" w:frame="1"/>
          <w:lang w:val="en-US"/>
        </w:rPr>
        <w:t>6:   Add Two Asset Frontiers [LongOnly Only]</w:t>
      </w:r>
    </w:p>
    <w:p w:rsidR="002C2CCC" w:rsidRPr="002C2CCC" w:rsidRDefault="002C2CCC" w:rsidP="002C2CC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2CCC">
        <w:rPr>
          <w:rStyle w:val="gnkrckgcgsb"/>
          <w:rFonts w:ascii="Lucida Console" w:hAnsi="Lucida Console"/>
          <w:color w:val="000000"/>
          <w:bdr w:val="none" w:sz="0" w:space="0" w:color="auto" w:frame="1"/>
          <w:lang w:val="en-US"/>
        </w:rPr>
        <w:t>7:   Add Monte Carlo Portfolios</w:t>
      </w:r>
    </w:p>
    <w:p w:rsidR="002C2CCC" w:rsidRPr="002C2CCC" w:rsidRDefault="002C2CCC" w:rsidP="002C2CCC">
      <w:pPr>
        <w:pStyle w:val="HTML"/>
        <w:shd w:val="clear" w:color="auto" w:fill="FFFFFF"/>
        <w:wordWrap w:val="0"/>
        <w:spacing w:line="225" w:lineRule="atLeast"/>
        <w:rPr>
          <w:rFonts w:ascii="Lucida Console" w:hAnsi="Lucida Console"/>
          <w:color w:val="000000"/>
          <w:lang w:val="en-US"/>
        </w:rPr>
      </w:pPr>
      <w:r w:rsidRPr="002C2CCC">
        <w:rPr>
          <w:rStyle w:val="gnkrckgcgsb"/>
          <w:rFonts w:ascii="Lucida Console" w:hAnsi="Lucida Console"/>
          <w:color w:val="000000"/>
          <w:bdr w:val="none" w:sz="0" w:space="0" w:color="auto" w:frame="1"/>
          <w:lang w:val="en-US"/>
        </w:rPr>
        <w:t>8:   Add Sharpe Ratio [Markowitz PF Only]</w:t>
      </w:r>
    </w:p>
    <w:p w:rsidR="002C2CCC" w:rsidRPr="002C2CCC" w:rsidRDefault="002C2CCC" w:rsidP="00FB197E">
      <w:pPr>
        <w:pStyle w:val="a4"/>
        <w:rPr>
          <w:rStyle w:val="gnkrckgcmrb"/>
          <w:lang w:val="en-US"/>
        </w:rPr>
      </w:pPr>
    </w:p>
    <w:p w:rsidR="002C2CCC" w:rsidRDefault="002C2CCC" w:rsidP="00FB197E">
      <w:pPr>
        <w:pStyle w:val="a4"/>
        <w:rPr>
          <w:rStyle w:val="gnkrckgcmrb"/>
        </w:rPr>
      </w:pPr>
      <w:r>
        <w:rPr>
          <w:noProof/>
          <w:lang w:eastAsia="ru-RU"/>
        </w:rPr>
        <w:drawing>
          <wp:inline distT="0" distB="0" distL="0" distR="0" wp14:anchorId="495691CE" wp14:editId="52A1EF9A">
            <wp:extent cx="6480175" cy="39471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175" cy="3947160"/>
                    </a:xfrm>
                    <a:prstGeom prst="rect">
                      <a:avLst/>
                    </a:prstGeom>
                  </pic:spPr>
                </pic:pic>
              </a:graphicData>
            </a:graphic>
          </wp:inline>
        </w:drawing>
      </w:r>
    </w:p>
    <w:p w:rsidR="00FF682C" w:rsidRDefault="00FF682C" w:rsidP="00FF682C">
      <w:pPr>
        <w:pStyle w:val="a3"/>
        <w:shd w:val="clear" w:color="auto" w:fill="FFFFFF"/>
        <w:rPr>
          <w:rFonts w:ascii="Calibri" w:hAnsi="Calibri" w:cs="Calibri"/>
          <w:color w:val="000000"/>
        </w:rPr>
      </w:pPr>
    </w:p>
    <w:p w:rsidR="004226B6" w:rsidRDefault="004226B6">
      <w:pPr>
        <w:rPr>
          <w:rFonts w:ascii="Calibri" w:eastAsia="Times New Roman" w:hAnsi="Calibri" w:cs="Calibri"/>
          <w:b/>
          <w:sz w:val="24"/>
          <w:szCs w:val="24"/>
          <w:lang w:eastAsia="ru-RU"/>
        </w:rPr>
      </w:pPr>
      <w:r>
        <w:rPr>
          <w:rFonts w:ascii="Calibri" w:hAnsi="Calibri" w:cs="Calibri"/>
          <w:b/>
        </w:rPr>
        <w:br w:type="page"/>
      </w:r>
    </w:p>
    <w:p w:rsidR="00FF682C" w:rsidRPr="00B347D8" w:rsidRDefault="00FF682C" w:rsidP="00FF682C">
      <w:pPr>
        <w:pStyle w:val="a3"/>
        <w:shd w:val="clear" w:color="auto" w:fill="FFFFFF"/>
        <w:ind w:firstLine="708"/>
        <w:rPr>
          <w:rFonts w:ascii="Calibri" w:hAnsi="Calibri" w:cs="Calibri"/>
          <w:b/>
        </w:rPr>
      </w:pPr>
      <w:r w:rsidRPr="00B347D8">
        <w:rPr>
          <w:rFonts w:ascii="Calibri" w:hAnsi="Calibri" w:cs="Calibri"/>
          <w:b/>
        </w:rPr>
        <w:lastRenderedPageBreak/>
        <w:t>Выводы к аналитической записке</w:t>
      </w:r>
    </w:p>
    <w:p w:rsidR="002F2476" w:rsidRPr="004226B6" w:rsidRDefault="002F2476" w:rsidP="004226B6">
      <w:pPr>
        <w:pStyle w:val="a4"/>
        <w:ind w:firstLine="709"/>
        <w:jc w:val="both"/>
        <w:rPr>
          <w:rStyle w:val="gnkrckgcmrb"/>
        </w:rPr>
      </w:pPr>
      <w:r w:rsidRPr="004226B6">
        <w:rPr>
          <w:rStyle w:val="gnkrckgcmrb"/>
        </w:rPr>
        <w:t xml:space="preserve">Превоочерёдно мы установили все необходимые пакеты и их зависимости для работы с </w:t>
      </w:r>
      <w:r w:rsidRPr="004226B6">
        <w:rPr>
          <w:rStyle w:val="gnkrckgcmrb"/>
          <w:b/>
        </w:rPr>
        <w:t>fPortfolio</w:t>
      </w:r>
      <w:r w:rsidRPr="004226B6">
        <w:rPr>
          <w:rStyle w:val="gnkrckgcmrb"/>
        </w:rPr>
        <w:t xml:space="preserve">, </w:t>
      </w:r>
      <w:r w:rsidRPr="004226B6">
        <w:rPr>
          <w:rStyle w:val="gnkrckgcmrb"/>
          <w:b/>
        </w:rPr>
        <w:t xml:space="preserve">quantmod, timeSeries, xts, zoo, </w:t>
      </w:r>
      <w:r w:rsidRPr="004226B6">
        <w:rPr>
          <w:b/>
        </w:rPr>
        <w:t>stringr, matrix</w:t>
      </w:r>
      <w:r w:rsidRPr="004226B6">
        <w:rPr>
          <w:rStyle w:val="gnkrckgcmrb"/>
        </w:rPr>
        <w:t xml:space="preserve">. </w:t>
      </w:r>
    </w:p>
    <w:p w:rsidR="00921E27" w:rsidRPr="004226B6" w:rsidRDefault="00185269" w:rsidP="004226B6">
      <w:pPr>
        <w:pStyle w:val="a4"/>
        <w:ind w:firstLine="709"/>
        <w:jc w:val="both"/>
      </w:pPr>
      <w:r w:rsidRPr="004226B6">
        <w:rPr>
          <w:rStyle w:val="gnkrckgcmrb"/>
        </w:rPr>
        <w:t>Далее мы установили даты для начала анализа и его конца</w:t>
      </w:r>
      <w:r w:rsidR="005E6AFA" w:rsidRPr="004226B6">
        <w:rPr>
          <w:rStyle w:val="gnkrckgcmrb"/>
        </w:rPr>
        <w:t xml:space="preserve">. </w:t>
      </w:r>
      <w:r w:rsidR="002F2476" w:rsidRPr="004226B6">
        <w:rPr>
          <w:rStyle w:val="gnkrckgcmrb"/>
        </w:rPr>
        <w:t>Получи</w:t>
      </w:r>
      <w:r w:rsidRPr="004226B6">
        <w:rPr>
          <w:rStyle w:val="gnkrckgcmrb"/>
        </w:rPr>
        <w:t>ли</w:t>
      </w:r>
      <w:r w:rsidR="002F2476" w:rsidRPr="004226B6">
        <w:rPr>
          <w:rStyle w:val="gnkrckgcmrb"/>
        </w:rPr>
        <w:t xml:space="preserve"> 15-ти тикеров в формате "</w:t>
      </w:r>
      <w:r w:rsidR="002F2476" w:rsidRPr="004226B6">
        <w:rPr>
          <w:rStyle w:val="gnkrckgcmrb"/>
          <w:b/>
        </w:rPr>
        <w:t>timeSeries</w:t>
      </w:r>
      <w:r w:rsidRPr="004226B6">
        <w:rPr>
          <w:rStyle w:val="gnkrckgcmrb"/>
        </w:rPr>
        <w:t xml:space="preserve">" командой </w:t>
      </w:r>
      <w:r w:rsidR="002F2476" w:rsidRPr="004226B6">
        <w:rPr>
          <w:rStyle w:val="gnkrckgcmrb"/>
          <w:b/>
        </w:rPr>
        <w:t>getSymbols</w:t>
      </w:r>
      <w:r w:rsidR="005E6AFA" w:rsidRPr="004226B6">
        <w:rPr>
          <w:rStyle w:val="gnkrckgcmrb"/>
        </w:rPr>
        <w:t xml:space="preserve">. </w:t>
      </w:r>
      <w:r w:rsidR="002F2476" w:rsidRPr="004226B6">
        <w:rPr>
          <w:rStyle w:val="gnkrckgcmrb"/>
        </w:rPr>
        <w:t>Подсчит</w:t>
      </w:r>
      <w:r w:rsidR="005E6AFA" w:rsidRPr="004226B6">
        <w:rPr>
          <w:rStyle w:val="gnkrckgcmrb"/>
        </w:rPr>
        <w:t>али</w:t>
      </w:r>
      <w:r w:rsidR="002F2476" w:rsidRPr="004226B6">
        <w:rPr>
          <w:rStyle w:val="gnkrckgcmrb"/>
        </w:rPr>
        <w:t xml:space="preserve"> и выв</w:t>
      </w:r>
      <w:r w:rsidR="005E6AFA" w:rsidRPr="004226B6">
        <w:rPr>
          <w:rStyle w:val="gnkrckgcmrb"/>
        </w:rPr>
        <w:t>ели</w:t>
      </w:r>
      <w:r w:rsidR="002F2476" w:rsidRPr="004226B6">
        <w:rPr>
          <w:rStyle w:val="gnkrckgcmrb"/>
        </w:rPr>
        <w:t xml:space="preserve"> количество значений по каждому тикеру</w:t>
      </w:r>
      <w:r w:rsidR="005E6AFA" w:rsidRPr="004226B6">
        <w:rPr>
          <w:rStyle w:val="gnkrckgcmrb"/>
        </w:rPr>
        <w:t>.</w:t>
      </w:r>
      <w:r w:rsidR="002F2476" w:rsidRPr="004226B6">
        <w:rPr>
          <w:rStyle w:val="gnkrckgcmrb"/>
        </w:rPr>
        <w:t xml:space="preserve"> Выв</w:t>
      </w:r>
      <w:r w:rsidR="005E6AFA" w:rsidRPr="004226B6">
        <w:rPr>
          <w:rStyle w:val="gnkrckgcmrb"/>
        </w:rPr>
        <w:t>ели</w:t>
      </w:r>
      <w:r w:rsidR="002F2476" w:rsidRPr="004226B6">
        <w:rPr>
          <w:rStyle w:val="gnkrckgcmrb"/>
        </w:rPr>
        <w:t xml:space="preserve"> на консоль количество записей по каждому тикеру</w:t>
      </w:r>
      <w:r w:rsidR="005E6AFA" w:rsidRPr="004226B6">
        <w:rPr>
          <w:rStyle w:val="gnkrckgcmrb"/>
        </w:rPr>
        <w:t xml:space="preserve">. </w:t>
      </w:r>
      <w:r w:rsidR="002F2476" w:rsidRPr="004226B6">
        <w:rPr>
          <w:rStyle w:val="gnkrckgcmrb"/>
        </w:rPr>
        <w:t>Объедини</w:t>
      </w:r>
      <w:r w:rsidR="005E6AFA" w:rsidRPr="004226B6">
        <w:rPr>
          <w:rStyle w:val="gnkrckgcmrb"/>
        </w:rPr>
        <w:t>ли</w:t>
      </w:r>
      <w:r w:rsidR="002F2476" w:rsidRPr="004226B6">
        <w:rPr>
          <w:rStyle w:val="gnkrckgcmrb"/>
        </w:rPr>
        <w:t xml:space="preserve"> в матрицу</w:t>
      </w:r>
      <w:r w:rsidR="005E6AFA" w:rsidRPr="004226B6">
        <w:rPr>
          <w:rStyle w:val="gnkrckgcmrb"/>
        </w:rPr>
        <w:t xml:space="preserve">. </w:t>
      </w:r>
      <w:r w:rsidR="002F2476" w:rsidRPr="004226B6">
        <w:rPr>
          <w:rStyle w:val="gnkrckgcmrb"/>
        </w:rPr>
        <w:t>Выравнива</w:t>
      </w:r>
      <w:r w:rsidR="005E6AFA" w:rsidRPr="004226B6">
        <w:rPr>
          <w:rStyle w:val="gnkrckgcmrb"/>
        </w:rPr>
        <w:t>ли и у</w:t>
      </w:r>
      <w:r w:rsidR="002F2476" w:rsidRPr="004226B6">
        <w:rPr>
          <w:rStyle w:val="gnkrckgcmrb"/>
        </w:rPr>
        <w:t>бира</w:t>
      </w:r>
      <w:r w:rsidR="005E6AFA" w:rsidRPr="004226B6">
        <w:rPr>
          <w:rStyle w:val="gnkrckgcmrb"/>
        </w:rPr>
        <w:t>ли</w:t>
      </w:r>
      <w:r w:rsidR="002F2476" w:rsidRPr="004226B6">
        <w:rPr>
          <w:rStyle w:val="gnkrckgcmrb"/>
        </w:rPr>
        <w:t xml:space="preserve"> ".closed" из имен столбцов</w:t>
      </w:r>
      <w:r w:rsidR="005E6AFA" w:rsidRPr="004226B6">
        <w:rPr>
          <w:rStyle w:val="gnkrckgcmrb"/>
        </w:rPr>
        <w:t>. Разд</w:t>
      </w:r>
      <w:r w:rsidR="002F2476" w:rsidRPr="004226B6">
        <w:rPr>
          <w:rStyle w:val="gnkrckgcmrb"/>
        </w:rPr>
        <w:t>ели</w:t>
      </w:r>
      <w:r w:rsidR="005E6AFA" w:rsidRPr="004226B6">
        <w:rPr>
          <w:rStyle w:val="gnkrckgcmrb"/>
        </w:rPr>
        <w:t>ли</w:t>
      </w:r>
      <w:r w:rsidR="002F2476" w:rsidRPr="004226B6">
        <w:rPr>
          <w:rStyle w:val="gnkrckgcmrb"/>
        </w:rPr>
        <w:t xml:space="preserve"> графическое окно на матрицу 5х3 и сохран</w:t>
      </w:r>
      <w:r w:rsidR="005E6AFA" w:rsidRPr="004226B6">
        <w:rPr>
          <w:rStyle w:val="gnkrckgcmrb"/>
        </w:rPr>
        <w:t>или</w:t>
      </w:r>
      <w:r w:rsidR="002F2476" w:rsidRPr="004226B6">
        <w:rPr>
          <w:rStyle w:val="gnkrckgcmrb"/>
        </w:rPr>
        <w:t xml:space="preserve"> текущие настройки</w:t>
      </w:r>
      <w:r w:rsidR="005E6AFA" w:rsidRPr="004226B6">
        <w:rPr>
          <w:rStyle w:val="gnkrckgcmrb"/>
        </w:rPr>
        <w:t>. В</w:t>
      </w:r>
      <w:r w:rsidR="002F2476" w:rsidRPr="004226B6">
        <w:rPr>
          <w:rStyle w:val="gnkrckgcmrb"/>
        </w:rPr>
        <w:t>ыв</w:t>
      </w:r>
      <w:r w:rsidR="005E6AFA" w:rsidRPr="004226B6">
        <w:rPr>
          <w:rStyle w:val="gnkrckgcmrb"/>
        </w:rPr>
        <w:t xml:space="preserve">ели </w:t>
      </w:r>
      <w:r w:rsidR="002F2476" w:rsidRPr="004226B6">
        <w:rPr>
          <w:rStyle w:val="gnkrckgcmrb"/>
        </w:rPr>
        <w:t>графики тикеров</w:t>
      </w:r>
      <w:r w:rsidR="005E6AFA" w:rsidRPr="004226B6">
        <w:rPr>
          <w:rStyle w:val="gnkrckgcmrb"/>
        </w:rPr>
        <w:t>.</w:t>
      </w:r>
      <w:r w:rsidR="0027053B" w:rsidRPr="004226B6">
        <w:rPr>
          <w:rStyle w:val="gnkrckgcmrb"/>
        </w:rPr>
        <w:t xml:space="preserve"> </w:t>
      </w:r>
      <w:r w:rsidR="00921E27" w:rsidRPr="004226B6">
        <w:t>Восстанавливаем предыдущие настройки</w:t>
      </w:r>
    </w:p>
    <w:p w:rsidR="002F2476" w:rsidRPr="004226B6" w:rsidRDefault="00D27873" w:rsidP="004226B6">
      <w:pPr>
        <w:pStyle w:val="a4"/>
        <w:ind w:firstLine="709"/>
        <w:jc w:val="both"/>
        <w:rPr>
          <w:rStyle w:val="gnkrckgcmrb"/>
        </w:rPr>
      </w:pPr>
      <w:r w:rsidRPr="004226B6">
        <w:rPr>
          <w:rStyle w:val="gnkrckgcmrb"/>
        </w:rPr>
        <w:t>В</w:t>
      </w:r>
      <w:r w:rsidR="0027053B" w:rsidRPr="004226B6">
        <w:rPr>
          <w:rStyle w:val="gnkrckgcmrb"/>
        </w:rPr>
        <w:t xml:space="preserve">изуально определили убыточные активы и отбросили их, оставив </w:t>
      </w:r>
      <w:r w:rsidRPr="004226B6">
        <w:t>"</w:t>
      </w:r>
      <w:r w:rsidRPr="004226B6">
        <w:rPr>
          <w:lang w:val="en-US"/>
        </w:rPr>
        <w:t>PGQWF</w:t>
      </w:r>
      <w:r w:rsidRPr="004226B6">
        <w:t>", "</w:t>
      </w:r>
      <w:r w:rsidRPr="004226B6">
        <w:rPr>
          <w:lang w:val="en-US"/>
        </w:rPr>
        <w:t>OPMZ</w:t>
      </w:r>
      <w:r w:rsidRPr="004226B6">
        <w:t>", "</w:t>
      </w:r>
      <w:r w:rsidRPr="004226B6">
        <w:rPr>
          <w:lang w:val="en-US"/>
        </w:rPr>
        <w:t>USEL</w:t>
      </w:r>
      <w:r w:rsidRPr="004226B6">
        <w:t>", "</w:t>
      </w:r>
      <w:r w:rsidRPr="004226B6">
        <w:rPr>
          <w:lang w:val="en-US"/>
        </w:rPr>
        <w:t>FQVLF</w:t>
      </w:r>
      <w:r w:rsidRPr="004226B6">
        <w:t>", "</w:t>
      </w:r>
      <w:r w:rsidRPr="004226B6">
        <w:rPr>
          <w:lang w:val="en-US"/>
        </w:rPr>
        <w:t>TURN</w:t>
      </w:r>
      <w:r w:rsidRPr="004226B6">
        <w:t>", "</w:t>
      </w:r>
      <w:r w:rsidRPr="004226B6">
        <w:rPr>
          <w:lang w:val="en-US"/>
        </w:rPr>
        <w:t>VALE</w:t>
      </w:r>
      <w:r w:rsidRPr="004226B6">
        <w:t>".</w:t>
      </w:r>
    </w:p>
    <w:p w:rsidR="004226B6" w:rsidRPr="004226B6" w:rsidRDefault="00921E27" w:rsidP="004226B6">
      <w:pPr>
        <w:pStyle w:val="a4"/>
        <w:ind w:firstLine="709"/>
        <w:jc w:val="both"/>
      </w:pPr>
      <w:r w:rsidRPr="004226B6">
        <w:t>Провели э</w:t>
      </w:r>
      <w:r w:rsidR="00D27873" w:rsidRPr="004226B6">
        <w:t xml:space="preserve">ксплораторный анализ активов </w:t>
      </w:r>
      <w:r w:rsidRPr="004226B6">
        <w:t>методом кластеризации, при этом п</w:t>
      </w:r>
      <w:r w:rsidR="00D27873" w:rsidRPr="004226B6">
        <w:t>одсчит</w:t>
      </w:r>
      <w:r w:rsidRPr="004226B6">
        <w:t>али</w:t>
      </w:r>
      <w:r w:rsidR="00D27873" w:rsidRPr="004226B6">
        <w:t xml:space="preserve"> доходности</w:t>
      </w:r>
      <w:r w:rsidRPr="004226B6">
        <w:t xml:space="preserve"> по базовым активам, которые получили функцией </w:t>
      </w:r>
      <w:r w:rsidRPr="004226B6">
        <w:rPr>
          <w:b/>
          <w:lang w:val="en-US"/>
        </w:rPr>
        <w:t>return</w:t>
      </w:r>
      <w:r w:rsidR="006E38A3" w:rsidRPr="004226B6">
        <w:rPr>
          <w:b/>
        </w:rPr>
        <w:t xml:space="preserve">. </w:t>
      </w:r>
      <w:r w:rsidR="006E38A3" w:rsidRPr="0090694B">
        <w:t>Пос</w:t>
      </w:r>
      <w:r w:rsidR="00D27873" w:rsidRPr="004226B6">
        <w:t>трои</w:t>
      </w:r>
      <w:r w:rsidR="006E38A3" w:rsidRPr="004226B6">
        <w:t>ли</w:t>
      </w:r>
      <w:r w:rsidR="00D27873" w:rsidRPr="004226B6">
        <w:t xml:space="preserve"> иер</w:t>
      </w:r>
      <w:r w:rsidR="006E38A3" w:rsidRPr="004226B6">
        <w:t>архическое дерево кластеризации. Визуально</w:t>
      </w:r>
      <w:r w:rsidR="004226B6" w:rsidRPr="004226B6">
        <w:t xml:space="preserve"> на графике определили какие активы относятся к одному кластеру.</w:t>
      </w:r>
    </w:p>
    <w:p w:rsidR="004226B6" w:rsidRPr="0090694B" w:rsidRDefault="004226B6" w:rsidP="004226B6">
      <w:pPr>
        <w:pStyle w:val="a4"/>
        <w:ind w:firstLine="709"/>
        <w:jc w:val="both"/>
        <w:rPr>
          <w:b/>
        </w:rPr>
      </w:pPr>
      <w:r w:rsidRPr="0090694B">
        <w:rPr>
          <w:b/>
        </w:rPr>
        <w:t>Выводы к главе 18.</w:t>
      </w:r>
    </w:p>
    <w:p w:rsidR="0090694B" w:rsidRDefault="006E38A3" w:rsidP="004226B6">
      <w:pPr>
        <w:pStyle w:val="a4"/>
        <w:ind w:firstLine="709"/>
        <w:jc w:val="both"/>
      </w:pPr>
      <w:r w:rsidRPr="004226B6">
        <w:t xml:space="preserve">Перешли к </w:t>
      </w:r>
      <w:r w:rsidR="00D27873" w:rsidRPr="004226B6">
        <w:t>построени</w:t>
      </w:r>
      <w:r w:rsidRPr="004226B6">
        <w:t>ю</w:t>
      </w:r>
      <w:r w:rsidR="00D27873" w:rsidRPr="004226B6">
        <w:t xml:space="preserve"> портфеля</w:t>
      </w:r>
      <w:r w:rsidRPr="004226B6">
        <w:t xml:space="preserve">. </w:t>
      </w:r>
      <w:r w:rsidR="00D27873" w:rsidRPr="004226B6">
        <w:t>Вычисл</w:t>
      </w:r>
      <w:r w:rsidR="0090694B">
        <w:t>или</w:t>
      </w:r>
      <w:r w:rsidR="00D27873" w:rsidRPr="004226B6">
        <w:t xml:space="preserve"> процентные доходности</w:t>
      </w:r>
      <w:r w:rsidR="0090694B">
        <w:t xml:space="preserve">. </w:t>
      </w:r>
    </w:p>
    <w:p w:rsidR="004226B6" w:rsidRPr="004226B6" w:rsidRDefault="004226B6" w:rsidP="004226B6">
      <w:pPr>
        <w:pStyle w:val="a4"/>
        <w:ind w:firstLine="709"/>
        <w:jc w:val="both"/>
      </w:pPr>
      <w:r w:rsidRPr="004226B6">
        <w:t>Портфель функций RmetricsFrontier () позволяет рассчитать оптимизированные портфели вдоль эффективной границы и логарифма минимальной дисперсии</w:t>
      </w:r>
    </w:p>
    <w:p w:rsidR="004226B6" w:rsidRPr="004226B6" w:rsidRDefault="004226B6" w:rsidP="004226B6">
      <w:pPr>
        <w:pStyle w:val="a4"/>
        <w:ind w:firstLine="709"/>
        <w:jc w:val="both"/>
      </w:pPr>
      <w:r w:rsidRPr="004226B6">
        <w:t>Вычисление эффективной границы для портфеля MV по умолчанию требует лишь нескольких вызовов функций. В качестве первого примера мы вычислим эффективную границу для шести активов. Мы умножаем число на 100, чтобы преобразовать их в доходность в процентах.</w:t>
      </w:r>
    </w:p>
    <w:p w:rsidR="004226B6" w:rsidRPr="004226B6" w:rsidRDefault="0090694B" w:rsidP="004226B6">
      <w:pPr>
        <w:pStyle w:val="a4"/>
        <w:ind w:firstLine="709"/>
        <w:jc w:val="both"/>
        <w:rPr>
          <w:sz w:val="24"/>
        </w:rPr>
      </w:pPr>
      <w:r>
        <w:t>На р</w:t>
      </w:r>
      <w:r w:rsidRPr="004226B6">
        <w:t>исунк</w:t>
      </w:r>
      <w:r>
        <w:t>е</w:t>
      </w:r>
      <w:r w:rsidRPr="004226B6">
        <w:t xml:space="preserve"> 18.1.</w:t>
      </w:r>
      <w:r>
        <w:t xml:space="preserve"> представлена</w:t>
      </w:r>
      <w:r w:rsidRPr="004226B6">
        <w:t xml:space="preserve"> </w:t>
      </w:r>
      <w:r>
        <w:t>э</w:t>
      </w:r>
      <w:r w:rsidR="004226B6" w:rsidRPr="004226B6">
        <w:t>ффективная граница портфеля с ограниченным средним дисперсией с длинными ограничениями. Сюжет включает в себя эффективную границу, линию касания и точку касания для нулевой безрисковой ставки, портфель равных весов, EWP, риск всех одиночных активов и доходность точки. Также показана линия коэффициентов Шарпа, максимальная совпадающая с точкой привязки касания. Диапазон отношения Шарпа печатается на правой стороне графика.</w:t>
      </w:r>
    </w:p>
    <w:p w:rsidR="004226B6" w:rsidRPr="004226B6" w:rsidRDefault="0090694B" w:rsidP="004226B6">
      <w:pPr>
        <w:pStyle w:val="a4"/>
        <w:ind w:firstLine="709"/>
        <w:jc w:val="both"/>
      </w:pPr>
      <w:r>
        <w:t>На р</w:t>
      </w:r>
      <w:r w:rsidRPr="004226B6">
        <w:t>исунк</w:t>
      </w:r>
      <w:r>
        <w:t>е</w:t>
      </w:r>
      <w:r w:rsidRPr="004226B6">
        <w:t xml:space="preserve"> 18.</w:t>
      </w:r>
      <w:r>
        <w:t>2</w:t>
      </w:r>
      <w:r w:rsidRPr="004226B6">
        <w:t>.</w:t>
      </w:r>
      <w:r>
        <w:t xml:space="preserve"> представлен</w:t>
      </w:r>
      <w:r>
        <w:t>ы</w:t>
      </w:r>
      <w:r w:rsidRPr="004226B6">
        <w:t xml:space="preserve"> </w:t>
      </w:r>
      <w:r>
        <w:t>в</w:t>
      </w:r>
      <w:r w:rsidR="004226B6" w:rsidRPr="004226B6">
        <w:t xml:space="preserve">еса по эффективной границе портфеля с ограниченным средним дисперсией с длинным ограничением. Графики сверху вниз показывают весовые коэффициенты, взвешенные прибыли или, другими словами, атрибуцию производительности и бюджеты рисков ковариации, которые являются мерой для атрибуция риска. </w:t>
      </w:r>
    </w:p>
    <w:p w:rsidR="004226B6" w:rsidRPr="004226B6" w:rsidRDefault="0090694B" w:rsidP="004226B6">
      <w:pPr>
        <w:pStyle w:val="a4"/>
        <w:ind w:firstLine="709"/>
        <w:jc w:val="both"/>
        <w:rPr>
          <w:rStyle w:val="gnkrckgcmrb"/>
        </w:rPr>
      </w:pPr>
      <w:r>
        <w:t>На р</w:t>
      </w:r>
      <w:r w:rsidRPr="004226B6">
        <w:t>исунк</w:t>
      </w:r>
      <w:r>
        <w:t>е</w:t>
      </w:r>
      <w:r w:rsidRPr="004226B6">
        <w:t xml:space="preserve"> 18.</w:t>
      </w:r>
      <w:r>
        <w:t>2</w:t>
      </w:r>
      <w:r w:rsidRPr="004226B6">
        <w:t>.</w:t>
      </w:r>
      <w:r>
        <w:t xml:space="preserve"> представлен</w:t>
      </w:r>
      <w:r w:rsidRPr="004226B6">
        <w:t xml:space="preserve"> </w:t>
      </w:r>
      <w:r>
        <w:t>д</w:t>
      </w:r>
      <w:r w:rsidR="004226B6" w:rsidRPr="004226B6">
        <w:rPr>
          <w:rStyle w:val="gnkrckgcmrb"/>
        </w:rPr>
        <w:t>опустимый набор для портфеля с ограниченным средним значением с ограниченным ограничением: график показывает график риска / возврата для 1000 случайно сгенерированных портфелей средних дисперсий с длинными ограничениями. Сюжет очерчивается эффективной границей, логом минимальной дисперсии и парными пограничными линиями всех комбинаций двух активов. Углы линий совпадают с значениями риска / возврата для шести активов.</w:t>
      </w:r>
    </w:p>
    <w:p w:rsidR="004226B6" w:rsidRPr="004226B6" w:rsidRDefault="0090694B" w:rsidP="004226B6">
      <w:pPr>
        <w:pStyle w:val="a4"/>
        <w:ind w:firstLine="709"/>
        <w:jc w:val="both"/>
        <w:rPr>
          <w:rStyle w:val="gnkrckgcmrb"/>
          <w:b/>
          <w:sz w:val="24"/>
        </w:rPr>
      </w:pPr>
      <w:r>
        <w:t>Далее перейдём к построению графику н</w:t>
      </w:r>
      <w:r w:rsidRPr="0090694B">
        <w:t>еограниченная «короткая» граница портфеля</w:t>
      </w:r>
      <w:r>
        <w:t xml:space="preserve">. </w:t>
      </w:r>
      <w:r w:rsidR="004226B6" w:rsidRPr="004226B6">
        <w:t>Если все веса не ограничены, мы имеем дело с неограниченной короткой продажей. Поскольку неограниченные короткие продажи портфелей можно решить аналитически, мы можем заменить решателя «</w:t>
      </w:r>
      <w:r w:rsidR="004226B6" w:rsidRPr="004226B6">
        <w:rPr>
          <w:lang w:val="en-US"/>
        </w:rPr>
        <w:t>solveRquadprog</w:t>
      </w:r>
      <w:r w:rsidR="004226B6" w:rsidRPr="004226B6">
        <w:t xml:space="preserve">» на </w:t>
      </w:r>
      <w:r w:rsidR="004226B6" w:rsidRPr="00E55571">
        <w:t>решатель «</w:t>
      </w:r>
      <w:r w:rsidR="004226B6" w:rsidRPr="00E55571">
        <w:rPr>
          <w:lang w:val="en-US"/>
        </w:rPr>
        <w:t>solveRshortExact</w:t>
      </w:r>
      <w:r w:rsidR="004226B6" w:rsidRPr="00E55571">
        <w:t>»,</w:t>
      </w:r>
      <w:r w:rsidR="00E55571" w:rsidRPr="00E55571">
        <w:t xml:space="preserve"> </w:t>
      </w:r>
      <w:r w:rsidR="00E55571" w:rsidRPr="00E55571">
        <w:rPr>
          <w:rStyle w:val="gnkrckgcmrb"/>
          <w:sz w:val="24"/>
        </w:rPr>
        <w:t>д</w:t>
      </w:r>
      <w:r w:rsidR="004226B6" w:rsidRPr="00E55571">
        <w:rPr>
          <w:rStyle w:val="gnkrckgcmrb"/>
          <w:sz w:val="24"/>
        </w:rPr>
        <w:t>ля участка границы мы переустанавливаем количество пограничных пунктов до 20 и пересчитываем границу</w:t>
      </w:r>
      <w:r w:rsidR="00E55571" w:rsidRPr="00E55571">
        <w:rPr>
          <w:rStyle w:val="gnkrckgcmrb"/>
          <w:sz w:val="24"/>
        </w:rPr>
        <w:t>.</w:t>
      </w:r>
    </w:p>
    <w:p w:rsidR="004226B6" w:rsidRPr="004226B6" w:rsidRDefault="00E55571" w:rsidP="004226B6">
      <w:pPr>
        <w:pStyle w:val="a4"/>
        <w:ind w:firstLine="709"/>
        <w:jc w:val="both"/>
      </w:pPr>
      <w:r>
        <w:t>На р</w:t>
      </w:r>
      <w:r w:rsidRPr="004226B6">
        <w:t>исунк</w:t>
      </w:r>
      <w:r>
        <w:t>е</w:t>
      </w:r>
      <w:r w:rsidRPr="004226B6">
        <w:t xml:space="preserve"> 18.</w:t>
      </w:r>
      <w:r>
        <w:t>4</w:t>
      </w:r>
      <w:r w:rsidRPr="004226B6">
        <w:t>.</w:t>
      </w:r>
      <w:r>
        <w:t xml:space="preserve"> представлен</w:t>
      </w:r>
      <w:r>
        <w:t>а</w:t>
      </w:r>
      <w:r w:rsidR="004226B6" w:rsidRPr="004226B6">
        <w:rPr>
          <w:rStyle w:val="gnkrckgcmrb"/>
        </w:rPr>
        <w:t xml:space="preserve"> </w:t>
      </w:r>
      <w:r>
        <w:rPr>
          <w:rStyle w:val="gnkrckgcmrb"/>
        </w:rPr>
        <w:t>э</w:t>
      </w:r>
      <w:r w:rsidR="004226B6" w:rsidRPr="004226B6">
        <w:rPr>
          <w:rStyle w:val="gnkrckgcmrb"/>
        </w:rPr>
        <w:t xml:space="preserve">ффективная граница неограниченного портфеля краткосрочных продаж с ограниченным портфелем: Сюжет включает в себя эффективную границу, линию касания и точку касания или нулевую </w:t>
      </w:r>
      <w:r>
        <w:rPr>
          <w:rStyle w:val="gnkrckgcmrb"/>
        </w:rPr>
        <w:t>без</w:t>
      </w:r>
      <w:r w:rsidRPr="004226B6">
        <w:rPr>
          <w:rStyle w:val="gnkrckgcmrb"/>
        </w:rPr>
        <w:t>рисковую</w:t>
      </w:r>
      <w:r w:rsidR="004226B6" w:rsidRPr="004226B6">
        <w:rPr>
          <w:rStyle w:val="gnkrckgcmrb"/>
        </w:rPr>
        <w:t xml:space="preserve"> ставку, портфель равных весов, </w:t>
      </w:r>
      <w:r w:rsidR="004226B6" w:rsidRPr="004226B6">
        <w:rPr>
          <w:rStyle w:val="gnkrckgcmrb"/>
          <w:lang w:val="en-US"/>
        </w:rPr>
        <w:t>EWP</w:t>
      </w:r>
      <w:r w:rsidR="004226B6" w:rsidRPr="004226B6">
        <w:rPr>
          <w:rStyle w:val="gnkrckgcmrb"/>
        </w:rPr>
        <w:t xml:space="preserve">, риск всех отдельных активов и доходность точки. Также показана линия коэффициентов Шарпа, максимальная совпадающая с точкой привязки касания. </w:t>
      </w:r>
    </w:p>
    <w:p w:rsidR="004226B6" w:rsidRPr="004226B6" w:rsidRDefault="00E55571" w:rsidP="004226B6">
      <w:pPr>
        <w:pStyle w:val="a4"/>
        <w:ind w:firstLine="709"/>
        <w:jc w:val="both"/>
      </w:pPr>
      <w:r>
        <w:t>На р</w:t>
      </w:r>
      <w:r w:rsidRPr="004226B6">
        <w:t>исунк</w:t>
      </w:r>
      <w:r>
        <w:t>е</w:t>
      </w:r>
      <w:r w:rsidRPr="004226B6">
        <w:t xml:space="preserve"> </w:t>
      </w:r>
      <w:r w:rsidRPr="004226B6">
        <w:rPr>
          <w:rStyle w:val="gnkrckgcmrb"/>
        </w:rPr>
        <w:t>18.5.1</w:t>
      </w:r>
      <w:r>
        <w:t xml:space="preserve"> представлен</w:t>
      </w:r>
      <w:r>
        <w:t>ы</w:t>
      </w:r>
      <w:r w:rsidRPr="004226B6">
        <w:t xml:space="preserve"> </w:t>
      </w:r>
      <w:r>
        <w:t>м</w:t>
      </w:r>
      <w:r w:rsidR="004226B6" w:rsidRPr="004226B6">
        <w:t xml:space="preserve">ассы по эффективной границе неограниченного портфеля с ограниченным портфелем с ограниченным сроком продажи. Графики сверху вниз показывают весовые коэффициенты, взвешенные прибыли или, другими словами, атрибуцию производительности и бюджеты рисков ковариации, которые являются мерой для атрибуция риска. Верхняя ось указывает целевой риск, а нижние метки возвращают цель. Толстая вертикальная линия отделяет эффективную границу от локуса минимальной дисперсии. Таким образом, ось риска увеличивается по значению с обеих сторон разделительной линии. Легенда справа связывает имена активов с цветом столбцов. </w:t>
      </w:r>
      <w:r w:rsidR="007661F5">
        <w:t xml:space="preserve"> </w:t>
      </w:r>
      <w:r w:rsidR="004226B6" w:rsidRPr="004226B6">
        <w:t>(Рисунок 18.5.1, Рисунок 18.5.2, Рисунок 18.5.3)</w:t>
      </w:r>
    </w:p>
    <w:p w:rsidR="004226B6" w:rsidRPr="004226B6" w:rsidRDefault="004226B6" w:rsidP="004226B6">
      <w:pPr>
        <w:pStyle w:val="a4"/>
        <w:ind w:firstLine="709"/>
        <w:jc w:val="both"/>
      </w:pPr>
      <w:r w:rsidRPr="004226B6">
        <w:rPr>
          <w:sz w:val="24"/>
        </w:rPr>
        <w:t>Портфель, ограниченный коробкой, представляет собой портфолио, где веса ограничены нижними и верхними границами. Например, мы хотим инвестировать, по крайней мере, в каждый актив 10% и не более 50%.</w:t>
      </w:r>
    </w:p>
    <w:p w:rsidR="004226B6" w:rsidRPr="004226B6" w:rsidRDefault="004226B6" w:rsidP="004226B6">
      <w:pPr>
        <w:pStyle w:val="a4"/>
        <w:ind w:firstLine="709"/>
        <w:jc w:val="both"/>
        <w:rPr>
          <w:b/>
        </w:rPr>
      </w:pPr>
      <w:r w:rsidRPr="004226B6">
        <w:rPr>
          <w:b/>
        </w:rPr>
        <w:tab/>
        <w:t xml:space="preserve">Исключим убыточный портфель </w:t>
      </w:r>
      <w:r w:rsidRPr="004226B6">
        <w:rPr>
          <w:rStyle w:val="gnkrckgcgsb"/>
          <w:b/>
          <w:color w:val="FF0000"/>
          <w:bdr w:val="none" w:sz="0" w:space="0" w:color="auto" w:frame="1"/>
          <w:lang w:val="en-US"/>
        </w:rPr>
        <w:t>PGQWF</w:t>
      </w:r>
      <w:r w:rsidRPr="004226B6">
        <w:rPr>
          <w:b/>
        </w:rPr>
        <w:t>, который приводит среднее значение(</w:t>
      </w:r>
      <w:r w:rsidRPr="004226B6">
        <w:rPr>
          <w:b/>
          <w:lang w:val="en-US"/>
        </w:rPr>
        <w:t>mean</w:t>
      </w:r>
      <w:r w:rsidRPr="004226B6">
        <w:rPr>
          <w:b/>
        </w:rPr>
        <w:t>) всех доходностей в отрицательное значение:</w:t>
      </w:r>
    </w:p>
    <w:p w:rsidR="004226B6" w:rsidRPr="004226B6" w:rsidRDefault="007661F5" w:rsidP="004226B6">
      <w:pPr>
        <w:pStyle w:val="a4"/>
        <w:ind w:firstLine="709"/>
        <w:jc w:val="both"/>
        <w:rPr>
          <w:rStyle w:val="gnkrckgcmrb"/>
        </w:rPr>
      </w:pPr>
      <w:r>
        <w:t>На р</w:t>
      </w:r>
      <w:r w:rsidRPr="004226B6">
        <w:t>исунк</w:t>
      </w:r>
      <w:r>
        <w:t>е</w:t>
      </w:r>
      <w:r w:rsidRPr="004226B6">
        <w:t xml:space="preserve"> </w:t>
      </w:r>
      <w:r w:rsidR="004226B6" w:rsidRPr="004226B6">
        <w:rPr>
          <w:rStyle w:val="gnkrckgcmrb"/>
        </w:rPr>
        <w:t>18.6.</w:t>
      </w:r>
      <w:r w:rsidRPr="007661F5">
        <w:t xml:space="preserve"> </w:t>
      </w:r>
      <w:r>
        <w:t>представлен</w:t>
      </w:r>
      <w:r>
        <w:t xml:space="preserve">а </w:t>
      </w:r>
      <w:r>
        <w:rPr>
          <w:rStyle w:val="gnkrckgcmrb"/>
        </w:rPr>
        <w:t>э</w:t>
      </w:r>
      <w:r w:rsidR="004226B6" w:rsidRPr="004226B6">
        <w:rPr>
          <w:rStyle w:val="gnkrckgcmrb"/>
        </w:rPr>
        <w:t xml:space="preserve">ффективная граница портфеля среднесрочных ограничений с привязкой к коробке. Сюжет включает в себя эффективную границу, линию касания и точку касания для нулевой безрисковой ставки, портфель равных весов, </w:t>
      </w:r>
      <w:r w:rsidR="004226B6" w:rsidRPr="004226B6">
        <w:rPr>
          <w:rStyle w:val="gnkrckgcmrb"/>
          <w:lang w:val="en-US"/>
        </w:rPr>
        <w:t>EWP</w:t>
      </w:r>
      <w:r w:rsidR="004226B6" w:rsidRPr="004226B6">
        <w:rPr>
          <w:rStyle w:val="gnkrckgcmrb"/>
        </w:rPr>
        <w:t xml:space="preserve">, все риски отдельных активов и точки возврата , </w:t>
      </w:r>
      <w:r w:rsidR="004226B6" w:rsidRPr="004226B6">
        <w:rPr>
          <w:rStyle w:val="gnkrckgcmrb"/>
        </w:rPr>
        <w:lastRenderedPageBreak/>
        <w:t xml:space="preserve">Также показана линия коэффициентов Шарпа, максимальная совпадающая с точкой привязки касания. Диапазон отношения Шарпа печатается на правой стороне графика. (Рисунок 18.6.) </w:t>
      </w:r>
    </w:p>
    <w:p w:rsidR="004226B6" w:rsidRPr="004D58AC" w:rsidRDefault="004226B6" w:rsidP="004226B6">
      <w:pPr>
        <w:pStyle w:val="a4"/>
        <w:ind w:firstLine="709"/>
        <w:jc w:val="both"/>
        <w:rPr>
          <w:rStyle w:val="gnkrckgcmrb"/>
        </w:rPr>
      </w:pPr>
      <w:r w:rsidRPr="004D58AC">
        <w:rPr>
          <w:rStyle w:val="gnkrckgcmrb"/>
        </w:rPr>
        <w:t>Портфель с ограниченным групповым портфелем представляет собой портфель, в котором веса групп выбранных активов ограничены нижними и верхними границами для общего веса групп, например, мы хотим инвестировать хотя бы в группу бондс 30% и не более 50% в группы активов.</w:t>
      </w:r>
    </w:p>
    <w:p w:rsidR="004226B6" w:rsidRPr="004D58AC" w:rsidRDefault="004226B6" w:rsidP="004226B6">
      <w:pPr>
        <w:pStyle w:val="a4"/>
        <w:ind w:firstLine="709"/>
        <w:jc w:val="both"/>
        <w:rPr>
          <w:rStyle w:val="gnkrckgcmrb"/>
        </w:rPr>
      </w:pPr>
      <w:r w:rsidRPr="004D58AC">
        <w:rPr>
          <w:rStyle w:val="gnkrckgcmrb"/>
        </w:rPr>
        <w:t>Для графика мы переустанавливаем количество пограничных пунктов до 25 и пересчитываем границу.</w:t>
      </w:r>
    </w:p>
    <w:p w:rsidR="004226B6" w:rsidRPr="004226B6" w:rsidRDefault="00D3240E" w:rsidP="004226B6">
      <w:pPr>
        <w:pStyle w:val="a4"/>
        <w:ind w:firstLine="709"/>
        <w:jc w:val="both"/>
        <w:rPr>
          <w:rStyle w:val="gnkrckgcmrb"/>
        </w:rPr>
      </w:pPr>
      <w:r>
        <w:rPr>
          <w:rStyle w:val="gnkrckgcmrb"/>
        </w:rPr>
        <w:t>На р</w:t>
      </w:r>
      <w:r w:rsidR="004226B6" w:rsidRPr="004D58AC">
        <w:rPr>
          <w:rStyle w:val="gnkrckgcmrb"/>
        </w:rPr>
        <w:t>исунк</w:t>
      </w:r>
      <w:r>
        <w:rPr>
          <w:rStyle w:val="gnkrckgcmrb"/>
        </w:rPr>
        <w:t>е</w:t>
      </w:r>
      <w:r w:rsidR="004226B6" w:rsidRPr="004D58AC">
        <w:rPr>
          <w:rStyle w:val="gnkrckgcmrb"/>
        </w:rPr>
        <w:t xml:space="preserve"> 18.7</w:t>
      </w:r>
      <w:r w:rsidR="004226B6" w:rsidRPr="004226B6">
        <w:rPr>
          <w:rStyle w:val="gnkrckgcmrb"/>
        </w:rPr>
        <w:t>.</w:t>
      </w:r>
      <w:r w:rsidRPr="00D3240E">
        <w:t xml:space="preserve"> </w:t>
      </w:r>
      <w:r>
        <w:t>представлен</w:t>
      </w:r>
      <w:r>
        <w:t>а э</w:t>
      </w:r>
      <w:r w:rsidR="004226B6" w:rsidRPr="004226B6">
        <w:rPr>
          <w:rStyle w:val="gnkrckgcmrb"/>
        </w:rPr>
        <w:t xml:space="preserve">ффективная граница портфеля среднесрочных ограничений по группам. Сюжет включает эффективную границу, линию касания и точку касания для нулевой безрисковой ставки, портфель равных весов, </w:t>
      </w:r>
      <w:r w:rsidR="004226B6" w:rsidRPr="004226B6">
        <w:rPr>
          <w:rStyle w:val="gnkrckgcmrb"/>
          <w:lang w:val="en-US"/>
        </w:rPr>
        <w:t>EWP</w:t>
      </w:r>
      <w:r w:rsidR="004226B6" w:rsidRPr="004226B6">
        <w:rPr>
          <w:rStyle w:val="gnkrckgcmrb"/>
        </w:rPr>
        <w:t>, все риски одиночных активов и точки возврата, Показаны показатели линии Шарпа, максимальная совпадающая с точкой портфолио касания. Диапазон отношения Шарпа печатается на правой стороне графика. (Рисунок 18.7.)</w:t>
      </w:r>
    </w:p>
    <w:p w:rsidR="004226B6" w:rsidRPr="004226B6" w:rsidRDefault="00B737FC" w:rsidP="004226B6">
      <w:pPr>
        <w:pStyle w:val="a4"/>
        <w:ind w:firstLine="709"/>
        <w:jc w:val="both"/>
        <w:rPr>
          <w:sz w:val="24"/>
        </w:rPr>
      </w:pPr>
      <w:r>
        <w:t>На р</w:t>
      </w:r>
      <w:r w:rsidR="004226B6" w:rsidRPr="004226B6">
        <w:t>исунок 18.9.</w:t>
      </w:r>
      <w:r>
        <w:t xml:space="preserve"> </w:t>
      </w:r>
      <w:r>
        <w:t>представлены</w:t>
      </w:r>
      <w:r w:rsidRPr="004226B6">
        <w:t xml:space="preserve"> </w:t>
      </w:r>
      <w:r>
        <w:rPr>
          <w:sz w:val="24"/>
        </w:rPr>
        <w:t>э</w:t>
      </w:r>
      <w:r w:rsidR="004226B6" w:rsidRPr="004226B6">
        <w:rPr>
          <w:sz w:val="24"/>
        </w:rPr>
        <w:t>ффективная граница портфеля с ограниченной дисперсией с привязкой к коробке / группе: Сюжет включает в себя эффективную границу, линию касания и точку касания для нулевой безрисковой ставки, портфель равных весов, EWP, риск всех одиночных активов и доходность точки. Также показана линия коэффициентов Шарпа, максимальная совпадающая с точкой привязки касания. Диапазон отношения Шарпа печатается на правой стороне графика. (Рисунок 18.9.)</w:t>
      </w:r>
    </w:p>
    <w:p w:rsidR="004226B6" w:rsidRPr="004226B6" w:rsidRDefault="004226B6" w:rsidP="004226B6">
      <w:pPr>
        <w:pStyle w:val="a4"/>
        <w:ind w:firstLine="709"/>
        <w:jc w:val="both"/>
        <w:rPr>
          <w:sz w:val="24"/>
        </w:rPr>
      </w:pPr>
      <w:r w:rsidRPr="004226B6">
        <w:rPr>
          <w:sz w:val="24"/>
        </w:rPr>
        <w:t>На рисунках 18.10.1, 18.10.2, 18.10.3 видны массы вдоль эффективной границы смешанного портфеля с ограниченным портфелем смешанных квадратов / групп: графики сверху вниз показывают весовые коэффициенты, взвешенные доходы или, другими словами, атрибуцию производительности, а также бюджеты рисков ковариации, которые являются мерой риска атрибуции. Верхняя ось указывает целевой риск, а нижние метки возвращают цель. Толстая вертикальная линия отделяет эффективную границу от локуса минимальной дисперсии. Таким образом, ось риска увеличивается по значению с обеих сторон разделительной линии. Легенда справа связывает имена активов с цветом столбцов.</w:t>
      </w:r>
    </w:p>
    <w:p w:rsidR="004226B6" w:rsidRPr="004226B6" w:rsidRDefault="004226B6" w:rsidP="00983537">
      <w:pPr>
        <w:pStyle w:val="a4"/>
        <w:ind w:firstLine="709"/>
        <w:jc w:val="both"/>
        <w:rPr>
          <w:rStyle w:val="gnkrckgcmrb"/>
        </w:rPr>
      </w:pPr>
      <w:r w:rsidRPr="004226B6">
        <w:rPr>
          <w:rStyle w:val="gnkrckgcmrb"/>
        </w:rPr>
        <w:t>На эффективных пограничных графиках мы построили целевой доход как функцию ковариационного риска, выраженного как стандартное отклонение. Теперь мы можем спросить, как выглядит эффективная граница, когда мы строим образец среднего значения по сравнению с условным значением «Value-at-Risk». Функции frontierPlot () и дополнительные функции позволяют изменять представление, определяющее аргументы для возврата и риск в функции frontierPlot ().</w:t>
      </w:r>
    </w:p>
    <w:p w:rsidR="004226B6" w:rsidRPr="004226B6" w:rsidRDefault="004226B6" w:rsidP="00983537">
      <w:pPr>
        <w:pStyle w:val="a4"/>
        <w:ind w:firstLine="709"/>
        <w:jc w:val="both"/>
        <w:rPr>
          <w:rStyle w:val="gnkrckgcmrb"/>
        </w:rPr>
      </w:pPr>
      <w:r w:rsidRPr="004226B6">
        <w:rPr>
          <w:rStyle w:val="gnkrckgcmrb"/>
        </w:rPr>
        <w:t>В качестве примера давайте построим эффективную границу для выборочной средней доходности по сравнению с ковариацией, мерами риска CVaR и VaR. Обратите внимание: если мы укажем меру риска / награды, мы должны явно указать аргумент auto = FALSE.</w:t>
      </w:r>
    </w:p>
    <w:p w:rsidR="004226B6" w:rsidRPr="004226B6" w:rsidRDefault="004226B6" w:rsidP="004226B6">
      <w:pPr>
        <w:pStyle w:val="a4"/>
        <w:ind w:firstLine="709"/>
        <w:jc w:val="both"/>
      </w:pPr>
      <w:r w:rsidRPr="004226B6">
        <w:rPr>
          <w:rStyle w:val="gnkrckgcmrb"/>
        </w:rPr>
        <w:t>Зада</w:t>
      </w:r>
      <w:r w:rsidR="00531680">
        <w:rPr>
          <w:rStyle w:val="gnkrckgcmrb"/>
        </w:rPr>
        <w:t>ли</w:t>
      </w:r>
      <w:r w:rsidRPr="004226B6">
        <w:rPr>
          <w:rStyle w:val="gnkrckgcmrb"/>
        </w:rPr>
        <w:t xml:space="preserve"> аргумент «</w:t>
      </w:r>
      <w:r w:rsidRPr="004226B6">
        <w:rPr>
          <w:rStyle w:val="gnkrckgcmrb"/>
          <w:color w:val="FF0000"/>
          <w:lang w:val="en-US"/>
        </w:rPr>
        <w:t>data</w:t>
      </w:r>
      <w:r w:rsidRPr="004226B6">
        <w:rPr>
          <w:rStyle w:val="gnkrckgcmrb"/>
        </w:rPr>
        <w:t xml:space="preserve">», из которого мы </w:t>
      </w:r>
      <w:r w:rsidRPr="004226B6">
        <w:rPr>
          <w:rStyle w:val="gnkrckgcmrb"/>
          <w:color w:val="FF0000"/>
        </w:rPr>
        <w:t xml:space="preserve">убрали актив </w:t>
      </w:r>
      <w:r w:rsidRPr="004226B6">
        <w:rPr>
          <w:rStyle w:val="gnkrckgcgsb"/>
          <w:color w:val="FF0000"/>
          <w:bdr w:val="none" w:sz="0" w:space="0" w:color="auto" w:frame="1"/>
          <w:lang w:val="en-US"/>
        </w:rPr>
        <w:t>PGQWF</w:t>
      </w:r>
      <w:r w:rsidRPr="004226B6">
        <w:rPr>
          <w:rStyle w:val="gnkrckgcmrb"/>
          <w:color w:val="FF0000"/>
        </w:rPr>
        <w:t xml:space="preserve"> </w:t>
      </w:r>
      <w:r w:rsidRPr="004226B6">
        <w:rPr>
          <w:rStyle w:val="gnkrckgcmrb"/>
        </w:rPr>
        <w:t>для функции «</w:t>
      </w:r>
      <w:r w:rsidRPr="004226B6">
        <w:rPr>
          <w:rStyle w:val="gnkrckgcmrb"/>
          <w:lang w:val="en-US"/>
        </w:rPr>
        <w:t>portfolioFrontier</w:t>
      </w:r>
      <w:r w:rsidRPr="004226B6">
        <w:rPr>
          <w:rStyle w:val="gnkrckgcmrb"/>
        </w:rPr>
        <w:t>» матрицу, в целях анализа только доходных активов.</w:t>
      </w:r>
    </w:p>
    <w:p w:rsidR="004226B6" w:rsidRDefault="00531680" w:rsidP="004226B6">
      <w:pPr>
        <w:pStyle w:val="a4"/>
        <w:ind w:firstLine="709"/>
        <w:jc w:val="both"/>
        <w:rPr>
          <w:noProof/>
          <w:lang w:eastAsia="ru-RU"/>
        </w:rPr>
      </w:pPr>
      <w:r>
        <w:rPr>
          <w:noProof/>
          <w:lang w:eastAsia="ru-RU"/>
        </w:rPr>
        <w:t xml:space="preserve">На рисунке </w:t>
      </w:r>
      <w:r w:rsidR="004226B6" w:rsidRPr="004226B6">
        <w:rPr>
          <w:noProof/>
          <w:lang w:eastAsia="ru-RU"/>
        </w:rPr>
        <w:t xml:space="preserve">18.11. </w:t>
      </w:r>
      <w:r>
        <w:rPr>
          <w:noProof/>
          <w:lang w:eastAsia="ru-RU"/>
        </w:rPr>
        <w:t>предсавлены о</w:t>
      </w:r>
      <w:r w:rsidR="004226B6" w:rsidRPr="004226B6">
        <w:rPr>
          <w:noProof/>
          <w:lang w:eastAsia="ru-RU"/>
        </w:rPr>
        <w:t>граниченные граничные графики MV с длинным ограничением для разных мер риска: 1. верхний левый, тип по умолчанию, риск и тип вознаграждения выбираются автоматически из спецификаций портфеля, 2. сверху справа, одного и того же графика, среднего значения по сравнению с ковариационным риском, 3. нижним левым, теперь средняя доходность рассчитывается по сравнению с условной стоимостью под риском, 4. а в нижнем правом - теперь средняя доходность, построенная по сравнению с ценой риска.</w:t>
      </w:r>
    </w:p>
    <w:p w:rsidR="0028737F" w:rsidRPr="00531680" w:rsidRDefault="0028737F" w:rsidP="004226B6">
      <w:pPr>
        <w:pStyle w:val="a4"/>
        <w:ind w:firstLine="709"/>
        <w:jc w:val="both"/>
        <w:rPr>
          <w:b/>
          <w:noProof/>
          <w:lang w:eastAsia="ru-RU"/>
        </w:rPr>
      </w:pPr>
      <w:r w:rsidRPr="00531680">
        <w:rPr>
          <w:b/>
          <w:noProof/>
          <w:lang w:eastAsia="ru-RU"/>
        </w:rPr>
        <w:t>Выводы к 24 главе</w:t>
      </w:r>
    </w:p>
    <w:p w:rsidR="00531680" w:rsidRDefault="00531680" w:rsidP="00531680">
      <w:pPr>
        <w:pStyle w:val="a4"/>
        <w:ind w:firstLine="708"/>
        <w:jc w:val="both"/>
        <w:rPr>
          <w:lang w:eastAsia="ru-RU"/>
        </w:rPr>
      </w:pPr>
      <w:r>
        <w:rPr>
          <w:lang w:eastAsia="ru-RU"/>
        </w:rPr>
        <w:t>В этом разделе мы исследовали</w:t>
      </w:r>
      <w:r w:rsidR="0028737F" w:rsidRPr="00D84018">
        <w:rPr>
          <w:lang w:eastAsia="ru-RU"/>
        </w:rPr>
        <w:t xml:space="preserve"> эффективную границу, EF и локус минимальной дисперсии MVL средних портфелей CVaR. Мы действуем так же, как и для портфелей средних дисперсий: мы выбираем два актива, которые приводят к наименьшей и наибольшей прибыли и делят их диапазон на равноудаленные части, которые определяют целевые доходы, для которых мы пытаемся найти эффективные портфели. Мы вычисляем глобальный портфель минимальных рисков и начинаем с ближайших результатов до этого момента в обоих направлениях EF и MVL. Обратите внимание, что только в случае ограничений длинного портфеля мы достигаем обоих концов EF и MVL. Как правило, ограничения сокращают EF и MVL, и может даже случиться, что ограничения были настолько сильными, что вообще не нашли никакого решения. В дальнейшем мы вычисляем и сравниваем долгосрочные, неограниченные короткие, прямоугольные и групповые ограниченные эффективные границы средних CVaR-портфелей</w:t>
      </w:r>
      <w:r>
        <w:rPr>
          <w:lang w:eastAsia="ru-RU"/>
        </w:rPr>
        <w:t xml:space="preserve">. </w:t>
      </w:r>
    </w:p>
    <w:p w:rsidR="0028737F" w:rsidRPr="00B75FE2" w:rsidRDefault="0028737F" w:rsidP="00531680">
      <w:pPr>
        <w:pStyle w:val="a4"/>
        <w:ind w:firstLine="708"/>
        <w:jc w:val="both"/>
      </w:pPr>
      <w:r w:rsidRPr="00D84018">
        <w:rPr>
          <w:rFonts w:ascii="Lucida Console" w:hAnsi="Lucida Console" w:cs="TeXGyrePagella-Regular"/>
          <w:sz w:val="20"/>
          <w:szCs w:val="20"/>
        </w:rPr>
        <w:t>Долгосрочные портфели средних дисперсий. В этом случае все веса ограничены между нулем и единицей.</w:t>
      </w:r>
      <w:r>
        <w:rPr>
          <w:rFonts w:ascii="Lucida Console" w:hAnsi="Lucida Console"/>
          <w:sz w:val="20"/>
          <w:szCs w:val="20"/>
        </w:rPr>
        <w:t>Данные для анализа - матрица</w:t>
      </w:r>
      <w:r w:rsidRPr="006416ED">
        <w:rPr>
          <w:rFonts w:ascii="Lucida Console" w:hAnsi="Lucida Console"/>
          <w:b/>
          <w:sz w:val="20"/>
          <w:szCs w:val="20"/>
        </w:rPr>
        <w:t xml:space="preserve"> «</w:t>
      </w:r>
      <w:r w:rsidRPr="00C65030">
        <w:rPr>
          <w:rFonts w:ascii="Lucida Console" w:hAnsi="Lucida Console"/>
          <w:b/>
          <w:color w:val="FF0000"/>
          <w:sz w:val="20"/>
          <w:szCs w:val="20"/>
          <w:lang w:val="en-US"/>
        </w:rPr>
        <w:t>data</w:t>
      </w:r>
      <w:r>
        <w:rPr>
          <w:rFonts w:ascii="Lucida Console" w:hAnsi="Lucida Console"/>
          <w:b/>
          <w:sz w:val="20"/>
          <w:szCs w:val="20"/>
        </w:rPr>
        <w:t>»</w:t>
      </w:r>
      <w:r w:rsidRPr="000D3AE6">
        <w:rPr>
          <w:rFonts w:ascii="Lucida Console" w:hAnsi="Lucida Console"/>
          <w:sz w:val="20"/>
          <w:szCs w:val="20"/>
        </w:rPr>
        <w:t xml:space="preserve">, </w:t>
      </w:r>
      <w:r>
        <w:rPr>
          <w:rFonts w:ascii="Lucida Console" w:hAnsi="Lucida Console"/>
          <w:sz w:val="20"/>
          <w:szCs w:val="20"/>
        </w:rPr>
        <w:t>полученный ранее</w:t>
      </w:r>
      <w:r w:rsidRPr="000171F9">
        <w:rPr>
          <w:rFonts w:ascii="Lucida Console" w:hAnsi="Lucida Console"/>
          <w:sz w:val="20"/>
          <w:szCs w:val="20"/>
        </w:rPr>
        <w:t>(</w:t>
      </w:r>
      <w:r w:rsidRPr="0064489D">
        <w:rPr>
          <w:rStyle w:val="gnkrckgcmrb"/>
          <w:rFonts w:ascii="Lucida Console" w:hAnsi="Lucida Console"/>
          <w:color w:val="FF0000"/>
        </w:rPr>
        <w:t xml:space="preserve">убрали актив </w:t>
      </w:r>
      <w:r w:rsidRPr="0064489D">
        <w:rPr>
          <w:rStyle w:val="gnkrckgcgsb"/>
          <w:rFonts w:ascii="Lucida Console" w:hAnsi="Lucida Console"/>
          <w:color w:val="FF0000"/>
          <w:bdr w:val="none" w:sz="0" w:space="0" w:color="auto" w:frame="1"/>
          <w:lang w:val="en-US"/>
        </w:rPr>
        <w:t>PGQWF</w:t>
      </w:r>
      <w:r w:rsidRPr="00AA5ACF">
        <w:rPr>
          <w:rStyle w:val="gnkrckgcgsb"/>
          <w:rFonts w:ascii="Lucida Console" w:hAnsi="Lucida Console"/>
          <w:color w:val="FF0000"/>
          <w:bdr w:val="none" w:sz="0" w:space="0" w:color="auto" w:frame="1"/>
        </w:rPr>
        <w:t>)</w:t>
      </w:r>
      <w:r>
        <w:rPr>
          <w:rFonts w:ascii="Lucida Console" w:hAnsi="Lucida Console"/>
          <w:sz w:val="20"/>
          <w:szCs w:val="20"/>
        </w:rPr>
        <w:t>.</w:t>
      </w:r>
      <w:r w:rsidR="00531680">
        <w:rPr>
          <w:rFonts w:ascii="Lucida Console" w:hAnsi="Lucida Console"/>
          <w:sz w:val="20"/>
          <w:szCs w:val="20"/>
        </w:rPr>
        <w:t xml:space="preserve"> </w:t>
      </w:r>
      <w:r w:rsidRPr="00B75FE2">
        <w:t>Чтобы сократить выход в приведенном выше примере, мы снизили количество пограничных пунктов до 5 пунктов. В распечатке перечислены веса, бюджеты рисков ковариации и целевые показатели возврата и риска вдоль минимального логарифма и эффективная граница, начиная с портфеля с наименьшим возвратом и заканчивая портфелем с наивысшим достижимым возвратом в конце эффективно</w:t>
      </w:r>
      <w:r>
        <w:rPr>
          <w:lang w:val="en-US"/>
        </w:rPr>
        <w:t>q</w:t>
      </w:r>
      <w:r w:rsidRPr="00B75FE2">
        <w:t xml:space="preserve"> </w:t>
      </w:r>
      <w:r>
        <w:t>границs</w:t>
      </w:r>
      <w:r w:rsidRPr="00B75FE2">
        <w:t>.</w:t>
      </w:r>
    </w:p>
    <w:p w:rsidR="0028737F" w:rsidRDefault="0028737F" w:rsidP="0028737F">
      <w:pPr>
        <w:pStyle w:val="a4"/>
        <w:jc w:val="both"/>
      </w:pPr>
      <w:r w:rsidRPr="00B75FE2">
        <w:t xml:space="preserve">Чтобы построить эффективную границу, мы повторяем оптимизацию с 25 точками на границе и выстраиваем результат с помощью функции </w:t>
      </w:r>
      <w:r w:rsidRPr="00B75FE2">
        <w:rPr>
          <w:lang w:val="en-US"/>
        </w:rPr>
        <w:t>tailoredFrontierPlot</w:t>
      </w:r>
      <w:r w:rsidRPr="00B75FE2">
        <w:t xml:space="preserve"> ()</w:t>
      </w:r>
    </w:p>
    <w:p w:rsidR="0028737F" w:rsidRPr="0028737F" w:rsidRDefault="00531680" w:rsidP="00531680">
      <w:pPr>
        <w:pStyle w:val="a4"/>
        <w:ind w:firstLine="709"/>
        <w:rPr>
          <w:rStyle w:val="gnkrckgcmrb"/>
        </w:rPr>
      </w:pPr>
      <w:r w:rsidRPr="00531680">
        <w:lastRenderedPageBreak/>
        <w:t xml:space="preserve">На рисунке </w:t>
      </w:r>
      <w:r w:rsidR="0028737F" w:rsidRPr="00531680">
        <w:t>рис.</w:t>
      </w:r>
      <w:r w:rsidRPr="00531680">
        <w:t xml:space="preserve"> </w:t>
      </w:r>
      <w:r w:rsidR="0028737F" w:rsidRPr="00531680">
        <w:t>24.1</w:t>
      </w:r>
      <w:r w:rsidRPr="00531680">
        <w:t xml:space="preserve"> представлена</w:t>
      </w:r>
      <w:r w:rsidR="0028737F" w:rsidRPr="00531680">
        <w:t xml:space="preserve"> </w:t>
      </w:r>
      <w:r>
        <w:rPr>
          <w:rStyle w:val="gnkrckgcmrb"/>
        </w:rPr>
        <w:t>ф</w:t>
      </w:r>
      <w:r w:rsidR="0028737F" w:rsidRPr="0028737F">
        <w:rPr>
          <w:rStyle w:val="gnkrckgcmrb"/>
        </w:rPr>
        <w:t>ункция tailoredFrontierPlot () отображает, как сказано в названии, настроенный график с фиксированными настройками цвета, шрифта и символа и несколькими выбранными надстройками, включая точки одиночных активов, линию касания и линию отношения Шарпа. На рис. 24.1 и рис. 24.2 показаны результаты для весов, взвешенных возвратов и бюджетов рисков ковариации вдоль локуса минимальной дисперсии и эффективной границы.</w:t>
      </w:r>
    </w:p>
    <w:p w:rsidR="0028737F" w:rsidRPr="0028737F" w:rsidRDefault="00531680" w:rsidP="0028737F">
      <w:pPr>
        <w:pStyle w:val="a4"/>
        <w:ind w:firstLine="709"/>
        <w:jc w:val="both"/>
        <w:rPr>
          <w:rStyle w:val="gnkrckgcmrb"/>
        </w:rPr>
      </w:pPr>
      <w:r w:rsidRPr="00531680">
        <w:t>На рисунке рис. 24.</w:t>
      </w:r>
      <w:r>
        <w:t>2</w:t>
      </w:r>
      <w:r w:rsidRPr="00531680">
        <w:t xml:space="preserve"> представлен </w:t>
      </w:r>
      <w:r>
        <w:t>г</w:t>
      </w:r>
      <w:r w:rsidR="0028737F" w:rsidRPr="0028737F">
        <w:rPr>
          <w:rStyle w:val="gnkrckgcmrb"/>
        </w:rPr>
        <w:t>рафик показывает для весов, взвешенных возвратов и ковариационных рисков бюджеты 25 равноудаленных точек возврата, вдоль логарифма минимальной дисперсии и эффективной границы. Обратите внимание, что сильная разделительная линия обозначает положение между локусом минимальной дисперсии и эффективной границей. Целевые прибыли увеличиваются слева направо, тогда как целевые риски увеличиваются влево и вправо по отношению к линии разделения.</w:t>
      </w:r>
    </w:p>
    <w:p w:rsidR="0028737F" w:rsidRPr="0028737F" w:rsidRDefault="0028737F" w:rsidP="0028737F">
      <w:pPr>
        <w:pStyle w:val="a4"/>
        <w:ind w:firstLine="709"/>
        <w:jc w:val="both"/>
      </w:pPr>
      <w:r w:rsidRPr="0028737F">
        <w:t>Когда все веса не ограничены, мы имеем дело с неограниченной короткой продажей. В отличие от портфеля средних вариаций мы не можем аналитически анализировать портфель. Чтобы обойти это, мы определяем ограничения окна с большими нижними и верхними границами.</w:t>
      </w:r>
    </w:p>
    <w:p w:rsidR="0028737F" w:rsidRPr="0028737F" w:rsidRDefault="00531680" w:rsidP="0028737F">
      <w:pPr>
        <w:pStyle w:val="a4"/>
        <w:ind w:firstLine="709"/>
        <w:jc w:val="both"/>
        <w:rPr>
          <w:rStyle w:val="gnkrckgcmrb"/>
        </w:rPr>
      </w:pPr>
      <w:r w:rsidRPr="00531680">
        <w:t>На рисунке рис. 24.</w:t>
      </w:r>
      <w:r>
        <w:t>3</w:t>
      </w:r>
      <w:r w:rsidRPr="00531680">
        <w:t xml:space="preserve"> представлена </w:t>
      </w:r>
      <w:r>
        <w:t>г</w:t>
      </w:r>
      <w:r w:rsidR="0028737F" w:rsidRPr="0028737F">
        <w:rPr>
          <w:rStyle w:val="gnkrckgcmrb"/>
        </w:rPr>
        <w:t>рафик показывает, в течение 25 равноотстоящих точек возврата минимальной дисперсии локус и эффективная граница, когда короткие продажи допускаются. Основное отличие от предыдущего долгосрочного заключается в том, что MVL и EF не заканчиваются в активах с наименьшими и наивысшими рисками: за ту же прибыль риск снизился за счет коротких продаж.</w:t>
      </w:r>
    </w:p>
    <w:p w:rsidR="0028737F" w:rsidRPr="0028737F" w:rsidRDefault="00531680" w:rsidP="0028737F">
      <w:pPr>
        <w:pStyle w:val="a4"/>
        <w:ind w:firstLine="709"/>
        <w:jc w:val="both"/>
        <w:rPr>
          <w:rStyle w:val="gnkrckgcmrb"/>
        </w:rPr>
      </w:pPr>
      <w:r w:rsidRPr="00531680">
        <w:t xml:space="preserve">На рисунке рис. </w:t>
      </w:r>
      <w:r>
        <w:t>24.4</w:t>
      </w:r>
      <w:r w:rsidRPr="00531680">
        <w:t xml:space="preserve"> представлен</w:t>
      </w:r>
      <w:r>
        <w:t xml:space="preserve"> </w:t>
      </w:r>
      <w:r>
        <w:rPr>
          <w:rStyle w:val="gnkrckgcmrb"/>
        </w:rPr>
        <w:t>гр</w:t>
      </w:r>
      <w:r w:rsidR="0028737F" w:rsidRPr="0028737F">
        <w:rPr>
          <w:rStyle w:val="gnkrckgcmrb"/>
        </w:rPr>
        <w:t>афик показывает эквидистантные точки возврата веса, взвешенную доходность и бюджеты рисков ковариации по локусу минимальной дисперсии и эффективной границе.</w:t>
      </w:r>
    </w:p>
    <w:p w:rsidR="0028737F" w:rsidRPr="0028737F" w:rsidRDefault="00FE4331" w:rsidP="0028737F">
      <w:pPr>
        <w:pStyle w:val="a4"/>
        <w:ind w:firstLine="709"/>
        <w:jc w:val="both"/>
      </w:pPr>
      <w:r>
        <w:rPr>
          <w:rStyle w:val="gnkrckgcmrb"/>
        </w:rPr>
        <w:t>П</w:t>
      </w:r>
      <w:r w:rsidR="0028737F" w:rsidRPr="0028737F">
        <w:rPr>
          <w:rStyle w:val="gnkrckgcmrb"/>
        </w:rPr>
        <w:t>ортфель с ограниченным групповым портфелем представляет собой портфель, в котором количество групп ограничено. мы хотим инвестировать не менее 30% в группу бондов и не более 50% в группах активов.</w:t>
      </w:r>
    </w:p>
    <w:p w:rsidR="0028737F" w:rsidRPr="0028737F" w:rsidRDefault="0028737F" w:rsidP="0028737F">
      <w:pPr>
        <w:pStyle w:val="a4"/>
        <w:ind w:firstLine="709"/>
        <w:jc w:val="both"/>
        <w:rPr>
          <w:rStyle w:val="gnkrckgcmrb"/>
        </w:rPr>
      </w:pPr>
      <w:r w:rsidRPr="0028737F">
        <w:t>Как и в случае портфелей средних дисперсий, квадратичные и / или нелинейные ограничения усложняют оптимизацию портфеля. К этим ограничениям относятся, например, бюджетные ограничения квадратичного ковариационного риска и ограничения бюджета на основе ограничения риска, а также ограничения нелинейных функций, такие как ограничение предельных ограничений на просадку или ограничения стратегии расширения</w:t>
      </w:r>
      <w:r w:rsidR="00261FBB">
        <w:rPr>
          <w:rStyle w:val="ae"/>
          <w:vertAlign w:val="baseline"/>
        </w:rPr>
        <w:t>.</w:t>
      </w:r>
    </w:p>
    <w:p w:rsidR="0028737F" w:rsidRPr="0028737F" w:rsidRDefault="0028737F" w:rsidP="0028737F">
      <w:pPr>
        <w:pStyle w:val="a4"/>
        <w:ind w:firstLine="709"/>
        <w:jc w:val="both"/>
        <w:rPr>
          <w:rStyle w:val="gnkrckgcmrb"/>
        </w:rPr>
      </w:pPr>
      <w:r w:rsidRPr="0028737F">
        <w:rPr>
          <w:rStyle w:val="gnkrckgcmrb"/>
        </w:rPr>
        <w:t>Обратите внимание, что тип оси по умолчанию графа границы автоматически берется из спецификации портфолио, здесь была выбрана ось «CVaR» и, таким образом, отображена. Причина этого в том, что функция frontierPlot () проверяет тип портфеля, а затем решает, какой тип оси будет отображаться. Функция frontierPlot () возвращает матрицу с двумя столбцами с целевым значением риска и целевым возвратом. Для целевого возврата мы можем извлечь либо средние, либо значения mu, для целевого риска мы можем выбрать один из четырех вариантов: «Cov», «Sigma», «CVaR» и «VaR». Кроме того, мы можем переписать выбор риска и разрешить автоматический выбор auto = TRUE, который является значением по умолчанию. Автовыбор делает следующее:</w:t>
      </w:r>
    </w:p>
    <w:p w:rsidR="0028737F" w:rsidRPr="0028737F" w:rsidRDefault="0028737F" w:rsidP="0028737F">
      <w:pPr>
        <w:pStyle w:val="a4"/>
        <w:ind w:firstLine="709"/>
        <w:jc w:val="both"/>
        <w:rPr>
          <w:rStyle w:val="gnkrckgcmrb"/>
        </w:rPr>
      </w:pPr>
      <w:r w:rsidRPr="0028737F">
        <w:rPr>
          <w:rStyle w:val="gnkrckgcmrb"/>
        </w:rPr>
        <w:t>Явно указывая тип риска в аргументе функции, функция frontierPlot () позволяет нам отображать несколько представлений из эффективной границы. Теперь давайте построим границу «ковариации» вместе с границей «CVaR» в представлении риска ковариации:</w:t>
      </w:r>
    </w:p>
    <w:p w:rsidR="0028737F" w:rsidRPr="0028737F" w:rsidRDefault="00261FBB" w:rsidP="0028737F">
      <w:pPr>
        <w:pStyle w:val="a4"/>
        <w:ind w:firstLine="709"/>
        <w:jc w:val="both"/>
        <w:rPr>
          <w:rStyle w:val="gnkrckgcmrb"/>
        </w:rPr>
      </w:pPr>
      <w:r>
        <w:rPr>
          <w:rStyle w:val="gnkrckgcmrb"/>
        </w:rPr>
        <w:t>На р</w:t>
      </w:r>
      <w:r w:rsidR="0028737F" w:rsidRPr="0028737F">
        <w:rPr>
          <w:rStyle w:val="gnkrckgcmrb"/>
        </w:rPr>
        <w:t>ис</w:t>
      </w:r>
      <w:r>
        <w:rPr>
          <w:rStyle w:val="gnkrckgcmrb"/>
        </w:rPr>
        <w:t>ун</w:t>
      </w:r>
      <w:r w:rsidR="0028737F" w:rsidRPr="0028737F">
        <w:rPr>
          <w:rStyle w:val="gnkrckgcmrb"/>
        </w:rPr>
        <w:t>к</w:t>
      </w:r>
      <w:r>
        <w:rPr>
          <w:rStyle w:val="gnkrckgcmrb"/>
        </w:rPr>
        <w:t>е</w:t>
      </w:r>
      <w:r w:rsidR="0028737F" w:rsidRPr="0028737F">
        <w:rPr>
          <w:rStyle w:val="gnkrckgcmrb"/>
        </w:rPr>
        <w:t xml:space="preserve"> 24.11.</w:t>
      </w:r>
      <w:r>
        <w:rPr>
          <w:rStyle w:val="gnkrckgcmrb"/>
        </w:rPr>
        <w:t xml:space="preserve"> представлены</w:t>
      </w:r>
      <w:r w:rsidR="0028737F" w:rsidRPr="0028737F">
        <w:rPr>
          <w:rStyle w:val="gnkrckgcmrb"/>
        </w:rPr>
        <w:t xml:space="preserve"> </w:t>
      </w:r>
      <w:r>
        <w:rPr>
          <w:rStyle w:val="gnkrckgcmrb"/>
        </w:rPr>
        <w:t>п</w:t>
      </w:r>
      <w:bookmarkStart w:id="0" w:name="_GoBack"/>
      <w:bookmarkEnd w:id="0"/>
      <w:r w:rsidR="0028737F" w:rsidRPr="0028737F">
        <w:rPr>
          <w:rStyle w:val="gnkrckgcmrb"/>
        </w:rPr>
        <w:t>ервые три диаграммы показывают разные виды обратных и графических графиков. Здесь риск измеряется как ковариационный риск, как условное значение риска, и как ценность риска. Обратите внимание, что изгибы в участке измерения VaR возникают из-за того, что VaR не является последовательной мерой риска. На последнем графике показана взаимосвязь между риском ковариации и условным значением риска.</w:t>
      </w:r>
    </w:p>
    <w:p w:rsidR="00DE5D8E" w:rsidRPr="004226B6" w:rsidRDefault="0028737F" w:rsidP="004226B6">
      <w:pPr>
        <w:pStyle w:val="a4"/>
        <w:ind w:firstLine="709"/>
        <w:jc w:val="both"/>
        <w:rPr>
          <w:noProof/>
          <w:lang w:eastAsia="ru-RU"/>
        </w:rPr>
      </w:pPr>
      <w:r w:rsidRPr="0028737F">
        <w:rPr>
          <w:rStyle w:val="gnkrckgcmrb"/>
        </w:rPr>
        <w:t>Интерактивное построение эффективной границы Функция generic plot () позволяет интерактивно отображать эффективную границу с несколькими дополнительными графиками</w:t>
      </w:r>
      <w:r>
        <w:rPr>
          <w:rStyle w:val="gnkrckgcmrb"/>
        </w:rPr>
        <w:t>.</w:t>
      </w:r>
    </w:p>
    <w:p w:rsidR="004226B6" w:rsidRPr="004226B6" w:rsidRDefault="004226B6" w:rsidP="00D27873"/>
    <w:sectPr w:rsidR="004226B6" w:rsidRPr="004226B6" w:rsidSect="00175DE1">
      <w:pgSz w:w="11906" w:h="16838"/>
      <w:pgMar w:top="567" w:right="850" w:bottom="56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20B" w:rsidRDefault="00F4720B" w:rsidP="002426C3">
      <w:pPr>
        <w:spacing w:after="0" w:line="240" w:lineRule="auto"/>
      </w:pPr>
      <w:r>
        <w:separator/>
      </w:r>
    </w:p>
  </w:endnote>
  <w:endnote w:type="continuationSeparator" w:id="0">
    <w:p w:rsidR="00F4720B" w:rsidRDefault="00F4720B" w:rsidP="00242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TeXGyrePagella-Bold">
    <w:altName w:val="Times New Roman"/>
    <w:panose1 w:val="00000000000000000000"/>
    <w:charset w:val="00"/>
    <w:family w:val="auto"/>
    <w:notTrueType/>
    <w:pitch w:val="default"/>
    <w:sig w:usb0="00000003" w:usb1="00000000" w:usb2="00000000" w:usb3="00000000" w:csb0="00000001" w:csb1="00000000"/>
  </w:font>
  <w:font w:name="TeXGyrePagella-BoldItalic">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CC"/>
    <w:family w:val="modern"/>
    <w:pitch w:val="fixed"/>
    <w:sig w:usb0="8000028F" w:usb1="00001800" w:usb2="00000000" w:usb3="00000000" w:csb0="0000001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20B" w:rsidRDefault="00F4720B" w:rsidP="002426C3">
      <w:pPr>
        <w:spacing w:after="0" w:line="240" w:lineRule="auto"/>
      </w:pPr>
      <w:r>
        <w:separator/>
      </w:r>
    </w:p>
  </w:footnote>
  <w:footnote w:type="continuationSeparator" w:id="0">
    <w:p w:rsidR="00F4720B" w:rsidRDefault="00F4720B" w:rsidP="002426C3">
      <w:pPr>
        <w:spacing w:after="0" w:line="240" w:lineRule="auto"/>
      </w:pPr>
      <w:r>
        <w:continuationSeparator/>
      </w:r>
    </w:p>
  </w:footnote>
  <w:footnote w:id="1">
    <w:p w:rsidR="002426C3" w:rsidRPr="002426C3" w:rsidRDefault="002426C3">
      <w:pPr>
        <w:pStyle w:val="ac"/>
      </w:pPr>
      <w:r>
        <w:rPr>
          <w:rStyle w:val="ae"/>
        </w:rPr>
        <w:footnoteRef/>
      </w:r>
      <w:r>
        <w:t xml:space="preserve"> </w:t>
      </w:r>
      <w:r w:rsidRPr="002426C3">
        <w:t>Эти более сложные ограничения требуют квадратичных и нелинейных решений портфеля, которые рассматриваются в ebook Advanced Portfolio Optimization с R / Rmetrics.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01F"/>
    <w:rsid w:val="000171F9"/>
    <w:rsid w:val="000267C7"/>
    <w:rsid w:val="000302DF"/>
    <w:rsid w:val="00033889"/>
    <w:rsid w:val="00073ECE"/>
    <w:rsid w:val="000940A6"/>
    <w:rsid w:val="000D599E"/>
    <w:rsid w:val="001209C8"/>
    <w:rsid w:val="00130542"/>
    <w:rsid w:val="00147240"/>
    <w:rsid w:val="001473FC"/>
    <w:rsid w:val="001501B2"/>
    <w:rsid w:val="00165061"/>
    <w:rsid w:val="00171A37"/>
    <w:rsid w:val="00175DE1"/>
    <w:rsid w:val="00175FF2"/>
    <w:rsid w:val="00185269"/>
    <w:rsid w:val="001A1559"/>
    <w:rsid w:val="001A57E5"/>
    <w:rsid w:val="001C49AC"/>
    <w:rsid w:val="001C60A8"/>
    <w:rsid w:val="001E298A"/>
    <w:rsid w:val="00201CD0"/>
    <w:rsid w:val="002410F1"/>
    <w:rsid w:val="002426C3"/>
    <w:rsid w:val="0025543A"/>
    <w:rsid w:val="00261FBB"/>
    <w:rsid w:val="002674F0"/>
    <w:rsid w:val="0027053B"/>
    <w:rsid w:val="0028197B"/>
    <w:rsid w:val="002853E4"/>
    <w:rsid w:val="0028737F"/>
    <w:rsid w:val="002A6967"/>
    <w:rsid w:val="002A7BAE"/>
    <w:rsid w:val="002C2CCC"/>
    <w:rsid w:val="002D31EA"/>
    <w:rsid w:val="002E063D"/>
    <w:rsid w:val="002F2476"/>
    <w:rsid w:val="00320C74"/>
    <w:rsid w:val="003409AB"/>
    <w:rsid w:val="00344EED"/>
    <w:rsid w:val="00353D28"/>
    <w:rsid w:val="00361A84"/>
    <w:rsid w:val="00383CC0"/>
    <w:rsid w:val="003A61AF"/>
    <w:rsid w:val="003B3607"/>
    <w:rsid w:val="003C4A1A"/>
    <w:rsid w:val="003C4DC1"/>
    <w:rsid w:val="003D67D6"/>
    <w:rsid w:val="003E7DBC"/>
    <w:rsid w:val="00414BD5"/>
    <w:rsid w:val="0041776C"/>
    <w:rsid w:val="004226B6"/>
    <w:rsid w:val="004772F7"/>
    <w:rsid w:val="004931D3"/>
    <w:rsid w:val="004A5F4F"/>
    <w:rsid w:val="004B50A4"/>
    <w:rsid w:val="004C55EF"/>
    <w:rsid w:val="004D05EB"/>
    <w:rsid w:val="004D58AC"/>
    <w:rsid w:val="00512081"/>
    <w:rsid w:val="00531680"/>
    <w:rsid w:val="0054169E"/>
    <w:rsid w:val="00575972"/>
    <w:rsid w:val="00576066"/>
    <w:rsid w:val="005920B6"/>
    <w:rsid w:val="005A5D2A"/>
    <w:rsid w:val="005B6B48"/>
    <w:rsid w:val="005D6291"/>
    <w:rsid w:val="005D7DEA"/>
    <w:rsid w:val="005E6AFA"/>
    <w:rsid w:val="005E7432"/>
    <w:rsid w:val="005F6EA0"/>
    <w:rsid w:val="00610C26"/>
    <w:rsid w:val="00612DDD"/>
    <w:rsid w:val="0062531B"/>
    <w:rsid w:val="006377A6"/>
    <w:rsid w:val="006405CB"/>
    <w:rsid w:val="00641D05"/>
    <w:rsid w:val="00641E9B"/>
    <w:rsid w:val="0064489D"/>
    <w:rsid w:val="00657FB4"/>
    <w:rsid w:val="006A246F"/>
    <w:rsid w:val="006B7EBD"/>
    <w:rsid w:val="006E38A3"/>
    <w:rsid w:val="006E4207"/>
    <w:rsid w:val="006F11A3"/>
    <w:rsid w:val="00700F60"/>
    <w:rsid w:val="007033D6"/>
    <w:rsid w:val="00707E24"/>
    <w:rsid w:val="007458FC"/>
    <w:rsid w:val="00753E12"/>
    <w:rsid w:val="007578A9"/>
    <w:rsid w:val="007661F5"/>
    <w:rsid w:val="0077687A"/>
    <w:rsid w:val="0078010B"/>
    <w:rsid w:val="00781759"/>
    <w:rsid w:val="007B2396"/>
    <w:rsid w:val="007C0315"/>
    <w:rsid w:val="007C1B56"/>
    <w:rsid w:val="007C550F"/>
    <w:rsid w:val="007E1645"/>
    <w:rsid w:val="007E4E4D"/>
    <w:rsid w:val="00802767"/>
    <w:rsid w:val="00827FC1"/>
    <w:rsid w:val="0083301F"/>
    <w:rsid w:val="00853160"/>
    <w:rsid w:val="0088143F"/>
    <w:rsid w:val="00895BB1"/>
    <w:rsid w:val="008B7799"/>
    <w:rsid w:val="008C47C6"/>
    <w:rsid w:val="0090694B"/>
    <w:rsid w:val="00921E27"/>
    <w:rsid w:val="00924C93"/>
    <w:rsid w:val="00976B23"/>
    <w:rsid w:val="00983537"/>
    <w:rsid w:val="00983AEB"/>
    <w:rsid w:val="00990465"/>
    <w:rsid w:val="009B0ADC"/>
    <w:rsid w:val="009D4884"/>
    <w:rsid w:val="009D5D77"/>
    <w:rsid w:val="009E76E2"/>
    <w:rsid w:val="00A72104"/>
    <w:rsid w:val="00A72C5F"/>
    <w:rsid w:val="00A84BC5"/>
    <w:rsid w:val="00A8576D"/>
    <w:rsid w:val="00AA5ACF"/>
    <w:rsid w:val="00AB42EB"/>
    <w:rsid w:val="00AB5082"/>
    <w:rsid w:val="00AF7686"/>
    <w:rsid w:val="00B0047B"/>
    <w:rsid w:val="00B020CB"/>
    <w:rsid w:val="00B30212"/>
    <w:rsid w:val="00B347D8"/>
    <w:rsid w:val="00B57CA4"/>
    <w:rsid w:val="00B645FE"/>
    <w:rsid w:val="00B66F35"/>
    <w:rsid w:val="00B737FC"/>
    <w:rsid w:val="00B77C8D"/>
    <w:rsid w:val="00B86087"/>
    <w:rsid w:val="00BA3C0B"/>
    <w:rsid w:val="00BA624F"/>
    <w:rsid w:val="00BB1B16"/>
    <w:rsid w:val="00BB265D"/>
    <w:rsid w:val="00BD7F4D"/>
    <w:rsid w:val="00BF1097"/>
    <w:rsid w:val="00BF17D6"/>
    <w:rsid w:val="00C22AFD"/>
    <w:rsid w:val="00C278CA"/>
    <w:rsid w:val="00C442D9"/>
    <w:rsid w:val="00C45867"/>
    <w:rsid w:val="00C55411"/>
    <w:rsid w:val="00C5609B"/>
    <w:rsid w:val="00C65030"/>
    <w:rsid w:val="00C76CEE"/>
    <w:rsid w:val="00C92CB7"/>
    <w:rsid w:val="00CA1A48"/>
    <w:rsid w:val="00CC5C92"/>
    <w:rsid w:val="00CE199E"/>
    <w:rsid w:val="00D04674"/>
    <w:rsid w:val="00D0618B"/>
    <w:rsid w:val="00D07CF1"/>
    <w:rsid w:val="00D13DBE"/>
    <w:rsid w:val="00D27873"/>
    <w:rsid w:val="00D3240E"/>
    <w:rsid w:val="00D341B0"/>
    <w:rsid w:val="00D4282A"/>
    <w:rsid w:val="00D56578"/>
    <w:rsid w:val="00D6283F"/>
    <w:rsid w:val="00D67E15"/>
    <w:rsid w:val="00D7051A"/>
    <w:rsid w:val="00DE1AD8"/>
    <w:rsid w:val="00DE5D8E"/>
    <w:rsid w:val="00E221D6"/>
    <w:rsid w:val="00E32C9F"/>
    <w:rsid w:val="00E55571"/>
    <w:rsid w:val="00E73310"/>
    <w:rsid w:val="00EB2B67"/>
    <w:rsid w:val="00ED79E2"/>
    <w:rsid w:val="00F0078D"/>
    <w:rsid w:val="00F128A4"/>
    <w:rsid w:val="00F16257"/>
    <w:rsid w:val="00F25BCD"/>
    <w:rsid w:val="00F33FA4"/>
    <w:rsid w:val="00F4720B"/>
    <w:rsid w:val="00F60F91"/>
    <w:rsid w:val="00FB197E"/>
    <w:rsid w:val="00FB3FB6"/>
    <w:rsid w:val="00FB5868"/>
    <w:rsid w:val="00FC5566"/>
    <w:rsid w:val="00FD3960"/>
    <w:rsid w:val="00FE4331"/>
    <w:rsid w:val="00FF5C54"/>
    <w:rsid w:val="00FF68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BFAD3"/>
  <w15:chartTrackingRefBased/>
  <w15:docId w15:val="{747EA269-5E2D-4C55-BCC3-F88DD71A3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33889"/>
    <w:pPr>
      <w:spacing w:before="100" w:beforeAutospacing="1" w:after="100" w:afterAutospacing="1" w:line="240" w:lineRule="auto"/>
    </w:pPr>
    <w:rPr>
      <w:rFonts w:eastAsia="Times New Roman"/>
      <w:sz w:val="24"/>
      <w:szCs w:val="24"/>
      <w:lang w:eastAsia="ru-RU"/>
    </w:rPr>
  </w:style>
  <w:style w:type="paragraph" w:styleId="HTML">
    <w:name w:val="HTML Preformatted"/>
    <w:basedOn w:val="a"/>
    <w:link w:val="HTML0"/>
    <w:uiPriority w:val="99"/>
    <w:unhideWhenUsed/>
    <w:rsid w:val="00CE1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E199E"/>
    <w:rPr>
      <w:rFonts w:ascii="Courier New" w:eastAsia="Times New Roman" w:hAnsi="Courier New" w:cs="Courier New"/>
      <w:sz w:val="20"/>
      <w:szCs w:val="20"/>
      <w:lang w:eastAsia="ru-RU"/>
    </w:rPr>
  </w:style>
  <w:style w:type="character" w:customStyle="1" w:styleId="gnkrckgcmrb">
    <w:name w:val="gnkrckgcmrb"/>
    <w:basedOn w:val="a0"/>
    <w:rsid w:val="00165061"/>
  </w:style>
  <w:style w:type="character" w:customStyle="1" w:styleId="gnkrckgcgsb">
    <w:name w:val="gnkrckgcgsb"/>
    <w:basedOn w:val="a0"/>
    <w:rsid w:val="00B77C8D"/>
  </w:style>
  <w:style w:type="character" w:customStyle="1" w:styleId="gnkrckgcmsb">
    <w:name w:val="gnkrckgcmsb"/>
    <w:basedOn w:val="a0"/>
    <w:rsid w:val="00F16257"/>
  </w:style>
  <w:style w:type="character" w:customStyle="1" w:styleId="gnkrckgcasb">
    <w:name w:val="gnkrckgcasb"/>
    <w:basedOn w:val="a0"/>
    <w:rsid w:val="00F16257"/>
  </w:style>
  <w:style w:type="paragraph" w:styleId="a4">
    <w:name w:val="No Spacing"/>
    <w:uiPriority w:val="1"/>
    <w:qFormat/>
    <w:rsid w:val="00353D28"/>
    <w:pPr>
      <w:spacing w:after="0" w:line="240" w:lineRule="auto"/>
    </w:pPr>
  </w:style>
  <w:style w:type="character" w:styleId="a5">
    <w:name w:val="annotation reference"/>
    <w:basedOn w:val="a0"/>
    <w:uiPriority w:val="99"/>
    <w:semiHidden/>
    <w:unhideWhenUsed/>
    <w:rsid w:val="0077687A"/>
    <w:rPr>
      <w:sz w:val="16"/>
      <w:szCs w:val="16"/>
    </w:rPr>
  </w:style>
  <w:style w:type="paragraph" w:styleId="a6">
    <w:name w:val="annotation text"/>
    <w:basedOn w:val="a"/>
    <w:link w:val="a7"/>
    <w:uiPriority w:val="99"/>
    <w:semiHidden/>
    <w:unhideWhenUsed/>
    <w:rsid w:val="0077687A"/>
    <w:pPr>
      <w:spacing w:line="240" w:lineRule="auto"/>
    </w:pPr>
    <w:rPr>
      <w:sz w:val="20"/>
      <w:szCs w:val="20"/>
    </w:rPr>
  </w:style>
  <w:style w:type="character" w:customStyle="1" w:styleId="a7">
    <w:name w:val="Текст примечания Знак"/>
    <w:basedOn w:val="a0"/>
    <w:link w:val="a6"/>
    <w:uiPriority w:val="99"/>
    <w:semiHidden/>
    <w:rsid w:val="0077687A"/>
    <w:rPr>
      <w:sz w:val="20"/>
      <w:szCs w:val="20"/>
    </w:rPr>
  </w:style>
  <w:style w:type="paragraph" w:styleId="a8">
    <w:name w:val="annotation subject"/>
    <w:basedOn w:val="a6"/>
    <w:next w:val="a6"/>
    <w:link w:val="a9"/>
    <w:uiPriority w:val="99"/>
    <w:semiHidden/>
    <w:unhideWhenUsed/>
    <w:rsid w:val="0077687A"/>
    <w:rPr>
      <w:b/>
      <w:bCs/>
    </w:rPr>
  </w:style>
  <w:style w:type="character" w:customStyle="1" w:styleId="a9">
    <w:name w:val="Тема примечания Знак"/>
    <w:basedOn w:val="a7"/>
    <w:link w:val="a8"/>
    <w:uiPriority w:val="99"/>
    <w:semiHidden/>
    <w:rsid w:val="0077687A"/>
    <w:rPr>
      <w:b/>
      <w:bCs/>
      <w:sz w:val="20"/>
      <w:szCs w:val="20"/>
    </w:rPr>
  </w:style>
  <w:style w:type="paragraph" w:styleId="aa">
    <w:name w:val="Balloon Text"/>
    <w:basedOn w:val="a"/>
    <w:link w:val="ab"/>
    <w:uiPriority w:val="99"/>
    <w:semiHidden/>
    <w:unhideWhenUsed/>
    <w:rsid w:val="0077687A"/>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77687A"/>
    <w:rPr>
      <w:rFonts w:ascii="Segoe UI" w:hAnsi="Segoe UI" w:cs="Segoe UI"/>
      <w:sz w:val="18"/>
      <w:szCs w:val="18"/>
    </w:rPr>
  </w:style>
  <w:style w:type="paragraph" w:styleId="ac">
    <w:name w:val="footnote text"/>
    <w:basedOn w:val="a"/>
    <w:link w:val="ad"/>
    <w:uiPriority w:val="99"/>
    <w:semiHidden/>
    <w:unhideWhenUsed/>
    <w:rsid w:val="002426C3"/>
    <w:pPr>
      <w:spacing w:after="0" w:line="240" w:lineRule="auto"/>
    </w:pPr>
    <w:rPr>
      <w:sz w:val="20"/>
      <w:szCs w:val="20"/>
    </w:rPr>
  </w:style>
  <w:style w:type="character" w:customStyle="1" w:styleId="ad">
    <w:name w:val="Текст сноски Знак"/>
    <w:basedOn w:val="a0"/>
    <w:link w:val="ac"/>
    <w:uiPriority w:val="99"/>
    <w:semiHidden/>
    <w:rsid w:val="002426C3"/>
    <w:rPr>
      <w:sz w:val="20"/>
      <w:szCs w:val="20"/>
    </w:rPr>
  </w:style>
  <w:style w:type="character" w:styleId="ae">
    <w:name w:val="footnote reference"/>
    <w:basedOn w:val="a0"/>
    <w:uiPriority w:val="99"/>
    <w:semiHidden/>
    <w:unhideWhenUsed/>
    <w:rsid w:val="002426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78028">
      <w:bodyDiv w:val="1"/>
      <w:marLeft w:val="0"/>
      <w:marRight w:val="0"/>
      <w:marTop w:val="0"/>
      <w:marBottom w:val="0"/>
      <w:divBdr>
        <w:top w:val="none" w:sz="0" w:space="0" w:color="auto"/>
        <w:left w:val="none" w:sz="0" w:space="0" w:color="auto"/>
        <w:bottom w:val="none" w:sz="0" w:space="0" w:color="auto"/>
        <w:right w:val="none" w:sz="0" w:space="0" w:color="auto"/>
      </w:divBdr>
    </w:div>
    <w:div w:id="300694999">
      <w:bodyDiv w:val="1"/>
      <w:marLeft w:val="0"/>
      <w:marRight w:val="0"/>
      <w:marTop w:val="0"/>
      <w:marBottom w:val="0"/>
      <w:divBdr>
        <w:top w:val="none" w:sz="0" w:space="0" w:color="auto"/>
        <w:left w:val="none" w:sz="0" w:space="0" w:color="auto"/>
        <w:bottom w:val="none" w:sz="0" w:space="0" w:color="auto"/>
        <w:right w:val="none" w:sz="0" w:space="0" w:color="auto"/>
      </w:divBdr>
    </w:div>
    <w:div w:id="532546034">
      <w:bodyDiv w:val="1"/>
      <w:marLeft w:val="0"/>
      <w:marRight w:val="0"/>
      <w:marTop w:val="0"/>
      <w:marBottom w:val="0"/>
      <w:divBdr>
        <w:top w:val="none" w:sz="0" w:space="0" w:color="auto"/>
        <w:left w:val="none" w:sz="0" w:space="0" w:color="auto"/>
        <w:bottom w:val="none" w:sz="0" w:space="0" w:color="auto"/>
        <w:right w:val="none" w:sz="0" w:space="0" w:color="auto"/>
      </w:divBdr>
      <w:divsChild>
        <w:div w:id="2091736098">
          <w:marLeft w:val="0"/>
          <w:marRight w:val="0"/>
          <w:marTop w:val="0"/>
          <w:marBottom w:val="0"/>
          <w:divBdr>
            <w:top w:val="none" w:sz="0" w:space="0" w:color="auto"/>
            <w:left w:val="none" w:sz="0" w:space="0" w:color="auto"/>
            <w:bottom w:val="none" w:sz="0" w:space="0" w:color="auto"/>
            <w:right w:val="none" w:sz="0" w:space="0" w:color="auto"/>
          </w:divBdr>
        </w:div>
      </w:divsChild>
    </w:div>
    <w:div w:id="551967348">
      <w:bodyDiv w:val="1"/>
      <w:marLeft w:val="0"/>
      <w:marRight w:val="0"/>
      <w:marTop w:val="0"/>
      <w:marBottom w:val="0"/>
      <w:divBdr>
        <w:top w:val="none" w:sz="0" w:space="0" w:color="auto"/>
        <w:left w:val="none" w:sz="0" w:space="0" w:color="auto"/>
        <w:bottom w:val="none" w:sz="0" w:space="0" w:color="auto"/>
        <w:right w:val="none" w:sz="0" w:space="0" w:color="auto"/>
      </w:divBdr>
    </w:div>
    <w:div w:id="615258638">
      <w:bodyDiv w:val="1"/>
      <w:marLeft w:val="0"/>
      <w:marRight w:val="0"/>
      <w:marTop w:val="0"/>
      <w:marBottom w:val="0"/>
      <w:divBdr>
        <w:top w:val="none" w:sz="0" w:space="0" w:color="auto"/>
        <w:left w:val="none" w:sz="0" w:space="0" w:color="auto"/>
        <w:bottom w:val="none" w:sz="0" w:space="0" w:color="auto"/>
        <w:right w:val="none" w:sz="0" w:space="0" w:color="auto"/>
      </w:divBdr>
    </w:div>
    <w:div w:id="738750025">
      <w:bodyDiv w:val="1"/>
      <w:marLeft w:val="0"/>
      <w:marRight w:val="0"/>
      <w:marTop w:val="0"/>
      <w:marBottom w:val="0"/>
      <w:divBdr>
        <w:top w:val="none" w:sz="0" w:space="0" w:color="auto"/>
        <w:left w:val="none" w:sz="0" w:space="0" w:color="auto"/>
        <w:bottom w:val="none" w:sz="0" w:space="0" w:color="auto"/>
        <w:right w:val="none" w:sz="0" w:space="0" w:color="auto"/>
      </w:divBdr>
    </w:div>
    <w:div w:id="798911061">
      <w:bodyDiv w:val="1"/>
      <w:marLeft w:val="0"/>
      <w:marRight w:val="0"/>
      <w:marTop w:val="0"/>
      <w:marBottom w:val="0"/>
      <w:divBdr>
        <w:top w:val="none" w:sz="0" w:space="0" w:color="auto"/>
        <w:left w:val="none" w:sz="0" w:space="0" w:color="auto"/>
        <w:bottom w:val="none" w:sz="0" w:space="0" w:color="auto"/>
        <w:right w:val="none" w:sz="0" w:space="0" w:color="auto"/>
      </w:divBdr>
      <w:divsChild>
        <w:div w:id="108814734">
          <w:blockQuote w:val="1"/>
          <w:marLeft w:val="0"/>
          <w:marRight w:val="-150"/>
          <w:marTop w:val="312"/>
          <w:marBottom w:val="312"/>
          <w:divBdr>
            <w:top w:val="none" w:sz="0" w:space="0" w:color="auto"/>
            <w:left w:val="none" w:sz="0" w:space="0" w:color="auto"/>
            <w:bottom w:val="none" w:sz="0" w:space="0" w:color="auto"/>
            <w:right w:val="none" w:sz="0" w:space="0" w:color="auto"/>
          </w:divBdr>
          <w:divsChild>
            <w:div w:id="121727761">
              <w:marLeft w:val="0"/>
              <w:marRight w:val="0"/>
              <w:marTop w:val="0"/>
              <w:marBottom w:val="0"/>
              <w:divBdr>
                <w:top w:val="single" w:sz="6" w:space="8" w:color="auto"/>
                <w:left w:val="single" w:sz="6" w:space="8" w:color="auto"/>
                <w:bottom w:val="none" w:sz="0" w:space="0" w:color="auto"/>
                <w:right w:val="single" w:sz="6" w:space="8" w:color="auto"/>
              </w:divBdr>
              <w:divsChild>
                <w:div w:id="141690296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35799933">
      <w:bodyDiv w:val="1"/>
      <w:marLeft w:val="0"/>
      <w:marRight w:val="0"/>
      <w:marTop w:val="0"/>
      <w:marBottom w:val="0"/>
      <w:divBdr>
        <w:top w:val="none" w:sz="0" w:space="0" w:color="auto"/>
        <w:left w:val="none" w:sz="0" w:space="0" w:color="auto"/>
        <w:bottom w:val="none" w:sz="0" w:space="0" w:color="auto"/>
        <w:right w:val="none" w:sz="0" w:space="0" w:color="auto"/>
      </w:divBdr>
    </w:div>
    <w:div w:id="838420771">
      <w:bodyDiv w:val="1"/>
      <w:marLeft w:val="0"/>
      <w:marRight w:val="0"/>
      <w:marTop w:val="0"/>
      <w:marBottom w:val="0"/>
      <w:divBdr>
        <w:top w:val="none" w:sz="0" w:space="0" w:color="auto"/>
        <w:left w:val="none" w:sz="0" w:space="0" w:color="auto"/>
        <w:bottom w:val="none" w:sz="0" w:space="0" w:color="auto"/>
        <w:right w:val="none" w:sz="0" w:space="0" w:color="auto"/>
      </w:divBdr>
    </w:div>
    <w:div w:id="850922697">
      <w:bodyDiv w:val="1"/>
      <w:marLeft w:val="0"/>
      <w:marRight w:val="0"/>
      <w:marTop w:val="0"/>
      <w:marBottom w:val="0"/>
      <w:divBdr>
        <w:top w:val="none" w:sz="0" w:space="0" w:color="auto"/>
        <w:left w:val="none" w:sz="0" w:space="0" w:color="auto"/>
        <w:bottom w:val="none" w:sz="0" w:space="0" w:color="auto"/>
        <w:right w:val="none" w:sz="0" w:space="0" w:color="auto"/>
      </w:divBdr>
    </w:div>
    <w:div w:id="856190691">
      <w:bodyDiv w:val="1"/>
      <w:marLeft w:val="0"/>
      <w:marRight w:val="0"/>
      <w:marTop w:val="0"/>
      <w:marBottom w:val="0"/>
      <w:divBdr>
        <w:top w:val="none" w:sz="0" w:space="0" w:color="auto"/>
        <w:left w:val="none" w:sz="0" w:space="0" w:color="auto"/>
        <w:bottom w:val="none" w:sz="0" w:space="0" w:color="auto"/>
        <w:right w:val="none" w:sz="0" w:space="0" w:color="auto"/>
      </w:divBdr>
    </w:div>
    <w:div w:id="911814744">
      <w:bodyDiv w:val="1"/>
      <w:marLeft w:val="0"/>
      <w:marRight w:val="0"/>
      <w:marTop w:val="0"/>
      <w:marBottom w:val="0"/>
      <w:divBdr>
        <w:top w:val="none" w:sz="0" w:space="0" w:color="auto"/>
        <w:left w:val="none" w:sz="0" w:space="0" w:color="auto"/>
        <w:bottom w:val="none" w:sz="0" w:space="0" w:color="auto"/>
        <w:right w:val="none" w:sz="0" w:space="0" w:color="auto"/>
      </w:divBdr>
    </w:div>
    <w:div w:id="969899589">
      <w:bodyDiv w:val="1"/>
      <w:marLeft w:val="0"/>
      <w:marRight w:val="0"/>
      <w:marTop w:val="0"/>
      <w:marBottom w:val="0"/>
      <w:divBdr>
        <w:top w:val="none" w:sz="0" w:space="0" w:color="auto"/>
        <w:left w:val="none" w:sz="0" w:space="0" w:color="auto"/>
        <w:bottom w:val="none" w:sz="0" w:space="0" w:color="auto"/>
        <w:right w:val="none" w:sz="0" w:space="0" w:color="auto"/>
      </w:divBdr>
    </w:div>
    <w:div w:id="974333283">
      <w:bodyDiv w:val="1"/>
      <w:marLeft w:val="0"/>
      <w:marRight w:val="0"/>
      <w:marTop w:val="0"/>
      <w:marBottom w:val="0"/>
      <w:divBdr>
        <w:top w:val="none" w:sz="0" w:space="0" w:color="auto"/>
        <w:left w:val="none" w:sz="0" w:space="0" w:color="auto"/>
        <w:bottom w:val="none" w:sz="0" w:space="0" w:color="auto"/>
        <w:right w:val="none" w:sz="0" w:space="0" w:color="auto"/>
      </w:divBdr>
    </w:div>
    <w:div w:id="1000423878">
      <w:bodyDiv w:val="1"/>
      <w:marLeft w:val="0"/>
      <w:marRight w:val="0"/>
      <w:marTop w:val="0"/>
      <w:marBottom w:val="0"/>
      <w:divBdr>
        <w:top w:val="none" w:sz="0" w:space="0" w:color="auto"/>
        <w:left w:val="none" w:sz="0" w:space="0" w:color="auto"/>
        <w:bottom w:val="none" w:sz="0" w:space="0" w:color="auto"/>
        <w:right w:val="none" w:sz="0" w:space="0" w:color="auto"/>
      </w:divBdr>
    </w:div>
    <w:div w:id="1120688487">
      <w:bodyDiv w:val="1"/>
      <w:marLeft w:val="0"/>
      <w:marRight w:val="0"/>
      <w:marTop w:val="0"/>
      <w:marBottom w:val="0"/>
      <w:divBdr>
        <w:top w:val="none" w:sz="0" w:space="0" w:color="auto"/>
        <w:left w:val="none" w:sz="0" w:space="0" w:color="auto"/>
        <w:bottom w:val="none" w:sz="0" w:space="0" w:color="auto"/>
        <w:right w:val="none" w:sz="0" w:space="0" w:color="auto"/>
      </w:divBdr>
    </w:div>
    <w:div w:id="1217467404">
      <w:bodyDiv w:val="1"/>
      <w:marLeft w:val="0"/>
      <w:marRight w:val="0"/>
      <w:marTop w:val="0"/>
      <w:marBottom w:val="0"/>
      <w:divBdr>
        <w:top w:val="none" w:sz="0" w:space="0" w:color="auto"/>
        <w:left w:val="none" w:sz="0" w:space="0" w:color="auto"/>
        <w:bottom w:val="none" w:sz="0" w:space="0" w:color="auto"/>
        <w:right w:val="none" w:sz="0" w:space="0" w:color="auto"/>
      </w:divBdr>
    </w:div>
    <w:div w:id="1278022019">
      <w:bodyDiv w:val="1"/>
      <w:marLeft w:val="0"/>
      <w:marRight w:val="0"/>
      <w:marTop w:val="0"/>
      <w:marBottom w:val="0"/>
      <w:divBdr>
        <w:top w:val="none" w:sz="0" w:space="0" w:color="auto"/>
        <w:left w:val="none" w:sz="0" w:space="0" w:color="auto"/>
        <w:bottom w:val="none" w:sz="0" w:space="0" w:color="auto"/>
        <w:right w:val="none" w:sz="0" w:space="0" w:color="auto"/>
      </w:divBdr>
    </w:div>
    <w:div w:id="1294483217">
      <w:bodyDiv w:val="1"/>
      <w:marLeft w:val="0"/>
      <w:marRight w:val="0"/>
      <w:marTop w:val="0"/>
      <w:marBottom w:val="0"/>
      <w:divBdr>
        <w:top w:val="none" w:sz="0" w:space="0" w:color="auto"/>
        <w:left w:val="none" w:sz="0" w:space="0" w:color="auto"/>
        <w:bottom w:val="none" w:sz="0" w:space="0" w:color="auto"/>
        <w:right w:val="none" w:sz="0" w:space="0" w:color="auto"/>
      </w:divBdr>
    </w:div>
    <w:div w:id="1391152439">
      <w:bodyDiv w:val="1"/>
      <w:marLeft w:val="0"/>
      <w:marRight w:val="0"/>
      <w:marTop w:val="0"/>
      <w:marBottom w:val="0"/>
      <w:divBdr>
        <w:top w:val="none" w:sz="0" w:space="0" w:color="auto"/>
        <w:left w:val="none" w:sz="0" w:space="0" w:color="auto"/>
        <w:bottom w:val="none" w:sz="0" w:space="0" w:color="auto"/>
        <w:right w:val="none" w:sz="0" w:space="0" w:color="auto"/>
      </w:divBdr>
    </w:div>
    <w:div w:id="1438868720">
      <w:bodyDiv w:val="1"/>
      <w:marLeft w:val="0"/>
      <w:marRight w:val="0"/>
      <w:marTop w:val="0"/>
      <w:marBottom w:val="0"/>
      <w:divBdr>
        <w:top w:val="none" w:sz="0" w:space="0" w:color="auto"/>
        <w:left w:val="none" w:sz="0" w:space="0" w:color="auto"/>
        <w:bottom w:val="none" w:sz="0" w:space="0" w:color="auto"/>
        <w:right w:val="none" w:sz="0" w:space="0" w:color="auto"/>
      </w:divBdr>
      <w:divsChild>
        <w:div w:id="812406842">
          <w:blockQuote w:val="1"/>
          <w:marLeft w:val="0"/>
          <w:marRight w:val="-150"/>
          <w:marTop w:val="312"/>
          <w:marBottom w:val="312"/>
          <w:divBdr>
            <w:top w:val="none" w:sz="0" w:space="0" w:color="auto"/>
            <w:left w:val="none" w:sz="0" w:space="0" w:color="auto"/>
            <w:bottom w:val="none" w:sz="0" w:space="0" w:color="auto"/>
            <w:right w:val="none" w:sz="0" w:space="0" w:color="auto"/>
          </w:divBdr>
          <w:divsChild>
            <w:div w:id="556014111">
              <w:marLeft w:val="0"/>
              <w:marRight w:val="0"/>
              <w:marTop w:val="0"/>
              <w:marBottom w:val="0"/>
              <w:divBdr>
                <w:top w:val="single" w:sz="6" w:space="8" w:color="auto"/>
                <w:left w:val="single" w:sz="6" w:space="8" w:color="auto"/>
                <w:bottom w:val="none" w:sz="0" w:space="0" w:color="auto"/>
                <w:right w:val="single" w:sz="6" w:space="8" w:color="auto"/>
              </w:divBdr>
              <w:divsChild>
                <w:div w:id="170459477">
                  <w:marLeft w:val="0"/>
                  <w:marRight w:val="-150"/>
                  <w:marTop w:val="0"/>
                  <w:marBottom w:val="0"/>
                  <w:divBdr>
                    <w:top w:val="none" w:sz="0" w:space="0" w:color="auto"/>
                    <w:left w:val="none" w:sz="0" w:space="0" w:color="auto"/>
                    <w:bottom w:val="none" w:sz="0" w:space="0" w:color="auto"/>
                    <w:right w:val="none" w:sz="0" w:space="0" w:color="auto"/>
                  </w:divBdr>
                  <w:divsChild>
                    <w:div w:id="6192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042768">
      <w:bodyDiv w:val="1"/>
      <w:marLeft w:val="0"/>
      <w:marRight w:val="0"/>
      <w:marTop w:val="0"/>
      <w:marBottom w:val="0"/>
      <w:divBdr>
        <w:top w:val="none" w:sz="0" w:space="0" w:color="auto"/>
        <w:left w:val="none" w:sz="0" w:space="0" w:color="auto"/>
        <w:bottom w:val="none" w:sz="0" w:space="0" w:color="auto"/>
        <w:right w:val="none" w:sz="0" w:space="0" w:color="auto"/>
      </w:divBdr>
    </w:div>
    <w:div w:id="1754818214">
      <w:bodyDiv w:val="1"/>
      <w:marLeft w:val="0"/>
      <w:marRight w:val="0"/>
      <w:marTop w:val="0"/>
      <w:marBottom w:val="0"/>
      <w:divBdr>
        <w:top w:val="none" w:sz="0" w:space="0" w:color="auto"/>
        <w:left w:val="none" w:sz="0" w:space="0" w:color="auto"/>
        <w:bottom w:val="none" w:sz="0" w:space="0" w:color="auto"/>
        <w:right w:val="none" w:sz="0" w:space="0" w:color="auto"/>
      </w:divBdr>
    </w:div>
    <w:div w:id="1834640082">
      <w:bodyDiv w:val="1"/>
      <w:marLeft w:val="0"/>
      <w:marRight w:val="0"/>
      <w:marTop w:val="0"/>
      <w:marBottom w:val="0"/>
      <w:divBdr>
        <w:top w:val="none" w:sz="0" w:space="0" w:color="auto"/>
        <w:left w:val="none" w:sz="0" w:space="0" w:color="auto"/>
        <w:bottom w:val="none" w:sz="0" w:space="0" w:color="auto"/>
        <w:right w:val="none" w:sz="0" w:space="0" w:color="auto"/>
      </w:divBdr>
    </w:div>
    <w:div w:id="2009749316">
      <w:bodyDiv w:val="1"/>
      <w:marLeft w:val="0"/>
      <w:marRight w:val="0"/>
      <w:marTop w:val="0"/>
      <w:marBottom w:val="0"/>
      <w:divBdr>
        <w:top w:val="none" w:sz="0" w:space="0" w:color="auto"/>
        <w:left w:val="none" w:sz="0" w:space="0" w:color="auto"/>
        <w:bottom w:val="none" w:sz="0" w:space="0" w:color="auto"/>
        <w:right w:val="none" w:sz="0" w:space="0" w:color="auto"/>
      </w:divBdr>
    </w:div>
    <w:div w:id="2041347387">
      <w:bodyDiv w:val="1"/>
      <w:marLeft w:val="0"/>
      <w:marRight w:val="0"/>
      <w:marTop w:val="0"/>
      <w:marBottom w:val="0"/>
      <w:divBdr>
        <w:top w:val="none" w:sz="0" w:space="0" w:color="auto"/>
        <w:left w:val="none" w:sz="0" w:space="0" w:color="auto"/>
        <w:bottom w:val="none" w:sz="0" w:space="0" w:color="auto"/>
        <w:right w:val="none" w:sz="0" w:space="0" w:color="auto"/>
      </w:divBdr>
    </w:div>
    <w:div w:id="2087070852">
      <w:bodyDiv w:val="1"/>
      <w:marLeft w:val="0"/>
      <w:marRight w:val="0"/>
      <w:marTop w:val="0"/>
      <w:marBottom w:val="0"/>
      <w:divBdr>
        <w:top w:val="none" w:sz="0" w:space="0" w:color="auto"/>
        <w:left w:val="none" w:sz="0" w:space="0" w:color="auto"/>
        <w:bottom w:val="none" w:sz="0" w:space="0" w:color="auto"/>
        <w:right w:val="none" w:sz="0" w:space="0" w:color="auto"/>
      </w:divBdr>
    </w:div>
    <w:div w:id="211158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00253-3FB3-4755-8FC6-F584F92DB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36</Pages>
  <Words>7228</Words>
  <Characters>41203</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xcode</cp:lastModifiedBy>
  <cp:revision>194</cp:revision>
  <dcterms:created xsi:type="dcterms:W3CDTF">2018-03-12T16:31:00Z</dcterms:created>
  <dcterms:modified xsi:type="dcterms:W3CDTF">2018-03-17T20:45:00Z</dcterms:modified>
</cp:coreProperties>
</file>