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E0D2" w14:textId="1F9478B4" w:rsidR="00763A11" w:rsidRDefault="0014190A" w:rsidP="0006404D">
      <w:pPr>
        <w:jc w:val="center"/>
        <w:rPr>
          <w:rFonts w:asciiTheme="majorHAnsi" w:hAnsiTheme="majorHAnsi" w:cstheme="majorHAnsi"/>
          <w:b/>
          <w:bCs/>
          <w:sz w:val="72"/>
          <w:szCs w:val="72"/>
          <w:lang w:val="de-DE"/>
        </w:rPr>
      </w:pPr>
      <w:r w:rsidRPr="0014190A">
        <w:t xml:space="preserve"> </w:t>
      </w:r>
      <w:r w:rsidRPr="0014190A">
        <w:rPr>
          <w:rFonts w:asciiTheme="majorHAnsi" w:hAnsiTheme="majorHAnsi" w:cstheme="majorHAnsi"/>
          <w:b/>
          <w:bCs/>
          <w:sz w:val="72"/>
          <w:szCs w:val="72"/>
          <w:lang w:val="de-DE"/>
        </w:rPr>
        <w:t>Bring your own device (BYOD) – Policy</w:t>
      </w:r>
    </w:p>
    <w:p w14:paraId="09EF3BFC" w14:textId="77777777" w:rsidR="0006404D" w:rsidRDefault="0006404D" w:rsidP="0006404D">
      <w:pPr>
        <w:jc w:val="center"/>
        <w:rPr>
          <w:rFonts w:asciiTheme="majorHAnsi" w:hAnsiTheme="majorHAnsi" w:cstheme="majorHAnsi"/>
          <w:b/>
          <w:bCs/>
          <w:sz w:val="72"/>
          <w:szCs w:val="72"/>
          <w:lang w:val="de-DE"/>
        </w:rPr>
      </w:pPr>
    </w:p>
    <w:sdt>
      <w:sdtPr>
        <w:rPr>
          <w:rFonts w:asciiTheme="minorHAnsi" w:eastAsiaTheme="minorHAnsi" w:hAnsiTheme="minorHAnsi" w:cstheme="minorBidi"/>
          <w:b w:val="0"/>
          <w:bCs w:val="0"/>
          <w:color w:val="000000" w:themeColor="text1"/>
          <w:sz w:val="24"/>
          <w:szCs w:val="24"/>
          <w:lang w:val="en-DE"/>
        </w:rPr>
        <w:id w:val="920906286"/>
        <w:docPartObj>
          <w:docPartGallery w:val="Table of Contents"/>
          <w:docPartUnique/>
        </w:docPartObj>
      </w:sdtPr>
      <w:sdtEndPr>
        <w:rPr>
          <w:noProof/>
          <w:color w:val="auto"/>
        </w:rPr>
      </w:sdtEndPr>
      <w:sdtContent>
        <w:p w14:paraId="41147474" w14:textId="17AB2331" w:rsidR="0006404D" w:rsidRPr="00F60B21" w:rsidRDefault="0006404D">
          <w:pPr>
            <w:pStyle w:val="TOCHeading"/>
            <w:rPr>
              <w:b w:val="0"/>
              <w:bCs w:val="0"/>
              <w:color w:val="000000" w:themeColor="text1"/>
            </w:rPr>
          </w:pPr>
          <w:r w:rsidRPr="00F60B21">
            <w:rPr>
              <w:b w:val="0"/>
              <w:bCs w:val="0"/>
              <w:color w:val="000000" w:themeColor="text1"/>
            </w:rPr>
            <w:t>Table of Contents</w:t>
          </w:r>
        </w:p>
        <w:p w14:paraId="4447CA66" w14:textId="34A71D7A" w:rsidR="00F60B21" w:rsidRPr="00F60B21" w:rsidRDefault="0006404D">
          <w:pPr>
            <w:pStyle w:val="TOC1"/>
            <w:tabs>
              <w:tab w:val="left" w:pos="480"/>
              <w:tab w:val="right" w:leader="dot" w:pos="9016"/>
            </w:tabs>
            <w:rPr>
              <w:rFonts w:eastAsiaTheme="minorEastAsia" w:cstheme="minorBidi"/>
              <w:b w:val="0"/>
              <w:bCs w:val="0"/>
              <w:i w:val="0"/>
              <w:iCs w:val="0"/>
              <w:noProof/>
              <w:lang w:eastAsia="en-GB"/>
            </w:rPr>
          </w:pPr>
          <w:r w:rsidRPr="00F60B21">
            <w:rPr>
              <w:b w:val="0"/>
              <w:bCs w:val="0"/>
            </w:rPr>
            <w:fldChar w:fldCharType="begin"/>
          </w:r>
          <w:r w:rsidRPr="00F60B21">
            <w:rPr>
              <w:b w:val="0"/>
              <w:bCs w:val="0"/>
            </w:rPr>
            <w:instrText xml:space="preserve"> TOC \o "1-3" \h \z \u </w:instrText>
          </w:r>
          <w:r w:rsidRPr="00F60B21">
            <w:rPr>
              <w:b w:val="0"/>
              <w:bCs w:val="0"/>
            </w:rPr>
            <w:fldChar w:fldCharType="separate"/>
          </w:r>
          <w:hyperlink w:anchor="_Toc117586850" w:history="1">
            <w:r w:rsidR="00F60B21" w:rsidRPr="00F60B21">
              <w:rPr>
                <w:rStyle w:val="Hyperlink"/>
                <w:b w:val="0"/>
                <w:bCs w:val="0"/>
                <w:noProof/>
                <w:lang w:val="en-US"/>
              </w:rPr>
              <w:t>1.</w:t>
            </w:r>
            <w:r w:rsidR="00F60B21" w:rsidRPr="00F60B21">
              <w:rPr>
                <w:rFonts w:eastAsiaTheme="minorEastAsia" w:cstheme="minorBidi"/>
                <w:b w:val="0"/>
                <w:bCs w:val="0"/>
                <w:i w:val="0"/>
                <w:iCs w:val="0"/>
                <w:noProof/>
                <w:lang w:eastAsia="en-GB"/>
              </w:rPr>
              <w:tab/>
            </w:r>
            <w:r w:rsidR="00F60B21" w:rsidRPr="00F60B21">
              <w:rPr>
                <w:rStyle w:val="Hyperlink"/>
                <w:b w:val="0"/>
                <w:bCs w:val="0"/>
                <w:noProof/>
                <w:lang w:val="en-US"/>
              </w:rPr>
              <w:t>Purpose, scope and users</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_Toc117586850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112C79CF" w14:textId="0B8063A1" w:rsidR="00F60B21" w:rsidRPr="00F60B21" w:rsidRDefault="00000000">
          <w:pPr>
            <w:pStyle w:val="TOC1"/>
            <w:tabs>
              <w:tab w:val="left" w:pos="480"/>
              <w:tab w:val="right" w:leader="dot" w:pos="9016"/>
            </w:tabs>
            <w:rPr>
              <w:rFonts w:eastAsiaTheme="minorEastAsia" w:cstheme="minorBidi"/>
              <w:b w:val="0"/>
              <w:bCs w:val="0"/>
              <w:i w:val="0"/>
              <w:iCs w:val="0"/>
              <w:noProof/>
              <w:lang w:eastAsia="en-GB"/>
            </w:rPr>
          </w:pPr>
          <w:hyperlink w:anchor="_Toc117586851" w:history="1">
            <w:r w:rsidR="00F60B21" w:rsidRPr="00F60B21">
              <w:rPr>
                <w:rStyle w:val="Hyperlink"/>
                <w:b w:val="0"/>
                <w:bCs w:val="0"/>
                <w:noProof/>
                <w:lang w:val="en-US"/>
              </w:rPr>
              <w:t>2.</w:t>
            </w:r>
            <w:r w:rsidR="00F60B21" w:rsidRPr="00F60B21">
              <w:rPr>
                <w:rFonts w:eastAsiaTheme="minorEastAsia" w:cstheme="minorBidi"/>
                <w:b w:val="0"/>
                <w:bCs w:val="0"/>
                <w:i w:val="0"/>
                <w:iCs w:val="0"/>
                <w:noProof/>
                <w:lang w:eastAsia="en-GB"/>
              </w:rPr>
              <w:tab/>
            </w:r>
            <w:r w:rsidR="00F60B21" w:rsidRPr="00F60B21">
              <w:rPr>
                <w:rStyle w:val="Hyperlink"/>
                <w:b w:val="0"/>
                <w:bCs w:val="0"/>
                <w:noProof/>
                <w:lang w:val="en-US"/>
              </w:rPr>
              <w:t>Reference documents</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_Toc117586851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7249AA00" w14:textId="3392255B" w:rsidR="00F60B21" w:rsidRPr="00F60B21" w:rsidRDefault="00000000">
          <w:pPr>
            <w:pStyle w:val="TOC1"/>
            <w:tabs>
              <w:tab w:val="left" w:pos="480"/>
              <w:tab w:val="right" w:leader="dot" w:pos="9016"/>
            </w:tabs>
            <w:rPr>
              <w:rFonts w:eastAsiaTheme="minorEastAsia" w:cstheme="minorBidi"/>
              <w:b w:val="0"/>
              <w:bCs w:val="0"/>
              <w:i w:val="0"/>
              <w:iCs w:val="0"/>
              <w:noProof/>
              <w:lang w:eastAsia="en-GB"/>
            </w:rPr>
          </w:pPr>
          <w:hyperlink w:anchor="_Toc117586852" w:history="1">
            <w:r w:rsidR="00F60B21" w:rsidRPr="00F60B21">
              <w:rPr>
                <w:rStyle w:val="Hyperlink"/>
                <w:b w:val="0"/>
                <w:bCs w:val="0"/>
                <w:noProof/>
                <w:lang w:val="en-US"/>
              </w:rPr>
              <w:t>3.</w:t>
            </w:r>
            <w:r w:rsidR="00EC3E23">
              <w:rPr>
                <w:rFonts w:eastAsiaTheme="minorEastAsia" w:cstheme="minorBidi"/>
                <w:b w:val="0"/>
                <w:bCs w:val="0"/>
                <w:i w:val="0"/>
                <w:iCs w:val="0"/>
                <w:noProof/>
                <w:lang w:val="en-GB" w:eastAsia="en-GB"/>
              </w:rPr>
              <w:t xml:space="preserve">   </w:t>
            </w:r>
            <w:r w:rsidR="000A3C8A">
              <w:rPr>
                <w:rFonts w:eastAsiaTheme="minorEastAsia" w:cstheme="minorBidi"/>
                <w:b w:val="0"/>
                <w:bCs w:val="0"/>
                <w:i w:val="0"/>
                <w:iCs w:val="0"/>
                <w:noProof/>
                <w:lang w:val="en-GB" w:eastAsia="en-GB"/>
              </w:rPr>
              <w:t xml:space="preserve"> </w:t>
            </w:r>
            <w:r w:rsidR="00EC3E23" w:rsidRPr="00EC3E23">
              <w:rPr>
                <w:rStyle w:val="Hyperlink"/>
                <w:b w:val="0"/>
                <w:bCs w:val="0"/>
                <w:noProof/>
                <w:lang w:val="en-US"/>
              </w:rPr>
              <w:t>Security rules for using BYOD</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_Toc117586852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20148680" w14:textId="0496591C" w:rsidR="00F60B21" w:rsidRPr="00F60B21" w:rsidRDefault="00000000">
          <w:pPr>
            <w:pStyle w:val="TOC1"/>
            <w:tabs>
              <w:tab w:val="left" w:pos="480"/>
              <w:tab w:val="right" w:leader="dot" w:pos="9016"/>
            </w:tabs>
            <w:rPr>
              <w:rFonts w:eastAsiaTheme="minorEastAsia" w:cstheme="minorBidi"/>
              <w:b w:val="0"/>
              <w:bCs w:val="0"/>
              <w:i w:val="0"/>
              <w:iCs w:val="0"/>
              <w:noProof/>
              <w:lang w:eastAsia="en-GB"/>
            </w:rPr>
          </w:pPr>
          <w:hyperlink w:anchor="_Toc117586860" w:history="1">
            <w:r w:rsidR="00F60B21" w:rsidRPr="00F60B21">
              <w:rPr>
                <w:rStyle w:val="Hyperlink"/>
                <w:b w:val="0"/>
                <w:bCs w:val="0"/>
                <w:noProof/>
                <w:lang w:val="en-US"/>
              </w:rPr>
              <w:t>4.</w:t>
            </w:r>
            <w:r w:rsidR="00F60B21" w:rsidRPr="00F60B21">
              <w:rPr>
                <w:rFonts w:eastAsiaTheme="minorEastAsia" w:cstheme="minorBidi"/>
                <w:b w:val="0"/>
                <w:bCs w:val="0"/>
                <w:i w:val="0"/>
                <w:iCs w:val="0"/>
                <w:noProof/>
                <w:lang w:eastAsia="en-GB"/>
              </w:rPr>
              <w:tab/>
            </w:r>
            <w:r w:rsidR="00C35B56">
              <w:rPr>
                <w:rStyle w:val="Hyperlink"/>
                <w:b w:val="0"/>
                <w:bCs w:val="0"/>
                <w:noProof/>
                <w:lang w:val="en-US"/>
              </w:rPr>
              <w:t>Company Policy</w:t>
            </w:r>
            <w:r w:rsidR="00F60B21" w:rsidRPr="00F60B21">
              <w:rPr>
                <w:b w:val="0"/>
                <w:bCs w:val="0"/>
                <w:noProof/>
                <w:webHidden/>
              </w:rPr>
              <w:tab/>
            </w:r>
            <w:r w:rsidR="0030076C">
              <w:rPr>
                <w:b w:val="0"/>
                <w:bCs w:val="0"/>
                <w:noProof/>
                <w:webHidden/>
                <w:lang w:val="en-GB"/>
              </w:rPr>
              <w:t>3</w:t>
            </w:r>
          </w:hyperlink>
        </w:p>
        <w:p w14:paraId="4E78AD0C" w14:textId="7121F9D4" w:rsidR="00F60B21" w:rsidRDefault="00000000">
          <w:pPr>
            <w:pStyle w:val="TOC1"/>
            <w:tabs>
              <w:tab w:val="left" w:pos="480"/>
              <w:tab w:val="right" w:leader="dot" w:pos="9016"/>
            </w:tabs>
            <w:rPr>
              <w:b w:val="0"/>
              <w:bCs w:val="0"/>
              <w:noProof/>
            </w:rPr>
          </w:pPr>
          <w:hyperlink w:anchor="_Toc117586861" w:history="1">
            <w:r w:rsidR="00F60B21" w:rsidRPr="00F60B21">
              <w:rPr>
                <w:rStyle w:val="Hyperlink"/>
                <w:b w:val="0"/>
                <w:bCs w:val="0"/>
                <w:noProof/>
                <w:lang w:val="en-US"/>
              </w:rPr>
              <w:t>5</w:t>
            </w:r>
            <w:r w:rsidR="00F60B21" w:rsidRPr="00F60B21">
              <w:rPr>
                <w:rStyle w:val="Hyperlink"/>
                <w:b w:val="0"/>
                <w:bCs w:val="0"/>
                <w:noProof/>
                <w:lang w:val="en-US"/>
              </w:rPr>
              <w:t>.</w:t>
            </w:r>
            <w:r w:rsidR="00F60B21" w:rsidRPr="00F60B21">
              <w:rPr>
                <w:rFonts w:eastAsiaTheme="minorEastAsia" w:cstheme="minorBidi"/>
                <w:b w:val="0"/>
                <w:bCs w:val="0"/>
                <w:i w:val="0"/>
                <w:iCs w:val="0"/>
                <w:noProof/>
                <w:lang w:eastAsia="en-GB"/>
              </w:rPr>
              <w:tab/>
            </w:r>
            <w:r w:rsidR="00BA057C">
              <w:rPr>
                <w:rStyle w:val="Hyperlink"/>
                <w:b w:val="0"/>
                <w:bCs w:val="0"/>
                <w:noProof/>
                <w:lang w:val="en-US"/>
              </w:rPr>
              <w:t>Who is allowed to use BYOD</w:t>
            </w:r>
            <w:r w:rsidR="002E54EC">
              <w:rPr>
                <w:rStyle w:val="Hyperlink"/>
                <w:b w:val="0"/>
                <w:bCs w:val="0"/>
                <w:noProof/>
                <w:lang w:val="en-US"/>
              </w:rPr>
              <w:t>, and for what</w:t>
            </w:r>
            <w:r w:rsidR="00F60B21" w:rsidRPr="00F60B21">
              <w:rPr>
                <w:b w:val="0"/>
                <w:bCs w:val="0"/>
                <w:noProof/>
                <w:webHidden/>
              </w:rPr>
              <w:tab/>
            </w:r>
            <w:r w:rsidR="0030076C">
              <w:rPr>
                <w:b w:val="0"/>
                <w:bCs w:val="0"/>
                <w:noProof/>
                <w:webHidden/>
                <w:lang w:val="en-GB"/>
              </w:rPr>
              <w:t>3</w:t>
            </w:r>
          </w:hyperlink>
        </w:p>
        <w:p w14:paraId="6ADE2676" w14:textId="4FEA1E93" w:rsidR="00C35B56" w:rsidRDefault="00C35B56" w:rsidP="00C35B56">
          <w:pPr>
            <w:pStyle w:val="TOC1"/>
            <w:tabs>
              <w:tab w:val="left" w:pos="480"/>
              <w:tab w:val="right" w:leader="dot" w:pos="9016"/>
            </w:tabs>
            <w:rPr>
              <w:b w:val="0"/>
              <w:bCs w:val="0"/>
              <w:noProof/>
            </w:rPr>
          </w:pPr>
          <w:hyperlink w:anchor="_Toc117586861" w:history="1">
            <w:r w:rsidR="00AB4AE5">
              <w:rPr>
                <w:rStyle w:val="Hyperlink"/>
                <w:b w:val="0"/>
                <w:bCs w:val="0"/>
                <w:noProof/>
                <w:lang w:val="en-US"/>
              </w:rPr>
              <w:t>6</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AB4AE5">
              <w:rPr>
                <w:rStyle w:val="Hyperlink"/>
                <w:b w:val="0"/>
                <w:bCs w:val="0"/>
                <w:noProof/>
                <w:lang w:val="en-US"/>
              </w:rPr>
              <w:t>Which devices are allowed</w:t>
            </w:r>
            <w:r w:rsidRPr="00F60B21">
              <w:rPr>
                <w:b w:val="0"/>
                <w:bCs w:val="0"/>
                <w:noProof/>
                <w:webHidden/>
              </w:rPr>
              <w:tab/>
            </w:r>
            <w:r w:rsidR="0030076C">
              <w:rPr>
                <w:b w:val="0"/>
                <w:bCs w:val="0"/>
                <w:noProof/>
                <w:webHidden/>
                <w:lang w:val="en-GB"/>
              </w:rPr>
              <w:t>3</w:t>
            </w:r>
          </w:hyperlink>
        </w:p>
        <w:p w14:paraId="424D1F1A" w14:textId="1DF6FD80" w:rsidR="00AB4AE5" w:rsidRDefault="00AB4AE5" w:rsidP="00AB4AE5">
          <w:pPr>
            <w:pStyle w:val="TOC1"/>
            <w:tabs>
              <w:tab w:val="left" w:pos="480"/>
              <w:tab w:val="right" w:leader="dot" w:pos="9016"/>
            </w:tabs>
            <w:rPr>
              <w:b w:val="0"/>
              <w:bCs w:val="0"/>
              <w:noProof/>
            </w:rPr>
          </w:pPr>
          <w:hyperlink w:anchor="_Toc117586861" w:history="1">
            <w:r w:rsidR="00EC529A">
              <w:rPr>
                <w:rStyle w:val="Hyperlink"/>
                <w:b w:val="0"/>
                <w:bCs w:val="0"/>
                <w:noProof/>
                <w:lang w:val="en-US"/>
              </w:rPr>
              <w:t>7</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EC529A">
              <w:rPr>
                <w:rStyle w:val="Hyperlink"/>
                <w:b w:val="0"/>
                <w:bCs w:val="0"/>
                <w:noProof/>
                <w:lang w:val="en-US"/>
              </w:rPr>
              <w:t>Acceptable use</w:t>
            </w:r>
            <w:r w:rsidRPr="00F60B21">
              <w:rPr>
                <w:b w:val="0"/>
                <w:bCs w:val="0"/>
                <w:noProof/>
                <w:webHidden/>
              </w:rPr>
              <w:tab/>
            </w:r>
            <w:r w:rsidR="0030076C">
              <w:rPr>
                <w:b w:val="0"/>
                <w:bCs w:val="0"/>
                <w:noProof/>
                <w:webHidden/>
                <w:lang w:val="en-GB"/>
              </w:rPr>
              <w:t>3</w:t>
            </w:r>
          </w:hyperlink>
        </w:p>
        <w:p w14:paraId="21A931FA" w14:textId="3B39AFB6" w:rsidR="00F834D9" w:rsidRDefault="00F834D9" w:rsidP="00F834D9">
          <w:pPr>
            <w:pStyle w:val="TOC1"/>
            <w:tabs>
              <w:tab w:val="left" w:pos="480"/>
              <w:tab w:val="right" w:leader="dot" w:pos="9016"/>
            </w:tabs>
            <w:rPr>
              <w:b w:val="0"/>
              <w:bCs w:val="0"/>
              <w:noProof/>
            </w:rPr>
          </w:pPr>
          <w:hyperlink w:anchor="_Toc117586861" w:history="1">
            <w:r>
              <w:rPr>
                <w:rStyle w:val="Hyperlink"/>
                <w:b w:val="0"/>
                <w:bCs w:val="0"/>
                <w:noProof/>
                <w:lang w:val="en-US"/>
              </w:rPr>
              <w:t>8</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4B77B8">
              <w:rPr>
                <w:rStyle w:val="Hyperlink"/>
                <w:b w:val="0"/>
                <w:bCs w:val="0"/>
                <w:noProof/>
                <w:lang w:val="en-US"/>
              </w:rPr>
              <w:t>Special rights</w:t>
            </w:r>
            <w:r w:rsidRPr="00F60B21">
              <w:rPr>
                <w:b w:val="0"/>
                <w:bCs w:val="0"/>
                <w:noProof/>
                <w:webHidden/>
              </w:rPr>
              <w:tab/>
            </w:r>
            <w:r w:rsidR="0063647B">
              <w:rPr>
                <w:b w:val="0"/>
                <w:bCs w:val="0"/>
                <w:noProof/>
                <w:webHidden/>
                <w:lang w:val="en-GB"/>
              </w:rPr>
              <w:t>4</w:t>
            </w:r>
          </w:hyperlink>
        </w:p>
        <w:p w14:paraId="0F215763" w14:textId="14C533B7" w:rsidR="00A73DE7" w:rsidRDefault="00A73DE7" w:rsidP="00A73DE7">
          <w:pPr>
            <w:pStyle w:val="TOC1"/>
            <w:tabs>
              <w:tab w:val="left" w:pos="480"/>
              <w:tab w:val="right" w:leader="dot" w:pos="9016"/>
            </w:tabs>
            <w:rPr>
              <w:b w:val="0"/>
              <w:bCs w:val="0"/>
              <w:noProof/>
            </w:rPr>
          </w:pPr>
          <w:hyperlink w:anchor="_Toc117586861" w:history="1">
            <w:r>
              <w:rPr>
                <w:rStyle w:val="Hyperlink"/>
                <w:b w:val="0"/>
                <w:bCs w:val="0"/>
                <w:noProof/>
                <w:lang w:val="en-US"/>
              </w:rPr>
              <w:t>9</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22558C">
              <w:rPr>
                <w:rStyle w:val="Hyperlink"/>
                <w:b w:val="0"/>
                <w:bCs w:val="0"/>
                <w:noProof/>
                <w:lang w:val="en-US"/>
              </w:rPr>
              <w:t>Reimbursement</w:t>
            </w:r>
            <w:r w:rsidRPr="00F60B21">
              <w:rPr>
                <w:b w:val="0"/>
                <w:bCs w:val="0"/>
                <w:noProof/>
                <w:webHidden/>
              </w:rPr>
              <w:tab/>
            </w:r>
            <w:r w:rsidR="0063647B">
              <w:rPr>
                <w:b w:val="0"/>
                <w:bCs w:val="0"/>
                <w:noProof/>
                <w:webHidden/>
                <w:lang w:val="en-GB"/>
              </w:rPr>
              <w:t>4</w:t>
            </w:r>
          </w:hyperlink>
        </w:p>
        <w:p w14:paraId="616001BF" w14:textId="5EFAA0C3" w:rsidR="00484C22" w:rsidRDefault="00484C22" w:rsidP="00484C22">
          <w:pPr>
            <w:pStyle w:val="TOC1"/>
            <w:tabs>
              <w:tab w:val="left" w:pos="480"/>
              <w:tab w:val="right" w:leader="dot" w:pos="9016"/>
            </w:tabs>
            <w:rPr>
              <w:b w:val="0"/>
              <w:bCs w:val="0"/>
              <w:noProof/>
            </w:rPr>
          </w:pPr>
          <w:hyperlink w:anchor="_Toc117586861" w:history="1">
            <w:r>
              <w:rPr>
                <w:rStyle w:val="Hyperlink"/>
                <w:b w:val="0"/>
                <w:bCs w:val="0"/>
                <w:noProof/>
                <w:lang w:val="en-US"/>
              </w:rPr>
              <w:t>10</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953A55">
              <w:rPr>
                <w:rStyle w:val="Hyperlink"/>
                <w:b w:val="0"/>
                <w:bCs w:val="0"/>
                <w:noProof/>
                <w:lang w:val="en-US"/>
              </w:rPr>
              <w:t>Security Breaches</w:t>
            </w:r>
            <w:r w:rsidRPr="00F60B21">
              <w:rPr>
                <w:b w:val="0"/>
                <w:bCs w:val="0"/>
                <w:noProof/>
                <w:webHidden/>
              </w:rPr>
              <w:tab/>
            </w:r>
            <w:r w:rsidR="0063647B">
              <w:rPr>
                <w:b w:val="0"/>
                <w:bCs w:val="0"/>
                <w:noProof/>
                <w:webHidden/>
                <w:lang w:val="en-GB"/>
              </w:rPr>
              <w:t>4</w:t>
            </w:r>
          </w:hyperlink>
        </w:p>
        <w:p w14:paraId="38073AEC" w14:textId="351F7692" w:rsidR="005726E3" w:rsidRDefault="005726E3" w:rsidP="005726E3">
          <w:pPr>
            <w:pStyle w:val="TOC1"/>
            <w:tabs>
              <w:tab w:val="left" w:pos="480"/>
              <w:tab w:val="right" w:leader="dot" w:pos="9016"/>
            </w:tabs>
            <w:rPr>
              <w:b w:val="0"/>
              <w:bCs w:val="0"/>
              <w:noProof/>
            </w:rPr>
          </w:pPr>
          <w:hyperlink w:anchor="_Toc117586861" w:history="1">
            <w:r>
              <w:rPr>
                <w:rStyle w:val="Hyperlink"/>
                <w:b w:val="0"/>
                <w:bCs w:val="0"/>
                <w:noProof/>
                <w:lang w:val="en-US"/>
              </w:rPr>
              <w:t>1</w:t>
            </w:r>
            <w:r>
              <w:rPr>
                <w:rStyle w:val="Hyperlink"/>
                <w:b w:val="0"/>
                <w:bCs w:val="0"/>
                <w:noProof/>
                <w:lang w:val="en-US"/>
              </w:rPr>
              <w:t>1</w:t>
            </w:r>
            <w:r w:rsidRPr="00F60B21">
              <w:rPr>
                <w:rStyle w:val="Hyperlink"/>
                <w:b w:val="0"/>
                <w:bCs w:val="0"/>
                <w:noProof/>
                <w:lang w:val="en-US"/>
              </w:rPr>
              <w:t>.</w:t>
            </w:r>
            <w:r w:rsidRPr="00F60B21">
              <w:rPr>
                <w:rFonts w:eastAsiaTheme="minorEastAsia" w:cstheme="minorBidi"/>
                <w:b w:val="0"/>
                <w:bCs w:val="0"/>
                <w:i w:val="0"/>
                <w:iCs w:val="0"/>
                <w:noProof/>
                <w:lang w:eastAsia="en-GB"/>
              </w:rPr>
              <w:tab/>
            </w:r>
            <w:r>
              <w:rPr>
                <w:rStyle w:val="Hyperlink"/>
                <w:b w:val="0"/>
                <w:bCs w:val="0"/>
                <w:noProof/>
                <w:lang w:val="en-US"/>
              </w:rPr>
              <w:t>Training and Awareness</w:t>
            </w:r>
            <w:r w:rsidRPr="00F60B21">
              <w:rPr>
                <w:b w:val="0"/>
                <w:bCs w:val="0"/>
                <w:noProof/>
                <w:webHidden/>
              </w:rPr>
              <w:tab/>
            </w:r>
            <w:r w:rsidR="0063647B">
              <w:rPr>
                <w:b w:val="0"/>
                <w:bCs w:val="0"/>
                <w:noProof/>
                <w:webHidden/>
                <w:lang w:val="en-GB"/>
              </w:rPr>
              <w:t>4</w:t>
            </w:r>
          </w:hyperlink>
        </w:p>
        <w:p w14:paraId="18850AD9" w14:textId="5356EC79" w:rsidR="005726E3" w:rsidRDefault="005726E3" w:rsidP="005726E3">
          <w:pPr>
            <w:pStyle w:val="TOC1"/>
            <w:tabs>
              <w:tab w:val="left" w:pos="480"/>
              <w:tab w:val="right" w:leader="dot" w:pos="9016"/>
            </w:tabs>
            <w:rPr>
              <w:b w:val="0"/>
              <w:bCs w:val="0"/>
              <w:noProof/>
            </w:rPr>
          </w:pPr>
          <w:hyperlink w:anchor="_Toc117586861" w:history="1">
            <w:r>
              <w:rPr>
                <w:rStyle w:val="Hyperlink"/>
                <w:b w:val="0"/>
                <w:bCs w:val="0"/>
                <w:noProof/>
                <w:lang w:val="en-US"/>
              </w:rPr>
              <w:t>1</w:t>
            </w:r>
            <w:r w:rsidR="00EA7F14">
              <w:rPr>
                <w:rStyle w:val="Hyperlink"/>
                <w:b w:val="0"/>
                <w:bCs w:val="0"/>
                <w:noProof/>
                <w:lang w:val="en-US"/>
              </w:rPr>
              <w:t>2</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712D7A">
              <w:rPr>
                <w:rStyle w:val="Hyperlink"/>
                <w:b w:val="0"/>
                <w:bCs w:val="0"/>
                <w:noProof/>
                <w:lang w:val="en-US"/>
              </w:rPr>
              <w:t>Managing records kept on the basis of</w:t>
            </w:r>
            <w:r w:rsidR="007A19E2">
              <w:rPr>
                <w:rStyle w:val="Hyperlink"/>
                <w:b w:val="0"/>
                <w:bCs w:val="0"/>
                <w:noProof/>
                <w:lang w:val="en-US"/>
              </w:rPr>
              <w:t xml:space="preserve"> this document</w:t>
            </w:r>
            <w:r w:rsidRPr="00F60B21">
              <w:rPr>
                <w:b w:val="0"/>
                <w:bCs w:val="0"/>
                <w:noProof/>
                <w:webHidden/>
              </w:rPr>
              <w:tab/>
            </w:r>
            <w:r w:rsidR="000A3C8A">
              <w:rPr>
                <w:b w:val="0"/>
                <w:bCs w:val="0"/>
                <w:noProof/>
                <w:webHidden/>
                <w:lang w:val="en-GB"/>
              </w:rPr>
              <w:t>5</w:t>
            </w:r>
          </w:hyperlink>
        </w:p>
        <w:p w14:paraId="7860DBB5" w14:textId="4185581D" w:rsidR="00EA7F14" w:rsidRDefault="00EA7F14" w:rsidP="00EA7F14">
          <w:pPr>
            <w:pStyle w:val="TOC1"/>
            <w:tabs>
              <w:tab w:val="left" w:pos="480"/>
              <w:tab w:val="right" w:leader="dot" w:pos="9016"/>
            </w:tabs>
            <w:rPr>
              <w:b w:val="0"/>
              <w:bCs w:val="0"/>
              <w:noProof/>
            </w:rPr>
          </w:pPr>
          <w:hyperlink w:anchor="_Toc117586861" w:history="1">
            <w:r>
              <w:rPr>
                <w:rStyle w:val="Hyperlink"/>
                <w:b w:val="0"/>
                <w:bCs w:val="0"/>
                <w:noProof/>
                <w:lang w:val="en-US"/>
              </w:rPr>
              <w:t>1</w:t>
            </w:r>
            <w:r>
              <w:rPr>
                <w:rStyle w:val="Hyperlink"/>
                <w:b w:val="0"/>
                <w:bCs w:val="0"/>
                <w:noProof/>
                <w:lang w:val="en-US"/>
              </w:rPr>
              <w:t>3</w:t>
            </w:r>
            <w:r w:rsidRPr="00F60B21">
              <w:rPr>
                <w:rStyle w:val="Hyperlink"/>
                <w:b w:val="0"/>
                <w:bCs w:val="0"/>
                <w:noProof/>
                <w:lang w:val="en-US"/>
              </w:rPr>
              <w:t>.</w:t>
            </w:r>
            <w:r w:rsidRPr="00F60B21">
              <w:rPr>
                <w:rFonts w:eastAsiaTheme="minorEastAsia" w:cstheme="minorBidi"/>
                <w:b w:val="0"/>
                <w:bCs w:val="0"/>
                <w:i w:val="0"/>
                <w:iCs w:val="0"/>
                <w:noProof/>
                <w:lang w:eastAsia="en-GB"/>
              </w:rPr>
              <w:tab/>
            </w:r>
            <w:r>
              <w:rPr>
                <w:rStyle w:val="Hyperlink"/>
                <w:b w:val="0"/>
                <w:bCs w:val="0"/>
                <w:noProof/>
                <w:lang w:val="en-US"/>
              </w:rPr>
              <w:t>Validity and Document Management</w:t>
            </w:r>
            <w:r w:rsidRPr="00F60B21">
              <w:rPr>
                <w:b w:val="0"/>
                <w:bCs w:val="0"/>
                <w:noProof/>
                <w:webHidden/>
              </w:rPr>
              <w:tab/>
            </w:r>
            <w:r w:rsidR="000A3C8A">
              <w:rPr>
                <w:b w:val="0"/>
                <w:bCs w:val="0"/>
                <w:noProof/>
                <w:webHidden/>
                <w:lang w:val="en-GB"/>
              </w:rPr>
              <w:t>5</w:t>
            </w:r>
          </w:hyperlink>
        </w:p>
        <w:p w14:paraId="7B4DC41B" w14:textId="77777777" w:rsidR="00C35B56" w:rsidRPr="00C35B56" w:rsidRDefault="00C35B56" w:rsidP="00C35B56"/>
        <w:p w14:paraId="784FA645" w14:textId="53D3695F" w:rsidR="0006404D" w:rsidRDefault="0006404D" w:rsidP="0006404D">
          <w:pPr>
            <w:rPr>
              <w:noProof/>
            </w:rPr>
          </w:pPr>
          <w:r w:rsidRPr="00F60B21">
            <w:rPr>
              <w:noProof/>
            </w:rPr>
            <w:fldChar w:fldCharType="end"/>
          </w:r>
        </w:p>
      </w:sdtContent>
    </w:sdt>
    <w:p w14:paraId="6C2E182C" w14:textId="77777777" w:rsidR="0015773A" w:rsidRDefault="0015773A">
      <w:pPr>
        <w:rPr>
          <w:noProof/>
        </w:rPr>
      </w:pPr>
    </w:p>
    <w:p w14:paraId="146EC37F" w14:textId="3D66433A" w:rsidR="0006404D" w:rsidRDefault="0015773A">
      <w:pPr>
        <w:rPr>
          <w:noProof/>
        </w:rPr>
      </w:pPr>
      <w:r>
        <w:rPr>
          <w:noProof/>
        </w:rPr>
        <w:br w:type="page"/>
      </w:r>
    </w:p>
    <w:p w14:paraId="4126A0B8" w14:textId="3C437C90" w:rsidR="0006404D" w:rsidRPr="008844F2" w:rsidRDefault="0006404D" w:rsidP="008844F2">
      <w:pPr>
        <w:pStyle w:val="Heading1"/>
        <w:numPr>
          <w:ilvl w:val="0"/>
          <w:numId w:val="5"/>
        </w:numPr>
        <w:rPr>
          <w:rFonts w:asciiTheme="minorHAnsi" w:hAnsiTheme="minorHAnsi" w:cstheme="minorHAnsi"/>
          <w:b/>
          <w:bCs/>
          <w:color w:val="000000" w:themeColor="text1"/>
          <w:lang w:val="en-US"/>
        </w:rPr>
      </w:pPr>
      <w:bookmarkStart w:id="0" w:name="_Toc267152614"/>
      <w:bookmarkStart w:id="1" w:name="_Toc415650666"/>
      <w:bookmarkStart w:id="2" w:name="_Toc117586850"/>
      <w:r w:rsidRPr="008844F2">
        <w:rPr>
          <w:rFonts w:asciiTheme="minorHAnsi" w:hAnsiTheme="minorHAnsi" w:cstheme="minorHAnsi"/>
          <w:b/>
          <w:bCs/>
          <w:color w:val="000000" w:themeColor="text1"/>
          <w:lang w:val="en-US"/>
        </w:rPr>
        <w:lastRenderedPageBreak/>
        <w:t>Purpose, scope and users</w:t>
      </w:r>
      <w:bookmarkEnd w:id="0"/>
      <w:bookmarkEnd w:id="1"/>
      <w:bookmarkEnd w:id="2"/>
    </w:p>
    <w:p w14:paraId="05160F4E" w14:textId="77777777" w:rsidR="00D742B5" w:rsidRPr="00D742B5" w:rsidRDefault="00D742B5" w:rsidP="00D742B5">
      <w:pPr>
        <w:rPr>
          <w:lang w:val="en-US"/>
        </w:rPr>
      </w:pPr>
    </w:p>
    <w:p w14:paraId="205F763D" w14:textId="1F915A04" w:rsidR="00700709" w:rsidRPr="00700709" w:rsidRDefault="0006404D" w:rsidP="00700709">
      <w:pPr>
        <w:numPr>
          <w:ilvl w:val="1"/>
          <w:numId w:val="0"/>
        </w:numPr>
        <w:spacing w:after="240" w:line="276" w:lineRule="auto"/>
        <w:rPr>
          <w:rFonts w:cstheme="minorHAnsi"/>
          <w:color w:val="000000" w:themeColor="text1"/>
          <w:lang w:val="en-US"/>
        </w:rPr>
      </w:pPr>
      <w:r w:rsidRPr="0006404D">
        <w:rPr>
          <w:rFonts w:cstheme="minorHAnsi"/>
          <w:color w:val="000000" w:themeColor="text1"/>
          <w:lang w:val="en-US"/>
        </w:rPr>
        <w:t>The</w:t>
      </w:r>
      <w:r w:rsidR="00700709" w:rsidRPr="00700709">
        <w:rPr>
          <w:rFonts w:cstheme="minorHAnsi"/>
          <w:color w:val="000000" w:themeColor="text1"/>
          <w:lang w:val="en-US"/>
        </w:rPr>
        <w:t xml:space="preserve"> purpose of this document is to define how Customer Name will retain control over its information while such information is being accessed through devices that are not owned by the organization. </w:t>
      </w:r>
    </w:p>
    <w:p w14:paraId="0947B318" w14:textId="77777777" w:rsidR="00700709" w:rsidRPr="00700709" w:rsidRDefault="00700709" w:rsidP="00700709">
      <w:pPr>
        <w:numPr>
          <w:ilvl w:val="1"/>
          <w:numId w:val="0"/>
        </w:numPr>
        <w:spacing w:after="240" w:line="276" w:lineRule="auto"/>
        <w:rPr>
          <w:rFonts w:cstheme="minorHAnsi"/>
          <w:color w:val="000000" w:themeColor="text1"/>
          <w:lang w:val="en-US"/>
        </w:rPr>
      </w:pPr>
      <w:r w:rsidRPr="00700709">
        <w:rPr>
          <w:rFonts w:cstheme="minorHAnsi"/>
          <w:color w:val="000000" w:themeColor="text1"/>
          <w:lang w:val="en-US"/>
        </w:rPr>
        <w:t xml:space="preserve">This document is applied to all personally owned devices that </w:t>
      </w:r>
      <w:proofErr w:type="gramStart"/>
      <w:r w:rsidRPr="00700709">
        <w:rPr>
          <w:rFonts w:cstheme="minorHAnsi"/>
          <w:color w:val="000000" w:themeColor="text1"/>
          <w:lang w:val="en-US"/>
        </w:rPr>
        <w:t>have the ability to</w:t>
      </w:r>
      <w:proofErr w:type="gramEnd"/>
      <w:r w:rsidRPr="00700709">
        <w:rPr>
          <w:rFonts w:cstheme="minorHAnsi"/>
          <w:color w:val="000000" w:themeColor="text1"/>
          <w:lang w:val="en-US"/>
        </w:rPr>
        <w:t xml:space="preserve"> store, transfer or process any sensitive information from the Information Security Management System (ISMS) scope. Those devices include laptops, smart phones, tablets, USB memory sticks, digital cameras, etc. Such devices will be referred to as BYOD in this Policy.</w:t>
      </w:r>
    </w:p>
    <w:p w14:paraId="50000E61" w14:textId="1EAE4449" w:rsidR="00D742B5" w:rsidRDefault="00700709" w:rsidP="00700709">
      <w:pPr>
        <w:numPr>
          <w:ilvl w:val="1"/>
          <w:numId w:val="0"/>
        </w:numPr>
        <w:spacing w:after="240" w:line="276" w:lineRule="auto"/>
        <w:rPr>
          <w:rFonts w:cstheme="minorHAnsi"/>
          <w:color w:val="000000" w:themeColor="text1"/>
          <w:lang w:val="en-US"/>
        </w:rPr>
      </w:pPr>
      <w:r w:rsidRPr="00700709">
        <w:rPr>
          <w:rFonts w:cstheme="minorHAnsi"/>
          <w:color w:val="000000" w:themeColor="text1"/>
          <w:lang w:val="en-US"/>
        </w:rPr>
        <w:t>Users of this document are all employees of Customer Name.</w:t>
      </w:r>
    </w:p>
    <w:p w14:paraId="7423382D" w14:textId="60CBB6ED" w:rsidR="00D742B5" w:rsidRPr="008844F2" w:rsidRDefault="00D742B5" w:rsidP="008844F2">
      <w:pPr>
        <w:pStyle w:val="Heading1"/>
        <w:numPr>
          <w:ilvl w:val="0"/>
          <w:numId w:val="5"/>
        </w:numPr>
        <w:spacing w:after="240" w:line="276" w:lineRule="auto"/>
        <w:rPr>
          <w:rFonts w:asciiTheme="minorHAnsi" w:hAnsiTheme="minorHAnsi" w:cstheme="minorHAnsi"/>
          <w:b/>
          <w:bCs/>
          <w:color w:val="000000" w:themeColor="text1"/>
          <w:lang w:val="en-US"/>
        </w:rPr>
      </w:pPr>
      <w:bookmarkStart w:id="3" w:name="_Toc267152615"/>
      <w:bookmarkStart w:id="4" w:name="_Toc415650667"/>
      <w:bookmarkStart w:id="5" w:name="_Toc117586851"/>
      <w:r w:rsidRPr="008844F2">
        <w:rPr>
          <w:rFonts w:asciiTheme="minorHAnsi" w:hAnsiTheme="minorHAnsi" w:cstheme="minorHAnsi"/>
          <w:b/>
          <w:bCs/>
          <w:color w:val="000000" w:themeColor="text1"/>
          <w:lang w:val="en-US"/>
        </w:rPr>
        <w:t>Reference documents</w:t>
      </w:r>
      <w:bookmarkEnd w:id="3"/>
      <w:bookmarkEnd w:id="4"/>
      <w:bookmarkEnd w:id="5"/>
    </w:p>
    <w:p w14:paraId="62E2E51C" w14:textId="5D797B2A" w:rsidR="00D742B5" w:rsidRDefault="003E5CC4" w:rsidP="003E5CC4">
      <w:pPr>
        <w:pStyle w:val="ListParagraph"/>
        <w:numPr>
          <w:ilvl w:val="0"/>
          <w:numId w:val="2"/>
        </w:numPr>
        <w:rPr>
          <w:rFonts w:cstheme="minorHAnsi"/>
          <w:color w:val="000000" w:themeColor="text1"/>
          <w:lang w:val="en-US"/>
        </w:rPr>
      </w:pPr>
      <w:r w:rsidRPr="003E5CC4">
        <w:rPr>
          <w:rFonts w:cstheme="minorHAnsi"/>
          <w:color w:val="000000" w:themeColor="text1"/>
          <w:lang w:val="en-US"/>
        </w:rPr>
        <w:t>ISO/IEC 27001 standard, clauses A.6.2.1, A.6.2.2, A.13.2.1</w:t>
      </w:r>
    </w:p>
    <w:p w14:paraId="1876DB84" w14:textId="77777777" w:rsidR="00C62275" w:rsidRPr="003E5CC4" w:rsidRDefault="00C62275" w:rsidP="00C62275">
      <w:pPr>
        <w:pStyle w:val="ListParagraph"/>
        <w:rPr>
          <w:rFonts w:cstheme="minorHAnsi"/>
          <w:color w:val="000000" w:themeColor="text1"/>
          <w:lang w:val="en-US"/>
        </w:rPr>
      </w:pPr>
    </w:p>
    <w:p w14:paraId="670D336E" w14:textId="3BF3FE4F" w:rsidR="00C62275" w:rsidRDefault="00C62275" w:rsidP="00C62275">
      <w:pPr>
        <w:pStyle w:val="ListParagraph"/>
        <w:numPr>
          <w:ilvl w:val="0"/>
          <w:numId w:val="5"/>
        </w:numPr>
        <w:rPr>
          <w:rFonts w:eastAsiaTheme="majorEastAsia" w:cstheme="minorHAnsi"/>
          <w:b/>
          <w:bCs/>
          <w:color w:val="000000" w:themeColor="text1"/>
          <w:sz w:val="32"/>
          <w:szCs w:val="32"/>
          <w:lang w:val="en-US"/>
        </w:rPr>
      </w:pPr>
      <w:r w:rsidRPr="00C62275">
        <w:rPr>
          <w:rFonts w:eastAsiaTheme="majorEastAsia" w:cstheme="minorHAnsi"/>
          <w:b/>
          <w:bCs/>
          <w:color w:val="000000" w:themeColor="text1"/>
          <w:sz w:val="32"/>
          <w:szCs w:val="32"/>
          <w:lang w:val="en-US"/>
        </w:rPr>
        <w:t>Security rules for using BYOD</w:t>
      </w:r>
    </w:p>
    <w:p w14:paraId="1A6FDDF7" w14:textId="77777777" w:rsidR="006E6847" w:rsidRPr="00C62275" w:rsidRDefault="006E6847" w:rsidP="006E6847">
      <w:pPr>
        <w:pStyle w:val="ListParagraph"/>
        <w:ind w:left="0"/>
        <w:rPr>
          <w:rFonts w:eastAsiaTheme="majorEastAsia" w:cstheme="minorHAnsi"/>
          <w:b/>
          <w:bCs/>
          <w:color w:val="000000" w:themeColor="text1"/>
          <w:sz w:val="32"/>
          <w:szCs w:val="32"/>
          <w:lang w:val="en-US"/>
        </w:rPr>
      </w:pPr>
    </w:p>
    <w:p w14:paraId="6BD2A2BC" w14:textId="7473C62C" w:rsidR="00F60B21" w:rsidRPr="00C0697F" w:rsidRDefault="007A278B" w:rsidP="00C0697F">
      <w:pPr>
        <w:pStyle w:val="ListParagraph"/>
        <w:ind w:left="0"/>
        <w:rPr>
          <w:rFonts w:ascii="Arial" w:hAnsi="Arial" w:cs="Arial"/>
          <w:lang w:val="en-US"/>
        </w:rPr>
      </w:pPr>
      <w:r w:rsidRPr="007A278B">
        <w:rPr>
          <w:rFonts w:ascii="Arial" w:hAnsi="Arial" w:cs="Arial"/>
          <w:lang w:val="en-US"/>
        </w:rPr>
        <w:t xml:space="preserve">The rules in this Policy apply to all BYOD, whether they are used for work or for </w:t>
      </w:r>
      <w:r w:rsidR="0014190A">
        <w:rPr>
          <w:rFonts w:ascii="Arial" w:hAnsi="Arial" w:cs="Arial"/>
          <w:lang w:val="en-US"/>
        </w:rPr>
        <w:t>private</w:t>
      </w:r>
      <w:r w:rsidRPr="007A278B">
        <w:rPr>
          <w:rFonts w:ascii="Arial" w:hAnsi="Arial" w:cs="Arial"/>
          <w:lang w:val="en-US"/>
        </w:rPr>
        <w:t xml:space="preserve"> </w:t>
      </w:r>
      <w:r w:rsidR="0014190A" w:rsidRPr="007A278B">
        <w:rPr>
          <w:rFonts w:ascii="Arial" w:hAnsi="Arial" w:cs="Arial"/>
          <w:lang w:val="en-US"/>
        </w:rPr>
        <w:t>use, or</w:t>
      </w:r>
      <w:r w:rsidRPr="007A278B">
        <w:rPr>
          <w:rFonts w:ascii="Arial" w:hAnsi="Arial" w:cs="Arial"/>
          <w:lang w:val="en-US"/>
        </w:rPr>
        <w:t xml:space="preserve"> whether they are used within or outside of the organization's premise</w:t>
      </w:r>
      <w:r w:rsidR="00CB66D4">
        <w:rPr>
          <w:rFonts w:ascii="Arial" w:hAnsi="Arial" w:cs="Arial"/>
          <w:lang w:val="en-US"/>
        </w:rPr>
        <w:t>s</w:t>
      </w:r>
      <w:r w:rsidRPr="007A278B">
        <w:rPr>
          <w:rFonts w:ascii="Arial" w:hAnsi="Arial" w:cs="Arial"/>
          <w:lang w:val="en-US"/>
        </w:rPr>
        <w:t xml:space="preserve">. </w:t>
      </w:r>
      <w:r w:rsidR="00F60B21">
        <w:rPr>
          <w:rFonts w:cstheme="minorHAnsi"/>
          <w:color w:val="000000" w:themeColor="text1"/>
          <w:lang w:val="en-US"/>
        </w:rPr>
        <w:br w:type="page"/>
      </w:r>
    </w:p>
    <w:p w14:paraId="2F1BD966" w14:textId="1151E63B" w:rsidR="00F60B21" w:rsidRPr="008844F2" w:rsidRDefault="00541327" w:rsidP="008844F2">
      <w:pPr>
        <w:pStyle w:val="Heading1"/>
        <w:numPr>
          <w:ilvl w:val="0"/>
          <w:numId w:val="5"/>
        </w:numPr>
        <w:spacing w:after="240" w:line="276" w:lineRule="auto"/>
        <w:rPr>
          <w:rFonts w:asciiTheme="minorHAnsi" w:hAnsiTheme="minorHAnsi" w:cstheme="minorHAnsi"/>
          <w:b/>
          <w:bCs/>
          <w:color w:val="000000" w:themeColor="text1"/>
          <w:lang w:val="en-US"/>
        </w:rPr>
      </w:pPr>
      <w:r w:rsidRPr="00541327">
        <w:rPr>
          <w:rFonts w:asciiTheme="minorHAnsi" w:hAnsiTheme="minorHAnsi" w:cstheme="minorHAnsi"/>
          <w:b/>
          <w:bCs/>
          <w:color w:val="000000" w:themeColor="text1"/>
          <w:lang w:val="en-US"/>
        </w:rPr>
        <w:lastRenderedPageBreak/>
        <w:t>Company policy</w:t>
      </w:r>
    </w:p>
    <w:p w14:paraId="3AE45EA3" w14:textId="77777777" w:rsidR="005C0E22" w:rsidRPr="005C0E22" w:rsidRDefault="005C0E22" w:rsidP="005C0E22">
      <w:pPr>
        <w:spacing w:after="200" w:line="276" w:lineRule="auto"/>
        <w:rPr>
          <w:rFonts w:cstheme="minorHAnsi"/>
          <w:color w:val="000000" w:themeColor="text1"/>
          <w:lang w:val="en-US"/>
        </w:rPr>
      </w:pPr>
      <w:r w:rsidRPr="005C0E22">
        <w:rPr>
          <w:rFonts w:cstheme="minorHAnsi"/>
          <w:color w:val="000000" w:themeColor="text1"/>
          <w:lang w:val="en-US"/>
        </w:rPr>
        <w:t xml:space="preserve">Customer Name supports the widespread use of BYOD for work use – i.e., using such devices for performing work for the company. </w:t>
      </w:r>
    </w:p>
    <w:p w14:paraId="1EF90A2A" w14:textId="3B85B308" w:rsidR="00F60B21" w:rsidRDefault="005C0E22" w:rsidP="005C0E22">
      <w:pPr>
        <w:spacing w:after="200" w:line="276" w:lineRule="auto"/>
        <w:rPr>
          <w:rFonts w:cstheme="minorHAnsi"/>
          <w:color w:val="000000" w:themeColor="text1"/>
          <w:lang w:val="en-US"/>
        </w:rPr>
      </w:pPr>
      <w:r w:rsidRPr="005C0E22">
        <w:rPr>
          <w:rFonts w:cstheme="minorHAnsi"/>
          <w:color w:val="000000" w:themeColor="text1"/>
          <w:lang w:val="en-US"/>
        </w:rPr>
        <w:t>The company data that is stored, transferred, or processed on BYOD remains under the company’s ownership, and the company retains the right to control such data even though it is not the owner of the device.</w:t>
      </w:r>
    </w:p>
    <w:p w14:paraId="5C5D11B0" w14:textId="424D1AA0" w:rsidR="006A2D5B" w:rsidRDefault="00143993" w:rsidP="006A2D5B">
      <w:pPr>
        <w:pStyle w:val="ListParagraph"/>
        <w:numPr>
          <w:ilvl w:val="0"/>
          <w:numId w:val="5"/>
        </w:numPr>
        <w:rPr>
          <w:rFonts w:eastAsiaTheme="majorEastAsia" w:cstheme="minorHAnsi"/>
          <w:b/>
          <w:bCs/>
          <w:color w:val="000000" w:themeColor="text1"/>
          <w:sz w:val="32"/>
          <w:szCs w:val="32"/>
          <w:lang w:val="en-US"/>
        </w:rPr>
      </w:pPr>
      <w:r w:rsidRPr="00143993">
        <w:rPr>
          <w:rFonts w:eastAsiaTheme="majorEastAsia" w:cstheme="minorHAnsi"/>
          <w:b/>
          <w:bCs/>
          <w:color w:val="000000" w:themeColor="text1"/>
          <w:sz w:val="32"/>
          <w:szCs w:val="32"/>
          <w:lang w:val="en-US"/>
        </w:rPr>
        <w:t>Who is allowed to use BYOD, and for what</w:t>
      </w:r>
    </w:p>
    <w:p w14:paraId="230344C4" w14:textId="77777777" w:rsidR="003D31B0" w:rsidRDefault="003D31B0" w:rsidP="003D31B0">
      <w:pPr>
        <w:pStyle w:val="ListParagraph"/>
        <w:ind w:left="0"/>
        <w:rPr>
          <w:rFonts w:eastAsiaTheme="majorEastAsia" w:cstheme="minorHAnsi"/>
          <w:b/>
          <w:bCs/>
          <w:color w:val="000000" w:themeColor="text1"/>
          <w:sz w:val="32"/>
          <w:szCs w:val="32"/>
          <w:lang w:val="en-US"/>
        </w:rPr>
      </w:pPr>
    </w:p>
    <w:p w14:paraId="51B7A19A" w14:textId="77777777" w:rsidR="003D31B0" w:rsidRPr="003D31B0" w:rsidRDefault="003D31B0" w:rsidP="003D31B0">
      <w:pPr>
        <w:spacing w:after="200" w:line="276" w:lineRule="auto"/>
        <w:rPr>
          <w:rFonts w:cstheme="minorHAnsi"/>
          <w:color w:val="000000" w:themeColor="text1"/>
          <w:lang w:val="en-US"/>
        </w:rPr>
      </w:pPr>
      <w:r w:rsidRPr="003D31B0">
        <w:rPr>
          <w:rFonts w:ascii="Arial" w:hAnsi="Arial" w:cs="Arial"/>
          <w:lang w:val="en-US"/>
        </w:rPr>
        <w:t>[</w:t>
      </w:r>
      <w:r w:rsidRPr="003D31B0">
        <w:rPr>
          <w:rFonts w:cstheme="minorHAnsi"/>
          <w:color w:val="000000" w:themeColor="text1"/>
          <w:lang w:val="en-US"/>
        </w:rPr>
        <w:t xml:space="preserve">job title] will create a List of job titles and/or persons who are allowed to use BYOD, together with the applications and databases they are allowed to access with their own devices. </w:t>
      </w:r>
    </w:p>
    <w:p w14:paraId="0CBF80EE" w14:textId="78E3F73B" w:rsidR="003D31B0" w:rsidRDefault="003D31B0" w:rsidP="003D31B0">
      <w:pPr>
        <w:pStyle w:val="ListParagraph"/>
        <w:ind w:left="0"/>
        <w:rPr>
          <w:rFonts w:ascii="Arial" w:hAnsi="Arial" w:cs="Arial"/>
          <w:lang w:val="en-US"/>
        </w:rPr>
      </w:pPr>
      <w:r w:rsidRPr="003D31B0">
        <w:rPr>
          <w:rFonts w:ascii="Arial" w:hAnsi="Arial" w:cs="Arial"/>
          <w:lang w:val="en-US"/>
        </w:rPr>
        <w:t>[</w:t>
      </w:r>
      <w:r w:rsidRPr="003D31B0">
        <w:rPr>
          <w:rFonts w:ascii="Arial" w:hAnsi="Arial" w:cs="Arial"/>
          <w:highlight w:val="yellow"/>
          <w:lang w:val="en-US"/>
        </w:rPr>
        <w:t>job title</w:t>
      </w:r>
      <w:r w:rsidRPr="003D31B0">
        <w:rPr>
          <w:rFonts w:ascii="Arial" w:hAnsi="Arial" w:cs="Arial"/>
          <w:lang w:val="en-US"/>
        </w:rPr>
        <w:t xml:space="preserve">] will create a List of BYOD-prohibited applications. </w:t>
      </w:r>
    </w:p>
    <w:p w14:paraId="5C9084FF" w14:textId="77777777" w:rsidR="003D31B0" w:rsidRPr="003D31B0" w:rsidRDefault="003D31B0" w:rsidP="003D31B0">
      <w:pPr>
        <w:pStyle w:val="ListParagraph"/>
        <w:ind w:left="0"/>
        <w:rPr>
          <w:rFonts w:ascii="Arial" w:hAnsi="Arial" w:cs="Arial"/>
          <w:lang w:val="en-US"/>
        </w:rPr>
      </w:pPr>
    </w:p>
    <w:p w14:paraId="15DA6E7A" w14:textId="70395068" w:rsidR="007F4F33" w:rsidRDefault="007F4F33" w:rsidP="007F4F33">
      <w:pPr>
        <w:pStyle w:val="ListParagraph"/>
        <w:numPr>
          <w:ilvl w:val="0"/>
          <w:numId w:val="5"/>
        </w:numPr>
        <w:rPr>
          <w:rFonts w:eastAsiaTheme="majorEastAsia" w:cstheme="minorHAnsi"/>
          <w:b/>
          <w:bCs/>
          <w:color w:val="000000" w:themeColor="text1"/>
          <w:sz w:val="32"/>
          <w:szCs w:val="32"/>
          <w:lang w:val="en-US"/>
        </w:rPr>
      </w:pPr>
      <w:r w:rsidRPr="007F4F33">
        <w:rPr>
          <w:rFonts w:eastAsiaTheme="majorEastAsia" w:cstheme="minorHAnsi"/>
          <w:b/>
          <w:bCs/>
          <w:color w:val="000000" w:themeColor="text1"/>
          <w:sz w:val="32"/>
          <w:szCs w:val="32"/>
          <w:lang w:val="en-US"/>
        </w:rPr>
        <w:t>Which devices are allowed</w:t>
      </w:r>
    </w:p>
    <w:p w14:paraId="61CEA24F" w14:textId="77777777" w:rsidR="0066776C" w:rsidRDefault="0066776C" w:rsidP="0066776C">
      <w:pPr>
        <w:pStyle w:val="ListParagraph"/>
        <w:ind w:left="0"/>
        <w:rPr>
          <w:rFonts w:eastAsiaTheme="majorEastAsia" w:cstheme="minorHAnsi"/>
          <w:b/>
          <w:bCs/>
          <w:color w:val="000000" w:themeColor="text1"/>
          <w:sz w:val="32"/>
          <w:szCs w:val="32"/>
          <w:lang w:val="en-US"/>
        </w:rPr>
      </w:pPr>
    </w:p>
    <w:p w14:paraId="3B67DEA2" w14:textId="77777777" w:rsidR="0066776C" w:rsidRPr="0066776C" w:rsidRDefault="0066776C" w:rsidP="0066776C">
      <w:pPr>
        <w:spacing w:after="200" w:line="276" w:lineRule="auto"/>
        <w:rPr>
          <w:rFonts w:ascii="Arial" w:hAnsi="Arial" w:cs="Arial"/>
          <w:lang w:val="en-US"/>
        </w:rPr>
      </w:pPr>
      <w:r w:rsidRPr="0066776C">
        <w:rPr>
          <w:rFonts w:ascii="Arial" w:hAnsi="Arial" w:cs="Arial"/>
          <w:lang w:val="en-US"/>
        </w:rPr>
        <w:t>[</w:t>
      </w:r>
      <w:r w:rsidRPr="0066776C">
        <w:rPr>
          <w:rFonts w:ascii="Arial" w:hAnsi="Arial" w:cs="Arial"/>
          <w:highlight w:val="yellow"/>
          <w:lang w:val="en-US"/>
        </w:rPr>
        <w:t>job title</w:t>
      </w:r>
      <w:r w:rsidRPr="0066776C">
        <w:rPr>
          <w:rFonts w:ascii="Arial" w:hAnsi="Arial" w:cs="Arial"/>
          <w:lang w:val="en-US"/>
        </w:rPr>
        <w:t xml:space="preserve">] will create a List of acceptable devices which can be used as BYOD, together with mandatory settings for each device. </w:t>
      </w:r>
    </w:p>
    <w:p w14:paraId="709A8F5F" w14:textId="0C561B9E" w:rsidR="003B36F1" w:rsidRDefault="003B36F1" w:rsidP="003B36F1">
      <w:pPr>
        <w:pStyle w:val="ListParagraph"/>
        <w:numPr>
          <w:ilvl w:val="0"/>
          <w:numId w:val="5"/>
        </w:numPr>
        <w:rPr>
          <w:rFonts w:eastAsiaTheme="majorEastAsia" w:cstheme="minorHAnsi"/>
          <w:b/>
          <w:bCs/>
          <w:color w:val="000000" w:themeColor="text1"/>
          <w:sz w:val="32"/>
          <w:szCs w:val="32"/>
          <w:lang w:val="en-US"/>
        </w:rPr>
      </w:pPr>
      <w:r w:rsidRPr="003B36F1">
        <w:rPr>
          <w:rFonts w:eastAsiaTheme="majorEastAsia" w:cstheme="minorHAnsi"/>
          <w:b/>
          <w:bCs/>
          <w:color w:val="000000" w:themeColor="text1"/>
          <w:sz w:val="32"/>
          <w:szCs w:val="32"/>
          <w:lang w:val="en-US"/>
        </w:rPr>
        <w:t>Acceptable use</w:t>
      </w:r>
    </w:p>
    <w:p w14:paraId="5E6E4574" w14:textId="77777777" w:rsidR="00E10BA5" w:rsidRDefault="00E10BA5" w:rsidP="00E10BA5">
      <w:pPr>
        <w:pStyle w:val="ListParagraph"/>
        <w:ind w:left="0"/>
        <w:rPr>
          <w:rFonts w:eastAsiaTheme="majorEastAsia" w:cstheme="minorHAnsi"/>
          <w:b/>
          <w:bCs/>
          <w:color w:val="000000" w:themeColor="text1"/>
          <w:sz w:val="32"/>
          <w:szCs w:val="32"/>
          <w:lang w:val="en-US"/>
        </w:rPr>
      </w:pPr>
    </w:p>
    <w:p w14:paraId="2CD335D7" w14:textId="77777777" w:rsidR="00E10BA5" w:rsidRPr="00B84CD2" w:rsidRDefault="00E10BA5" w:rsidP="00E10BA5">
      <w:pPr>
        <w:rPr>
          <w:rFonts w:ascii="Arial" w:hAnsi="Arial" w:cs="Arial"/>
          <w:lang w:val="en-US"/>
        </w:rPr>
      </w:pPr>
      <w:r w:rsidRPr="00B84CD2">
        <w:rPr>
          <w:rFonts w:ascii="Arial" w:hAnsi="Arial" w:cs="Arial"/>
          <w:lang w:val="en-US"/>
        </w:rPr>
        <w:t>For each BYOD, the following are mandatory:</w:t>
      </w:r>
    </w:p>
    <w:p w14:paraId="3DC54E99" w14:textId="77777777" w:rsidR="00E10BA5" w:rsidRPr="00B84CD2" w:rsidRDefault="00E10BA5" w:rsidP="00E10BA5">
      <w:pPr>
        <w:pStyle w:val="ListParagraph"/>
        <w:numPr>
          <w:ilvl w:val="0"/>
          <w:numId w:val="9"/>
        </w:numPr>
        <w:spacing w:after="200"/>
        <w:rPr>
          <w:rFonts w:ascii="Arial" w:hAnsi="Arial" w:cs="Arial"/>
          <w:highlight w:val="yellow"/>
          <w:lang w:val="en-US"/>
        </w:rPr>
      </w:pPr>
      <w:r w:rsidRPr="00B84CD2">
        <w:rPr>
          <w:rFonts w:ascii="Arial" w:hAnsi="Arial" w:cs="Arial"/>
          <w:highlight w:val="yellow"/>
          <w:lang w:val="en-US"/>
        </w:rPr>
        <w:t>[describe how the backup of company information must be made]</w:t>
      </w:r>
    </w:p>
    <w:p w14:paraId="55652716" w14:textId="77777777" w:rsidR="00E10BA5" w:rsidRPr="00B84CD2" w:rsidRDefault="00E10BA5" w:rsidP="00E10BA5">
      <w:pPr>
        <w:pStyle w:val="ListParagraph"/>
        <w:numPr>
          <w:ilvl w:val="0"/>
          <w:numId w:val="9"/>
        </w:numPr>
        <w:spacing w:after="200"/>
        <w:rPr>
          <w:rFonts w:ascii="Arial" w:hAnsi="Arial" w:cs="Arial"/>
          <w:highlight w:val="yellow"/>
          <w:lang w:val="en-US"/>
        </w:rPr>
      </w:pPr>
      <w:r w:rsidRPr="00B84CD2">
        <w:rPr>
          <w:rFonts w:ascii="Arial" w:hAnsi="Arial" w:cs="Arial"/>
          <w:highlight w:val="yellow"/>
          <w:lang w:val="en-US"/>
        </w:rPr>
        <w:t xml:space="preserve">[describe which security software must be installed – </w:t>
      </w:r>
      <w:proofErr w:type="gramStart"/>
      <w:r w:rsidRPr="00B84CD2">
        <w:rPr>
          <w:rFonts w:ascii="Arial" w:hAnsi="Arial" w:cs="Arial"/>
          <w:highlight w:val="yellow"/>
          <w:lang w:val="en-US"/>
        </w:rPr>
        <w:t>e.g.</w:t>
      </w:r>
      <w:proofErr w:type="gramEnd"/>
      <w:r w:rsidRPr="00B84CD2">
        <w:rPr>
          <w:rFonts w:ascii="Arial" w:hAnsi="Arial" w:cs="Arial"/>
          <w:highlight w:val="yellow"/>
          <w:lang w:val="en-US"/>
        </w:rPr>
        <w:t xml:space="preserve"> anti-virus software, intrusion prevention, mobile device management software, etc.]</w:t>
      </w:r>
    </w:p>
    <w:p w14:paraId="2499593A"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[describe the method of encryption that is to be used and for what]</w:t>
      </w:r>
    </w:p>
    <w:p w14:paraId="2A00BE91"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[describe the method of authentication that is to be used]</w:t>
      </w:r>
    </w:p>
    <w:p w14:paraId="799B98DD"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[describe the secure method of connection to the company network]</w:t>
      </w:r>
    </w:p>
    <w:p w14:paraId="61444E78"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when using BYOD outside of the company premises, it must not be left unattended and, if possible, should be physically locked away</w:t>
      </w:r>
    </w:p>
    <w:p w14:paraId="148338EC"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 xml:space="preserve">when using BYOD in public places, the owner must take care that data cannot be read by unauthorized persons </w:t>
      </w:r>
    </w:p>
    <w:p w14:paraId="092B7BB9"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patches and updates must be installed regularly</w:t>
      </w:r>
    </w:p>
    <w:p w14:paraId="64360E58"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classified information must be additionally protected according to the [Information Classification Policy]</w:t>
      </w:r>
    </w:p>
    <w:p w14:paraId="08D13145" w14:textId="77777777" w:rsidR="00E10BA5" w:rsidRPr="00EC3E22" w:rsidRDefault="00E10BA5" w:rsidP="00E10BA5">
      <w:pPr>
        <w:pStyle w:val="ListParagraph"/>
        <w:numPr>
          <w:ilvl w:val="0"/>
          <w:numId w:val="9"/>
        </w:numPr>
        <w:spacing w:after="200"/>
        <w:rPr>
          <w:rFonts w:ascii="Arial" w:hAnsi="Arial" w:cs="Arial"/>
          <w:highlight w:val="yellow"/>
          <w:lang w:val="en-US"/>
        </w:rPr>
      </w:pPr>
      <w:r w:rsidRPr="00EC3E22">
        <w:rPr>
          <w:rFonts w:ascii="Arial" w:hAnsi="Arial" w:cs="Arial"/>
          <w:highlight w:val="yellow"/>
          <w:lang w:val="en-US"/>
        </w:rPr>
        <w:t>notify [job title] before BYOD is being disposed of, sold, or handed to a third party for servicing</w:t>
      </w:r>
    </w:p>
    <w:p w14:paraId="5C5BDBBD" w14:textId="77777777" w:rsidR="00E10BA5" w:rsidRPr="00A812E4" w:rsidRDefault="00E10BA5" w:rsidP="00E10BA5">
      <w:pPr>
        <w:rPr>
          <w:rFonts w:ascii="Arial" w:hAnsi="Arial" w:cs="Arial"/>
          <w:lang w:val="en-US"/>
        </w:rPr>
      </w:pPr>
      <w:r w:rsidRPr="00A812E4">
        <w:rPr>
          <w:rFonts w:ascii="Arial" w:hAnsi="Arial" w:cs="Arial"/>
          <w:lang w:val="en-US"/>
        </w:rPr>
        <w:t>It is not allowed to do the following with BYOD:</w:t>
      </w:r>
    </w:p>
    <w:p w14:paraId="4B09B9ED"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allow access to anyone else except the employee who is the owner of the device</w:t>
      </w:r>
    </w:p>
    <w:p w14:paraId="4F2E91E3"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install applications that are listed in List of BYOD-prohibited applications</w:t>
      </w:r>
    </w:p>
    <w:p w14:paraId="489F94AB"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store illegal materials on the device</w:t>
      </w:r>
    </w:p>
    <w:p w14:paraId="2D1750D8"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install unlicensed software</w:t>
      </w:r>
    </w:p>
    <w:p w14:paraId="72853772"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lastRenderedPageBreak/>
        <w:t>connect via Bluetooth to any kind of device</w:t>
      </w:r>
    </w:p>
    <w:p w14:paraId="7BAD0D77"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connect to unknown Wi-Fi networks</w:t>
      </w:r>
    </w:p>
    <w:p w14:paraId="38EA9494"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locally store passwords, except when using the following applications: [list allowed applications where passwords can be stored]</w:t>
      </w:r>
    </w:p>
    <w:p w14:paraId="1A52BF78" w14:textId="77777777"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locally store the following information: [list sensitive information]</w:t>
      </w:r>
    </w:p>
    <w:p w14:paraId="73881FEE" w14:textId="4F57D016" w:rsidR="00E10BA5" w:rsidRPr="00A812E4" w:rsidRDefault="00E10BA5" w:rsidP="00E10BA5">
      <w:pPr>
        <w:pStyle w:val="ListParagraph"/>
        <w:numPr>
          <w:ilvl w:val="0"/>
          <w:numId w:val="8"/>
        </w:numPr>
        <w:spacing w:after="200"/>
        <w:rPr>
          <w:rFonts w:ascii="Arial" w:hAnsi="Arial" w:cs="Arial"/>
          <w:highlight w:val="yellow"/>
          <w:lang w:val="en-US"/>
        </w:rPr>
      </w:pPr>
      <w:r w:rsidRPr="00A812E4">
        <w:rPr>
          <w:rFonts w:ascii="Arial" w:hAnsi="Arial" w:cs="Arial"/>
          <w:highlight w:val="yellow"/>
          <w:lang w:val="en-US"/>
        </w:rPr>
        <w:t>transfer company data to other devices which are not allowed</w:t>
      </w:r>
      <w:r w:rsidR="001770A9">
        <w:rPr>
          <w:rFonts w:ascii="Arial" w:hAnsi="Arial" w:cs="Arial"/>
          <w:highlight w:val="yellow"/>
          <w:lang w:val="en-US"/>
        </w:rPr>
        <w:br/>
      </w:r>
    </w:p>
    <w:p w14:paraId="06F2B977" w14:textId="7C9CC2EA" w:rsidR="00916AE9" w:rsidRDefault="00916AE9" w:rsidP="00916AE9">
      <w:pPr>
        <w:pStyle w:val="ListParagraph"/>
        <w:numPr>
          <w:ilvl w:val="0"/>
          <w:numId w:val="5"/>
        </w:numPr>
        <w:rPr>
          <w:rFonts w:eastAsiaTheme="majorEastAsia" w:cstheme="minorHAnsi"/>
          <w:b/>
          <w:bCs/>
          <w:color w:val="000000" w:themeColor="text1"/>
          <w:sz w:val="32"/>
          <w:szCs w:val="32"/>
          <w:lang w:val="en-US"/>
        </w:rPr>
      </w:pPr>
      <w:r w:rsidRPr="00916AE9">
        <w:rPr>
          <w:rFonts w:eastAsiaTheme="majorEastAsia" w:cstheme="minorHAnsi"/>
          <w:b/>
          <w:bCs/>
          <w:color w:val="000000" w:themeColor="text1"/>
          <w:sz w:val="32"/>
          <w:szCs w:val="32"/>
          <w:lang w:val="en-US"/>
        </w:rPr>
        <w:t>Special rights</w:t>
      </w:r>
    </w:p>
    <w:p w14:paraId="24EE80A6" w14:textId="77777777" w:rsidR="00EA4783" w:rsidRDefault="00EA4783" w:rsidP="00EA4783">
      <w:pPr>
        <w:pStyle w:val="ListParagraph"/>
        <w:ind w:left="0"/>
        <w:rPr>
          <w:rFonts w:eastAsiaTheme="majorEastAsia" w:cstheme="minorHAnsi"/>
          <w:b/>
          <w:bCs/>
          <w:color w:val="000000" w:themeColor="text1"/>
          <w:sz w:val="32"/>
          <w:szCs w:val="32"/>
          <w:lang w:val="en-US"/>
        </w:rPr>
      </w:pPr>
    </w:p>
    <w:p w14:paraId="1CF5EA4D" w14:textId="77777777" w:rsidR="00EA4783" w:rsidRPr="00EA4783" w:rsidRDefault="00EA4783" w:rsidP="00EA4783">
      <w:pPr>
        <w:spacing w:after="200" w:line="276" w:lineRule="auto"/>
        <w:rPr>
          <w:rFonts w:ascii="Arial" w:hAnsi="Arial" w:cs="Arial"/>
          <w:lang w:val="en-US"/>
        </w:rPr>
      </w:pPr>
      <w:r w:rsidRPr="00EA4783">
        <w:rPr>
          <w:rFonts w:cstheme="minorHAnsi"/>
          <w:color w:val="000000" w:themeColor="text1"/>
          <w:lang w:val="en-US"/>
        </w:rPr>
        <w:fldChar w:fldCharType="begin"/>
      </w:r>
      <w:r w:rsidRPr="00EA4783">
        <w:rPr>
          <w:rFonts w:cstheme="minorHAnsi"/>
          <w:color w:val="000000" w:themeColor="text1"/>
          <w:lang w:val="en-US"/>
        </w:rPr>
        <w:instrText xml:space="preserve"> REF Kundenname  \* MERGEFORMAT </w:instrText>
      </w:r>
      <w:r w:rsidRPr="00EA4783">
        <w:rPr>
          <w:rFonts w:cstheme="minorHAnsi"/>
          <w:color w:val="000000" w:themeColor="text1"/>
          <w:lang w:val="en-US"/>
        </w:rPr>
        <w:fldChar w:fldCharType="separate"/>
      </w:r>
      <w:r w:rsidRPr="00EA4783">
        <w:rPr>
          <w:rFonts w:cstheme="minorHAnsi"/>
          <w:color w:val="000000" w:themeColor="text1"/>
          <w:lang w:val="en-US"/>
        </w:rPr>
        <w:t>Customer</w:t>
      </w:r>
      <w:r w:rsidRPr="00EA4783">
        <w:rPr>
          <w:rFonts w:ascii="Arial" w:hAnsi="Arial" w:cs="Arial"/>
          <w:lang w:val="en-US"/>
        </w:rPr>
        <w:t xml:space="preserve"> Name</w:t>
      </w:r>
      <w:r w:rsidRPr="00EA4783">
        <w:rPr>
          <w:rFonts w:ascii="Arial" w:hAnsi="Arial" w:cs="Arial"/>
          <w:lang w:val="en-US"/>
        </w:rPr>
        <w:fldChar w:fldCharType="end"/>
      </w:r>
      <w:r w:rsidRPr="00EA4783">
        <w:rPr>
          <w:rFonts w:ascii="Arial" w:hAnsi="Arial" w:cs="Arial"/>
          <w:lang w:val="en-US"/>
        </w:rPr>
        <w:t xml:space="preserve"> has the right to view, edit, and delete all company data that is stored, </w:t>
      </w:r>
      <w:proofErr w:type="gramStart"/>
      <w:r w:rsidRPr="00EA4783">
        <w:rPr>
          <w:rFonts w:ascii="Arial" w:hAnsi="Arial" w:cs="Arial"/>
          <w:lang w:val="en-US"/>
        </w:rPr>
        <w:t>transferred</w:t>
      </w:r>
      <w:proofErr w:type="gramEnd"/>
      <w:r w:rsidRPr="00EA4783">
        <w:rPr>
          <w:rFonts w:ascii="Arial" w:hAnsi="Arial" w:cs="Arial"/>
          <w:lang w:val="en-US"/>
        </w:rPr>
        <w:t xml:space="preserve"> or processed on BYOD.</w:t>
      </w:r>
    </w:p>
    <w:p w14:paraId="5431E671" w14:textId="3679C3CC" w:rsidR="00ED6493" w:rsidRPr="00EA4783" w:rsidRDefault="00EA4783" w:rsidP="006D71D7">
      <w:pPr>
        <w:spacing w:after="200" w:line="276" w:lineRule="auto"/>
        <w:rPr>
          <w:rFonts w:ascii="Arial" w:hAnsi="Arial" w:cs="Arial"/>
          <w:lang w:val="en-US"/>
        </w:rPr>
      </w:pPr>
      <w:r w:rsidRPr="00EA4783">
        <w:rPr>
          <w:rFonts w:ascii="Arial" w:hAnsi="Arial" w:cs="Arial"/>
          <w:highlight w:val="yellow"/>
          <w:lang w:val="en-US"/>
        </w:rPr>
        <w:t>[job title]</w:t>
      </w:r>
      <w:r w:rsidRPr="00EA4783">
        <w:rPr>
          <w:rFonts w:ascii="Arial" w:hAnsi="Arial" w:cs="Arial"/>
          <w:lang w:val="en-US"/>
        </w:rPr>
        <w:t xml:space="preserve"> is </w:t>
      </w:r>
      <w:r w:rsidRPr="006D71D7">
        <w:rPr>
          <w:rFonts w:ascii="Arial" w:hAnsi="Arial" w:cs="Arial"/>
          <w:lang w:val="en-US"/>
        </w:rPr>
        <w:t>authorized</w:t>
      </w:r>
      <w:r w:rsidRPr="00EA4783">
        <w:rPr>
          <w:rFonts w:ascii="Arial" w:hAnsi="Arial" w:cs="Arial"/>
          <w:lang w:val="en-US"/>
        </w:rPr>
        <w:t xml:space="preserve"> to configure any BYOD according to this Policy and monitor its use via [</w:t>
      </w:r>
      <w:r w:rsidRPr="00EA4783">
        <w:rPr>
          <w:rFonts w:ascii="Arial" w:hAnsi="Arial" w:cs="Arial"/>
          <w:highlight w:val="yellow"/>
          <w:lang w:val="en-US"/>
        </w:rPr>
        <w:t>specify the name of mobile device management software</w:t>
      </w:r>
      <w:r w:rsidRPr="00EA4783">
        <w:rPr>
          <w:rFonts w:ascii="Arial" w:hAnsi="Arial" w:cs="Arial"/>
          <w:lang w:val="en-US"/>
        </w:rPr>
        <w:t>].</w:t>
      </w:r>
    </w:p>
    <w:p w14:paraId="6F4C33DE" w14:textId="4658878C" w:rsidR="00EA4783" w:rsidRDefault="00EA4783" w:rsidP="00ED6493">
      <w:pPr>
        <w:spacing w:after="200" w:line="276" w:lineRule="auto"/>
        <w:rPr>
          <w:rFonts w:ascii="Arial" w:hAnsi="Arial" w:cs="Arial"/>
          <w:lang w:val="en-US"/>
        </w:rPr>
      </w:pPr>
      <w:r w:rsidRPr="00EA4783">
        <w:rPr>
          <w:rFonts w:ascii="Arial" w:hAnsi="Arial" w:cs="Arial"/>
          <w:lang w:val="en-US"/>
        </w:rPr>
        <w:fldChar w:fldCharType="begin"/>
      </w:r>
      <w:r w:rsidRPr="00EA4783">
        <w:rPr>
          <w:rFonts w:ascii="Arial" w:hAnsi="Arial" w:cs="Arial"/>
          <w:lang w:val="en-US"/>
        </w:rPr>
        <w:instrText xml:space="preserve"> REF Kundenname  \* MERGEFORMAT </w:instrText>
      </w:r>
      <w:r w:rsidRPr="00EA4783">
        <w:rPr>
          <w:rFonts w:ascii="Arial" w:hAnsi="Arial" w:cs="Arial"/>
          <w:lang w:val="en-US"/>
        </w:rPr>
        <w:fldChar w:fldCharType="separate"/>
      </w:r>
      <w:r w:rsidRPr="00EA4783">
        <w:rPr>
          <w:rFonts w:ascii="Arial" w:hAnsi="Arial" w:cs="Arial"/>
          <w:lang w:val="en-US"/>
        </w:rPr>
        <w:t>Customer Name</w:t>
      </w:r>
      <w:r w:rsidRPr="00EA4783">
        <w:rPr>
          <w:rFonts w:ascii="Arial" w:hAnsi="Arial" w:cs="Arial"/>
          <w:lang w:val="en-US"/>
        </w:rPr>
        <w:fldChar w:fldCharType="end"/>
      </w:r>
      <w:r w:rsidRPr="00EA4783">
        <w:rPr>
          <w:rFonts w:ascii="Arial" w:hAnsi="Arial" w:cs="Arial"/>
          <w:lang w:val="en-US"/>
        </w:rPr>
        <w:t xml:space="preserve"> has the right to </w:t>
      </w:r>
      <w:r w:rsidRPr="00ED6493">
        <w:rPr>
          <w:rFonts w:cstheme="minorHAnsi"/>
          <w:color w:val="000000" w:themeColor="text1"/>
          <w:lang w:val="en-US"/>
        </w:rPr>
        <w:t>perform</w:t>
      </w:r>
      <w:r w:rsidRPr="00EA4783">
        <w:rPr>
          <w:rFonts w:ascii="Arial" w:hAnsi="Arial" w:cs="Arial"/>
          <w:lang w:val="en-US"/>
        </w:rPr>
        <w:t xml:space="preserve"> full deletion of all data on BYOD if it considers that necessary for the protection of the company data, without the consent of the device owner. </w:t>
      </w:r>
    </w:p>
    <w:p w14:paraId="4D54E7EE" w14:textId="77777777" w:rsidR="00EA4783" w:rsidRPr="00EA4783" w:rsidRDefault="00EA4783" w:rsidP="00EA4783">
      <w:pPr>
        <w:pStyle w:val="ListParagraph"/>
        <w:ind w:left="0"/>
        <w:rPr>
          <w:rFonts w:ascii="Arial" w:hAnsi="Arial" w:cs="Arial"/>
          <w:lang w:val="en-US"/>
        </w:rPr>
      </w:pPr>
    </w:p>
    <w:p w14:paraId="621D459F" w14:textId="34D93CFA" w:rsidR="004E2E02" w:rsidRDefault="004E2E02" w:rsidP="004E2E02">
      <w:pPr>
        <w:pStyle w:val="ListParagraph"/>
        <w:numPr>
          <w:ilvl w:val="0"/>
          <w:numId w:val="5"/>
        </w:numPr>
        <w:rPr>
          <w:rFonts w:eastAsiaTheme="majorEastAsia" w:cstheme="minorHAnsi"/>
          <w:b/>
          <w:bCs/>
          <w:color w:val="000000" w:themeColor="text1"/>
          <w:sz w:val="32"/>
          <w:szCs w:val="32"/>
          <w:lang w:val="en-US"/>
        </w:rPr>
      </w:pPr>
      <w:r w:rsidRPr="004E2E02">
        <w:rPr>
          <w:rFonts w:eastAsiaTheme="majorEastAsia" w:cstheme="minorHAnsi"/>
          <w:b/>
          <w:bCs/>
          <w:color w:val="000000" w:themeColor="text1"/>
          <w:sz w:val="32"/>
          <w:szCs w:val="32"/>
          <w:lang w:val="en-US"/>
        </w:rPr>
        <w:t>Reimbursement</w:t>
      </w:r>
    </w:p>
    <w:p w14:paraId="0D051F36" w14:textId="77777777" w:rsidR="00B14160" w:rsidRDefault="00B14160" w:rsidP="00B14160">
      <w:pPr>
        <w:pStyle w:val="ListParagraph"/>
        <w:ind w:left="0"/>
        <w:rPr>
          <w:rFonts w:eastAsiaTheme="majorEastAsia" w:cstheme="minorHAnsi"/>
          <w:b/>
          <w:bCs/>
          <w:color w:val="000000" w:themeColor="text1"/>
          <w:sz w:val="32"/>
          <w:szCs w:val="32"/>
          <w:lang w:val="en-US"/>
        </w:rPr>
      </w:pPr>
    </w:p>
    <w:p w14:paraId="215D2BDE" w14:textId="77777777" w:rsidR="00D267DF" w:rsidRPr="000E78EC" w:rsidRDefault="00D267DF" w:rsidP="00582F6F">
      <w:pPr>
        <w:spacing w:after="200" w:line="276" w:lineRule="auto"/>
        <w:rPr>
          <w:rFonts w:ascii="Arial" w:hAnsi="Arial" w:cs="Arial"/>
          <w:lang w:val="en-US"/>
        </w:rPr>
      </w:pPr>
      <w:r w:rsidRPr="000E78EC">
        <w:rPr>
          <w:rFonts w:ascii="Arial" w:hAnsi="Arial" w:cs="Arial"/>
          <w:lang w:val="en-US"/>
        </w:rPr>
        <w:fldChar w:fldCharType="begin"/>
      </w:r>
      <w:r w:rsidRPr="000E78EC">
        <w:rPr>
          <w:rFonts w:ascii="Arial" w:hAnsi="Arial" w:cs="Arial"/>
          <w:lang w:val="en-US"/>
        </w:rPr>
        <w:instrText xml:space="preserve"> REF Kundenname  \* MERGEFORMAT </w:instrText>
      </w:r>
      <w:r w:rsidRPr="000E78EC">
        <w:rPr>
          <w:rFonts w:ascii="Arial" w:hAnsi="Arial" w:cs="Arial"/>
          <w:lang w:val="en-US"/>
        </w:rPr>
        <w:fldChar w:fldCharType="separate"/>
      </w:r>
      <w:r w:rsidRPr="000E78EC">
        <w:rPr>
          <w:rFonts w:ascii="Arial" w:hAnsi="Arial" w:cs="Arial"/>
          <w:lang w:val="en-US"/>
        </w:rPr>
        <w:t>Customer Name</w:t>
      </w:r>
      <w:r w:rsidRPr="000E78EC">
        <w:rPr>
          <w:rFonts w:ascii="Arial" w:hAnsi="Arial" w:cs="Arial"/>
          <w:lang w:val="en-US"/>
        </w:rPr>
        <w:fldChar w:fldCharType="end"/>
      </w:r>
      <w:r w:rsidRPr="000E78EC">
        <w:rPr>
          <w:rFonts w:ascii="Arial" w:hAnsi="Arial" w:cs="Arial"/>
          <w:lang w:val="en-US"/>
        </w:rPr>
        <w:t xml:space="preserve"> will not pay the employees (the owners of BYOD) any fee for using the device for work purposes. </w:t>
      </w:r>
    </w:p>
    <w:p w14:paraId="0E68A9DC" w14:textId="77777777" w:rsidR="00D267DF" w:rsidRPr="000E78EC" w:rsidRDefault="00D267DF" w:rsidP="00582F6F">
      <w:pPr>
        <w:spacing w:after="200" w:line="276" w:lineRule="auto"/>
        <w:rPr>
          <w:rFonts w:ascii="Arial" w:hAnsi="Arial" w:cs="Arial"/>
          <w:lang w:val="en-US"/>
        </w:rPr>
      </w:pPr>
      <w:r w:rsidRPr="000E78EC">
        <w:rPr>
          <w:rFonts w:ascii="Arial" w:hAnsi="Arial" w:cs="Arial"/>
          <w:lang w:val="en-US"/>
        </w:rPr>
        <w:fldChar w:fldCharType="begin"/>
      </w:r>
      <w:r w:rsidRPr="000E78EC">
        <w:rPr>
          <w:rFonts w:ascii="Arial" w:hAnsi="Arial" w:cs="Arial"/>
          <w:lang w:val="en-US"/>
        </w:rPr>
        <w:instrText xml:space="preserve"> REF Kundenname  \* MERGEFORMAT </w:instrText>
      </w:r>
      <w:r w:rsidRPr="000E78EC">
        <w:rPr>
          <w:rFonts w:ascii="Arial" w:hAnsi="Arial" w:cs="Arial"/>
          <w:lang w:val="en-US"/>
        </w:rPr>
        <w:fldChar w:fldCharType="separate"/>
      </w:r>
      <w:r w:rsidRPr="000E78EC">
        <w:rPr>
          <w:rFonts w:ascii="Arial" w:hAnsi="Arial" w:cs="Arial"/>
          <w:lang w:val="en-US"/>
        </w:rPr>
        <w:t>Customer Name</w:t>
      </w:r>
      <w:r w:rsidRPr="000E78EC">
        <w:rPr>
          <w:rFonts w:ascii="Arial" w:hAnsi="Arial" w:cs="Arial"/>
          <w:lang w:val="en-US"/>
        </w:rPr>
        <w:fldChar w:fldCharType="end"/>
      </w:r>
      <w:r w:rsidRPr="000E78EC">
        <w:rPr>
          <w:rFonts w:ascii="Arial" w:hAnsi="Arial" w:cs="Arial"/>
          <w:lang w:val="en-US"/>
        </w:rPr>
        <w:t xml:space="preserve"> will pay for the following:</w:t>
      </w:r>
    </w:p>
    <w:p w14:paraId="604917F7" w14:textId="77777777" w:rsidR="00D267DF" w:rsidRPr="000E78EC" w:rsidRDefault="00D267DF" w:rsidP="00D267DF">
      <w:pPr>
        <w:pStyle w:val="ListParagraph"/>
        <w:numPr>
          <w:ilvl w:val="0"/>
          <w:numId w:val="8"/>
        </w:numPr>
        <w:spacing w:after="200"/>
        <w:rPr>
          <w:rFonts w:ascii="Arial" w:hAnsi="Arial" w:cs="Arial"/>
          <w:highlight w:val="yellow"/>
          <w:lang w:val="en-US"/>
        </w:rPr>
      </w:pPr>
      <w:r w:rsidRPr="000E78EC">
        <w:rPr>
          <w:rFonts w:ascii="Arial" w:hAnsi="Arial" w:cs="Arial"/>
          <w:highlight w:val="yellow"/>
          <w:lang w:val="en-US"/>
        </w:rPr>
        <w:t>Any new software that needs to be installed for company use</w:t>
      </w:r>
    </w:p>
    <w:p w14:paraId="6F293DA9" w14:textId="56A9EDD8" w:rsidR="00D267DF" w:rsidRDefault="00D267DF" w:rsidP="00D267DF">
      <w:pPr>
        <w:pStyle w:val="ListParagraph"/>
        <w:numPr>
          <w:ilvl w:val="0"/>
          <w:numId w:val="8"/>
        </w:numPr>
        <w:spacing w:after="200"/>
        <w:rPr>
          <w:rFonts w:ascii="Arial" w:hAnsi="Arial" w:cs="Arial"/>
          <w:highlight w:val="yellow"/>
          <w:lang w:val="en-US"/>
        </w:rPr>
      </w:pPr>
      <w:r w:rsidRPr="000E78EC">
        <w:rPr>
          <w:rFonts w:ascii="Arial" w:hAnsi="Arial" w:cs="Arial"/>
          <w:highlight w:val="yellow"/>
          <w:lang w:val="en-US"/>
        </w:rPr>
        <w:t>Telecommunication costs (data and telephone charges): [define percentage] of the owner's monthly bills</w:t>
      </w:r>
    </w:p>
    <w:p w14:paraId="41275508" w14:textId="77777777" w:rsidR="00EA4783" w:rsidRPr="00916AE9" w:rsidRDefault="00EA4783" w:rsidP="00157A8D">
      <w:pPr>
        <w:pStyle w:val="ListParagraph"/>
        <w:ind w:left="0"/>
        <w:rPr>
          <w:rFonts w:eastAsiaTheme="majorEastAsia" w:cstheme="minorHAnsi"/>
          <w:b/>
          <w:bCs/>
          <w:color w:val="000000" w:themeColor="text1"/>
          <w:sz w:val="32"/>
          <w:szCs w:val="32"/>
          <w:lang w:val="en-US"/>
        </w:rPr>
      </w:pPr>
    </w:p>
    <w:p w14:paraId="78E8A975" w14:textId="3F50C14A" w:rsidR="00515E17" w:rsidRDefault="00515E17" w:rsidP="00515E17">
      <w:pPr>
        <w:pStyle w:val="ListParagraph"/>
        <w:numPr>
          <w:ilvl w:val="0"/>
          <w:numId w:val="5"/>
        </w:numPr>
        <w:rPr>
          <w:rFonts w:eastAsiaTheme="majorEastAsia" w:cstheme="minorHAnsi"/>
          <w:b/>
          <w:bCs/>
          <w:color w:val="000000" w:themeColor="text1"/>
          <w:sz w:val="32"/>
          <w:szCs w:val="32"/>
          <w:lang w:val="en-US"/>
        </w:rPr>
      </w:pPr>
      <w:r w:rsidRPr="00515E17">
        <w:rPr>
          <w:rFonts w:eastAsiaTheme="majorEastAsia" w:cstheme="minorHAnsi"/>
          <w:b/>
          <w:bCs/>
          <w:color w:val="000000" w:themeColor="text1"/>
          <w:sz w:val="32"/>
          <w:szCs w:val="32"/>
          <w:lang w:val="en-US"/>
        </w:rPr>
        <w:t>Security breaches</w:t>
      </w:r>
    </w:p>
    <w:p w14:paraId="181406AE" w14:textId="77777777" w:rsidR="00D7554A" w:rsidRDefault="00D7554A" w:rsidP="00D7554A">
      <w:pPr>
        <w:pStyle w:val="ListParagraph"/>
        <w:ind w:left="0"/>
        <w:rPr>
          <w:rFonts w:eastAsiaTheme="majorEastAsia" w:cstheme="minorHAnsi"/>
          <w:b/>
          <w:bCs/>
          <w:color w:val="000000" w:themeColor="text1"/>
          <w:sz w:val="32"/>
          <w:szCs w:val="32"/>
          <w:lang w:val="en-US"/>
        </w:rPr>
      </w:pPr>
    </w:p>
    <w:p w14:paraId="2633C79E" w14:textId="77777777" w:rsidR="00D7554A" w:rsidRPr="00D7554A" w:rsidRDefault="00D7554A" w:rsidP="00D7554A">
      <w:pPr>
        <w:spacing w:after="200" w:line="276" w:lineRule="auto"/>
        <w:rPr>
          <w:rFonts w:ascii="Arial" w:hAnsi="Arial" w:cs="Arial"/>
          <w:lang w:val="en-US"/>
        </w:rPr>
      </w:pPr>
      <w:r w:rsidRPr="00D7554A">
        <w:rPr>
          <w:rFonts w:ascii="Arial" w:hAnsi="Arial" w:cs="Arial"/>
          <w:lang w:val="en-US"/>
        </w:rPr>
        <w:t xml:space="preserve">All security breaches related to BYOD must be reported immediately to [job title]. Further, all weaknesses that have not yet become incidents must be reported through the same channels within 1 business day. </w:t>
      </w:r>
    </w:p>
    <w:p w14:paraId="3AB27671" w14:textId="77777777" w:rsidR="002677FD" w:rsidRPr="002677FD" w:rsidRDefault="002677FD" w:rsidP="002677FD">
      <w:pPr>
        <w:pStyle w:val="ListParagraph"/>
        <w:numPr>
          <w:ilvl w:val="0"/>
          <w:numId w:val="5"/>
        </w:numPr>
        <w:rPr>
          <w:rFonts w:eastAsiaTheme="majorEastAsia" w:cstheme="minorHAnsi"/>
          <w:b/>
          <w:bCs/>
          <w:color w:val="000000" w:themeColor="text1"/>
          <w:sz w:val="32"/>
          <w:szCs w:val="32"/>
          <w:lang w:val="en-US"/>
        </w:rPr>
      </w:pPr>
      <w:r w:rsidRPr="002677FD">
        <w:rPr>
          <w:rFonts w:eastAsiaTheme="majorEastAsia" w:cstheme="minorHAnsi"/>
          <w:b/>
          <w:bCs/>
          <w:color w:val="000000" w:themeColor="text1"/>
          <w:sz w:val="32"/>
          <w:szCs w:val="32"/>
          <w:lang w:val="en-US"/>
        </w:rPr>
        <w:t>Training and awareness</w:t>
      </w:r>
    </w:p>
    <w:p w14:paraId="30902DA4" w14:textId="73D8E526" w:rsidR="00D7554A" w:rsidRDefault="00D7554A" w:rsidP="002677FD">
      <w:pPr>
        <w:pStyle w:val="ListParagraph"/>
        <w:ind w:left="0"/>
        <w:rPr>
          <w:rFonts w:eastAsiaTheme="majorEastAsia" w:cstheme="minorHAnsi"/>
          <w:b/>
          <w:bCs/>
          <w:color w:val="000000" w:themeColor="text1"/>
          <w:sz w:val="32"/>
          <w:szCs w:val="32"/>
          <w:lang w:val="en-US"/>
        </w:rPr>
      </w:pPr>
    </w:p>
    <w:p w14:paraId="273945B7" w14:textId="77777777" w:rsidR="00AD354F" w:rsidRPr="00894729" w:rsidRDefault="00AD354F" w:rsidP="00AD354F">
      <w:pPr>
        <w:spacing w:after="200" w:line="276" w:lineRule="auto"/>
        <w:rPr>
          <w:rFonts w:ascii="Arial" w:hAnsi="Arial" w:cs="Arial"/>
          <w:lang w:val="en-US"/>
        </w:rPr>
      </w:pPr>
      <w:r w:rsidRPr="00894729">
        <w:rPr>
          <w:rFonts w:ascii="Arial" w:hAnsi="Arial" w:cs="Arial"/>
          <w:lang w:val="en-US"/>
        </w:rPr>
        <w:t>[</w:t>
      </w:r>
      <w:r w:rsidRPr="00894729">
        <w:rPr>
          <w:rFonts w:ascii="Arial" w:hAnsi="Arial" w:cs="Arial"/>
          <w:highlight w:val="yellow"/>
          <w:lang w:val="en-US"/>
        </w:rPr>
        <w:t>job title</w:t>
      </w:r>
      <w:r w:rsidRPr="00894729">
        <w:rPr>
          <w:rFonts w:ascii="Arial" w:hAnsi="Arial" w:cs="Arial"/>
          <w:lang w:val="en-US"/>
        </w:rPr>
        <w:t xml:space="preserve">] </w:t>
      </w:r>
      <w:proofErr w:type="gramStart"/>
      <w:r w:rsidRPr="00894729">
        <w:rPr>
          <w:rFonts w:ascii="Arial" w:hAnsi="Arial" w:cs="Arial"/>
          <w:lang w:val="en-US"/>
        </w:rPr>
        <w:t>is in charge of</w:t>
      </w:r>
      <w:proofErr w:type="gramEnd"/>
      <w:r w:rsidRPr="00894729">
        <w:rPr>
          <w:rFonts w:ascii="Arial" w:hAnsi="Arial" w:cs="Arial"/>
          <w:lang w:val="en-US"/>
        </w:rPr>
        <w:t xml:space="preserve"> training new and existing employees on appropriate use of BYOD, as well as raising awareness about the most common threats. </w:t>
      </w:r>
    </w:p>
    <w:p w14:paraId="62DBD9A4" w14:textId="7989E5CF" w:rsidR="00AD354F" w:rsidRDefault="00AD354F" w:rsidP="002677FD">
      <w:pPr>
        <w:pStyle w:val="ListParagraph"/>
        <w:ind w:left="0"/>
        <w:rPr>
          <w:rFonts w:eastAsiaTheme="majorEastAsia" w:cstheme="minorHAnsi"/>
          <w:b/>
          <w:bCs/>
          <w:color w:val="000000" w:themeColor="text1"/>
          <w:sz w:val="32"/>
          <w:szCs w:val="32"/>
          <w:lang w:val="en-US"/>
        </w:rPr>
      </w:pPr>
    </w:p>
    <w:p w14:paraId="3A423FFE" w14:textId="1A9DCE9D" w:rsidR="00212FAF" w:rsidRDefault="00212FAF" w:rsidP="002677FD">
      <w:pPr>
        <w:pStyle w:val="ListParagraph"/>
        <w:ind w:left="0"/>
        <w:rPr>
          <w:rFonts w:eastAsiaTheme="majorEastAsia" w:cstheme="minorHAnsi"/>
          <w:b/>
          <w:bCs/>
          <w:color w:val="000000" w:themeColor="text1"/>
          <w:sz w:val="32"/>
          <w:szCs w:val="32"/>
          <w:lang w:val="en-US"/>
        </w:rPr>
      </w:pPr>
    </w:p>
    <w:p w14:paraId="75E80529" w14:textId="77777777" w:rsidR="00515E17" w:rsidRPr="00515E17" w:rsidRDefault="00515E17" w:rsidP="00515E17">
      <w:pPr>
        <w:pStyle w:val="ListParagraph"/>
        <w:ind w:left="0"/>
        <w:rPr>
          <w:rFonts w:eastAsiaTheme="majorEastAsia" w:cstheme="minorHAnsi"/>
          <w:b/>
          <w:bCs/>
          <w:color w:val="000000" w:themeColor="text1"/>
          <w:sz w:val="32"/>
          <w:szCs w:val="32"/>
          <w:lang w:val="en-US"/>
        </w:rPr>
      </w:pPr>
    </w:p>
    <w:p w14:paraId="152B7340" w14:textId="734C4774" w:rsidR="00294EF2" w:rsidRDefault="00294EF2" w:rsidP="00294EF2">
      <w:pPr>
        <w:pStyle w:val="ListParagraph"/>
        <w:numPr>
          <w:ilvl w:val="0"/>
          <w:numId w:val="5"/>
        </w:numPr>
        <w:rPr>
          <w:rFonts w:eastAsiaTheme="majorEastAsia" w:cstheme="minorHAnsi"/>
          <w:b/>
          <w:bCs/>
          <w:color w:val="000000" w:themeColor="text1"/>
          <w:sz w:val="32"/>
          <w:szCs w:val="32"/>
          <w:lang w:val="en-US"/>
        </w:rPr>
      </w:pPr>
      <w:r w:rsidRPr="00294EF2">
        <w:rPr>
          <w:rFonts w:eastAsiaTheme="majorEastAsia" w:cstheme="minorHAnsi"/>
          <w:b/>
          <w:bCs/>
          <w:color w:val="000000" w:themeColor="text1"/>
          <w:sz w:val="32"/>
          <w:szCs w:val="32"/>
          <w:lang w:val="en-US"/>
        </w:rPr>
        <w:lastRenderedPageBreak/>
        <w:t xml:space="preserve">Managing records kept </w:t>
      </w:r>
      <w:proofErr w:type="gramStart"/>
      <w:r w:rsidRPr="00294EF2">
        <w:rPr>
          <w:rFonts w:eastAsiaTheme="majorEastAsia" w:cstheme="minorHAnsi"/>
          <w:b/>
          <w:bCs/>
          <w:color w:val="000000" w:themeColor="text1"/>
          <w:sz w:val="32"/>
          <w:szCs w:val="32"/>
          <w:lang w:val="en-US"/>
        </w:rPr>
        <w:t>on the basis of</w:t>
      </w:r>
      <w:proofErr w:type="gramEnd"/>
      <w:r w:rsidRPr="00294EF2">
        <w:rPr>
          <w:rFonts w:eastAsiaTheme="majorEastAsia" w:cstheme="minorHAnsi"/>
          <w:b/>
          <w:bCs/>
          <w:color w:val="000000" w:themeColor="text1"/>
          <w:sz w:val="32"/>
          <w:szCs w:val="32"/>
          <w:lang w:val="en-US"/>
        </w:rPr>
        <w:t xml:space="preserve"> this document</w:t>
      </w:r>
    </w:p>
    <w:p w14:paraId="505E2939" w14:textId="77777777" w:rsidR="00212FAF" w:rsidRPr="00294EF2" w:rsidRDefault="00212FAF" w:rsidP="00212FAF">
      <w:pPr>
        <w:pStyle w:val="ListParagraph"/>
        <w:ind w:left="0"/>
        <w:rPr>
          <w:rFonts w:eastAsiaTheme="majorEastAsia" w:cstheme="minorHAnsi"/>
          <w:b/>
          <w:bCs/>
          <w:color w:val="000000" w:themeColor="text1"/>
          <w:sz w:val="32"/>
          <w:szCs w:val="32"/>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4"/>
        <w:gridCol w:w="1637"/>
        <w:gridCol w:w="1673"/>
        <w:gridCol w:w="2414"/>
        <w:gridCol w:w="1368"/>
      </w:tblGrid>
      <w:tr w:rsidR="00B2327C" w:rsidRPr="00B94DF2" w14:paraId="0415B6C4" w14:textId="77777777" w:rsidTr="002C70FC">
        <w:tc>
          <w:tcPr>
            <w:tcW w:w="1969" w:type="dxa"/>
            <w:shd w:val="clear" w:color="auto" w:fill="F2F2F2"/>
          </w:tcPr>
          <w:p w14:paraId="25ADBB49" w14:textId="77777777" w:rsidR="00B2327C" w:rsidRPr="00462FCB" w:rsidRDefault="00B2327C" w:rsidP="002C70FC">
            <w:pPr>
              <w:rPr>
                <w:rFonts w:ascii="Arial" w:hAnsi="Arial" w:cs="Arial"/>
                <w:i/>
                <w:iCs/>
                <w:lang w:val="en-US"/>
              </w:rPr>
            </w:pPr>
            <w:r w:rsidRPr="00462FCB">
              <w:rPr>
                <w:rFonts w:ascii="Arial" w:hAnsi="Arial" w:cs="Arial"/>
                <w:i/>
                <w:iCs/>
                <w:lang w:val="en-US"/>
              </w:rPr>
              <w:t>Record name</w:t>
            </w:r>
          </w:p>
        </w:tc>
        <w:tc>
          <w:tcPr>
            <w:tcW w:w="1683" w:type="dxa"/>
            <w:shd w:val="clear" w:color="auto" w:fill="F2F2F2"/>
          </w:tcPr>
          <w:p w14:paraId="14F6B3AB" w14:textId="77777777" w:rsidR="00B2327C" w:rsidRPr="00462FCB" w:rsidRDefault="00B2327C" w:rsidP="002C70FC">
            <w:pPr>
              <w:rPr>
                <w:rFonts w:ascii="Arial" w:hAnsi="Arial" w:cs="Arial"/>
                <w:i/>
                <w:iCs/>
                <w:lang w:val="en-US"/>
              </w:rPr>
            </w:pPr>
            <w:r w:rsidRPr="00462FCB">
              <w:rPr>
                <w:rFonts w:ascii="Arial" w:hAnsi="Arial" w:cs="Arial"/>
                <w:i/>
                <w:iCs/>
                <w:lang w:val="en-US"/>
              </w:rPr>
              <w:t>Storage location</w:t>
            </w:r>
          </w:p>
        </w:tc>
        <w:tc>
          <w:tcPr>
            <w:tcW w:w="1701" w:type="dxa"/>
            <w:shd w:val="clear" w:color="auto" w:fill="F2F2F2"/>
          </w:tcPr>
          <w:p w14:paraId="575759EC" w14:textId="77777777" w:rsidR="00B2327C" w:rsidRPr="00462FCB" w:rsidRDefault="00B2327C" w:rsidP="002C70FC">
            <w:pPr>
              <w:rPr>
                <w:rFonts w:ascii="Arial" w:hAnsi="Arial" w:cs="Arial"/>
                <w:i/>
                <w:iCs/>
                <w:lang w:val="en-US"/>
              </w:rPr>
            </w:pPr>
            <w:r w:rsidRPr="00462FCB">
              <w:rPr>
                <w:rFonts w:ascii="Arial" w:hAnsi="Arial" w:cs="Arial"/>
                <w:i/>
                <w:iCs/>
                <w:lang w:val="en-US"/>
              </w:rPr>
              <w:t>Person responsible for storage</w:t>
            </w:r>
          </w:p>
        </w:tc>
        <w:tc>
          <w:tcPr>
            <w:tcW w:w="2552" w:type="dxa"/>
            <w:shd w:val="clear" w:color="auto" w:fill="F2F2F2"/>
          </w:tcPr>
          <w:p w14:paraId="4D21926B" w14:textId="77777777" w:rsidR="00B2327C" w:rsidRPr="00462FCB" w:rsidRDefault="00B2327C" w:rsidP="002C70FC">
            <w:pPr>
              <w:rPr>
                <w:rFonts w:ascii="Arial" w:hAnsi="Arial" w:cs="Arial"/>
                <w:i/>
                <w:iCs/>
                <w:lang w:val="en-US"/>
              </w:rPr>
            </w:pPr>
            <w:r w:rsidRPr="00462FCB">
              <w:rPr>
                <w:rFonts w:ascii="Arial" w:hAnsi="Arial" w:cs="Arial"/>
                <w:i/>
                <w:iCs/>
                <w:lang w:val="en-US"/>
              </w:rPr>
              <w:t>Controls for record protection</w:t>
            </w:r>
          </w:p>
        </w:tc>
        <w:tc>
          <w:tcPr>
            <w:tcW w:w="1383" w:type="dxa"/>
            <w:shd w:val="clear" w:color="auto" w:fill="F2F2F2"/>
          </w:tcPr>
          <w:p w14:paraId="1BFAEAFD" w14:textId="77777777" w:rsidR="00B2327C" w:rsidRPr="00462FCB" w:rsidRDefault="00B2327C" w:rsidP="002C70FC">
            <w:pPr>
              <w:rPr>
                <w:rFonts w:ascii="Arial" w:hAnsi="Arial" w:cs="Arial"/>
                <w:i/>
                <w:iCs/>
                <w:lang w:val="en-US"/>
              </w:rPr>
            </w:pPr>
            <w:r w:rsidRPr="00462FCB">
              <w:rPr>
                <w:rFonts w:ascii="Arial" w:hAnsi="Arial" w:cs="Arial"/>
                <w:i/>
                <w:iCs/>
                <w:lang w:val="en-US"/>
              </w:rPr>
              <w:t>Retention time</w:t>
            </w:r>
          </w:p>
        </w:tc>
      </w:tr>
      <w:tr w:rsidR="00B2327C" w:rsidRPr="00B94DF2" w14:paraId="5729391A" w14:textId="77777777" w:rsidTr="002C70FC">
        <w:tc>
          <w:tcPr>
            <w:tcW w:w="1969" w:type="dxa"/>
          </w:tcPr>
          <w:p w14:paraId="50114249"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List of allowed users for BYOD and what they can access</w:t>
            </w:r>
            <w:r w:rsidRPr="009A113E">
              <w:rPr>
                <w:rFonts w:ascii="Arial" w:hAnsi="Arial" w:cs="Arial"/>
                <w:lang w:val="en-US"/>
              </w:rPr>
              <w:t>]</w:t>
            </w:r>
          </w:p>
        </w:tc>
        <w:tc>
          <w:tcPr>
            <w:tcW w:w="1683" w:type="dxa"/>
          </w:tcPr>
          <w:p w14:paraId="4128D67E"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company intranet</w:t>
            </w:r>
            <w:r w:rsidRPr="009A113E">
              <w:rPr>
                <w:rFonts w:ascii="Arial" w:hAnsi="Arial" w:cs="Arial"/>
                <w:lang w:val="en-US"/>
              </w:rPr>
              <w:t>]</w:t>
            </w:r>
          </w:p>
        </w:tc>
        <w:tc>
          <w:tcPr>
            <w:tcW w:w="1701" w:type="dxa"/>
          </w:tcPr>
          <w:p w14:paraId="56B96FCC"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job title</w:t>
            </w:r>
            <w:r w:rsidRPr="009A113E">
              <w:rPr>
                <w:rFonts w:ascii="Arial" w:hAnsi="Arial" w:cs="Arial"/>
                <w:lang w:val="en-US"/>
              </w:rPr>
              <w:t>]</w:t>
            </w:r>
          </w:p>
        </w:tc>
        <w:tc>
          <w:tcPr>
            <w:tcW w:w="2552" w:type="dxa"/>
          </w:tcPr>
          <w:p w14:paraId="2302BEA7" w14:textId="77777777" w:rsidR="00B2327C" w:rsidRPr="009A113E" w:rsidRDefault="00B2327C" w:rsidP="002C70FC">
            <w:pPr>
              <w:rPr>
                <w:rFonts w:ascii="Arial" w:hAnsi="Arial" w:cs="Arial"/>
                <w:lang w:val="en-US"/>
              </w:rPr>
            </w:pPr>
            <w:r w:rsidRPr="009A113E">
              <w:rPr>
                <w:rFonts w:ascii="Arial" w:hAnsi="Arial" w:cs="Arial"/>
                <w:lang w:val="en-US"/>
              </w:rPr>
              <w:t>Only [</w:t>
            </w:r>
            <w:r w:rsidRPr="00462FCB">
              <w:rPr>
                <w:rFonts w:ascii="Arial" w:hAnsi="Arial" w:cs="Arial"/>
                <w:highlight w:val="yellow"/>
                <w:lang w:val="en-US"/>
              </w:rPr>
              <w:t>job title</w:t>
            </w:r>
            <w:r w:rsidRPr="009A113E">
              <w:rPr>
                <w:rFonts w:ascii="Arial" w:hAnsi="Arial" w:cs="Arial"/>
                <w:lang w:val="en-US"/>
              </w:rPr>
              <w:t>] can edit and publish new version of the List</w:t>
            </w:r>
          </w:p>
        </w:tc>
        <w:tc>
          <w:tcPr>
            <w:tcW w:w="1383" w:type="dxa"/>
          </w:tcPr>
          <w:p w14:paraId="3B58C278" w14:textId="77777777" w:rsidR="00B2327C" w:rsidRPr="009A113E" w:rsidRDefault="00B2327C" w:rsidP="002C70FC">
            <w:pPr>
              <w:rPr>
                <w:rFonts w:ascii="Arial" w:hAnsi="Arial" w:cs="Arial"/>
                <w:lang w:val="en-US"/>
              </w:rPr>
            </w:pPr>
            <w:r w:rsidRPr="009A113E">
              <w:rPr>
                <w:rFonts w:ascii="Arial" w:hAnsi="Arial" w:cs="Arial"/>
                <w:lang w:val="en-US"/>
              </w:rPr>
              <w:t>List that is no longer valid must be archived for 3 years</w:t>
            </w:r>
          </w:p>
        </w:tc>
      </w:tr>
      <w:tr w:rsidR="00B2327C" w:rsidRPr="00B94DF2" w14:paraId="31E94C0F" w14:textId="77777777" w:rsidTr="002C70FC">
        <w:tc>
          <w:tcPr>
            <w:tcW w:w="1969" w:type="dxa"/>
          </w:tcPr>
          <w:p w14:paraId="63808D89"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List of acceptable BYOD devices and their settings</w:t>
            </w:r>
            <w:r w:rsidRPr="009A113E">
              <w:rPr>
                <w:rFonts w:ascii="Arial" w:hAnsi="Arial" w:cs="Arial"/>
                <w:lang w:val="en-US"/>
              </w:rPr>
              <w:t>]</w:t>
            </w:r>
          </w:p>
        </w:tc>
        <w:tc>
          <w:tcPr>
            <w:tcW w:w="1683" w:type="dxa"/>
          </w:tcPr>
          <w:p w14:paraId="55C29A9C"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company intranet</w:t>
            </w:r>
            <w:r w:rsidRPr="009A113E">
              <w:rPr>
                <w:rFonts w:ascii="Arial" w:hAnsi="Arial" w:cs="Arial"/>
                <w:lang w:val="en-US"/>
              </w:rPr>
              <w:t>]</w:t>
            </w:r>
          </w:p>
        </w:tc>
        <w:tc>
          <w:tcPr>
            <w:tcW w:w="1701" w:type="dxa"/>
          </w:tcPr>
          <w:p w14:paraId="25B22458"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job title</w:t>
            </w:r>
            <w:r w:rsidRPr="009A113E">
              <w:rPr>
                <w:rFonts w:ascii="Arial" w:hAnsi="Arial" w:cs="Arial"/>
                <w:lang w:val="en-US"/>
              </w:rPr>
              <w:t>]</w:t>
            </w:r>
          </w:p>
        </w:tc>
        <w:tc>
          <w:tcPr>
            <w:tcW w:w="2552" w:type="dxa"/>
          </w:tcPr>
          <w:p w14:paraId="3E291D5C" w14:textId="77777777" w:rsidR="00B2327C" w:rsidRPr="009A113E" w:rsidRDefault="00B2327C" w:rsidP="002C70FC">
            <w:pPr>
              <w:rPr>
                <w:rFonts w:ascii="Arial" w:hAnsi="Arial" w:cs="Arial"/>
                <w:lang w:val="en-US"/>
              </w:rPr>
            </w:pPr>
            <w:r w:rsidRPr="009A113E">
              <w:rPr>
                <w:rFonts w:ascii="Arial" w:hAnsi="Arial" w:cs="Arial"/>
                <w:lang w:val="en-US"/>
              </w:rPr>
              <w:t>Only [</w:t>
            </w:r>
            <w:r w:rsidRPr="00462FCB">
              <w:rPr>
                <w:rFonts w:ascii="Arial" w:hAnsi="Arial" w:cs="Arial"/>
                <w:highlight w:val="yellow"/>
                <w:lang w:val="en-US"/>
              </w:rPr>
              <w:t>job title</w:t>
            </w:r>
            <w:r w:rsidRPr="009A113E">
              <w:rPr>
                <w:rFonts w:ascii="Arial" w:hAnsi="Arial" w:cs="Arial"/>
                <w:lang w:val="en-US"/>
              </w:rPr>
              <w:t>] can edit and publish new version of the List</w:t>
            </w:r>
          </w:p>
        </w:tc>
        <w:tc>
          <w:tcPr>
            <w:tcW w:w="1383" w:type="dxa"/>
          </w:tcPr>
          <w:p w14:paraId="4A5820A6" w14:textId="77777777" w:rsidR="00B2327C" w:rsidRPr="009A113E" w:rsidRDefault="00B2327C" w:rsidP="002C70FC">
            <w:pPr>
              <w:rPr>
                <w:rFonts w:ascii="Arial" w:hAnsi="Arial" w:cs="Arial"/>
              </w:rPr>
            </w:pPr>
            <w:r w:rsidRPr="009A113E">
              <w:rPr>
                <w:rFonts w:ascii="Arial" w:hAnsi="Arial" w:cs="Arial"/>
                <w:lang w:val="en-US"/>
              </w:rPr>
              <w:t>List that is no longer valid must be archived for 3 years</w:t>
            </w:r>
          </w:p>
        </w:tc>
      </w:tr>
      <w:tr w:rsidR="00B2327C" w:rsidRPr="00B94DF2" w14:paraId="12D6C8D3" w14:textId="77777777" w:rsidTr="002C70FC">
        <w:tc>
          <w:tcPr>
            <w:tcW w:w="1969" w:type="dxa"/>
          </w:tcPr>
          <w:p w14:paraId="5E17A76D"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List of prohibited BYOD applications</w:t>
            </w:r>
            <w:r w:rsidRPr="009A113E">
              <w:rPr>
                <w:rFonts w:ascii="Arial" w:hAnsi="Arial" w:cs="Arial"/>
                <w:lang w:val="en-US"/>
              </w:rPr>
              <w:t>]</w:t>
            </w:r>
          </w:p>
        </w:tc>
        <w:tc>
          <w:tcPr>
            <w:tcW w:w="1683" w:type="dxa"/>
          </w:tcPr>
          <w:p w14:paraId="4C7EE17B"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company intranet</w:t>
            </w:r>
            <w:r w:rsidRPr="009A113E">
              <w:rPr>
                <w:rFonts w:ascii="Arial" w:hAnsi="Arial" w:cs="Arial"/>
                <w:lang w:val="en-US"/>
              </w:rPr>
              <w:t>]</w:t>
            </w:r>
          </w:p>
        </w:tc>
        <w:tc>
          <w:tcPr>
            <w:tcW w:w="1701" w:type="dxa"/>
          </w:tcPr>
          <w:p w14:paraId="3A9D0034" w14:textId="77777777" w:rsidR="00B2327C" w:rsidRPr="009A113E" w:rsidRDefault="00B2327C" w:rsidP="002C70FC">
            <w:pPr>
              <w:rPr>
                <w:rFonts w:ascii="Arial" w:hAnsi="Arial" w:cs="Arial"/>
                <w:lang w:val="en-US"/>
              </w:rPr>
            </w:pPr>
            <w:r w:rsidRPr="009A113E">
              <w:rPr>
                <w:rFonts w:ascii="Arial" w:hAnsi="Arial" w:cs="Arial"/>
                <w:lang w:val="en-US"/>
              </w:rPr>
              <w:t>[</w:t>
            </w:r>
            <w:r w:rsidRPr="00462FCB">
              <w:rPr>
                <w:rFonts w:ascii="Arial" w:hAnsi="Arial" w:cs="Arial"/>
                <w:highlight w:val="yellow"/>
                <w:lang w:val="en-US"/>
              </w:rPr>
              <w:t>job title</w:t>
            </w:r>
            <w:r w:rsidRPr="009A113E">
              <w:rPr>
                <w:rFonts w:ascii="Arial" w:hAnsi="Arial" w:cs="Arial"/>
                <w:lang w:val="en-US"/>
              </w:rPr>
              <w:t>]</w:t>
            </w:r>
          </w:p>
        </w:tc>
        <w:tc>
          <w:tcPr>
            <w:tcW w:w="2552" w:type="dxa"/>
          </w:tcPr>
          <w:p w14:paraId="341DA089" w14:textId="77777777" w:rsidR="00B2327C" w:rsidRPr="009A113E" w:rsidRDefault="00B2327C" w:rsidP="002C70FC">
            <w:pPr>
              <w:rPr>
                <w:rFonts w:ascii="Arial" w:hAnsi="Arial" w:cs="Arial"/>
                <w:lang w:val="en-US"/>
              </w:rPr>
            </w:pPr>
            <w:r w:rsidRPr="009A113E">
              <w:rPr>
                <w:rFonts w:ascii="Arial" w:hAnsi="Arial" w:cs="Arial"/>
                <w:lang w:val="en-US"/>
              </w:rPr>
              <w:t>Only [</w:t>
            </w:r>
            <w:r w:rsidRPr="00462FCB">
              <w:rPr>
                <w:rFonts w:ascii="Arial" w:hAnsi="Arial" w:cs="Arial"/>
                <w:highlight w:val="yellow"/>
                <w:lang w:val="en-US"/>
              </w:rPr>
              <w:t>job title</w:t>
            </w:r>
            <w:r w:rsidRPr="009A113E">
              <w:rPr>
                <w:rFonts w:ascii="Arial" w:hAnsi="Arial" w:cs="Arial"/>
                <w:lang w:val="en-US"/>
              </w:rPr>
              <w:t>] can edit and publish new version of the List</w:t>
            </w:r>
          </w:p>
        </w:tc>
        <w:tc>
          <w:tcPr>
            <w:tcW w:w="1383" w:type="dxa"/>
          </w:tcPr>
          <w:p w14:paraId="6FA472D8" w14:textId="77777777" w:rsidR="00B2327C" w:rsidRPr="009A113E" w:rsidRDefault="00B2327C" w:rsidP="002C70FC">
            <w:pPr>
              <w:rPr>
                <w:rFonts w:ascii="Arial" w:hAnsi="Arial" w:cs="Arial"/>
              </w:rPr>
            </w:pPr>
            <w:r w:rsidRPr="009A113E">
              <w:rPr>
                <w:rFonts w:ascii="Arial" w:hAnsi="Arial" w:cs="Arial"/>
                <w:lang w:val="en-US"/>
              </w:rPr>
              <w:t>List that is no longer valid must be archived for 3 years</w:t>
            </w:r>
          </w:p>
        </w:tc>
      </w:tr>
    </w:tbl>
    <w:p w14:paraId="1D9D0B9D" w14:textId="77777777" w:rsidR="00E10BA5" w:rsidRDefault="00E10BA5" w:rsidP="00294EF2">
      <w:pPr>
        <w:pStyle w:val="ListParagraph"/>
        <w:ind w:left="0"/>
        <w:rPr>
          <w:rFonts w:eastAsiaTheme="majorEastAsia" w:cstheme="minorHAnsi"/>
          <w:b/>
          <w:bCs/>
          <w:color w:val="000000" w:themeColor="text1"/>
          <w:sz w:val="32"/>
          <w:szCs w:val="32"/>
          <w:lang w:val="en-US"/>
        </w:rPr>
      </w:pPr>
    </w:p>
    <w:p w14:paraId="53F4C101" w14:textId="77777777" w:rsidR="003B36F1" w:rsidRPr="003B36F1" w:rsidRDefault="003B36F1" w:rsidP="003B36F1">
      <w:pPr>
        <w:pStyle w:val="ListParagraph"/>
        <w:ind w:left="0"/>
        <w:rPr>
          <w:rFonts w:eastAsiaTheme="majorEastAsia" w:cstheme="minorHAnsi"/>
          <w:b/>
          <w:bCs/>
          <w:color w:val="000000" w:themeColor="text1"/>
          <w:sz w:val="32"/>
          <w:szCs w:val="32"/>
          <w:lang w:val="en-US"/>
        </w:rPr>
      </w:pPr>
    </w:p>
    <w:p w14:paraId="3E953E23" w14:textId="72D7B1BE" w:rsidR="000C2BFB" w:rsidRDefault="000C2BFB" w:rsidP="00025DAE">
      <w:pPr>
        <w:pStyle w:val="Heading1"/>
        <w:numPr>
          <w:ilvl w:val="0"/>
          <w:numId w:val="5"/>
        </w:numPr>
        <w:rPr>
          <w:rFonts w:ascii="Arial" w:hAnsi="Arial" w:cs="Arial"/>
          <w:b/>
          <w:color w:val="auto"/>
        </w:rPr>
      </w:pPr>
      <w:bookmarkStart w:id="6" w:name="_Toc265755056"/>
      <w:bookmarkStart w:id="7" w:name="_Toc100589557"/>
      <w:r w:rsidRPr="00462FCB">
        <w:rPr>
          <w:rFonts w:ascii="Arial" w:hAnsi="Arial" w:cs="Arial"/>
          <w:b/>
          <w:color w:val="auto"/>
        </w:rPr>
        <w:t>Validity and document management</w:t>
      </w:r>
      <w:bookmarkEnd w:id="6"/>
      <w:bookmarkEnd w:id="7"/>
    </w:p>
    <w:p w14:paraId="57CAC075" w14:textId="77777777" w:rsidR="00025DAE" w:rsidRPr="00025DAE" w:rsidRDefault="00025DAE" w:rsidP="00025DAE"/>
    <w:p w14:paraId="7E7D9004" w14:textId="77777777" w:rsidR="000C2BFB" w:rsidRPr="00462FCB" w:rsidRDefault="000C2BFB" w:rsidP="00025DAE">
      <w:pPr>
        <w:spacing w:after="200" w:line="276" w:lineRule="auto"/>
        <w:rPr>
          <w:rFonts w:ascii="Arial" w:hAnsi="Arial" w:cs="Arial"/>
          <w:lang w:val="en-US"/>
        </w:rPr>
      </w:pPr>
      <w:r w:rsidRPr="00462FCB">
        <w:rPr>
          <w:rFonts w:ascii="Arial" w:hAnsi="Arial" w:cs="Arial"/>
          <w:lang w:val="en-US"/>
        </w:rPr>
        <w:t>This document is valid as of [</w:t>
      </w:r>
      <w:r w:rsidRPr="00025DAE">
        <w:rPr>
          <w:rFonts w:ascii="Arial" w:hAnsi="Arial" w:cs="Arial"/>
          <w:lang w:val="en-US"/>
        </w:rPr>
        <w:t>date</w:t>
      </w:r>
      <w:r w:rsidRPr="00462FCB">
        <w:rPr>
          <w:rFonts w:ascii="Arial" w:hAnsi="Arial" w:cs="Arial"/>
          <w:lang w:val="en-US"/>
        </w:rPr>
        <w:t>].</w:t>
      </w:r>
    </w:p>
    <w:p w14:paraId="320AD859" w14:textId="77777777" w:rsidR="000C2BFB" w:rsidRPr="00462FCB" w:rsidRDefault="000C2BFB" w:rsidP="00025DAE">
      <w:pPr>
        <w:spacing w:after="200" w:line="276" w:lineRule="auto"/>
        <w:rPr>
          <w:rFonts w:ascii="Arial" w:hAnsi="Arial" w:cs="Arial"/>
          <w:lang w:val="en-US"/>
        </w:rPr>
      </w:pPr>
      <w:r w:rsidRPr="00462FCB">
        <w:rPr>
          <w:rFonts w:ascii="Arial" w:hAnsi="Arial" w:cs="Arial"/>
          <w:lang w:val="en-US"/>
        </w:rPr>
        <w:t>The owner of this document is [</w:t>
      </w:r>
      <w:r w:rsidRPr="00025DAE">
        <w:rPr>
          <w:rFonts w:ascii="Arial" w:hAnsi="Arial" w:cs="Arial"/>
          <w:lang w:val="en-US"/>
        </w:rPr>
        <w:t>job title</w:t>
      </w:r>
      <w:r w:rsidRPr="00462FCB">
        <w:rPr>
          <w:rFonts w:ascii="Arial" w:hAnsi="Arial" w:cs="Arial"/>
          <w:lang w:val="en-US"/>
        </w:rPr>
        <w:t xml:space="preserve">], who must check and, if necessary, update the document at least </w:t>
      </w:r>
      <w:r w:rsidRPr="00025DAE">
        <w:rPr>
          <w:rFonts w:ascii="Arial" w:hAnsi="Arial" w:cs="Arial"/>
          <w:lang w:val="en-US"/>
        </w:rPr>
        <w:t>once a year</w:t>
      </w:r>
      <w:r w:rsidRPr="00462FCB">
        <w:rPr>
          <w:rFonts w:ascii="Arial" w:hAnsi="Arial" w:cs="Arial"/>
          <w:lang w:val="en-US"/>
        </w:rPr>
        <w:t>. [</w:t>
      </w:r>
      <w:r w:rsidRPr="00025DAE">
        <w:rPr>
          <w:rFonts w:ascii="Arial" w:hAnsi="Arial" w:cs="Arial"/>
          <w:lang w:val="en-US"/>
        </w:rPr>
        <w:t>job title</w:t>
      </w:r>
      <w:r w:rsidRPr="00462FCB">
        <w:rPr>
          <w:rFonts w:ascii="Arial" w:hAnsi="Arial" w:cs="Arial"/>
          <w:lang w:val="en-US"/>
        </w:rPr>
        <w:t xml:space="preserve">] will review List of allowed users, List of acceptable devices, and List of prohibited applications </w:t>
      </w:r>
      <w:r w:rsidRPr="00025DAE">
        <w:rPr>
          <w:rFonts w:ascii="Arial" w:hAnsi="Arial" w:cs="Arial"/>
          <w:lang w:val="en-US"/>
        </w:rPr>
        <w:t>every 3 months</w:t>
      </w:r>
      <w:r w:rsidRPr="00462FCB">
        <w:rPr>
          <w:rFonts w:ascii="Arial" w:hAnsi="Arial" w:cs="Arial"/>
          <w:lang w:val="en-US"/>
        </w:rPr>
        <w:t xml:space="preserve">. </w:t>
      </w:r>
    </w:p>
    <w:p w14:paraId="651AA193" w14:textId="77777777" w:rsidR="000C2BFB" w:rsidRPr="00462FCB" w:rsidRDefault="000C2BFB" w:rsidP="00025DAE">
      <w:pPr>
        <w:spacing w:after="200" w:line="276" w:lineRule="auto"/>
        <w:rPr>
          <w:rFonts w:ascii="Arial" w:hAnsi="Arial" w:cs="Arial"/>
          <w:lang w:val="en-US"/>
        </w:rPr>
      </w:pPr>
      <w:r w:rsidRPr="00462FCB">
        <w:rPr>
          <w:rFonts w:ascii="Arial" w:hAnsi="Arial" w:cs="Arial"/>
          <w:lang w:val="en-US"/>
        </w:rPr>
        <w:t>When evaluating the effectiveness and adequacy of this document, the following criteria must be considered:</w:t>
      </w:r>
    </w:p>
    <w:p w14:paraId="49B57D09" w14:textId="77777777" w:rsidR="000C2BFB" w:rsidRPr="00462FCB" w:rsidRDefault="000C2BFB" w:rsidP="00025DAE">
      <w:pPr>
        <w:spacing w:after="200" w:line="276" w:lineRule="auto"/>
        <w:rPr>
          <w:rFonts w:ascii="Arial" w:hAnsi="Arial" w:cs="Arial"/>
          <w:lang w:val="en-US"/>
        </w:rPr>
      </w:pPr>
      <w:r w:rsidRPr="00462FCB">
        <w:rPr>
          <w:rFonts w:ascii="Arial" w:hAnsi="Arial" w:cs="Arial"/>
          <w:lang w:val="en-US"/>
        </w:rPr>
        <w:t>number of incidents related to use of BYOD</w:t>
      </w:r>
    </w:p>
    <w:p w14:paraId="528AAD0B" w14:textId="77777777" w:rsidR="000C2BFB" w:rsidRPr="00462FCB" w:rsidRDefault="000C2BFB" w:rsidP="00025DAE">
      <w:pPr>
        <w:spacing w:after="200" w:line="276" w:lineRule="auto"/>
        <w:rPr>
          <w:rFonts w:ascii="Arial" w:hAnsi="Arial" w:cs="Arial"/>
          <w:lang w:val="en-US"/>
        </w:rPr>
      </w:pPr>
      <w:r w:rsidRPr="00462FCB">
        <w:rPr>
          <w:rFonts w:ascii="Arial" w:hAnsi="Arial" w:cs="Arial"/>
          <w:lang w:val="en-US"/>
        </w:rPr>
        <w:t>number of employees using BYOD without authorization</w:t>
      </w:r>
    </w:p>
    <w:p w14:paraId="2D1D529E" w14:textId="77777777" w:rsidR="000C2BFB" w:rsidRPr="00462FCB" w:rsidRDefault="000C2BFB" w:rsidP="000C2BFB">
      <w:pPr>
        <w:rPr>
          <w:rFonts w:ascii="Arial" w:hAnsi="Arial" w:cs="Arial"/>
          <w:lang w:val="en-US"/>
        </w:rPr>
      </w:pPr>
    </w:p>
    <w:p w14:paraId="58F74626" w14:textId="77777777" w:rsidR="000C2BFB" w:rsidRPr="00462FCB" w:rsidRDefault="000C2BFB" w:rsidP="004D5D3E">
      <w:pPr>
        <w:spacing w:after="200" w:line="276" w:lineRule="auto"/>
        <w:rPr>
          <w:rFonts w:ascii="Arial" w:hAnsi="Arial" w:cs="Arial"/>
          <w:lang w:val="en-US"/>
        </w:rPr>
      </w:pPr>
      <w:r w:rsidRPr="00462FCB">
        <w:rPr>
          <w:rFonts w:ascii="Arial" w:hAnsi="Arial" w:cs="Arial"/>
          <w:lang w:val="en-US"/>
        </w:rPr>
        <w:t>[job title]</w:t>
      </w:r>
    </w:p>
    <w:p w14:paraId="214AF5F9" w14:textId="77777777" w:rsidR="000C2BFB" w:rsidRPr="00462FCB" w:rsidRDefault="000C2BFB" w:rsidP="004D5D3E">
      <w:pPr>
        <w:spacing w:after="200" w:line="276" w:lineRule="auto"/>
        <w:rPr>
          <w:rFonts w:ascii="Arial" w:hAnsi="Arial" w:cs="Arial"/>
          <w:lang w:val="en-US"/>
        </w:rPr>
      </w:pPr>
      <w:r w:rsidRPr="00462FCB">
        <w:rPr>
          <w:rFonts w:ascii="Arial" w:hAnsi="Arial" w:cs="Arial"/>
          <w:lang w:val="en-US"/>
        </w:rPr>
        <w:t>[name]</w:t>
      </w:r>
    </w:p>
    <w:p w14:paraId="33A21BC8" w14:textId="77777777" w:rsidR="000C2BFB" w:rsidRPr="00462FCB" w:rsidRDefault="000C2BFB" w:rsidP="000C2BFB">
      <w:pPr>
        <w:rPr>
          <w:rFonts w:ascii="Arial" w:hAnsi="Arial" w:cs="Arial"/>
          <w:lang w:val="en-US"/>
        </w:rPr>
      </w:pPr>
    </w:p>
    <w:p w14:paraId="6D10A9E3" w14:textId="77777777" w:rsidR="000C2BFB" w:rsidRPr="00462FCB" w:rsidRDefault="000C2BFB" w:rsidP="000C2BFB">
      <w:pPr>
        <w:rPr>
          <w:rFonts w:ascii="Arial" w:hAnsi="Arial" w:cs="Arial"/>
          <w:lang w:val="en-US"/>
        </w:rPr>
      </w:pPr>
      <w:r w:rsidRPr="00462FCB">
        <w:rPr>
          <w:rFonts w:ascii="Arial" w:hAnsi="Arial" w:cs="Arial"/>
          <w:lang w:val="en-US"/>
        </w:rPr>
        <w:t>_________________________</w:t>
      </w:r>
    </w:p>
    <w:p w14:paraId="08E4C580" w14:textId="44B0B2C3" w:rsidR="00F60B21" w:rsidRPr="00465E38" w:rsidRDefault="000C2BFB" w:rsidP="00465E38">
      <w:pPr>
        <w:rPr>
          <w:rFonts w:ascii="Arial" w:hAnsi="Arial" w:cs="Arial"/>
          <w:lang w:val="en-US"/>
        </w:rPr>
      </w:pPr>
      <w:r w:rsidRPr="00462FCB">
        <w:rPr>
          <w:rFonts w:ascii="Arial" w:hAnsi="Arial" w:cs="Arial"/>
          <w:lang w:val="en-US"/>
        </w:rPr>
        <w:t>[signature</w:t>
      </w:r>
      <w:r w:rsidR="00465E38">
        <w:rPr>
          <w:rFonts w:ascii="Arial" w:hAnsi="Arial" w:cs="Arial"/>
          <w:lang w:val="en-US"/>
        </w:rPr>
        <w:t>]</w:t>
      </w:r>
    </w:p>
    <w:p w14:paraId="01C24748" w14:textId="717F0F98" w:rsidR="00F60B21" w:rsidRDefault="00F60B21" w:rsidP="00F60B21">
      <w:pPr>
        <w:spacing w:after="200" w:line="276" w:lineRule="auto"/>
        <w:rPr>
          <w:rFonts w:cstheme="minorHAnsi"/>
          <w:color w:val="000000" w:themeColor="text1"/>
          <w:lang w:val="en-US"/>
        </w:rPr>
      </w:pPr>
    </w:p>
    <w:p w14:paraId="64F3E1FA" w14:textId="38CA0CC6" w:rsidR="0015773A" w:rsidRDefault="0015773A" w:rsidP="00F60B21">
      <w:pPr>
        <w:spacing w:after="200" w:line="276" w:lineRule="auto"/>
        <w:rPr>
          <w:rFonts w:cstheme="minorHAnsi"/>
          <w:color w:val="000000" w:themeColor="text1"/>
          <w:lang w:val="en-US"/>
        </w:rPr>
      </w:pPr>
    </w:p>
    <w:p w14:paraId="3A58EBF6" w14:textId="3037B526" w:rsidR="0015773A" w:rsidRDefault="0015773A">
      <w:pPr>
        <w:rPr>
          <w:rFonts w:cstheme="minorHAnsi"/>
          <w:color w:val="000000" w:themeColor="text1"/>
          <w:lang w:val="en-US"/>
        </w:rPr>
      </w:pPr>
    </w:p>
    <w:tbl>
      <w:tblPr>
        <w:tblStyle w:val="TableGrid"/>
        <w:tblpPr w:leftFromText="180" w:rightFromText="180" w:vertAnchor="text" w:horzAnchor="margin" w:tblpY="57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5773A" w14:paraId="14BE594E" w14:textId="77777777" w:rsidTr="0015773A">
        <w:tc>
          <w:tcPr>
            <w:tcW w:w="9016" w:type="dxa"/>
          </w:tcPr>
          <w:p w14:paraId="5FDBF7CD" w14:textId="54F0A66E" w:rsidR="0015773A" w:rsidRDefault="00465E38" w:rsidP="0015773A">
            <w:pPr>
              <w:spacing w:after="200" w:line="276" w:lineRule="auto"/>
              <w:jc w:val="center"/>
              <w:rPr>
                <w:rFonts w:cstheme="minorHAnsi"/>
                <w:color w:val="000000" w:themeColor="text1"/>
                <w:lang w:val="en-US"/>
              </w:rPr>
            </w:pPr>
            <w:r>
              <w:rPr>
                <w:rFonts w:cstheme="minorHAnsi"/>
                <w:noProof/>
                <w:color w:val="000000" w:themeColor="text1"/>
                <w:lang w:val="en-US"/>
              </w:rPr>
              <w:drawing>
                <wp:anchor distT="0" distB="0" distL="114300" distR="114300" simplePos="0" relativeHeight="251659264" behindDoc="0" locked="0" layoutInCell="1" allowOverlap="1" wp14:anchorId="0EC987E8" wp14:editId="0C2B7EF0">
                  <wp:simplePos x="0" y="0"/>
                  <wp:positionH relativeFrom="margin">
                    <wp:posOffset>1355725</wp:posOffset>
                  </wp:positionH>
                  <wp:positionV relativeFrom="margin">
                    <wp:posOffset>343535</wp:posOffset>
                  </wp:positionV>
                  <wp:extent cx="2883877" cy="576711"/>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877" cy="576711"/>
                          </a:xfrm>
                          <a:prstGeom prst="rect">
                            <a:avLst/>
                          </a:prstGeom>
                        </pic:spPr>
                      </pic:pic>
                    </a:graphicData>
                  </a:graphic>
                </wp:anchor>
              </w:drawing>
            </w:r>
            <w:r w:rsidR="0015773A">
              <w:rPr>
                <w:rFonts w:cstheme="minorHAnsi"/>
                <w:color w:val="000000" w:themeColor="text1"/>
                <w:lang w:val="en-US"/>
              </w:rPr>
              <w:t>Provided by</w:t>
            </w:r>
          </w:p>
        </w:tc>
      </w:tr>
    </w:tbl>
    <w:p w14:paraId="333CA671" w14:textId="059C36D8" w:rsidR="00F60B21" w:rsidRPr="00F60B21" w:rsidRDefault="00F60B21" w:rsidP="00F60B21">
      <w:pPr>
        <w:spacing w:after="200" w:line="276" w:lineRule="auto"/>
        <w:rPr>
          <w:rFonts w:cstheme="minorHAnsi"/>
          <w:color w:val="000000" w:themeColor="text1"/>
          <w:lang w:val="en-US"/>
        </w:rPr>
      </w:pPr>
    </w:p>
    <w:sectPr w:rsidR="00F60B21" w:rsidRPr="00F60B21" w:rsidSect="0006404D">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C6B7" w14:textId="77777777" w:rsidR="00E2556C" w:rsidRDefault="00E2556C" w:rsidP="0006404D">
      <w:r>
        <w:separator/>
      </w:r>
    </w:p>
  </w:endnote>
  <w:endnote w:type="continuationSeparator" w:id="0">
    <w:p w14:paraId="2CCBF31B" w14:textId="77777777" w:rsidR="00E2556C" w:rsidRDefault="00E2556C" w:rsidP="0006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213887"/>
      <w:docPartObj>
        <w:docPartGallery w:val="Page Numbers (Bottom of Page)"/>
        <w:docPartUnique/>
      </w:docPartObj>
    </w:sdtPr>
    <w:sdtContent>
      <w:p w14:paraId="26FD6A15" w14:textId="1A16C95D" w:rsidR="0006404D" w:rsidRDefault="0006404D" w:rsidP="00AA0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EBD9F" w14:textId="77777777" w:rsidR="0006404D" w:rsidRDefault="0006404D" w:rsidP="000640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9746002"/>
      <w:docPartObj>
        <w:docPartGallery w:val="Page Numbers (Bottom of Page)"/>
        <w:docPartUnique/>
      </w:docPartObj>
    </w:sdtPr>
    <w:sdtContent>
      <w:p w14:paraId="6DC7B1E2" w14:textId="79ABDF15" w:rsidR="0006404D" w:rsidRDefault="0006404D" w:rsidP="00AA0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42125F" w14:textId="77777777" w:rsidR="0006404D" w:rsidRDefault="0006404D" w:rsidP="000640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A87E" w14:textId="77777777" w:rsidR="00E2556C" w:rsidRDefault="00E2556C" w:rsidP="0006404D">
      <w:r>
        <w:separator/>
      </w:r>
    </w:p>
  </w:footnote>
  <w:footnote w:type="continuationSeparator" w:id="0">
    <w:p w14:paraId="6BA2BAA0" w14:textId="77777777" w:rsidR="00E2556C" w:rsidRDefault="00E2556C" w:rsidP="00064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59E"/>
    <w:multiLevelType w:val="multilevel"/>
    <w:tmpl w:val="E5B038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A268D5"/>
    <w:multiLevelType w:val="hybridMultilevel"/>
    <w:tmpl w:val="EFA66C5C"/>
    <w:lvl w:ilvl="0" w:tplc="E97A9F8A">
      <w:start w:val="1"/>
      <w:numFmt w:val="bullet"/>
      <w:lvlText w:val=""/>
      <w:lvlJc w:val="left"/>
      <w:pPr>
        <w:ind w:left="720" w:hanging="360"/>
      </w:pPr>
      <w:rPr>
        <w:rFonts w:ascii="Symbol" w:hAnsi="Symbol" w:hint="default"/>
      </w:rPr>
    </w:lvl>
    <w:lvl w:ilvl="1" w:tplc="1C52CFAA" w:tentative="1">
      <w:start w:val="1"/>
      <w:numFmt w:val="bullet"/>
      <w:lvlText w:val="o"/>
      <w:lvlJc w:val="left"/>
      <w:pPr>
        <w:ind w:left="1440" w:hanging="360"/>
      </w:pPr>
      <w:rPr>
        <w:rFonts w:ascii="Courier New" w:hAnsi="Courier New" w:cs="Courier New" w:hint="default"/>
      </w:rPr>
    </w:lvl>
    <w:lvl w:ilvl="2" w:tplc="217AC7E0" w:tentative="1">
      <w:start w:val="1"/>
      <w:numFmt w:val="bullet"/>
      <w:lvlText w:val=""/>
      <w:lvlJc w:val="left"/>
      <w:pPr>
        <w:ind w:left="2160" w:hanging="360"/>
      </w:pPr>
      <w:rPr>
        <w:rFonts w:ascii="Wingdings" w:hAnsi="Wingdings" w:hint="default"/>
      </w:rPr>
    </w:lvl>
    <w:lvl w:ilvl="3" w:tplc="757A32DE" w:tentative="1">
      <w:start w:val="1"/>
      <w:numFmt w:val="bullet"/>
      <w:lvlText w:val=""/>
      <w:lvlJc w:val="left"/>
      <w:pPr>
        <w:ind w:left="2880" w:hanging="360"/>
      </w:pPr>
      <w:rPr>
        <w:rFonts w:ascii="Symbol" w:hAnsi="Symbol" w:hint="default"/>
      </w:rPr>
    </w:lvl>
    <w:lvl w:ilvl="4" w:tplc="D610C918" w:tentative="1">
      <w:start w:val="1"/>
      <w:numFmt w:val="bullet"/>
      <w:lvlText w:val="o"/>
      <w:lvlJc w:val="left"/>
      <w:pPr>
        <w:ind w:left="3600" w:hanging="360"/>
      </w:pPr>
      <w:rPr>
        <w:rFonts w:ascii="Courier New" w:hAnsi="Courier New" w:cs="Courier New" w:hint="default"/>
      </w:rPr>
    </w:lvl>
    <w:lvl w:ilvl="5" w:tplc="3DA2F038" w:tentative="1">
      <w:start w:val="1"/>
      <w:numFmt w:val="bullet"/>
      <w:lvlText w:val=""/>
      <w:lvlJc w:val="left"/>
      <w:pPr>
        <w:ind w:left="4320" w:hanging="360"/>
      </w:pPr>
      <w:rPr>
        <w:rFonts w:ascii="Wingdings" w:hAnsi="Wingdings" w:hint="default"/>
      </w:rPr>
    </w:lvl>
    <w:lvl w:ilvl="6" w:tplc="423EB2BC" w:tentative="1">
      <w:start w:val="1"/>
      <w:numFmt w:val="bullet"/>
      <w:lvlText w:val=""/>
      <w:lvlJc w:val="left"/>
      <w:pPr>
        <w:ind w:left="5040" w:hanging="360"/>
      </w:pPr>
      <w:rPr>
        <w:rFonts w:ascii="Symbol" w:hAnsi="Symbol" w:hint="default"/>
      </w:rPr>
    </w:lvl>
    <w:lvl w:ilvl="7" w:tplc="679678A8" w:tentative="1">
      <w:start w:val="1"/>
      <w:numFmt w:val="bullet"/>
      <w:lvlText w:val="o"/>
      <w:lvlJc w:val="left"/>
      <w:pPr>
        <w:ind w:left="5760" w:hanging="360"/>
      </w:pPr>
      <w:rPr>
        <w:rFonts w:ascii="Courier New" w:hAnsi="Courier New" w:cs="Courier New" w:hint="default"/>
      </w:rPr>
    </w:lvl>
    <w:lvl w:ilvl="8" w:tplc="4DC050C2" w:tentative="1">
      <w:start w:val="1"/>
      <w:numFmt w:val="bullet"/>
      <w:lvlText w:val=""/>
      <w:lvlJc w:val="left"/>
      <w:pPr>
        <w:ind w:left="6480" w:hanging="360"/>
      </w:pPr>
      <w:rPr>
        <w:rFonts w:ascii="Wingdings" w:hAnsi="Wingdings" w:hint="default"/>
      </w:rPr>
    </w:lvl>
  </w:abstractNum>
  <w:abstractNum w:abstractNumId="2" w15:restartNumberingAfterBreak="0">
    <w:nsid w:val="18C20134"/>
    <w:multiLevelType w:val="hybridMultilevel"/>
    <w:tmpl w:val="1132F4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6332D28"/>
    <w:multiLevelType w:val="hybridMultilevel"/>
    <w:tmpl w:val="6DB64012"/>
    <w:lvl w:ilvl="0" w:tplc="40A45438">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23633"/>
    <w:multiLevelType w:val="hybridMultilevel"/>
    <w:tmpl w:val="EC0E62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2B04F65"/>
    <w:multiLevelType w:val="hybridMultilevel"/>
    <w:tmpl w:val="4092792C"/>
    <w:lvl w:ilvl="0" w:tplc="7B3C12E2">
      <w:start w:val="1"/>
      <w:numFmt w:val="bullet"/>
      <w:lvlText w:val=""/>
      <w:lvlJc w:val="left"/>
      <w:pPr>
        <w:ind w:left="720" w:hanging="360"/>
      </w:pPr>
      <w:rPr>
        <w:rFonts w:ascii="Symbol" w:hAnsi="Symbol" w:hint="default"/>
      </w:rPr>
    </w:lvl>
    <w:lvl w:ilvl="1" w:tplc="BA0CF80C" w:tentative="1">
      <w:start w:val="1"/>
      <w:numFmt w:val="bullet"/>
      <w:lvlText w:val="o"/>
      <w:lvlJc w:val="left"/>
      <w:pPr>
        <w:ind w:left="1440" w:hanging="360"/>
      </w:pPr>
      <w:rPr>
        <w:rFonts w:ascii="Courier New" w:hAnsi="Courier New" w:cs="Courier New" w:hint="default"/>
      </w:rPr>
    </w:lvl>
    <w:lvl w:ilvl="2" w:tplc="87CC2126" w:tentative="1">
      <w:start w:val="1"/>
      <w:numFmt w:val="bullet"/>
      <w:lvlText w:val=""/>
      <w:lvlJc w:val="left"/>
      <w:pPr>
        <w:ind w:left="2160" w:hanging="360"/>
      </w:pPr>
      <w:rPr>
        <w:rFonts w:ascii="Wingdings" w:hAnsi="Wingdings" w:hint="default"/>
      </w:rPr>
    </w:lvl>
    <w:lvl w:ilvl="3" w:tplc="22B25ECA" w:tentative="1">
      <w:start w:val="1"/>
      <w:numFmt w:val="bullet"/>
      <w:lvlText w:val=""/>
      <w:lvlJc w:val="left"/>
      <w:pPr>
        <w:ind w:left="2880" w:hanging="360"/>
      </w:pPr>
      <w:rPr>
        <w:rFonts w:ascii="Symbol" w:hAnsi="Symbol" w:hint="default"/>
      </w:rPr>
    </w:lvl>
    <w:lvl w:ilvl="4" w:tplc="072C61F6" w:tentative="1">
      <w:start w:val="1"/>
      <w:numFmt w:val="bullet"/>
      <w:lvlText w:val="o"/>
      <w:lvlJc w:val="left"/>
      <w:pPr>
        <w:ind w:left="3600" w:hanging="360"/>
      </w:pPr>
      <w:rPr>
        <w:rFonts w:ascii="Courier New" w:hAnsi="Courier New" w:cs="Courier New" w:hint="default"/>
      </w:rPr>
    </w:lvl>
    <w:lvl w:ilvl="5" w:tplc="9BE2D156" w:tentative="1">
      <w:start w:val="1"/>
      <w:numFmt w:val="bullet"/>
      <w:lvlText w:val=""/>
      <w:lvlJc w:val="left"/>
      <w:pPr>
        <w:ind w:left="4320" w:hanging="360"/>
      </w:pPr>
      <w:rPr>
        <w:rFonts w:ascii="Wingdings" w:hAnsi="Wingdings" w:hint="default"/>
      </w:rPr>
    </w:lvl>
    <w:lvl w:ilvl="6" w:tplc="5156B20E" w:tentative="1">
      <w:start w:val="1"/>
      <w:numFmt w:val="bullet"/>
      <w:lvlText w:val=""/>
      <w:lvlJc w:val="left"/>
      <w:pPr>
        <w:ind w:left="5040" w:hanging="360"/>
      </w:pPr>
      <w:rPr>
        <w:rFonts w:ascii="Symbol" w:hAnsi="Symbol" w:hint="default"/>
      </w:rPr>
    </w:lvl>
    <w:lvl w:ilvl="7" w:tplc="668A3BD0" w:tentative="1">
      <w:start w:val="1"/>
      <w:numFmt w:val="bullet"/>
      <w:lvlText w:val="o"/>
      <w:lvlJc w:val="left"/>
      <w:pPr>
        <w:ind w:left="5760" w:hanging="360"/>
      </w:pPr>
      <w:rPr>
        <w:rFonts w:ascii="Courier New" w:hAnsi="Courier New" w:cs="Courier New" w:hint="default"/>
      </w:rPr>
    </w:lvl>
    <w:lvl w:ilvl="8" w:tplc="FCDC3C08" w:tentative="1">
      <w:start w:val="1"/>
      <w:numFmt w:val="bullet"/>
      <w:lvlText w:val=""/>
      <w:lvlJc w:val="left"/>
      <w:pPr>
        <w:ind w:left="6480" w:hanging="360"/>
      </w:pPr>
      <w:rPr>
        <w:rFonts w:ascii="Wingdings" w:hAnsi="Wingdings" w:hint="default"/>
      </w:rPr>
    </w:lvl>
  </w:abstractNum>
  <w:abstractNum w:abstractNumId="6" w15:restartNumberingAfterBreak="0">
    <w:nsid w:val="43A303EA"/>
    <w:multiLevelType w:val="multilevel"/>
    <w:tmpl w:val="EC6A4B0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A85C07"/>
    <w:multiLevelType w:val="hybridMultilevel"/>
    <w:tmpl w:val="6DD2760C"/>
    <w:lvl w:ilvl="0" w:tplc="A614C412">
      <w:start w:val="1"/>
      <w:numFmt w:val="bullet"/>
      <w:lvlText w:val=""/>
      <w:lvlJc w:val="left"/>
      <w:pPr>
        <w:ind w:left="720" w:hanging="360"/>
      </w:pPr>
      <w:rPr>
        <w:rFonts w:ascii="Symbol" w:hAnsi="Symbol" w:hint="default"/>
      </w:rPr>
    </w:lvl>
    <w:lvl w:ilvl="1" w:tplc="6DC8254C" w:tentative="1">
      <w:start w:val="1"/>
      <w:numFmt w:val="bullet"/>
      <w:lvlText w:val="o"/>
      <w:lvlJc w:val="left"/>
      <w:pPr>
        <w:ind w:left="1440" w:hanging="360"/>
      </w:pPr>
      <w:rPr>
        <w:rFonts w:ascii="Courier New" w:hAnsi="Courier New" w:cs="Courier New" w:hint="default"/>
      </w:rPr>
    </w:lvl>
    <w:lvl w:ilvl="2" w:tplc="36888E80" w:tentative="1">
      <w:start w:val="1"/>
      <w:numFmt w:val="bullet"/>
      <w:lvlText w:val=""/>
      <w:lvlJc w:val="left"/>
      <w:pPr>
        <w:ind w:left="2160" w:hanging="360"/>
      </w:pPr>
      <w:rPr>
        <w:rFonts w:ascii="Wingdings" w:hAnsi="Wingdings" w:hint="default"/>
      </w:rPr>
    </w:lvl>
    <w:lvl w:ilvl="3" w:tplc="6DEA1FE0" w:tentative="1">
      <w:start w:val="1"/>
      <w:numFmt w:val="bullet"/>
      <w:lvlText w:val=""/>
      <w:lvlJc w:val="left"/>
      <w:pPr>
        <w:ind w:left="2880" w:hanging="360"/>
      </w:pPr>
      <w:rPr>
        <w:rFonts w:ascii="Symbol" w:hAnsi="Symbol" w:hint="default"/>
      </w:rPr>
    </w:lvl>
    <w:lvl w:ilvl="4" w:tplc="1CB25BCE" w:tentative="1">
      <w:start w:val="1"/>
      <w:numFmt w:val="bullet"/>
      <w:lvlText w:val="o"/>
      <w:lvlJc w:val="left"/>
      <w:pPr>
        <w:ind w:left="3600" w:hanging="360"/>
      </w:pPr>
      <w:rPr>
        <w:rFonts w:ascii="Courier New" w:hAnsi="Courier New" w:cs="Courier New" w:hint="default"/>
      </w:rPr>
    </w:lvl>
    <w:lvl w:ilvl="5" w:tplc="3F74CE04" w:tentative="1">
      <w:start w:val="1"/>
      <w:numFmt w:val="bullet"/>
      <w:lvlText w:val=""/>
      <w:lvlJc w:val="left"/>
      <w:pPr>
        <w:ind w:left="4320" w:hanging="360"/>
      </w:pPr>
      <w:rPr>
        <w:rFonts w:ascii="Wingdings" w:hAnsi="Wingdings" w:hint="default"/>
      </w:rPr>
    </w:lvl>
    <w:lvl w:ilvl="6" w:tplc="F5BCEAB2" w:tentative="1">
      <w:start w:val="1"/>
      <w:numFmt w:val="bullet"/>
      <w:lvlText w:val=""/>
      <w:lvlJc w:val="left"/>
      <w:pPr>
        <w:ind w:left="5040" w:hanging="360"/>
      </w:pPr>
      <w:rPr>
        <w:rFonts w:ascii="Symbol" w:hAnsi="Symbol" w:hint="default"/>
      </w:rPr>
    </w:lvl>
    <w:lvl w:ilvl="7" w:tplc="6598D8C6" w:tentative="1">
      <w:start w:val="1"/>
      <w:numFmt w:val="bullet"/>
      <w:lvlText w:val="o"/>
      <w:lvlJc w:val="left"/>
      <w:pPr>
        <w:ind w:left="5760" w:hanging="360"/>
      </w:pPr>
      <w:rPr>
        <w:rFonts w:ascii="Courier New" w:hAnsi="Courier New" w:cs="Courier New" w:hint="default"/>
      </w:rPr>
    </w:lvl>
    <w:lvl w:ilvl="8" w:tplc="CCBE15D4" w:tentative="1">
      <w:start w:val="1"/>
      <w:numFmt w:val="bullet"/>
      <w:lvlText w:val=""/>
      <w:lvlJc w:val="left"/>
      <w:pPr>
        <w:ind w:left="6480" w:hanging="360"/>
      </w:pPr>
      <w:rPr>
        <w:rFonts w:ascii="Wingdings" w:hAnsi="Wingdings" w:hint="default"/>
      </w:rPr>
    </w:lvl>
  </w:abstractNum>
  <w:abstractNum w:abstractNumId="8" w15:restartNumberingAfterBreak="0">
    <w:nsid w:val="5C5A2B78"/>
    <w:multiLevelType w:val="hybridMultilevel"/>
    <w:tmpl w:val="D81AE876"/>
    <w:lvl w:ilvl="0" w:tplc="8EF49B52">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2032015">
    <w:abstractNumId w:val="0"/>
  </w:num>
  <w:num w:numId="2" w16cid:durableId="851723653">
    <w:abstractNumId w:val="7"/>
  </w:num>
  <w:num w:numId="3" w16cid:durableId="1408769632">
    <w:abstractNumId w:val="1"/>
  </w:num>
  <w:num w:numId="4" w16cid:durableId="1037005920">
    <w:abstractNumId w:val="5"/>
  </w:num>
  <w:num w:numId="5" w16cid:durableId="269709001">
    <w:abstractNumId w:val="3"/>
  </w:num>
  <w:num w:numId="6" w16cid:durableId="1578250579">
    <w:abstractNumId w:val="6"/>
  </w:num>
  <w:num w:numId="7" w16cid:durableId="1693607075">
    <w:abstractNumId w:val="8"/>
  </w:num>
  <w:num w:numId="8" w16cid:durableId="2100830656">
    <w:abstractNumId w:val="2"/>
  </w:num>
  <w:num w:numId="9" w16cid:durableId="1960912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BB"/>
    <w:rsid w:val="00025DAE"/>
    <w:rsid w:val="0006404D"/>
    <w:rsid w:val="000A3C8A"/>
    <w:rsid w:val="000C2BFB"/>
    <w:rsid w:val="00115EBA"/>
    <w:rsid w:val="0014190A"/>
    <w:rsid w:val="00143993"/>
    <w:rsid w:val="0015773A"/>
    <w:rsid w:val="00157A8D"/>
    <w:rsid w:val="001770A9"/>
    <w:rsid w:val="00212FAF"/>
    <w:rsid w:val="0022558C"/>
    <w:rsid w:val="002677FD"/>
    <w:rsid w:val="002845E5"/>
    <w:rsid w:val="00294EF2"/>
    <w:rsid w:val="002E54EC"/>
    <w:rsid w:val="0030076C"/>
    <w:rsid w:val="00343D14"/>
    <w:rsid w:val="003B36F1"/>
    <w:rsid w:val="003D31B0"/>
    <w:rsid w:val="003E5CC4"/>
    <w:rsid w:val="0043101D"/>
    <w:rsid w:val="00465E38"/>
    <w:rsid w:val="00484C22"/>
    <w:rsid w:val="0049145B"/>
    <w:rsid w:val="004B77B8"/>
    <w:rsid w:val="004D5D3E"/>
    <w:rsid w:val="004E2E02"/>
    <w:rsid w:val="00515E17"/>
    <w:rsid w:val="00541327"/>
    <w:rsid w:val="00553C98"/>
    <w:rsid w:val="005726E3"/>
    <w:rsid w:val="00582F6F"/>
    <w:rsid w:val="005C0E22"/>
    <w:rsid w:val="00635B24"/>
    <w:rsid w:val="0063647B"/>
    <w:rsid w:val="0066776C"/>
    <w:rsid w:val="006A2D5B"/>
    <w:rsid w:val="006D71D7"/>
    <w:rsid w:val="006E6847"/>
    <w:rsid w:val="00700709"/>
    <w:rsid w:val="00712D7A"/>
    <w:rsid w:val="00734A0C"/>
    <w:rsid w:val="00763A11"/>
    <w:rsid w:val="007A19E2"/>
    <w:rsid w:val="007A278B"/>
    <w:rsid w:val="007B329E"/>
    <w:rsid w:val="007F4F33"/>
    <w:rsid w:val="0081658C"/>
    <w:rsid w:val="008468F0"/>
    <w:rsid w:val="008844F2"/>
    <w:rsid w:val="00916AE9"/>
    <w:rsid w:val="00931643"/>
    <w:rsid w:val="00953A55"/>
    <w:rsid w:val="009618BB"/>
    <w:rsid w:val="009F0C36"/>
    <w:rsid w:val="00A26B22"/>
    <w:rsid w:val="00A2717B"/>
    <w:rsid w:val="00A73DE7"/>
    <w:rsid w:val="00AB4AE5"/>
    <w:rsid w:val="00AC1C9C"/>
    <w:rsid w:val="00AD354F"/>
    <w:rsid w:val="00B13E37"/>
    <w:rsid w:val="00B14160"/>
    <w:rsid w:val="00B2327C"/>
    <w:rsid w:val="00B37767"/>
    <w:rsid w:val="00B67C1D"/>
    <w:rsid w:val="00B73DBB"/>
    <w:rsid w:val="00B77107"/>
    <w:rsid w:val="00BA057C"/>
    <w:rsid w:val="00BC4501"/>
    <w:rsid w:val="00C0697F"/>
    <w:rsid w:val="00C35B56"/>
    <w:rsid w:val="00C62275"/>
    <w:rsid w:val="00CB66D4"/>
    <w:rsid w:val="00CC13C4"/>
    <w:rsid w:val="00D267DF"/>
    <w:rsid w:val="00D742B5"/>
    <w:rsid w:val="00D7554A"/>
    <w:rsid w:val="00E10BA5"/>
    <w:rsid w:val="00E2556C"/>
    <w:rsid w:val="00EA4783"/>
    <w:rsid w:val="00EA7F14"/>
    <w:rsid w:val="00EC3E23"/>
    <w:rsid w:val="00EC529A"/>
    <w:rsid w:val="00ED6493"/>
    <w:rsid w:val="00F2029D"/>
    <w:rsid w:val="00F60B21"/>
    <w:rsid w:val="00F67407"/>
    <w:rsid w:val="00F834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1294"/>
  <w15:chartTrackingRefBased/>
  <w15:docId w15:val="{4FFC53FB-30B6-E746-B9DC-7BFF1A08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0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6404D"/>
    <w:pPr>
      <w:spacing w:after="200" w:line="276" w:lineRule="auto"/>
      <w:ind w:left="360" w:hanging="360"/>
      <w:outlineLvl w:val="1"/>
    </w:pPr>
    <w:rPr>
      <w:rFonts w:ascii="Calibri" w:eastAsia="Calibri" w:hAnsi="Calibri" w:cs="Times New Roman"/>
      <w:b/>
      <w:lang w:val="en-GB"/>
    </w:rPr>
  </w:style>
  <w:style w:type="paragraph" w:styleId="Heading3">
    <w:name w:val="heading 3"/>
    <w:basedOn w:val="Normal"/>
    <w:next w:val="Normal"/>
    <w:link w:val="Heading3Char"/>
    <w:uiPriority w:val="9"/>
    <w:qFormat/>
    <w:rsid w:val="0006404D"/>
    <w:pPr>
      <w:spacing w:after="200" w:line="276" w:lineRule="auto"/>
      <w:ind w:left="720" w:hanging="720"/>
      <w:outlineLvl w:val="2"/>
    </w:pPr>
    <w:rPr>
      <w:rFonts w:ascii="Calibri" w:eastAsia="Calibri" w:hAnsi="Calibri" w:cs="Times New Roman"/>
      <w:b/>
      <w: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404D"/>
    <w:pPr>
      <w:tabs>
        <w:tab w:val="center" w:pos="4513"/>
        <w:tab w:val="right" w:pos="9026"/>
      </w:tabs>
    </w:pPr>
  </w:style>
  <w:style w:type="character" w:customStyle="1" w:styleId="FooterChar">
    <w:name w:val="Footer Char"/>
    <w:basedOn w:val="DefaultParagraphFont"/>
    <w:link w:val="Footer"/>
    <w:uiPriority w:val="99"/>
    <w:rsid w:val="0006404D"/>
  </w:style>
  <w:style w:type="character" w:styleId="PageNumber">
    <w:name w:val="page number"/>
    <w:basedOn w:val="DefaultParagraphFont"/>
    <w:uiPriority w:val="99"/>
    <w:semiHidden/>
    <w:unhideWhenUsed/>
    <w:rsid w:val="0006404D"/>
  </w:style>
  <w:style w:type="character" w:customStyle="1" w:styleId="Heading1Char">
    <w:name w:val="Heading 1 Char"/>
    <w:basedOn w:val="DefaultParagraphFont"/>
    <w:link w:val="Heading1"/>
    <w:uiPriority w:val="9"/>
    <w:rsid w:val="000640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404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6404D"/>
    <w:pPr>
      <w:spacing w:before="120"/>
    </w:pPr>
    <w:rPr>
      <w:rFonts w:cstheme="minorHAnsi"/>
      <w:b/>
      <w:bCs/>
      <w:i/>
      <w:iCs/>
    </w:rPr>
  </w:style>
  <w:style w:type="paragraph" w:styleId="TOC2">
    <w:name w:val="toc 2"/>
    <w:basedOn w:val="Normal"/>
    <w:next w:val="Normal"/>
    <w:autoRedefine/>
    <w:uiPriority w:val="39"/>
    <w:unhideWhenUsed/>
    <w:rsid w:val="0006404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6404D"/>
    <w:pPr>
      <w:ind w:left="480"/>
    </w:pPr>
    <w:rPr>
      <w:rFonts w:cstheme="minorHAnsi"/>
      <w:sz w:val="20"/>
      <w:szCs w:val="20"/>
    </w:rPr>
  </w:style>
  <w:style w:type="paragraph" w:styleId="TOC4">
    <w:name w:val="toc 4"/>
    <w:basedOn w:val="Normal"/>
    <w:next w:val="Normal"/>
    <w:autoRedefine/>
    <w:uiPriority w:val="39"/>
    <w:semiHidden/>
    <w:unhideWhenUsed/>
    <w:rsid w:val="0006404D"/>
    <w:pPr>
      <w:ind w:left="720"/>
    </w:pPr>
    <w:rPr>
      <w:rFonts w:cstheme="minorHAnsi"/>
      <w:sz w:val="20"/>
      <w:szCs w:val="20"/>
    </w:rPr>
  </w:style>
  <w:style w:type="paragraph" w:styleId="TOC5">
    <w:name w:val="toc 5"/>
    <w:basedOn w:val="Normal"/>
    <w:next w:val="Normal"/>
    <w:autoRedefine/>
    <w:uiPriority w:val="39"/>
    <w:semiHidden/>
    <w:unhideWhenUsed/>
    <w:rsid w:val="0006404D"/>
    <w:pPr>
      <w:ind w:left="960"/>
    </w:pPr>
    <w:rPr>
      <w:rFonts w:cstheme="minorHAnsi"/>
      <w:sz w:val="20"/>
      <w:szCs w:val="20"/>
    </w:rPr>
  </w:style>
  <w:style w:type="paragraph" w:styleId="TOC6">
    <w:name w:val="toc 6"/>
    <w:basedOn w:val="Normal"/>
    <w:next w:val="Normal"/>
    <w:autoRedefine/>
    <w:uiPriority w:val="39"/>
    <w:semiHidden/>
    <w:unhideWhenUsed/>
    <w:rsid w:val="0006404D"/>
    <w:pPr>
      <w:ind w:left="1200"/>
    </w:pPr>
    <w:rPr>
      <w:rFonts w:cstheme="minorHAnsi"/>
      <w:sz w:val="20"/>
      <w:szCs w:val="20"/>
    </w:rPr>
  </w:style>
  <w:style w:type="paragraph" w:styleId="TOC7">
    <w:name w:val="toc 7"/>
    <w:basedOn w:val="Normal"/>
    <w:next w:val="Normal"/>
    <w:autoRedefine/>
    <w:uiPriority w:val="39"/>
    <w:semiHidden/>
    <w:unhideWhenUsed/>
    <w:rsid w:val="0006404D"/>
    <w:pPr>
      <w:ind w:left="1440"/>
    </w:pPr>
    <w:rPr>
      <w:rFonts w:cstheme="minorHAnsi"/>
      <w:sz w:val="20"/>
      <w:szCs w:val="20"/>
    </w:rPr>
  </w:style>
  <w:style w:type="paragraph" w:styleId="TOC8">
    <w:name w:val="toc 8"/>
    <w:basedOn w:val="Normal"/>
    <w:next w:val="Normal"/>
    <w:autoRedefine/>
    <w:uiPriority w:val="39"/>
    <w:semiHidden/>
    <w:unhideWhenUsed/>
    <w:rsid w:val="0006404D"/>
    <w:pPr>
      <w:ind w:left="1680"/>
    </w:pPr>
    <w:rPr>
      <w:rFonts w:cstheme="minorHAnsi"/>
      <w:sz w:val="20"/>
      <w:szCs w:val="20"/>
    </w:rPr>
  </w:style>
  <w:style w:type="paragraph" w:styleId="TOC9">
    <w:name w:val="toc 9"/>
    <w:basedOn w:val="Normal"/>
    <w:next w:val="Normal"/>
    <w:autoRedefine/>
    <w:uiPriority w:val="39"/>
    <w:semiHidden/>
    <w:unhideWhenUsed/>
    <w:rsid w:val="0006404D"/>
    <w:pPr>
      <w:ind w:left="1920"/>
    </w:pPr>
    <w:rPr>
      <w:rFonts w:cstheme="minorHAnsi"/>
      <w:sz w:val="20"/>
      <w:szCs w:val="20"/>
    </w:rPr>
  </w:style>
  <w:style w:type="character" w:customStyle="1" w:styleId="Heading2Char">
    <w:name w:val="Heading 2 Char"/>
    <w:basedOn w:val="DefaultParagraphFont"/>
    <w:link w:val="Heading2"/>
    <w:uiPriority w:val="9"/>
    <w:rsid w:val="0006404D"/>
    <w:rPr>
      <w:rFonts w:ascii="Calibri" w:eastAsia="Calibri" w:hAnsi="Calibri" w:cs="Times New Roman"/>
      <w:b/>
      <w:lang w:val="en-GB"/>
    </w:rPr>
  </w:style>
  <w:style w:type="character" w:customStyle="1" w:styleId="Heading3Char">
    <w:name w:val="Heading 3 Char"/>
    <w:basedOn w:val="DefaultParagraphFont"/>
    <w:link w:val="Heading3"/>
    <w:uiPriority w:val="9"/>
    <w:rsid w:val="0006404D"/>
    <w:rPr>
      <w:rFonts w:ascii="Calibri" w:eastAsia="Calibri" w:hAnsi="Calibri" w:cs="Times New Roman"/>
      <w:b/>
      <w:i/>
      <w:sz w:val="22"/>
      <w:szCs w:val="22"/>
      <w:lang w:val="en-GB"/>
    </w:rPr>
  </w:style>
  <w:style w:type="character" w:styleId="Hyperlink">
    <w:name w:val="Hyperlink"/>
    <w:basedOn w:val="DefaultParagraphFont"/>
    <w:uiPriority w:val="99"/>
    <w:unhideWhenUsed/>
    <w:rsid w:val="0006404D"/>
    <w:rPr>
      <w:color w:val="0563C1" w:themeColor="hyperlink"/>
      <w:u w:val="single"/>
    </w:rPr>
  </w:style>
  <w:style w:type="table" w:styleId="TableGrid">
    <w:name w:val="Table Grid"/>
    <w:basedOn w:val="TableNormal"/>
    <w:uiPriority w:val="39"/>
    <w:rsid w:val="00157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844F2"/>
    <w:pPr>
      <w:numPr>
        <w:numId w:val="6"/>
      </w:numPr>
    </w:pPr>
  </w:style>
  <w:style w:type="paragraph" w:styleId="ListParagraph">
    <w:name w:val="List Paragraph"/>
    <w:basedOn w:val="Normal"/>
    <w:uiPriority w:val="34"/>
    <w:qFormat/>
    <w:rsid w:val="003E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BF78-367D-C145-AD5A-00126249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Erben</dc:creator>
  <cp:keywords/>
  <dc:description/>
  <cp:lastModifiedBy>Sumana Mohanty</cp:lastModifiedBy>
  <cp:revision>78</cp:revision>
  <dcterms:created xsi:type="dcterms:W3CDTF">2022-11-18T13:38:00Z</dcterms:created>
  <dcterms:modified xsi:type="dcterms:W3CDTF">2022-11-18T15:19:00Z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23dd2160b4c857c460d4aa797e93f97fc723f36464e6459c18bc655c7689f000</vt:lpwstr>
  </property>
</Properties>
</file>