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3A21D" w14:textId="77777777" w:rsidR="00937D83" w:rsidRPr="00937D83" w:rsidRDefault="00937D83" w:rsidP="00937D83">
      <w:pPr>
        <w:jc w:val="center"/>
        <w:rPr>
          <w:rFonts w:ascii="Arial" w:hAnsi="Arial" w:cs="Arial"/>
        </w:rPr>
      </w:pPr>
      <w:bookmarkStart w:id="0" w:name="_GoBack"/>
      <w:bookmarkEnd w:id="0"/>
      <w:r w:rsidRPr="00937D83">
        <w:rPr>
          <w:rFonts w:ascii="Arial" w:hAnsi="Arial" w:cs="Arial"/>
        </w:rPr>
        <w:t>Model job description</w:t>
      </w:r>
    </w:p>
    <w:p w14:paraId="216F0855" w14:textId="1D979A12" w:rsidR="00937D83" w:rsidRPr="00937D83" w:rsidRDefault="00937D83" w:rsidP="00937D83">
      <w:pPr>
        <w:pStyle w:val="Heading1"/>
        <w:spacing w:before="0"/>
        <w:jc w:val="center"/>
        <w:rPr>
          <w:rFonts w:ascii="Times New Roman" w:hAnsi="Times New Roman" w:cs="Times New Roman"/>
          <w:b/>
          <w:color w:val="002060"/>
          <w:sz w:val="44"/>
          <w:szCs w:val="36"/>
        </w:rPr>
      </w:pPr>
      <w:r w:rsidRPr="00937D83">
        <w:rPr>
          <w:rFonts w:ascii="Times New Roman" w:hAnsi="Times New Roman" w:cs="Times New Roman"/>
          <w:b/>
          <w:color w:val="002060"/>
          <w:sz w:val="44"/>
          <w:szCs w:val="36"/>
        </w:rPr>
        <w:t xml:space="preserve">Malware </w:t>
      </w:r>
      <w:r>
        <w:rPr>
          <w:rFonts w:ascii="Times New Roman" w:hAnsi="Times New Roman" w:cs="Times New Roman"/>
          <w:b/>
          <w:color w:val="002060"/>
          <w:sz w:val="44"/>
          <w:szCs w:val="36"/>
        </w:rPr>
        <w:t>A</w:t>
      </w:r>
      <w:r w:rsidRPr="00937D83">
        <w:rPr>
          <w:rFonts w:ascii="Times New Roman" w:hAnsi="Times New Roman" w:cs="Times New Roman"/>
          <w:b/>
          <w:color w:val="002060"/>
          <w:sz w:val="44"/>
          <w:szCs w:val="36"/>
        </w:rPr>
        <w:t>nalyst</w:t>
      </w:r>
    </w:p>
    <w:p w14:paraId="3B9F5788" w14:textId="1527AA89" w:rsidR="00937D83" w:rsidRPr="00937D83" w:rsidRDefault="00937D83" w:rsidP="00937D83">
      <w:pPr>
        <w:pStyle w:val="Heading2"/>
        <w:rPr>
          <w:rFonts w:ascii="Arial" w:hAnsi="Arial" w:cs="Arial"/>
        </w:rPr>
      </w:pPr>
      <w:r w:rsidRPr="00937D83">
        <w:rPr>
          <w:rFonts w:ascii="Arial" w:hAnsi="Arial" w:cs="Arial"/>
        </w:rPr>
        <w:t xml:space="preserve">Scope, purpose and nature of role </w:t>
      </w:r>
    </w:p>
    <w:p w14:paraId="6AEDCE27" w14:textId="1FF5C709" w:rsidR="00937D83" w:rsidRPr="00937D83" w:rsidRDefault="00937D83" w:rsidP="00937D83">
      <w:pPr>
        <w:rPr>
          <w:rFonts w:ascii="Arial" w:hAnsi="Arial" w:cs="Arial"/>
        </w:rPr>
      </w:pPr>
      <w:r w:rsidRPr="00937D83">
        <w:rPr>
          <w:rFonts w:ascii="Arial" w:hAnsi="Arial" w:cs="Arial"/>
        </w:rPr>
        <w:t>The primary function is to deal effectively and efficiently with actual or suspected malware infections, for instance investigating, stopping, resolving and helping to prevent a recurrence of incidents.  This is a technical role requiring strong technical competence (</w:t>
      </w:r>
      <w:r w:rsidRPr="00937D83">
        <w:rPr>
          <w:rFonts w:ascii="Arial" w:hAnsi="Arial" w:cs="Arial"/>
          <w:i/>
        </w:rPr>
        <w:t>e.g</w:t>
      </w:r>
      <w:r w:rsidRPr="00937D83">
        <w:rPr>
          <w:rFonts w:ascii="Arial" w:hAnsi="Arial" w:cs="Arial"/>
        </w:rPr>
        <w:t>. reverse-engineering malware samples and running tests and simulations in strictly controlled lab environments).  The analyst’s secondary function is to assist in the design and implementation of malware controls, drawing on the experience of actual incidents and near-misses and knowledge of the malware situation at large plus the skills gained in connection with handling malware incidents.  In the event of major incidents, the analyst is anticipated to offer competent technical support under considerable duress as part of the incident management and business continuity activities.</w:t>
      </w:r>
    </w:p>
    <w:p w14:paraId="400A8E87" w14:textId="77777777" w:rsidR="00937D83" w:rsidRPr="00937D83" w:rsidRDefault="00937D83" w:rsidP="00937D83">
      <w:pPr>
        <w:pStyle w:val="Heading2"/>
        <w:rPr>
          <w:rFonts w:ascii="Arial" w:hAnsi="Arial" w:cs="Arial"/>
        </w:rPr>
      </w:pPr>
      <w:r w:rsidRPr="00937D83">
        <w:rPr>
          <w:rFonts w:ascii="Arial" w:hAnsi="Arial" w:cs="Arial"/>
        </w:rPr>
        <w:t>Distinguishing characteristics of the ideal candidate</w:t>
      </w:r>
    </w:p>
    <w:p w14:paraId="700A9B4B" w14:textId="77777777" w:rsidR="00937D83" w:rsidRPr="00937D83" w:rsidRDefault="00937D83" w:rsidP="00937D83">
      <w:pPr>
        <w:rPr>
          <w:rFonts w:ascii="Arial" w:hAnsi="Arial" w:cs="Arial"/>
        </w:rPr>
      </w:pPr>
      <w:r w:rsidRPr="00937D83">
        <w:rPr>
          <w:rFonts w:ascii="Arial" w:hAnsi="Arial" w:cs="Arial"/>
        </w:rPr>
        <w:t>The following personal characteristics are high on our wish-list:</w:t>
      </w:r>
    </w:p>
    <w:p w14:paraId="61F48CAC" w14:textId="77777777" w:rsidR="00937D83" w:rsidRPr="00937D83" w:rsidRDefault="00937D83" w:rsidP="00937D83">
      <w:pPr>
        <w:pStyle w:val="Bull"/>
        <w:rPr>
          <w:rFonts w:ascii="Arial" w:hAnsi="Arial"/>
        </w:rPr>
      </w:pPr>
      <w:r w:rsidRPr="00937D83">
        <w:rPr>
          <w:rFonts w:ascii="Arial" w:hAnsi="Arial"/>
          <w:b/>
        </w:rPr>
        <w:t>Decisive</w:t>
      </w:r>
      <w:r w:rsidRPr="00937D83">
        <w:rPr>
          <w:rFonts w:ascii="Arial" w:hAnsi="Arial"/>
        </w:rPr>
        <w:t>: able to make difficult decisions, prioritize and take appropriate action without prevaricating or unduly delaying, yet willing to be held to account for those decisions and actions, and willing to seek and accept advice from further subject matter experts where necessary;</w:t>
      </w:r>
    </w:p>
    <w:p w14:paraId="7DC58935" w14:textId="77777777" w:rsidR="00937D83" w:rsidRPr="00937D83" w:rsidRDefault="00937D83" w:rsidP="00937D83">
      <w:pPr>
        <w:pStyle w:val="Bull"/>
        <w:rPr>
          <w:rFonts w:ascii="Arial" w:hAnsi="Arial"/>
        </w:rPr>
      </w:pPr>
      <w:r w:rsidRPr="00937D83">
        <w:rPr>
          <w:rFonts w:ascii="Arial" w:hAnsi="Arial"/>
          <w:b/>
        </w:rPr>
        <w:t>Supportive</w:t>
      </w:r>
      <w:r w:rsidRPr="00937D83">
        <w:rPr>
          <w:rFonts w:ascii="Arial" w:hAnsi="Arial"/>
        </w:rPr>
        <w:t xml:space="preserve"> of work colleagues working under stress, as well as being cool, calm and collected;</w:t>
      </w:r>
    </w:p>
    <w:p w14:paraId="1E2DB795" w14:textId="77777777" w:rsidR="00937D83" w:rsidRPr="00937D83" w:rsidRDefault="00937D83" w:rsidP="00937D83">
      <w:pPr>
        <w:pStyle w:val="Bull"/>
        <w:rPr>
          <w:rFonts w:ascii="Arial" w:hAnsi="Arial"/>
        </w:rPr>
      </w:pPr>
      <w:r w:rsidRPr="00937D83">
        <w:rPr>
          <w:rFonts w:ascii="Arial" w:hAnsi="Arial"/>
          <w:b/>
        </w:rPr>
        <w:t>Strong technical focus</w:t>
      </w:r>
      <w:r w:rsidRPr="00937D83">
        <w:rPr>
          <w:rFonts w:ascii="Arial" w:hAnsi="Arial"/>
        </w:rPr>
        <w:t xml:space="preserve">: interested in and competent to explore the specific techniques used by malware to exploit technical vulnerabilities in IT systems/devices and networks, as well as the social engineering techniques to trick IT users into infecting their systems.  </w:t>
      </w:r>
    </w:p>
    <w:p w14:paraId="5AE89662" w14:textId="77777777" w:rsidR="00937D83" w:rsidRPr="00937D83" w:rsidRDefault="00937D83" w:rsidP="00937D83">
      <w:pPr>
        <w:pStyle w:val="Heading2"/>
        <w:rPr>
          <w:rFonts w:ascii="Arial" w:hAnsi="Arial" w:cs="Arial"/>
        </w:rPr>
      </w:pPr>
      <w:r w:rsidRPr="00937D83">
        <w:rPr>
          <w:rFonts w:ascii="Arial" w:hAnsi="Arial" w:cs="Arial"/>
        </w:rPr>
        <w:t xml:space="preserve">Relevant qualifications, skills and experience </w:t>
      </w:r>
    </w:p>
    <w:p w14:paraId="27DE23D7" w14:textId="2DF908E2" w:rsidR="00937D83" w:rsidRPr="00937D83" w:rsidRDefault="00937D83" w:rsidP="00937D83">
      <w:pPr>
        <w:rPr>
          <w:rFonts w:ascii="Arial" w:hAnsi="Arial" w:cs="Arial"/>
        </w:rPr>
      </w:pPr>
      <w:r w:rsidRPr="00937D83">
        <w:rPr>
          <w:rFonts w:ascii="Arial" w:hAnsi="Arial" w:cs="Arial"/>
        </w:rPr>
        <w:t>The following qualifications and experience are considered relevant and desirable for this role:</w:t>
      </w:r>
    </w:p>
    <w:p w14:paraId="1011BAB6" w14:textId="77777777" w:rsidR="00937D83" w:rsidRPr="00937D83" w:rsidRDefault="00937D83" w:rsidP="00937D83">
      <w:pPr>
        <w:pStyle w:val="Bull"/>
        <w:rPr>
          <w:rFonts w:ascii="Arial" w:hAnsi="Arial"/>
        </w:rPr>
      </w:pPr>
      <w:r w:rsidRPr="00937D83">
        <w:rPr>
          <w:rFonts w:ascii="Arial" w:hAnsi="Arial"/>
          <w:b/>
        </w:rPr>
        <w:t>IT security:</w:t>
      </w:r>
      <w:r w:rsidRPr="00937D83">
        <w:rPr>
          <w:rFonts w:ascii="Arial" w:hAnsi="Arial"/>
        </w:rPr>
        <w:t xml:space="preserve"> a degree or equivalent, preferably with significant IT security content; GIAC GREM, Mandiant Advanced Malware Analyst or similar technical malware courses and qualifications; at least 2 years work experience in the field; ideally some exposure to ISO27k and ITIL;</w:t>
      </w:r>
    </w:p>
    <w:p w14:paraId="13349629" w14:textId="0B405CEE" w:rsidR="00937D83" w:rsidRPr="00937D83" w:rsidRDefault="00937D83" w:rsidP="00937D83">
      <w:pPr>
        <w:pStyle w:val="Bull"/>
        <w:rPr>
          <w:rFonts w:ascii="Arial" w:hAnsi="Arial"/>
        </w:rPr>
      </w:pPr>
      <w:r w:rsidRPr="00937D83">
        <w:rPr>
          <w:rFonts w:ascii="Arial" w:hAnsi="Arial"/>
          <w:b/>
        </w:rPr>
        <w:t>Malware technologies:</w:t>
      </w:r>
      <w:r w:rsidRPr="00937D83">
        <w:rPr>
          <w:rFonts w:ascii="Arial" w:hAnsi="Arial"/>
        </w:rPr>
        <w:t xml:space="preserve"> substantial experience in dealing with malware, to the level of Windows internals, reverse engineering and assembly language.  Prior employment in an antivirus company or in a similar malware analyst position is plus but other technical roles such as programming, network intrusion analysis </w:t>
      </w:r>
      <w:r w:rsidRPr="00937D83">
        <w:rPr>
          <w:rFonts w:ascii="Arial" w:hAnsi="Arial"/>
          <w:bCs/>
          <w:i/>
        </w:rPr>
        <w:t>etc</w:t>
      </w:r>
      <w:r w:rsidRPr="00937D83">
        <w:rPr>
          <w:rFonts w:ascii="Arial" w:hAnsi="Arial"/>
          <w:bCs/>
        </w:rPr>
        <w:t xml:space="preserve">. </w:t>
      </w:r>
      <w:r w:rsidRPr="00937D83">
        <w:rPr>
          <w:rFonts w:ascii="Arial" w:hAnsi="Arial"/>
        </w:rPr>
        <w:t>may be equally beneficial;</w:t>
      </w:r>
    </w:p>
    <w:p w14:paraId="637165A7" w14:textId="77777777" w:rsidR="00937D83" w:rsidRPr="00937D83" w:rsidRDefault="00937D83" w:rsidP="00937D83">
      <w:pPr>
        <w:pStyle w:val="Bull"/>
        <w:rPr>
          <w:rFonts w:ascii="Arial" w:hAnsi="Arial"/>
        </w:rPr>
      </w:pPr>
      <w:r w:rsidRPr="00937D83">
        <w:rPr>
          <w:rFonts w:ascii="Arial" w:hAnsi="Arial"/>
          <w:b/>
        </w:rPr>
        <w:t xml:space="preserve">Incident management and business continuity: </w:t>
      </w:r>
      <w:r w:rsidRPr="00937D83">
        <w:rPr>
          <w:rFonts w:ascii="Arial" w:hAnsi="Arial"/>
        </w:rPr>
        <w:t>some exposure</w:t>
      </w:r>
      <w:r w:rsidRPr="00937D83">
        <w:rPr>
          <w:rFonts w:ascii="Arial" w:hAnsi="Arial"/>
          <w:b/>
        </w:rPr>
        <w:t xml:space="preserve"> </w:t>
      </w:r>
      <w:r w:rsidRPr="00937D83">
        <w:rPr>
          <w:rFonts w:ascii="Arial" w:hAnsi="Arial"/>
        </w:rPr>
        <w:t>to and ideally involvement in incident management and/or planning, preparing and exercising for business continuity;</w:t>
      </w:r>
    </w:p>
    <w:p w14:paraId="1055B1CE" w14:textId="77777777" w:rsidR="00937D83" w:rsidRPr="00937D83" w:rsidRDefault="00937D83" w:rsidP="00937D83">
      <w:pPr>
        <w:pStyle w:val="Bull"/>
        <w:rPr>
          <w:rFonts w:ascii="Arial" w:hAnsi="Arial"/>
        </w:rPr>
      </w:pPr>
      <w:r w:rsidRPr="00937D83">
        <w:rPr>
          <w:rFonts w:ascii="Arial" w:hAnsi="Arial"/>
          <w:b/>
        </w:rPr>
        <w:t>Technical writing:</w:t>
      </w:r>
      <w:r w:rsidRPr="00937D83">
        <w:rPr>
          <w:rFonts w:ascii="Arial" w:hAnsi="Arial"/>
        </w:rPr>
        <w:t xml:space="preserve"> documenting, recording and reporting on malware identified and analyzed is a routine part of the job.  You must be able to communicate complex technology matters effectively, both to other analysts/specialists and to workers in general.</w:t>
      </w:r>
    </w:p>
    <w:p w14:paraId="4292E229" w14:textId="77777777" w:rsidR="00937D83" w:rsidRPr="00937D83" w:rsidRDefault="00937D83" w:rsidP="00937D83">
      <w:pPr>
        <w:pStyle w:val="Bull"/>
        <w:numPr>
          <w:ilvl w:val="0"/>
          <w:numId w:val="0"/>
        </w:numPr>
        <w:rPr>
          <w:rFonts w:ascii="Arial" w:hAnsi="Arial"/>
        </w:rPr>
      </w:pPr>
      <w:r w:rsidRPr="00937D83">
        <w:rPr>
          <w:rFonts w:ascii="Arial" w:hAnsi="Arial"/>
        </w:rPr>
        <w:t>Candidates must be willing to undergo background checks to verify their character, claimed qualifications and experience.</w:t>
      </w:r>
    </w:p>
    <w:sectPr w:rsidR="00937D83" w:rsidRPr="00937D83" w:rsidSect="00937D83">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D83"/>
    <w:rsid w:val="00023D99"/>
    <w:rsid w:val="00937D83"/>
    <w:rsid w:val="00DB6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A93A7"/>
  <w15:chartTrackingRefBased/>
  <w15:docId w15:val="{3D5AD193-14DB-4AB5-A8C0-89BCFD714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937D83"/>
    <w:pPr>
      <w:keepNext/>
      <w:spacing w:before="360" w:after="0" w:line="240" w:lineRule="auto"/>
      <w:outlineLvl w:val="0"/>
    </w:pPr>
    <w:rPr>
      <w:rFonts w:ascii="Arial Black" w:eastAsia="Times New Roman" w:hAnsi="Arial Black" w:cs="Arial Black"/>
      <w:sz w:val="28"/>
      <w:szCs w:val="28"/>
      <w:lang w:val="en-US"/>
    </w:rPr>
  </w:style>
  <w:style w:type="paragraph" w:styleId="Heading2">
    <w:name w:val="heading 2"/>
    <w:basedOn w:val="Normal"/>
    <w:next w:val="Normal"/>
    <w:link w:val="Heading2Char"/>
    <w:qFormat/>
    <w:rsid w:val="00937D83"/>
    <w:pPr>
      <w:keepNext/>
      <w:keepLines/>
      <w:suppressAutoHyphens/>
      <w:spacing w:before="240" w:after="0" w:line="240" w:lineRule="auto"/>
      <w:jc w:val="both"/>
      <w:outlineLvl w:val="1"/>
    </w:pPr>
    <w:rPr>
      <w:rFonts w:eastAsia="Times New Roman" w:cs="Arial Black"/>
      <w:b/>
      <w:sz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7D83"/>
    <w:rPr>
      <w:rFonts w:ascii="Arial Black" w:eastAsia="Times New Roman" w:hAnsi="Arial Black" w:cs="Arial Black"/>
      <w:sz w:val="28"/>
      <w:szCs w:val="28"/>
      <w:lang w:val="en-US"/>
    </w:rPr>
  </w:style>
  <w:style w:type="character" w:customStyle="1" w:styleId="Heading2Char">
    <w:name w:val="Heading 2 Char"/>
    <w:basedOn w:val="DefaultParagraphFont"/>
    <w:link w:val="Heading2"/>
    <w:rsid w:val="00937D83"/>
    <w:rPr>
      <w:rFonts w:eastAsia="Times New Roman" w:cs="Arial Black"/>
      <w:b/>
      <w:sz w:val="32"/>
      <w:lang w:val="en-US"/>
    </w:rPr>
  </w:style>
  <w:style w:type="paragraph" w:customStyle="1" w:styleId="Bull">
    <w:name w:val="Bull"/>
    <w:basedOn w:val="Normal"/>
    <w:qFormat/>
    <w:rsid w:val="00937D83"/>
    <w:pPr>
      <w:numPr>
        <w:numId w:val="1"/>
      </w:numPr>
      <w:tabs>
        <w:tab w:val="clear" w:pos="720"/>
      </w:tabs>
      <w:spacing w:before="60" w:after="0" w:line="240" w:lineRule="auto"/>
      <w:ind w:left="312" w:hanging="234"/>
      <w:jc w:val="both"/>
    </w:pPr>
    <w:rPr>
      <w:rFonts w:ascii="Calibri" w:eastAsia="Times New Roman" w:hAnsi="Calibri" w:cs="Arial"/>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451</Words>
  <Characters>2573</Characters>
  <Application>Microsoft Office Word</Application>
  <DocSecurity>2</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dc:creator>
  <cp:keywords/>
  <dc:description/>
  <cp:lastModifiedBy>Tushar Cool</cp:lastModifiedBy>
  <cp:revision>2</cp:revision>
  <dcterms:created xsi:type="dcterms:W3CDTF">2020-04-06T05:20:00Z</dcterms:created>
  <dcterms:modified xsi:type="dcterms:W3CDTF">2020-04-06T07:08:00Z</dcterms:modified>
</cp:coreProperties>
</file>