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20"/>
      </w:pPr>
      <w:r>
        <w:rPr>
          <w:rFonts w:ascii="Calibri" w:hAnsi="Calibri"/>
          <w:b/>
          <w:i w:val="0"/>
          <w:color w:val="2650D9"/>
          <w:sz w:val="17"/>
        </w:rPr>
        <w:t>KOSTENLOSE PRAXISVORLAGE</w:t>
      </w:r>
    </w:p>
    <w:p>
      <w:pPr>
        <w:spacing w:before="0" w:after="80"/>
      </w:pPr>
      <w:r>
        <w:rPr>
          <w:rFonts w:ascii="Calibri" w:hAnsi="Calibri"/>
          <w:b/>
          <w:i w:val="0"/>
          <w:color w:val="0B2545"/>
          <w:sz w:val="46"/>
        </w:rPr>
        <w:t>Kundenkarte &amp; Behandlungshistorie</w:t>
      </w:r>
    </w:p>
    <w:p>
      <w:pPr>
        <w:spacing w:after="200"/>
      </w:pPr>
      <w:r>
        <w:rPr>
          <w:rFonts w:ascii="Calibri" w:hAnsi="Calibri"/>
          <w:b w:val="0"/>
          <w:i w:val="0"/>
          <w:color w:val="667085"/>
          <w:sz w:val="21"/>
        </w:rPr>
        <w:t>Stammdaten, Behandlungsplan und Verlauf in einer übersichtlichen Kundenakte.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5016"/>
        <w:gridCol w:w="5016"/>
      </w:tblGrid>
      <w:t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STUDIO / BETRIEB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VORLAGEN-ID / STAND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kundenkarte-behandlungshistorie  ·  08/2026</w:t>
            </w:r>
          </w:p>
        </w:tc>
      </w:tr>
    </w:tbl>
    <w:p>
      <w:pPr>
        <w:spacing w:after="120"/>
      </w:pPr>
    </w:p>
    <w:p>
      <w:pPr>
        <w:pStyle w:val="Heading2"/>
        <w:spacing w:before="160" w:after="100"/>
      </w:pPr>
      <w:r>
        <w:t>1. Kundenstammdaten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5016"/>
        <w:gridCol w:w="5016"/>
      </w:tblGrid>
      <w:tr>
        <w:trPr>
          <w:trHeight w:hRule="atLeast" w:val="605"/>
        </w:trP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Kundennummer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Erstkontakt am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Vor- und Nachname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Geburtsdatum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Telefon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E-Mail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Adresse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Bevorzugter Kontaktweg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</w:tbl>
    <w:p>
      <w:pPr>
        <w:pStyle w:val="Heading2"/>
        <w:spacing w:before="160" w:after="100"/>
      </w:pPr>
      <w:r>
        <w:t>2. Profil &amp; Behandlungsplanung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5016"/>
        <w:gridCol w:w="5016"/>
      </w:tblGrid>
      <w:tr>
        <w:trPr>
          <w:trHeight w:hRule="atLeast" w:val="605"/>
        </w:trP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Hauttyp / Hautzustand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Behandlungsziele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Relevante Anamnese / Kontraindikationen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Allergien / Unverträglichkeiten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Produkte / Wirkstoffe zu Hause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Empfohlener Behandlungsplan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</w:tbl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5016"/>
        <w:gridCol w:w="5016"/>
      </w:tblGrid>
      <w:t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Anamnese aktuell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Datenschutzhinweise ausgehändigt</w:t>
            </w:r>
          </w:p>
        </w:tc>
      </w:tr>
      <w:t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Fotoeinwilligung liegt vor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Aufklärung / Einwilligung liegt vor</w:t>
            </w:r>
          </w:p>
        </w:tc>
      </w:tr>
    </w:tbl>
    <w:p>
      <w:r>
        <w:br w:type="page"/>
      </w:r>
    </w:p>
    <w:p>
      <w:pPr>
        <w:spacing w:before="80" w:after="40"/>
      </w:pPr>
      <w:r>
        <w:rPr>
          <w:rFonts w:ascii="Calibri" w:hAnsi="Calibri"/>
          <w:b/>
          <w:i w:val="0"/>
          <w:color w:val="0B2545"/>
          <w:sz w:val="36"/>
        </w:rPr>
        <w:t>Kundenkarte &amp; Behandlungshistorie</w:t>
      </w:r>
    </w:p>
    <w:p>
      <w:pPr>
        <w:spacing w:after="160"/>
      </w:pPr>
      <w:r>
        <w:rPr>
          <w:rFonts w:ascii="Calibri" w:hAnsi="Calibri"/>
          <w:b/>
          <w:i w:val="0"/>
          <w:color w:val="667085"/>
          <w:sz w:val="18"/>
        </w:rPr>
        <w:t>Seite 2 · Laufende Dokumentation</w:t>
      </w:r>
    </w:p>
    <w:p>
      <w:pPr>
        <w:pStyle w:val="Heading2"/>
        <w:spacing w:before="160" w:after="100"/>
      </w:pPr>
      <w:r>
        <w:t>3. Behandlungshistorie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2250"/>
        <w:gridCol w:w="2500"/>
        <w:gridCol w:w="2700"/>
        <w:gridCol w:w="1482"/>
      </w:tblGrid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Datum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Behandlung / Zone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Gerät / Parameter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Reaktion / Ergebnis</w:t>
            </w:r>
          </w:p>
        </w:tc>
        <w:tc>
          <w:tcPr>
            <w:tcW w:type="dxa" w:w="148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Kürzel</w:t>
            </w:r>
          </w:p>
        </w:tc>
      </w:tr>
      <w:tr>
        <w:trPr>
          <w:trHeight w:hRule="atLeast" w:val="605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148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148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148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148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148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148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148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148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</w:tr>
    </w:tbl>
    <w:p>
      <w:pPr>
        <w:pStyle w:val="Heading2"/>
        <w:spacing w:before="160" w:after="100"/>
      </w:pPr>
      <w:r>
        <w:t>4. Produkte, Empfehlungen &amp; Folgetermine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700"/>
        <w:gridCol w:w="3932"/>
        <w:gridCol w:w="2200"/>
      </w:tblGrid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Datum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Produkt / Empfehlung</w:t>
            </w:r>
          </w:p>
        </w:tc>
        <w:tc>
          <w:tcPr>
            <w:tcW w:type="dxa" w:w="393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Anwendung / Hinweis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Folgetermin</w:t>
            </w:r>
          </w:p>
        </w:tc>
      </w:tr>
      <w:tr>
        <w:trPr>
          <w:trHeight w:hRule="atLeast" w:val="605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39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39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39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39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</w:tr>
    </w:tbl>
    <w:p>
      <w:pPr>
        <w:spacing w:after="100"/>
      </w:pP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032"/>
      </w:tblGrid>
      <w:tr>
        <w:tc>
          <w:tcPr>
            <w:tcW w:type="dxa" w:w="10032"/>
            <w:tcMar>
              <w:top w:w="80" w:type="dxa"/>
              <w:start w:w="120" w:type="dxa"/>
              <w:bottom w:w="80" w:type="dxa"/>
              <w:end w:w="120" w:type="dxa"/>
            </w:tcMar>
            <w:shd w:fill="FFF8E8"/>
            <w:tcBorders>
              <w:top w:val="single" w:sz="4" w:color="E9D79B"/>
              <w:left w:val="single" w:sz="4" w:color="E9D79B"/>
              <w:bottom w:val="single" w:sz="4" w:color="E9D79B"/>
              <w:right w:val="single" w:sz="4" w:color="E9D79B"/>
              <w:insideH w:val="single" w:sz="4" w:color="E9D79B"/>
              <w:insideV w:val="single" w:sz="4" w:color="E9D79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7A5A00"/>
                <w:sz w:val="17"/>
              </w:rPr>
              <w:t>Muster ohne Gewähr. Vor Verwendung an Studio, Behandlung, Gerät und aktuelle rechtliche Vorgaben anpassen.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4" w:h="16838"/>
      <w:pgMar w:top="936" w:right="936" w:bottom="936" w:left="93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rFonts w:ascii="Calibri" w:hAnsi="Calibri"/>
        <w:b w:val="0"/>
        <w:i w:val="0"/>
        <w:color w:val="667085"/>
        <w:sz w:val="16"/>
      </w:rPr>
      <w:t xml:space="preserve">Kostenlose Arbeitshilfe · geratebuch.de   |   Seite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left"/>
      <w:pBdr>
        <w:bottom w:val="single" w:sz="4" w:space="1" w:color="D7DBE2"/>
      </w:pBdr>
    </w:pPr>
    <w:r>
      <w:rPr>
        <w:rFonts w:ascii="Calibri" w:hAnsi="Calibri"/>
        <w:b/>
        <w:i w:val="0"/>
        <w:color w:val="2650D9"/>
        <w:sz w:val="17"/>
      </w:rPr>
      <w:t>GERATEBUCH.DE</w:t>
    </w:r>
    <w:r>
      <w:rPr>
        <w:rFonts w:ascii="Calibri" w:hAnsi="Calibri"/>
        <w:b w:val="0"/>
        <w:i w:val="0"/>
        <w:color w:val="667085"/>
        <w:sz w:val="17"/>
      </w:rPr>
      <w:t xml:space="preserve">  |  Kundenkarte &amp; Behandlungshistorie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geratebuch.de</dc:creator>
  <cp:keywords/>
  <dc:description>Kostenlose Praxisvorlage; vor Verwendung individuell prüfen und anpassen.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