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零基础厨艺教学网页应用</w:t>
      </w:r>
    </w:p>
    <w:p>
      <w:pPr>
        <w:spacing w:after="480"/>
        <w:jc w:val="center"/>
      </w:pPr>
      <w:r>
        <w:rPr>
          <w:sz w:val="28"/>
          <w:szCs w:val="28"/>
        </w:rPr>
        <w:t xml:space="preserve">产品架构文档</w:t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r>
        <w:t xml:space="preserve">面向零基础做饭新手的全平台兼容网页应用，通过科学依据型教学内容，帮助用户从零开始掌握厨艺基础知识和家常菜制作技能。</w:t>
      </w:r>
    </w:p>
    <w:p>
      <w:pPr>
        <w:pStyle w:val="Heading2"/>
      </w:pPr>
      <w:r>
        <w:t xml:space="preserve">1.2 核心价值主张</w:t>
      </w:r>
    </w:p>
    <w:p>
      <w:pPr>
        <w:pStyle w:val="ListParagraph"/>
        <w:numPr>
          <w:ilvl w:val="0"/>
          <w:numId w:val="2"/>
        </w:numPr>
      </w:pPr>
      <w:r>
        <w:t xml:space="preserve">科学严谨：所有教学内容基于学术论文和专业资料，用量有据可依</w:t>
      </w:r>
    </w:p>
    <w:p>
      <w:pPr>
        <w:pStyle w:val="ListParagraph"/>
        <w:numPr>
          <w:ilvl w:val="0"/>
          <w:numId w:val="2"/>
        </w:numPr>
      </w:pPr>
      <w:r>
        <w:t xml:space="preserve">零基础友好：从最基础的食材调料认知开始，循序渐进</w:t>
      </w:r>
    </w:p>
    <w:p>
      <w:pPr>
        <w:pStyle w:val="ListParagraph"/>
        <w:numPr>
          <w:ilvl w:val="0"/>
          <w:numId w:val="2"/>
        </w:numPr>
      </w:pPr>
      <w:r>
        <w:t xml:space="preserve">个性化适配：根据用餐人数、口味偏好智能调整用量</w:t>
      </w:r>
    </w:p>
    <w:p>
      <w:pPr>
        <w:pStyle w:val="ListParagraph"/>
        <w:numPr>
          <w:ilvl w:val="0"/>
          <w:numId w:val="2"/>
        </w:numPr>
      </w:pPr>
      <w:r>
        <w:t xml:space="preserve">全平台兼容：移动端、电脑端均可流畅使用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2"/>
        </w:numPr>
      </w:pPr>
      <w:r>
        <w:t xml:space="preserve">刚毕业独居的年轻人</w:t>
      </w:r>
    </w:p>
    <w:p>
      <w:pPr>
        <w:pStyle w:val="ListParagraph"/>
        <w:numPr>
          <w:ilvl w:val="0"/>
          <w:numId w:val="2"/>
        </w:numPr>
      </w:pPr>
      <w:r>
        <w:t xml:space="preserve">新婚夫妇开始独立生活</w:t>
      </w:r>
    </w:p>
    <w:p>
      <w:pPr>
        <w:pStyle w:val="ListParagraph"/>
        <w:numPr>
          <w:ilvl w:val="0"/>
          <w:numId w:val="2"/>
        </w:numPr>
      </w:pPr>
      <w:r>
        <w:t xml:space="preserve">对做饭感兴趣但无从下手的厨房小白</w:t>
      </w:r>
    </w:p>
    <w:p>
      <w:pPr>
        <w:pStyle w:val="ListParagraph"/>
        <w:numPr>
          <w:ilvl w:val="0"/>
          <w:numId w:val="2"/>
        </w:numPr>
      </w:pPr>
      <w:r>
        <w:t xml:space="preserve">想系统学习厨艺基础的人群</w:t>
      </w:r>
    </w:p>
    <w:p>
      <w:pPr>
        <w:pStyle w:val="Heading2"/>
      </w:pPr>
      <w:r>
        <w:t xml:space="preserve">1.4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技术项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选型方案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 + Composition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构建工具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路由管理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Router 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状态管理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UI组件库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Element Plus / NutUI（移动端适配）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本地 JSON 文件 + LocalStorage（用户偏好）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部署方式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Pages / Vercel（静态托管）</w:t>
            </w:r>
          </w:p>
        </w:tc>
      </w:tr>
    </w:tbl>
    <w:p>
      <w:pPr>
        <w:pStyle w:val="Heading1"/>
      </w:pPr>
      <w:r>
        <w:t xml:space="preserve">二、功能模块设计</w:t>
      </w:r>
    </w:p>
    <w:p>
      <w:pPr>
        <w:pStyle w:val="Heading2"/>
      </w:pPr>
      <w:r>
        <w:t xml:space="preserve">2.1 模块总览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核心功能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首页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快速入口、推荐内容、搜索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核心必备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食材调料库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食材/调料详情、作用说明、用量指南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核心必备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菜谱中心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菜谱列表、分类筛选、详情展示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核心必备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用量计算器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根据人数/口味自动调整用量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P0 - 核心必备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入门指南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厨具准备、基础技能、安全须知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P1 - 重要功能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搜索功能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全文搜索、智能联想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P1 - 重要功能</w:t>
            </w:r>
          </w:p>
        </w:tc>
      </w:tr>
    </w:tbl>
    <w:p>
      <w:pPr>
        <w:pStyle w:val="Heading2"/>
      </w:pPr>
      <w:r>
        <w:t xml:space="preserve">2.2 首页模块</w:t>
      </w:r>
    </w:p>
    <w:p>
      <w:pPr>
        <w:pStyle w:val="Heading3"/>
      </w:pPr>
      <w:r>
        <w:t xml:space="preserve">功能描述</w:t>
      </w:r>
    </w:p>
    <w:p>
      <w:r>
        <w:t xml:space="preserve">首页作为用户进入应用的第一入口，需要快速引导用户找到所需内容，同时展示平台核心价值。</w:t>
      </w:r>
    </w:p>
    <w:p>
      <w:pPr>
        <w:pStyle w:val="Heading3"/>
      </w:pPr>
      <w:r>
        <w:t xml:space="preserve">页面元素</w:t>
      </w:r>
    </w:p>
    <w:p>
      <w:pPr>
        <w:pStyle w:val="ListParagraph"/>
        <w:numPr>
          <w:ilvl w:val="0"/>
          <w:numId w:val="3"/>
        </w:numPr>
      </w:pPr>
      <w:r>
        <w:t xml:space="preserve">顶部搜索栏：支持搜索食材、调料、菜谱</w:t>
      </w:r>
    </w:p>
    <w:p>
      <w:pPr>
        <w:pStyle w:val="ListParagraph"/>
        <w:numPr>
          <w:ilvl w:val="0"/>
          <w:numId w:val="3"/>
        </w:numPr>
      </w:pPr>
      <w:r>
        <w:t xml:space="preserve">快速入口卡片：入门指南、食材调料、热门菜谱</w:t>
      </w:r>
    </w:p>
    <w:p>
      <w:pPr>
        <w:pStyle w:val="ListParagraph"/>
        <w:numPr>
          <w:ilvl w:val="0"/>
          <w:numId w:val="3"/>
        </w:numPr>
      </w:pPr>
      <w:r>
        <w:t xml:space="preserve">推荐内容区：根据用户偏好展示相关内容</w:t>
      </w:r>
    </w:p>
    <w:p>
      <w:pPr>
        <w:pStyle w:val="ListParagraph"/>
        <w:numPr>
          <w:ilvl w:val="0"/>
          <w:numId w:val="3"/>
        </w:numPr>
      </w:pPr>
      <w:r>
        <w:t xml:space="preserve">底部导航：首页、食材库、菜谱、我的</w:t>
      </w:r>
    </w:p>
    <w:p>
      <w:pPr>
        <w:pStyle w:val="Heading2"/>
      </w:pPr>
      <w:r>
        <w:t xml:space="preserve">2.3 食材调料库模块</w:t>
      </w:r>
    </w:p>
    <w:p>
      <w:pPr>
        <w:pStyle w:val="Heading3"/>
      </w:pPr>
      <w:r>
        <w:t xml:space="preserve">功能描述</w:t>
      </w:r>
    </w:p>
    <w:p>
      <w:r>
        <w:t xml:space="preserve">系统化展示各类食材和调料的详细信息，帮助用户建立正确的认知。</w:t>
      </w:r>
    </w:p>
    <w:p>
      <w:pPr>
        <w:pStyle w:val="Heading3"/>
      </w:pPr>
      <w:r>
        <w:t xml:space="preserve">内容结构</w:t>
      </w:r>
    </w:p>
    <w:p>
      <w:pPr>
        <w:pStyle w:val="ListParagraph"/>
        <w:numPr>
          <w:ilvl w:val="0"/>
          <w:numId w:val="2"/>
        </w:numPr>
      </w:pPr>
      <w:r>
        <w:t xml:space="preserve">分类导航：蔬菜类、肉类、水产类、调料类、香料类等</w:t>
      </w:r>
    </w:p>
    <w:p>
      <w:pPr>
        <w:pStyle w:val="ListParagraph"/>
        <w:numPr>
          <w:ilvl w:val="0"/>
          <w:numId w:val="2"/>
        </w:numPr>
      </w:pPr>
      <w:r>
        <w:t xml:space="preserve">详情页内容：</w:t>
      </w:r>
    </w:p>
    <w:p>
      <w:r>
        <w:t xml:space="preserve">    - 基本介绍：名称、别名、图片</w:t>
      </w:r>
    </w:p>
    <w:p>
      <w:r>
        <w:t xml:space="preserve">    - 作用说明：在烹饪中的作用原理</w:t>
      </w:r>
    </w:p>
    <w:p>
      <w:r>
        <w:t xml:space="preserve">    - 选购指南：如何挑选优质产品</w:t>
      </w:r>
    </w:p>
    <w:p>
      <w:r>
        <w:t xml:space="preserve">    - 用量参考：标准用量及调整建议</w:t>
      </w:r>
    </w:p>
    <w:p>
      <w:r>
        <w:t xml:space="preserve">    - 搭配建议：与其他食材/调料的搭配逻辑</w:t>
      </w:r>
    </w:p>
    <w:p>
      <w:r>
        <w:t xml:space="preserve">    - 科学依据：相关学术论文引用</w:t>
      </w:r>
    </w:p>
    <w:p>
      <w:pPr>
        <w:pStyle w:val="ListParagraph"/>
        <w:numPr>
          <w:ilvl w:val="0"/>
          <w:numId w:val="2"/>
        </w:numPr>
      </w:pPr>
      <w:r>
        <w:t xml:space="preserve">首批内容：葱、姜、蒜、生抽、老抽、料酒、盐、糖、醋、蚝油</w:t>
      </w:r>
    </w:p>
    <w:p>
      <w:pPr>
        <w:pStyle w:val="Heading2"/>
      </w:pPr>
      <w:r>
        <w:t xml:space="preserve">2.4 菜谱中心模块</w:t>
      </w:r>
    </w:p>
    <w:p>
      <w:pPr>
        <w:pStyle w:val="Heading3"/>
      </w:pPr>
      <w:r>
        <w:t xml:space="preserve">功能描述</w:t>
      </w:r>
    </w:p>
    <w:p>
      <w:r>
        <w:t xml:space="preserve">提供详细的菜谱教程，每个步骤都有清晰的图文说明和科学依据。</w:t>
      </w:r>
    </w:p>
    <w:p>
      <w:pPr>
        <w:pStyle w:val="Heading3"/>
      </w:pPr>
      <w:r>
        <w:t xml:space="preserve">内容结构</w:t>
      </w:r>
    </w:p>
    <w:p>
      <w:pPr>
        <w:pStyle w:val="ListParagraph"/>
        <w:numPr>
          <w:ilvl w:val="0"/>
          <w:numId w:val="2"/>
        </w:numPr>
      </w:pPr>
      <w:r>
        <w:t xml:space="preserve">菜谱列表：分类筛选（难度、口味、烹饪方式、时长）</w:t>
      </w:r>
    </w:p>
    <w:p>
      <w:pPr>
        <w:pStyle w:val="ListParagraph"/>
        <w:numPr>
          <w:ilvl w:val="0"/>
          <w:numId w:val="2"/>
        </w:numPr>
      </w:pPr>
      <w:r>
        <w:t xml:space="preserve">菜谱详情页：</w:t>
      </w:r>
    </w:p>
    <w:p>
      <w:r>
        <w:t xml:space="preserve">    - 基本信息：菜名、难度、时长、份量</w:t>
      </w:r>
    </w:p>
    <w:p>
      <w:r>
        <w:t xml:space="preserve">    - 用量计算器：输入人数自动调整</w:t>
      </w:r>
    </w:p>
    <w:p>
      <w:r>
        <w:t xml:space="preserve">    - 食材清单：所需食材及用量</w:t>
      </w:r>
    </w:p>
    <w:p>
      <w:r>
        <w:t xml:space="preserve">    - 步骤详解：图文并茂的操作说明</w:t>
      </w:r>
    </w:p>
    <w:p>
      <w:r>
        <w:t xml:space="preserve">    - 科学小贴士：关键步骤的原理说明</w:t>
      </w:r>
    </w:p>
    <w:p>
      <w:r>
        <w:t xml:space="preserve">    - 常见问题：新手易犯错误及解决方法</w:t>
      </w:r>
    </w:p>
    <w:p>
      <w:pPr>
        <w:pStyle w:val="Heading2"/>
      </w:pPr>
      <w:r>
        <w:t xml:space="preserve">2.5 用量计算器模块</w:t>
      </w:r>
    </w:p>
    <w:p>
      <w:pPr>
        <w:pStyle w:val="Heading3"/>
      </w:pPr>
      <w:r>
        <w:t xml:space="preserve">功能描述</w:t>
      </w:r>
    </w:p>
    <w:p>
      <w:r>
        <w:t xml:space="preserve">根据用户输入的用餐人数和口味偏好，智能计算并调整食材调料用量。</w:t>
      </w:r>
    </w:p>
    <w:p>
      <w:pPr>
        <w:pStyle w:val="Heading3"/>
      </w:pPr>
      <w:r>
        <w:t xml:space="preserve">计算逻辑</w:t>
      </w:r>
    </w:p>
    <w:p>
      <w:pPr>
        <w:pStyle w:val="ListParagraph"/>
        <w:numPr>
          <w:ilvl w:val="0"/>
          <w:numId w:val="2"/>
        </w:numPr>
      </w:pPr>
      <w:r>
        <w:t xml:space="preserve">人数因素：大人按标准份量，小孩按0.6份量计算</w:t>
      </w:r>
    </w:p>
    <w:p>
      <w:pPr>
        <w:pStyle w:val="ListParagraph"/>
        <w:numPr>
          <w:ilvl w:val="0"/>
          <w:numId w:val="2"/>
        </w:numPr>
      </w:pPr>
      <w:r>
        <w:t xml:space="preserve">口味偏好：</w:t>
      </w:r>
    </w:p>
    <w:p>
      <w:r>
        <w:t xml:space="preserve">    - 清淡口：盐、酱油等调味料减少20%</w:t>
      </w:r>
    </w:p>
    <w:p>
      <w:r>
        <w:t xml:space="preserve">    - 标准口：按原配方用量</w:t>
      </w:r>
    </w:p>
    <w:p>
      <w:r>
        <w:t xml:space="preserve">    - 重口味：调味料增加20%</w:t>
      </w:r>
    </w:p>
    <w:p>
      <w:pPr>
        <w:pStyle w:val="ListParagraph"/>
        <w:numPr>
          <w:ilvl w:val="0"/>
          <w:numId w:val="2"/>
        </w:numPr>
      </w:pPr>
      <w:r>
        <w:t xml:space="preserve">地域适配：</w:t>
      </w:r>
    </w:p>
    <w:p>
      <w:r>
        <w:t xml:space="preserve">    - 南方口味：偏甜、少盐</w:t>
      </w:r>
    </w:p>
    <w:p>
      <w:r>
        <w:t xml:space="preserve">    - 北方口味：偏咸、重油</w:t>
      </w:r>
    </w:p>
    <w:p>
      <w:r>
        <w:t xml:space="preserve">    - 川湘口味：重辣、重麻</w:t>
      </w:r>
    </w:p>
    <w:p>
      <w:pPr>
        <w:pStyle w:val="Heading1"/>
      </w:pPr>
      <w:r>
        <w:t xml:space="preserve">三、信息架构</w:t>
      </w:r>
    </w:p>
    <w:p>
      <w:pPr>
        <w:pStyle w:val="Heading2"/>
      </w:pPr>
      <w:r>
        <w:t xml:space="preserve">3.1 页面层级结构</w:t>
      </w:r>
    </w:p>
    <w:p>
      <w:r>
        <w:rPr>
          <w:b/>
          <w:bCs/>
        </w:rPr>
        <w:t xml:space="preserve">一级页面</w:t>
      </w:r>
    </w:p>
    <w:p>
      <w:pPr>
        <w:pStyle w:val="ListParagraph"/>
        <w:numPr>
          <w:ilvl w:val="0"/>
          <w:numId w:val="2"/>
        </w:numPr>
      </w:pPr>
      <w:r>
        <w:t xml:space="preserve">首页 /</w:t>
      </w:r>
    </w:p>
    <w:p>
      <w:pPr>
        <w:pStyle w:val="ListParagraph"/>
        <w:numPr>
          <w:ilvl w:val="0"/>
          <w:numId w:val="2"/>
        </w:numPr>
      </w:pPr>
      <w:r>
        <w:t xml:space="preserve">食材调料库 /ingredients</w:t>
      </w:r>
    </w:p>
    <w:p>
      <w:pPr>
        <w:pStyle w:val="ListParagraph"/>
        <w:numPr>
          <w:ilvl w:val="0"/>
          <w:numId w:val="2"/>
        </w:numPr>
      </w:pPr>
      <w:r>
        <w:t xml:space="preserve">菜谱中心 /recipes</w:t>
      </w:r>
    </w:p>
    <w:p>
      <w:pPr>
        <w:pStyle w:val="ListParagraph"/>
        <w:numPr>
          <w:ilvl w:val="0"/>
          <w:numId w:val="2"/>
        </w:numPr>
      </w:pPr>
      <w:r>
        <w:t xml:space="preserve">入门指南 /guide</w:t>
      </w:r>
    </w:p>
    <w:p>
      <w:pPr>
        <w:pStyle w:val="ListParagraph"/>
        <w:numPr>
          <w:ilvl w:val="0"/>
          <w:numId w:val="2"/>
        </w:numPr>
      </w:pPr>
      <w:r>
        <w:t xml:space="preserve">搜索结果 /search</w:t>
      </w:r>
    </w:p>
    <w:p>
      <w:r>
        <w:rPr>
          <w:b/>
          <w:bCs/>
        </w:rPr>
        <w:t xml:space="preserve">二级页面</w:t>
      </w:r>
    </w:p>
    <w:p>
      <w:pPr>
        <w:pStyle w:val="ListParagraph"/>
        <w:numPr>
          <w:ilvl w:val="0"/>
          <w:numId w:val="2"/>
        </w:numPr>
      </w:pPr>
      <w:r>
        <w:t xml:space="preserve">食材详情 /ingredients/:id</w:t>
      </w:r>
    </w:p>
    <w:p>
      <w:pPr>
        <w:pStyle w:val="ListParagraph"/>
        <w:numPr>
          <w:ilvl w:val="0"/>
          <w:numId w:val="2"/>
        </w:numPr>
      </w:pPr>
      <w:r>
        <w:t xml:space="preserve">调料详情 /seasonings/:id</w:t>
      </w:r>
    </w:p>
    <w:p>
      <w:pPr>
        <w:pStyle w:val="ListParagraph"/>
        <w:numPr>
          <w:ilvl w:val="0"/>
          <w:numId w:val="2"/>
        </w:numPr>
      </w:pPr>
      <w:r>
        <w:t xml:space="preserve">菜谱详情 /recipes/:id</w:t>
      </w:r>
    </w:p>
    <w:p>
      <w:pPr>
        <w:pStyle w:val="ListParagraph"/>
        <w:numPr>
          <w:ilvl w:val="0"/>
          <w:numId w:val="2"/>
        </w:numPr>
      </w:pPr>
      <w:r>
        <w:t xml:space="preserve">分类列表 /ingredients/category/:name</w:t>
      </w:r>
    </w:p>
    <w:p>
      <w:pPr>
        <w:pStyle w:val="Heading1"/>
      </w:pPr>
      <w:r>
        <w:t xml:space="preserve">四、Vue 项目结构</w:t>
      </w:r>
    </w:p>
    <w:p>
      <w:pPr>
        <w:pStyle w:val="Heading2"/>
      </w:pPr>
      <w:r>
        <w:t xml:space="preserve">4.1 目录结构</w:t>
      </w:r>
    </w:p>
    <w:p>
      <w:r>
        <w:rPr>
          <w:rFonts w:ascii="Courier New" w:eastAsia="Microsoft YaHei" w:hAnsi="Courier New"/>
        </w:rPr>
        <w:t xml:space="preserve">cooking-app/</w:t>
      </w:r>
    </w:p>
    <w:p>
      <w:r>
        <w:rPr>
          <w:rFonts w:ascii="Courier New" w:eastAsia="Microsoft YaHei" w:hAnsi="Courier New"/>
        </w:rPr>
        <w:t xml:space="preserve">├── public/</w:t>
      </w:r>
    </w:p>
    <w:p>
      <w:r>
        <w:rPr>
          <w:rFonts w:ascii="Courier New" w:eastAsia="Microsoft YaHei" w:hAnsi="Courier New"/>
        </w:rPr>
        <w:t xml:space="preserve">│   ├── favicon.ico</w:t>
      </w:r>
    </w:p>
    <w:p>
      <w:r>
        <w:rPr>
          <w:rFonts w:ascii="Courier New" w:eastAsia="Microsoft YaHei" w:hAnsi="Courier New"/>
        </w:rPr>
        <w:t xml:space="preserve">│   └── images/              # 静态图片资源</w:t>
      </w:r>
    </w:p>
    <w:p>
      <w:r>
        <w:rPr>
          <w:rFonts w:ascii="Courier New" w:eastAsia="Microsoft YaHei" w:hAnsi="Courier New"/>
        </w:rPr>
        <w:t xml:space="preserve">├── src/</w:t>
      </w:r>
    </w:p>
    <w:p>
      <w:r>
        <w:rPr>
          <w:rFonts w:ascii="Courier New" w:eastAsia="Microsoft YaHei" w:hAnsi="Courier New"/>
        </w:rPr>
        <w:t xml:space="preserve">│   ├── assets/              # 需要编译的资源</w:t>
      </w:r>
    </w:p>
    <w:p>
      <w:r>
        <w:rPr>
          <w:rFonts w:ascii="Courier New" w:eastAsia="Microsoft YaHei" w:hAnsi="Courier New"/>
        </w:rPr>
        <w:t xml:space="preserve">│   ├── components/          # 公共组件</w:t>
      </w:r>
    </w:p>
    <w:p>
      <w:r>
        <w:rPr>
          <w:rFonts w:ascii="Courier New" w:eastAsia="Microsoft YaHei" w:hAnsi="Courier New"/>
        </w:rPr>
        <w:t xml:space="preserve">│   │   ├── common/          # 通用组件（Header, Footer, SearchBar）</w:t>
      </w:r>
    </w:p>
    <w:p>
      <w:r>
        <w:rPr>
          <w:rFonts w:ascii="Courier New" w:eastAsia="Microsoft YaHei" w:hAnsi="Courier New"/>
        </w:rPr>
        <w:t xml:space="preserve">│   │   ├── ingredient/      # 食材相关组件</w:t>
      </w:r>
    </w:p>
    <w:p>
      <w:r>
        <w:rPr>
          <w:rFonts w:ascii="Courier New" w:eastAsia="Microsoft YaHei" w:hAnsi="Courier New"/>
        </w:rPr>
        <w:t xml:space="preserve">│   │   ├── recipe/          # 菜谱相关组件</w:t>
      </w:r>
    </w:p>
    <w:p>
      <w:r>
        <w:rPr>
          <w:rFonts w:ascii="Courier New" w:eastAsia="Microsoft YaHei" w:hAnsi="Courier New"/>
        </w:rPr>
        <w:t xml:space="preserve">│   │   └── calculator/      # 用量计算器组件</w:t>
      </w:r>
    </w:p>
    <w:p>
      <w:r>
        <w:rPr>
          <w:rFonts w:ascii="Courier New" w:eastAsia="Microsoft YaHei" w:hAnsi="Courier New"/>
        </w:rPr>
        <w:t xml:space="preserve">│   ├── views/               # 页面视图</w:t>
      </w:r>
    </w:p>
    <w:p>
      <w:r>
        <w:rPr>
          <w:rFonts w:ascii="Courier New" w:eastAsia="Microsoft YaHei" w:hAnsi="Courier New"/>
        </w:rPr>
        <w:t xml:space="preserve">│   │   ├── Home.vue         # 首页</w:t>
      </w:r>
    </w:p>
    <w:p>
      <w:r>
        <w:rPr>
          <w:rFonts w:ascii="Courier New" w:eastAsia="Microsoft YaHei" w:hAnsi="Courier New"/>
        </w:rPr>
        <w:t xml:space="preserve">│   │   ├── Ingredients.vue  # 食材调料库</w:t>
      </w:r>
    </w:p>
    <w:p>
      <w:r>
        <w:rPr>
          <w:rFonts w:ascii="Courier New" w:eastAsia="Microsoft YaHei" w:hAnsi="Courier New"/>
        </w:rPr>
        <w:t xml:space="preserve">│   │   ├── Recipes.vue      # 菜谱中心</w:t>
      </w:r>
    </w:p>
    <w:p>
      <w:r>
        <w:rPr>
          <w:rFonts w:ascii="Courier New" w:eastAsia="Microsoft YaHei" w:hAnsi="Courier New"/>
        </w:rPr>
        <w:t xml:space="preserve">│   │   ├── Guide.vue        # 入门指南</w:t>
      </w:r>
    </w:p>
    <w:p>
      <w:r>
        <w:rPr>
          <w:rFonts w:ascii="Courier New" w:eastAsia="Microsoft YaHei" w:hAnsi="Courier New"/>
        </w:rPr>
        <w:t xml:space="preserve">│   │   ├── Search.vue       # 搜索结果</w:t>
      </w:r>
    </w:p>
    <w:p>
      <w:r>
        <w:rPr>
          <w:rFonts w:ascii="Courier New" w:eastAsia="Microsoft YaHei" w:hAnsi="Courier New"/>
        </w:rPr>
        <w:t xml:space="preserve">│   │   ├── IngredientDetail.vue  # 食材详情</w:t>
      </w:r>
    </w:p>
    <w:p>
      <w:r>
        <w:rPr>
          <w:rFonts w:ascii="Courier New" w:eastAsia="Microsoft YaHei" w:hAnsi="Courier New"/>
        </w:rPr>
        <w:t xml:space="preserve">│   │   └── RecipeDetail.vue      # 菜谱详情</w:t>
      </w:r>
    </w:p>
    <w:p>
      <w:r>
        <w:rPr>
          <w:rFonts w:ascii="Courier New" w:eastAsia="Microsoft YaHei" w:hAnsi="Courier New"/>
        </w:rPr>
        <w:t xml:space="preserve">│   ├── router/              # 路由配置</w:t>
      </w:r>
    </w:p>
    <w:p>
      <w:r>
        <w:rPr>
          <w:rFonts w:ascii="Courier New" w:eastAsia="Microsoft YaHei" w:hAnsi="Courier New"/>
        </w:rPr>
        <w:t xml:space="preserve">│   │   └── index.js</w:t>
      </w:r>
    </w:p>
    <w:p>
      <w:r>
        <w:rPr>
          <w:rFonts w:ascii="Courier New" w:eastAsia="Microsoft YaHei" w:hAnsi="Courier New"/>
        </w:rPr>
        <w:t xml:space="preserve">│   ├── stores/              # Pinia 状态管理</w:t>
      </w:r>
    </w:p>
    <w:p>
      <w:r>
        <w:rPr>
          <w:rFonts w:ascii="Courier New" w:eastAsia="Microsoft YaHei" w:hAnsi="Courier New"/>
        </w:rPr>
        <w:t xml:space="preserve">│   │   ├── ingredient.js    # 食材数据</w:t>
      </w:r>
    </w:p>
    <w:p>
      <w:r>
        <w:rPr>
          <w:rFonts w:ascii="Courier New" w:eastAsia="Microsoft YaHei" w:hAnsi="Courier New"/>
        </w:rPr>
        <w:t xml:space="preserve">│   │   ├── recipe.js        # 菜谱数据</w:t>
      </w:r>
    </w:p>
    <w:p>
      <w:r>
        <w:rPr>
          <w:rFonts w:ascii="Courier New" w:eastAsia="Microsoft YaHei" w:hAnsi="Courier New"/>
        </w:rPr>
        <w:t xml:space="preserve">│   │   └── preference.js    # 用户偏好设置</w:t>
      </w:r>
    </w:p>
    <w:p>
      <w:r>
        <w:rPr>
          <w:rFonts w:ascii="Courier New" w:eastAsia="Microsoft YaHei" w:hAnsi="Courier New"/>
        </w:rPr>
        <w:t xml:space="preserve">│   ├── data/                # 本地 JSON 数据</w:t>
      </w:r>
    </w:p>
    <w:p>
      <w:r>
        <w:rPr>
          <w:rFonts w:ascii="Courier New" w:eastAsia="Microsoft YaHei" w:hAnsi="Courier New"/>
        </w:rPr>
        <w:t xml:space="preserve">│   │   ├── ingredients.json # 食材数据</w:t>
      </w:r>
    </w:p>
    <w:p>
      <w:r>
        <w:rPr>
          <w:rFonts w:ascii="Courier New" w:eastAsia="Microsoft YaHei" w:hAnsi="Courier New"/>
        </w:rPr>
        <w:t xml:space="preserve">│   │   ├── seasonings.json  # 调料数据</w:t>
      </w:r>
    </w:p>
    <w:p>
      <w:r>
        <w:rPr>
          <w:rFonts w:ascii="Courier New" w:eastAsia="Microsoft YaHei" w:hAnsi="Courier New"/>
        </w:rPr>
        <w:t xml:space="preserve">│   │   └── recipes.json     # 菜谱数据</w:t>
      </w:r>
    </w:p>
    <w:p>
      <w:r>
        <w:rPr>
          <w:rFonts w:ascii="Courier New" w:eastAsia="Microsoft YaHei" w:hAnsi="Courier New"/>
        </w:rPr>
        <w:t xml:space="preserve">│   ├── utils/               # 工具函数</w:t>
      </w:r>
    </w:p>
    <w:p>
      <w:r>
        <w:rPr>
          <w:rFonts w:ascii="Courier New" w:eastAsia="Microsoft YaHei" w:hAnsi="Courier New"/>
        </w:rPr>
        <w:t xml:space="preserve">│   │   ├── calculator.js    # 用量计算逻辑</w:t>
      </w:r>
    </w:p>
    <w:p>
      <w:r>
        <w:rPr>
          <w:rFonts w:ascii="Courier New" w:eastAsia="Microsoft YaHei" w:hAnsi="Courier New"/>
        </w:rPr>
        <w:t xml:space="preserve">│   │   └── search.js        # 搜索功能</w:t>
      </w:r>
    </w:p>
    <w:p>
      <w:r>
        <w:rPr>
          <w:rFonts w:ascii="Courier New" w:eastAsia="Microsoft YaHei" w:hAnsi="Courier New"/>
        </w:rPr>
        <w:t xml:space="preserve">│   ├── styles/              # 全局样式</w:t>
      </w:r>
    </w:p>
    <w:p>
      <w:r>
        <w:rPr>
          <w:rFonts w:ascii="Courier New" w:eastAsia="Microsoft YaHei" w:hAnsi="Courier New"/>
        </w:rPr>
        <w:t xml:space="preserve">│   ├── App.vue</w:t>
      </w:r>
    </w:p>
    <w:p>
      <w:r>
        <w:rPr>
          <w:rFonts w:ascii="Courier New" w:eastAsia="Microsoft YaHei" w:hAnsi="Courier New"/>
        </w:rPr>
        <w:t xml:space="preserve">│   └── main.js</w:t>
      </w:r>
    </w:p>
    <w:p>
      <w:r>
        <w:rPr>
          <w:rFonts w:ascii="Courier New" w:eastAsia="Microsoft YaHei" w:hAnsi="Courier New"/>
        </w:rPr>
        <w:t xml:space="preserve">├── index.html</w:t>
      </w:r>
    </w:p>
    <w:p>
      <w:r>
        <w:rPr>
          <w:rFonts w:ascii="Courier New" w:eastAsia="Microsoft YaHei" w:hAnsi="Courier New"/>
        </w:rPr>
        <w:t xml:space="preserve">├── vite.config.js</w:t>
      </w:r>
    </w:p>
    <w:p>
      <w:r>
        <w:rPr>
          <w:rFonts w:ascii="Courier New" w:eastAsia="Microsoft YaHei" w:hAnsi="Courier New"/>
        </w:rPr>
        <w:t xml:space="preserve">├── package.json</w:t>
      </w:r>
    </w:p>
    <w:p>
      <w:r>
        <w:rPr>
          <w:rFonts w:ascii="Courier New" w:eastAsia="Microsoft YaHei" w:hAnsi="Courier New"/>
        </w:rPr>
        <w:t xml:space="preserve">└── README.md</w:t>
      </w:r>
    </w:p>
    <w:p>
      <w:pPr>
        <w:pStyle w:val="Heading1"/>
      </w:pPr>
      <w:r>
        <w:t xml:space="preserve">五、数据结构设计</w:t>
      </w:r>
    </w:p>
    <w:p>
      <w:pPr>
        <w:pStyle w:val="Heading2"/>
      </w:pPr>
      <w:r>
        <w:t xml:space="preserve">5.1 食材数据结构 (ingredients.json)</w:t>
      </w:r>
    </w:p>
    <w:p>
      <w:r>
        <w:rPr>
          <w:rFonts w:ascii="Courier New" w:eastAsia="Microsoft YaHei" w:hAnsi="Courier New"/>
        </w:rPr>
        <w:t xml:space="preserve">{</w:t>
      </w:r>
    </w:p>
    <w:p>
      <w:r>
        <w:rPr>
          <w:rFonts w:ascii="Courier New" w:eastAsia="Microsoft YaHei" w:hAnsi="Courier New"/>
        </w:rPr>
        <w:t xml:space="preserve">  "ingredients": [</w:t>
      </w:r>
    </w:p>
    <w:p>
      <w:r>
        <w:rPr>
          <w:rFonts w:ascii="Courier New" w:eastAsia="Microsoft YaHei" w:hAnsi="Courier New"/>
        </w:rPr>
        <w:t xml:space="preserve">    {</w:t>
      </w:r>
    </w:p>
    <w:p>
      <w:r>
        <w:rPr>
          <w:rFonts w:ascii="Courier New" w:eastAsia="Microsoft YaHei" w:hAnsi="Courier New"/>
        </w:rPr>
        <w:t xml:space="preserve">      "id": "scallion",</w:t>
      </w:r>
    </w:p>
    <w:p>
      <w:r>
        <w:rPr>
          <w:rFonts w:ascii="Courier New" w:eastAsia="Microsoft YaHei" w:hAnsi="Courier New"/>
        </w:rPr>
        <w:t xml:space="preserve">      "name": "葱",</w:t>
      </w:r>
    </w:p>
    <w:p>
      <w:r>
        <w:rPr>
          <w:rFonts w:ascii="Courier New" w:eastAsia="Microsoft YaHei" w:hAnsi="Courier New"/>
        </w:rPr>
        <w:t xml:space="preserve">      "aliases": ["大葱", "小葱", "香葱"],</w:t>
      </w:r>
    </w:p>
    <w:p>
      <w:r>
        <w:rPr>
          <w:rFonts w:ascii="Courier New" w:eastAsia="Microsoft YaHei" w:hAnsi="Courier New"/>
        </w:rPr>
        <w:t xml:space="preserve">      "category": "vegetable",</w:t>
      </w:r>
    </w:p>
    <w:p>
      <w:r>
        <w:rPr>
          <w:rFonts w:ascii="Courier New" w:eastAsia="Microsoft YaHei" w:hAnsi="Courier New"/>
        </w:rPr>
        <w:t xml:space="preserve">      "image": "/images/ingredients/scallion.jpg",</w:t>
      </w:r>
    </w:p>
    <w:p>
      <w:r>
        <w:rPr>
          <w:rFonts w:ascii="Courier New" w:eastAsia="Microsoft YaHei" w:hAnsi="Courier New"/>
        </w:rPr>
        <w:t xml:space="preserve">      "description": "葱是中式烹饪中最常用的调味蔬菜...",</w:t>
      </w:r>
    </w:p>
    <w:p>
      <w:r>
        <w:rPr>
          <w:rFonts w:ascii="Courier New" w:eastAsia="Microsoft YaHei" w:hAnsi="Courier New"/>
        </w:rPr>
        <w:t xml:space="preserve">      "functions": ["去腥", "提香", "增色"],</w:t>
      </w:r>
    </w:p>
    <w:p>
      <w:r>
        <w:rPr>
          <w:rFonts w:ascii="Courier New" w:eastAsia="Microsoft YaHei" w:hAnsi="Courier New"/>
        </w:rPr>
        <w:t xml:space="preserve">      "usageGuide": {</w:t>
      </w:r>
    </w:p>
    <w:p>
      <w:r>
        <w:rPr>
          <w:rFonts w:ascii="Courier New" w:eastAsia="Microsoft YaHei" w:hAnsi="Courier New"/>
        </w:rPr>
        <w:t xml:space="preserve">        "standardAmount": "2-3根/人",</w:t>
      </w:r>
    </w:p>
    <w:p>
      <w:r>
        <w:rPr>
          <w:rFonts w:ascii="Courier New" w:eastAsia="Microsoft YaHei" w:hAnsi="Courier New"/>
        </w:rPr>
        <w:t xml:space="preserve">        "usageScenarios": [...]</w:t>
      </w:r>
    </w:p>
    <w:p>
      <w:r>
        <w:rPr>
          <w:rFonts w:ascii="Courier New" w:eastAsia="Microsoft YaHei" w:hAnsi="Courier New"/>
        </w:rPr>
        <w:t xml:space="preserve">      },</w:t>
      </w:r>
    </w:p>
    <w:p>
      <w:r>
        <w:rPr>
          <w:rFonts w:ascii="Courier New" w:eastAsia="Microsoft YaHei" w:hAnsi="Courier New"/>
        </w:rPr>
        <w:t xml:space="preserve">      "pairingSuggestions": [...],</w:t>
      </w:r>
    </w:p>
    <w:p>
      <w:r>
        <w:rPr>
          <w:rFonts w:ascii="Courier New" w:eastAsia="Microsoft YaHei" w:hAnsi="Courier New"/>
        </w:rPr>
        <w:t xml:space="preserve">      "scientificReferences": [...]</w:t>
      </w:r>
    </w:p>
    <w:p>
      <w:r>
        <w:rPr>
          <w:rFonts w:ascii="Courier New" w:eastAsia="Microsoft YaHei" w:hAnsi="Courier New"/>
        </w:rPr>
        <w:t xml:space="preserve">    }</w:t>
      </w:r>
    </w:p>
    <w:p>
      <w:r>
        <w:rPr>
          <w:rFonts w:ascii="Courier New" w:eastAsia="Microsoft YaHei" w:hAnsi="Courier New"/>
        </w:rPr>
        <w:t xml:space="preserve">  ]</w:t>
      </w:r>
    </w:p>
    <w:p>
      <w:r>
        <w:rPr>
          <w:rFonts w:ascii="Courier New" w:eastAsia="Microsoft YaHei" w:hAnsi="Courier New"/>
        </w:rPr>
        <w:t xml:space="preserve">}</w:t>
      </w:r>
    </w:p>
    <w:p>
      <w:pPr>
        <w:pStyle w:val="Heading2"/>
      </w:pPr>
      <w:r>
        <w:t xml:space="preserve">5.2 调料数据结构 (seasonings.json)</w:t>
      </w:r>
    </w:p>
    <w:p>
      <w:r>
        <w:rPr>
          <w:rFonts w:ascii="Courier New" w:eastAsia="Microsoft YaHei" w:hAnsi="Courier New"/>
        </w:rPr>
        <w:t xml:space="preserve">{</w:t>
      </w:r>
    </w:p>
    <w:p>
      <w:r>
        <w:rPr>
          <w:rFonts w:ascii="Courier New" w:eastAsia="Microsoft YaHei" w:hAnsi="Courier New"/>
        </w:rPr>
        <w:t xml:space="preserve">  "seasonings": [</w:t>
      </w:r>
    </w:p>
    <w:p>
      <w:r>
        <w:rPr>
          <w:rFonts w:ascii="Courier New" w:eastAsia="Microsoft YaHei" w:hAnsi="Courier New"/>
        </w:rPr>
        <w:t xml:space="preserve">    {</w:t>
      </w:r>
    </w:p>
    <w:p>
      <w:r>
        <w:rPr>
          <w:rFonts w:ascii="Courier New" w:eastAsia="Microsoft YaHei" w:hAnsi="Courier New"/>
        </w:rPr>
        <w:t xml:space="preserve">      "id": "light-soy-sauce",</w:t>
      </w:r>
    </w:p>
    <w:p>
      <w:r>
        <w:rPr>
          <w:rFonts w:ascii="Courier New" w:eastAsia="Microsoft YaHei" w:hAnsi="Courier New"/>
        </w:rPr>
        <w:t xml:space="preserve">      "name": "生抽",</w:t>
      </w:r>
    </w:p>
    <w:p>
      <w:r>
        <w:rPr>
          <w:rFonts w:ascii="Courier New" w:eastAsia="Microsoft YaHei" w:hAnsi="Courier New"/>
        </w:rPr>
        <w:t xml:space="preserve">      "category": "sauce",</w:t>
      </w:r>
    </w:p>
    <w:p>
      <w:r>
        <w:rPr>
          <w:rFonts w:ascii="Courier New" w:eastAsia="Microsoft YaHei" w:hAnsi="Courier New"/>
        </w:rPr>
        <w:t xml:space="preserve">      "description": "生抽是以大豆为主要原料...",</w:t>
      </w:r>
    </w:p>
    <w:p>
      <w:r>
        <w:rPr>
          <w:rFonts w:ascii="Courier New" w:eastAsia="Microsoft YaHei" w:hAnsi="Courier New"/>
        </w:rPr>
        <w:t xml:space="preserve">      "difference": "与老抽的区别：生抽颜色浅、味道咸鲜...",</w:t>
      </w:r>
    </w:p>
    <w:p>
      <w:r>
        <w:rPr>
          <w:rFonts w:ascii="Courier New" w:eastAsia="Microsoft YaHei" w:hAnsi="Courier New"/>
        </w:rPr>
        <w:t xml:space="preserve">      "usageGuide": {...},</w:t>
      </w:r>
    </w:p>
    <w:p>
      <w:r>
        <w:rPr>
          <w:rFonts w:ascii="Courier New" w:eastAsia="Microsoft YaHei" w:hAnsi="Courier New"/>
        </w:rPr>
        <w:t xml:space="preserve">      "substitution": "可用盐+少量糖替代"</w:t>
      </w:r>
    </w:p>
    <w:p>
      <w:r>
        <w:rPr>
          <w:rFonts w:ascii="Courier New" w:eastAsia="Microsoft YaHei" w:hAnsi="Courier New"/>
        </w:rPr>
        <w:t xml:space="preserve">    }</w:t>
      </w:r>
    </w:p>
    <w:p>
      <w:r>
        <w:rPr>
          <w:rFonts w:ascii="Courier New" w:eastAsia="Microsoft YaHei" w:hAnsi="Courier New"/>
        </w:rPr>
        <w:t xml:space="preserve">  ]</w:t>
      </w:r>
    </w:p>
    <w:p>
      <w:r>
        <w:rPr>
          <w:rFonts w:ascii="Courier New" w:eastAsia="Microsoft YaHei" w:hAnsi="Courier New"/>
        </w:rPr>
        <w:t xml:space="preserve">}</w:t>
      </w:r>
    </w:p>
    <w:p>
      <w:pPr>
        <w:pStyle w:val="Heading2"/>
      </w:pPr>
      <w:r>
        <w:t xml:space="preserve">5.3 菜谱数据结构 (recipes.json)</w:t>
      </w:r>
    </w:p>
    <w:p>
      <w:r>
        <w:rPr>
          <w:rFonts w:ascii="Courier New" w:eastAsia="Microsoft YaHei" w:hAnsi="Courier New"/>
        </w:rPr>
        <w:t xml:space="preserve">{</w:t>
      </w:r>
    </w:p>
    <w:p>
      <w:r>
        <w:rPr>
          <w:rFonts w:ascii="Courier New" w:eastAsia="Microsoft YaHei" w:hAnsi="Courier New"/>
        </w:rPr>
        <w:t xml:space="preserve">  "recipes": [</w:t>
      </w:r>
    </w:p>
    <w:p>
      <w:r>
        <w:rPr>
          <w:rFonts w:ascii="Courier New" w:eastAsia="Microsoft YaHei" w:hAnsi="Courier New"/>
        </w:rPr>
        <w:t xml:space="preserve">    {</w:t>
      </w:r>
    </w:p>
    <w:p>
      <w:r>
        <w:rPr>
          <w:rFonts w:ascii="Courier New" w:eastAsia="Microsoft YaHei" w:hAnsi="Courier New"/>
        </w:rPr>
        <w:t xml:space="preserve">      "id": "tomato-eggs",</w:t>
      </w:r>
    </w:p>
    <w:p>
      <w:r>
        <w:rPr>
          <w:rFonts w:ascii="Courier New" w:eastAsia="Microsoft YaHei" w:hAnsi="Courier New"/>
        </w:rPr>
        <w:t xml:space="preserve">      "name": "番茄炒蛋",</w:t>
      </w:r>
    </w:p>
    <w:p>
      <w:r>
        <w:rPr>
          <w:rFonts w:ascii="Courier New" w:eastAsia="Microsoft YaHei" w:hAnsi="Courier New"/>
        </w:rPr>
        <w:t xml:space="preserve">      "difficulty": "easy",</w:t>
      </w:r>
    </w:p>
    <w:p>
      <w:r>
        <w:rPr>
          <w:rFonts w:ascii="Courier New" w:eastAsia="Microsoft YaHei" w:hAnsi="Courier New"/>
        </w:rPr>
        <w:t xml:space="preserve">      "cookTime": 15,</w:t>
      </w:r>
    </w:p>
    <w:p>
      <w:r>
        <w:rPr>
          <w:rFonts w:ascii="Courier New" w:eastAsia="Microsoft YaHei" w:hAnsi="Courier New"/>
        </w:rPr>
        <w:t xml:space="preserve">      "servings": 2,</w:t>
      </w:r>
    </w:p>
    <w:p>
      <w:r>
        <w:rPr>
          <w:rFonts w:ascii="Courier New" w:eastAsia="Microsoft YaHei" w:hAnsi="Courier New"/>
        </w:rPr>
        <w:t xml:space="preserve">      "tags": ["家常菜", "快手菜", "下饭菜"],</w:t>
      </w:r>
    </w:p>
    <w:p>
      <w:r>
        <w:rPr>
          <w:rFonts w:ascii="Courier New" w:eastAsia="Microsoft YaHei" w:hAnsi="Courier New"/>
        </w:rPr>
        <w:t xml:space="preserve">      "ingredients": [</w:t>
      </w:r>
    </w:p>
    <w:p>
      <w:r>
        <w:rPr>
          <w:rFonts w:ascii="Courier New" w:eastAsia="Microsoft YaHei" w:hAnsi="Courier New"/>
        </w:rPr>
        <w:t xml:space="preserve">        {"id": "tomato", "amount": 2, "unit": "个"},</w:t>
      </w:r>
    </w:p>
    <w:p>
      <w:r>
        <w:rPr>
          <w:rFonts w:ascii="Courier New" w:eastAsia="Microsoft YaHei" w:hAnsi="Courier New"/>
        </w:rPr>
        <w:t xml:space="preserve">        {"id": "egg", "amount": 3, "unit": "个"}</w:t>
      </w:r>
    </w:p>
    <w:p>
      <w:r>
        <w:rPr>
          <w:rFonts w:ascii="Courier New" w:eastAsia="Microsoft YaHei" w:hAnsi="Courier New"/>
        </w:rPr>
        <w:t xml:space="preserve">      ],</w:t>
      </w:r>
    </w:p>
    <w:p>
      <w:r>
        <w:rPr>
          <w:rFonts w:ascii="Courier New" w:eastAsia="Microsoft YaHei" w:hAnsi="Courier New"/>
        </w:rPr>
        <w:t xml:space="preserve">      "steps": [</w:t>
      </w:r>
    </w:p>
    <w:p>
      <w:r>
        <w:rPr>
          <w:rFonts w:ascii="Courier New" w:eastAsia="Microsoft YaHei" w:hAnsi="Courier New"/>
        </w:rPr>
        <w:t xml:space="preserve">        {</w:t>
      </w:r>
    </w:p>
    <w:p>
      <w:r>
        <w:rPr>
          <w:rFonts w:ascii="Courier New" w:eastAsia="Microsoft YaHei" w:hAnsi="Courier New"/>
        </w:rPr>
        <w:t xml:space="preserve">          "order": 1,</w:t>
      </w:r>
    </w:p>
    <w:p>
      <w:r>
        <w:rPr>
          <w:rFonts w:ascii="Courier New" w:eastAsia="Microsoft YaHei" w:hAnsi="Courier New"/>
        </w:rPr>
        <w:t xml:space="preserve">          "description": "番茄洗净切块...",</w:t>
      </w:r>
    </w:p>
    <w:p>
      <w:r>
        <w:rPr>
          <w:rFonts w:ascii="Courier New" w:eastAsia="Microsoft YaHei" w:hAnsi="Courier New"/>
        </w:rPr>
        <w:t xml:space="preserve">          "image": "/images/recipes/tomato-eggs/step1.jpg",</w:t>
      </w:r>
    </w:p>
    <w:p>
      <w:r>
        <w:rPr>
          <w:rFonts w:ascii="Courier New" w:eastAsia="Microsoft YaHei" w:hAnsi="Courier New"/>
        </w:rPr>
        <w:t xml:space="preserve">          "tips": "番茄切块大小影响口感..."</w:t>
      </w:r>
    </w:p>
    <w:p>
      <w:r>
        <w:rPr>
          <w:rFonts w:ascii="Courier New" w:eastAsia="Microsoft YaHei" w:hAnsi="Courier New"/>
        </w:rPr>
        <w:t xml:space="preserve">        }</w:t>
      </w:r>
    </w:p>
    <w:p>
      <w:r>
        <w:rPr>
          <w:rFonts w:ascii="Courier New" w:eastAsia="Microsoft YaHei" w:hAnsi="Courier New"/>
        </w:rPr>
        <w:t xml:space="preserve">      ]</w:t>
      </w:r>
    </w:p>
    <w:p>
      <w:r>
        <w:rPr>
          <w:rFonts w:ascii="Courier New" w:eastAsia="Microsoft YaHei" w:hAnsi="Courier New"/>
        </w:rPr>
        <w:t xml:space="preserve">    }</w:t>
      </w:r>
    </w:p>
    <w:p>
      <w:r>
        <w:rPr>
          <w:rFonts w:ascii="Courier New" w:eastAsia="Microsoft YaHei" w:hAnsi="Courier New"/>
        </w:rPr>
        <w:t xml:space="preserve">  ]</w:t>
      </w:r>
    </w:p>
    <w:p>
      <w:r>
        <w:rPr>
          <w:rFonts w:ascii="Courier New" w:eastAsia="Microsoft YaHei" w:hAnsi="Courier New"/>
        </w:rPr>
        <w:t xml:space="preserve">}</w:t>
      </w:r>
    </w:p>
    <w:p>
      <w:pPr>
        <w:pStyle w:val="Heading1"/>
      </w:pPr>
      <w:r>
        <w:t xml:space="preserve">六、开发计划建议</w:t>
      </w:r>
    </w:p>
    <w:p>
      <w:pPr>
        <w:pStyle w:val="Heading2"/>
      </w:pPr>
      <w:r>
        <w:t xml:space="preserve">6.1 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第一阶段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项目初始化、基础框架搭建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可运行的空项目骨架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第二阶段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首页、食材调料库页面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可浏览食材调料信息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第三阶段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菜谱中心、用量计算器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完整的菜谱浏览和计算功能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第四阶段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搜索功能、入门指南、优化完善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功能完整可上线版本</w:t>
            </w:r>
          </w:p>
        </w:tc>
      </w:tr>
    </w:tbl>
    <w:p>
      <w:pPr>
        <w:pStyle w:val="Heading2"/>
      </w:pPr>
      <w:r>
        <w:t xml:space="preserve">6.2 首批内容规划</w:t>
      </w:r>
    </w:p>
    <w:p>
      <w:r>
        <w:rPr>
          <w:b/>
          <w:bCs/>
        </w:rPr>
        <w:t xml:space="preserve">食材调料（10种）：</w:t>
      </w:r>
    </w:p>
    <w:p>
      <w:r>
        <w:t xml:space="preserve">葱、姜、蒜、番茄、鸡蛋、盐、糖、生抽、老抽、料酒</w:t>
      </w:r>
    </w:p>
    <w:p>
      <w:r>
        <w:rPr>
          <w:b/>
          <w:bCs/>
        </w:rPr>
        <w:t xml:space="preserve">菜谱（5道）：</w:t>
      </w:r>
    </w:p>
    <w:p>
      <w:r>
        <w:t xml:space="preserve">番茄炒蛋、葱花炒蛋、蒜蓉青菜、红烧肉（简化版）、可乐鸡翅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2026-05-10T15:03:19.907Z</dcterms:created>
  <dcterms:modified xsi:type="dcterms:W3CDTF">2026-05-10T15:03:19.909Z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