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Таблиця тест-кейсів</w:t>
      </w:r>
    </w:p>
    <w:p>
      <w:pPr>
        <w:pStyle w:val="Heading2"/>
      </w:pPr>
      <w:r>
        <w:t>Функціональне тестування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Назва тесту</w:t>
            </w:r>
          </w:p>
        </w:tc>
        <w:tc>
          <w:tcPr>
            <w:tcW w:type="dxa" w:w="2160"/>
          </w:tcPr>
          <w:p>
            <w:r>
              <w:t>Кроки</w:t>
            </w:r>
          </w:p>
        </w:tc>
        <w:tc>
          <w:tcPr>
            <w:tcW w:type="dxa" w:w="2160"/>
          </w:tcPr>
          <w:p>
            <w:r>
              <w:t>Очікуваний результат</w:t>
            </w:r>
          </w:p>
        </w:tc>
      </w:tr>
      <w:tr>
        <w:tc>
          <w:tcPr>
            <w:tcW w:type="dxa" w:w="2160"/>
          </w:tcPr>
          <w:p>
            <w:r>
              <w:t>TC_FUNC_001</w:t>
            </w:r>
          </w:p>
        </w:tc>
        <w:tc>
          <w:tcPr>
            <w:tcW w:type="dxa" w:w="2160"/>
          </w:tcPr>
          <w:p>
            <w:r>
              <w:t>Реєстрація нового користувача</w:t>
            </w:r>
          </w:p>
        </w:tc>
        <w:tc>
          <w:tcPr>
            <w:tcW w:type="dxa" w:w="2160"/>
          </w:tcPr>
          <w:p>
            <w:r>
              <w:t>1. Перейти на сторінку реєстрації; 2. Заповнити форму; 3. Натиснути "Зареєструватися"</w:t>
            </w:r>
          </w:p>
        </w:tc>
        <w:tc>
          <w:tcPr>
            <w:tcW w:type="dxa" w:w="2160"/>
          </w:tcPr>
          <w:p>
            <w:r>
              <w:t>Користувача створено, перенаправлення на головну сторінку</w:t>
            </w:r>
          </w:p>
        </w:tc>
      </w:tr>
      <w:tr>
        <w:tc>
          <w:tcPr>
            <w:tcW w:type="dxa" w:w="2160"/>
          </w:tcPr>
          <w:p>
            <w:r>
              <w:t>TC_FUNC_002</w:t>
            </w:r>
          </w:p>
        </w:tc>
        <w:tc>
          <w:tcPr>
            <w:tcW w:type="dxa" w:w="2160"/>
          </w:tcPr>
          <w:p>
            <w:r>
              <w:t>Реєстрація з коротким паролем</w:t>
            </w:r>
          </w:p>
        </w:tc>
        <w:tc>
          <w:tcPr>
            <w:tcW w:type="dxa" w:w="2160"/>
          </w:tcPr>
          <w:p>
            <w:r>
              <w:t>1. Заповнити форму реєстрації паролем &lt; 8 символів; 2. Натиснути "Зареєструватися"</w:t>
            </w:r>
          </w:p>
        </w:tc>
        <w:tc>
          <w:tcPr>
            <w:tcW w:type="dxa" w:w="2160"/>
          </w:tcPr>
          <w:p>
            <w:r>
              <w:t>Помилка валідації: мінімальна довжина паролю</w:t>
            </w:r>
          </w:p>
        </w:tc>
      </w:tr>
      <w:tr>
        <w:tc>
          <w:tcPr>
            <w:tcW w:type="dxa" w:w="2160"/>
          </w:tcPr>
          <w:p>
            <w:r>
              <w:t>TC_FUNC_003</w:t>
            </w:r>
          </w:p>
        </w:tc>
        <w:tc>
          <w:tcPr>
            <w:tcW w:type="dxa" w:w="2160"/>
          </w:tcPr>
          <w:p>
            <w:r>
              <w:t>Реєстрація з дублюючимся email</w:t>
            </w:r>
          </w:p>
        </w:tc>
        <w:tc>
          <w:tcPr>
            <w:tcW w:type="dxa" w:w="2160"/>
          </w:tcPr>
          <w:p>
            <w:r>
              <w:t>1. Спробувати зареєструватися з існуючим email; 2. Натиснути "Зареєструватися"</w:t>
            </w:r>
          </w:p>
        </w:tc>
        <w:tc>
          <w:tcPr>
            <w:tcW w:type="dxa" w:w="2160"/>
          </w:tcPr>
          <w:p>
            <w:r>
              <w:t>Помилка: "Користувач з таким email вже існує"</w:t>
            </w:r>
          </w:p>
        </w:tc>
      </w:tr>
      <w:tr>
        <w:tc>
          <w:tcPr>
            <w:tcW w:type="dxa" w:w="2160"/>
          </w:tcPr>
          <w:p>
            <w:r>
              <w:t>TC_FUNC_004</w:t>
            </w:r>
          </w:p>
        </w:tc>
        <w:tc>
          <w:tcPr>
            <w:tcW w:type="dxa" w:w="2160"/>
          </w:tcPr>
          <w:p>
            <w:r>
              <w:t>Авторизація з коректними даними</w:t>
            </w:r>
          </w:p>
        </w:tc>
        <w:tc>
          <w:tcPr>
            <w:tcW w:type="dxa" w:w="2160"/>
          </w:tcPr>
          <w:p>
            <w:r>
              <w:t>1. Перейти на сторінку входу; 2. Ввести логін і пароль; 3. Натиснути "Вхід"</w:t>
            </w:r>
          </w:p>
        </w:tc>
        <w:tc>
          <w:tcPr>
            <w:tcW w:type="dxa" w:w="2160"/>
          </w:tcPr>
          <w:p>
            <w:r>
              <w:t>Користувач залогінений, перенаправлення на каталог</w:t>
            </w:r>
          </w:p>
        </w:tc>
      </w:tr>
      <w:tr>
        <w:tc>
          <w:tcPr>
            <w:tcW w:type="dxa" w:w="2160"/>
          </w:tcPr>
          <w:p>
            <w:r>
              <w:t>TC_FUNC_005</w:t>
            </w:r>
          </w:p>
        </w:tc>
        <w:tc>
          <w:tcPr>
            <w:tcW w:type="dxa" w:w="2160"/>
          </w:tcPr>
          <w:p>
            <w:r>
              <w:t>Авторизація з невірним паролем</w:t>
            </w:r>
          </w:p>
        </w:tc>
        <w:tc>
          <w:tcPr>
            <w:tcW w:type="dxa" w:w="2160"/>
          </w:tcPr>
          <w:p>
            <w:r>
              <w:t>1. Ввести коректний логін, невірний пароль; 2. Натиснути "Вхід"</w:t>
            </w:r>
          </w:p>
        </w:tc>
        <w:tc>
          <w:tcPr>
            <w:tcW w:type="dxa" w:w="2160"/>
          </w:tcPr>
          <w:p>
            <w:r>
              <w:t>Помилка: "Неправильне імʼя користувача або пароль"</w:t>
            </w:r>
          </w:p>
        </w:tc>
      </w:tr>
      <w:tr>
        <w:tc>
          <w:tcPr>
            <w:tcW w:type="dxa" w:w="2160"/>
          </w:tcPr>
          <w:p>
            <w:r>
              <w:t>TC_FUNC_006</w:t>
            </w:r>
          </w:p>
        </w:tc>
        <w:tc>
          <w:tcPr>
            <w:tcW w:type="dxa" w:w="2160"/>
          </w:tcPr>
          <w:p>
            <w:r>
              <w:t>Вихід з облікового запису</w:t>
            </w:r>
          </w:p>
        </w:tc>
        <w:tc>
          <w:tcPr>
            <w:tcW w:type="dxa" w:w="2160"/>
          </w:tcPr>
          <w:p>
            <w:r>
              <w:t>1. Залогінитися; 2. Натиснути кнопку "Вихід"</w:t>
            </w:r>
          </w:p>
        </w:tc>
        <w:tc>
          <w:tcPr>
            <w:tcW w:type="dxa" w:w="2160"/>
          </w:tcPr>
          <w:p>
            <w:r>
              <w:t>Користувач вилогінен, сеанс закритий</w:t>
            </w:r>
          </w:p>
        </w:tc>
      </w:tr>
      <w:tr>
        <w:tc>
          <w:tcPr>
            <w:tcW w:type="dxa" w:w="2160"/>
          </w:tcPr>
          <w:p>
            <w:r>
              <w:t>TC_FUNC_007</w:t>
            </w:r>
          </w:p>
        </w:tc>
        <w:tc>
          <w:tcPr>
            <w:tcW w:type="dxa" w:w="2160"/>
          </w:tcPr>
          <w:p>
            <w:r>
              <w:t>Додавання товару в кошик</w:t>
            </w:r>
          </w:p>
        </w:tc>
        <w:tc>
          <w:tcPr>
            <w:tcW w:type="dxa" w:w="2160"/>
          </w:tcPr>
          <w:p>
            <w:r>
              <w:t>1. Перейти на сторінку товару; 2. Вибрати варіант (якщо є); 3. Встановити кількість; 4. Натиснути "Додати в кошик"</w:t>
            </w:r>
          </w:p>
        </w:tc>
        <w:tc>
          <w:tcPr>
            <w:tcW w:type="dxa" w:w="2160"/>
          </w:tcPr>
          <w:p>
            <w:r>
              <w:t>Товар додано в кошик, сповіщення про успіх</w:t>
            </w:r>
          </w:p>
        </w:tc>
      </w:tr>
      <w:tr>
        <w:tc>
          <w:tcPr>
            <w:tcW w:type="dxa" w:w="2160"/>
          </w:tcPr>
          <w:p>
            <w:r>
              <w:t>TC_FUNC_008</w:t>
            </w:r>
          </w:p>
        </w:tc>
        <w:tc>
          <w:tcPr>
            <w:tcW w:type="dxa" w:w="2160"/>
          </w:tcPr>
          <w:p>
            <w:r>
              <w:t>Додавання товару без вибору варіанту</w:t>
            </w:r>
          </w:p>
        </w:tc>
        <w:tc>
          <w:tcPr>
            <w:tcW w:type="dxa" w:w="2160"/>
          </w:tcPr>
          <w:p>
            <w:r>
              <w:t>1. На товарі з варіантами не вибирати варіант; 2. Натиснути "Додати в кошик"</w:t>
            </w:r>
          </w:p>
        </w:tc>
        <w:tc>
          <w:tcPr>
            <w:tcW w:type="dxa" w:w="2160"/>
          </w:tcPr>
          <w:p>
            <w:r>
              <w:t>Помилка: "Будь ласка, оберіть варіант"</w:t>
            </w:r>
          </w:p>
        </w:tc>
      </w:tr>
      <w:tr>
        <w:tc>
          <w:tcPr>
            <w:tcW w:type="dxa" w:w="2160"/>
          </w:tcPr>
          <w:p>
            <w:r>
              <w:t>TC_FUNC_009</w:t>
            </w:r>
          </w:p>
        </w:tc>
        <w:tc>
          <w:tcPr>
            <w:tcW w:type="dxa" w:w="2160"/>
          </w:tcPr>
          <w:p>
            <w:r>
              <w:t>Збільшення кількості в кошику</w:t>
            </w:r>
          </w:p>
        </w:tc>
        <w:tc>
          <w:tcPr>
            <w:tcW w:type="dxa" w:w="2160"/>
          </w:tcPr>
          <w:p>
            <w:r>
              <w:t>1. Перейти в кошик; 2. Натиснути кнопку "+" для товару</w:t>
            </w:r>
          </w:p>
        </w:tc>
        <w:tc>
          <w:tcPr>
            <w:tcW w:type="dxa" w:w="2160"/>
          </w:tcPr>
          <w:p>
            <w:r>
              <w:t>Кількість збільшена на 1</w:t>
            </w:r>
          </w:p>
        </w:tc>
      </w:tr>
      <w:tr>
        <w:tc>
          <w:tcPr>
            <w:tcW w:type="dxa" w:w="2160"/>
          </w:tcPr>
          <w:p>
            <w:r>
              <w:t>TC_FUNC_010</w:t>
            </w:r>
          </w:p>
        </w:tc>
        <w:tc>
          <w:tcPr>
            <w:tcW w:type="dxa" w:w="2160"/>
          </w:tcPr>
          <w:p>
            <w:r>
              <w:t>Зменшення кількості в кошику</w:t>
            </w:r>
          </w:p>
        </w:tc>
        <w:tc>
          <w:tcPr>
            <w:tcW w:type="dxa" w:w="2160"/>
          </w:tcPr>
          <w:p>
            <w:r>
              <w:t>1. Перейти в кошик; 2. Натиснути кнопку "-" для товару</w:t>
            </w:r>
          </w:p>
        </w:tc>
        <w:tc>
          <w:tcPr>
            <w:tcW w:type="dxa" w:w="2160"/>
          </w:tcPr>
          <w:p>
            <w:r>
              <w:t>Кількість зменшена на 1, або товар видалено</w:t>
            </w:r>
          </w:p>
        </w:tc>
      </w:tr>
      <w:tr>
        <w:tc>
          <w:tcPr>
            <w:tcW w:type="dxa" w:w="2160"/>
          </w:tcPr>
          <w:p>
            <w:r>
              <w:t>TC_FUNC_011</w:t>
            </w:r>
          </w:p>
        </w:tc>
        <w:tc>
          <w:tcPr>
            <w:tcW w:type="dxa" w:w="2160"/>
          </w:tcPr>
          <w:p>
            <w:r>
              <w:t>Видалення товару з кошика</w:t>
            </w:r>
          </w:p>
        </w:tc>
        <w:tc>
          <w:tcPr>
            <w:tcW w:type="dxa" w:w="2160"/>
          </w:tcPr>
          <w:p>
            <w:r>
              <w:t>1. Перейти в кошик; 2. Натиснути "Видалити" для товару</w:t>
            </w:r>
          </w:p>
        </w:tc>
        <w:tc>
          <w:tcPr>
            <w:tcW w:type="dxa" w:w="2160"/>
          </w:tcPr>
          <w:p>
            <w:r>
              <w:t>Товар видалено з кошика</w:t>
            </w:r>
          </w:p>
        </w:tc>
      </w:tr>
      <w:tr>
        <w:tc>
          <w:tcPr>
            <w:tcW w:type="dxa" w:w="2160"/>
          </w:tcPr>
          <w:p>
            <w:r>
              <w:t>TC_FUNC_012</w:t>
            </w:r>
          </w:p>
        </w:tc>
        <w:tc>
          <w:tcPr>
            <w:tcW w:type="dxa" w:w="2160"/>
          </w:tcPr>
          <w:p>
            <w:r>
              <w:t>Оформлення замовлення (COD)</w:t>
            </w:r>
          </w:p>
        </w:tc>
        <w:tc>
          <w:tcPr>
            <w:tcW w:type="dxa" w:w="2160"/>
          </w:tcPr>
          <w:p>
            <w:r>
              <w:t>1. Додати товари в кошик; 2. Перейти до оформлення; 3. Заповнити форму доставки; 4. Вибрати "Накладений платіж"; 5. Натиснути "Оформити"</w:t>
            </w:r>
          </w:p>
        </w:tc>
        <w:tc>
          <w:tcPr>
            <w:tcW w:type="dxa" w:w="2160"/>
          </w:tcPr>
          <w:p>
            <w:r>
              <w:t>Замовлення створено, сторінка підтвердження</w:t>
            </w:r>
          </w:p>
        </w:tc>
      </w:tr>
      <w:tr>
        <w:tc>
          <w:tcPr>
            <w:tcW w:type="dxa" w:w="2160"/>
          </w:tcPr>
          <w:p>
            <w:r>
              <w:t>TC_FUNC_013</w:t>
            </w:r>
          </w:p>
        </w:tc>
        <w:tc>
          <w:tcPr>
            <w:tcW w:type="dxa" w:w="2160"/>
          </w:tcPr>
          <w:p>
            <w:r>
              <w:t>Оформлення замовлення (Онлайн)</w:t>
            </w:r>
          </w:p>
        </w:tc>
        <w:tc>
          <w:tcPr>
            <w:tcW w:type="dxa" w:w="2160"/>
          </w:tcPr>
          <w:p>
            <w:r>
              <w:t>1. Додати товари в кошик; 2. Оформити замовлення; 3. Вибрати "Онлайн"; 4. Натиснути "Оформити"</w:t>
            </w:r>
          </w:p>
        </w:tc>
        <w:tc>
          <w:tcPr>
            <w:tcW w:type="dxa" w:w="2160"/>
          </w:tcPr>
          <w:p>
            <w:r>
              <w:t>Перенаправлення на сторінку LiqPay</w:t>
            </w:r>
          </w:p>
        </w:tc>
      </w:tr>
      <w:tr>
        <w:tc>
          <w:tcPr>
            <w:tcW w:type="dxa" w:w="2160"/>
          </w:tcPr>
          <w:p>
            <w:r>
              <w:t>TC_FUNC_014</w:t>
            </w:r>
          </w:p>
        </w:tc>
        <w:tc>
          <w:tcPr>
            <w:tcW w:type="dxa" w:w="2160"/>
          </w:tcPr>
          <w:p>
            <w:r>
              <w:t>Розрахунок доставки (NP)</w:t>
            </w:r>
          </w:p>
        </w:tc>
        <w:tc>
          <w:tcPr>
            <w:tcW w:type="dxa" w:w="2160"/>
          </w:tcPr>
          <w:p>
            <w:r>
              <w:t>1. Додати товари (сума &gt; 1500); 2. Вибрати "Відділення НП"</w:t>
            </w:r>
          </w:p>
        </w:tc>
        <w:tc>
          <w:tcPr>
            <w:tcW w:type="dxa" w:w="2160"/>
          </w:tcPr>
          <w:p>
            <w:r>
              <w:t>Доставка = 0 грн</w:t>
            </w:r>
          </w:p>
        </w:tc>
      </w:tr>
      <w:tr>
        <w:tc>
          <w:tcPr>
            <w:tcW w:type="dxa" w:w="2160"/>
          </w:tcPr>
          <w:p>
            <w:r>
              <w:t>TC_FUNC_015</w:t>
            </w:r>
          </w:p>
        </w:tc>
        <w:tc>
          <w:tcPr>
            <w:tcW w:type="dxa" w:w="2160"/>
          </w:tcPr>
          <w:p>
            <w:r>
              <w:t>Розрахунок доставки з комісією</w:t>
            </w:r>
          </w:p>
        </w:tc>
        <w:tc>
          <w:tcPr>
            <w:tcW w:type="dxa" w:w="2160"/>
          </w:tcPr>
          <w:p>
            <w:r>
              <w:t>1. Додати товари (сума &lt; 1500); 2. Вибрати "Відділення НП"</w:t>
            </w:r>
          </w:p>
        </w:tc>
        <w:tc>
          <w:tcPr>
            <w:tcW w:type="dxa" w:w="2160"/>
          </w:tcPr>
          <w:p>
            <w:r>
              <w:t>Доставка = 70 грн</w:t>
            </w:r>
          </w:p>
        </w:tc>
      </w:tr>
      <w:tr>
        <w:tc>
          <w:tcPr>
            <w:tcW w:type="dxa" w:w="2160"/>
          </w:tcPr>
          <w:p>
            <w:r>
              <w:t>TC_FUNC_016</w:t>
            </w:r>
          </w:p>
        </w:tc>
        <w:tc>
          <w:tcPr>
            <w:tcW w:type="dxa" w:w="2160"/>
          </w:tcPr>
          <w:p>
            <w:r>
              <w:t>Розрахунок доставки (Курʼєр)</w:t>
            </w:r>
          </w:p>
        </w:tc>
        <w:tc>
          <w:tcPr>
            <w:tcW w:type="dxa" w:w="2160"/>
          </w:tcPr>
          <w:p>
            <w:r>
              <w:t>1. Додати товари (сума &lt; 2000); 2. Вибрати "Курʼєр по Києву"</w:t>
            </w:r>
          </w:p>
        </w:tc>
        <w:tc>
          <w:tcPr>
            <w:tcW w:type="dxa" w:w="2160"/>
          </w:tcPr>
          <w:p>
            <w:r>
              <w:t>Доставка = 120 грн</w:t>
            </w:r>
          </w:p>
        </w:tc>
      </w:tr>
      <w:tr>
        <w:tc>
          <w:tcPr>
            <w:tcW w:type="dxa" w:w="2160"/>
          </w:tcPr>
          <w:p>
            <w:r>
              <w:t>TC_FUNC_017</w:t>
            </w:r>
          </w:p>
        </w:tc>
        <w:tc>
          <w:tcPr>
            <w:tcW w:type="dxa" w:w="2160"/>
          </w:tcPr>
          <w:p>
            <w:r>
              <w:t>Перегляд замовлень користувача</w:t>
            </w:r>
          </w:p>
        </w:tc>
        <w:tc>
          <w:tcPr>
            <w:tcW w:type="dxa" w:w="2160"/>
          </w:tcPr>
          <w:p>
            <w:r>
              <w:t>1. Залогінитися; 2. Перейти на сторінку замовлень</w:t>
            </w:r>
          </w:p>
        </w:tc>
        <w:tc>
          <w:tcPr>
            <w:tcW w:type="dxa" w:w="2160"/>
          </w:tcPr>
          <w:p>
            <w:r>
              <w:t>Відображення списку всіх замовлень користувача</w:t>
            </w:r>
          </w:p>
        </w:tc>
      </w:tr>
      <w:tr>
        <w:tc>
          <w:tcPr>
            <w:tcW w:type="dxa" w:w="2160"/>
          </w:tcPr>
          <w:p>
            <w:r>
              <w:t>TC_FUNC_018</w:t>
            </w:r>
          </w:p>
        </w:tc>
        <w:tc>
          <w:tcPr>
            <w:tcW w:type="dxa" w:w="2160"/>
          </w:tcPr>
          <w:p>
            <w:r>
              <w:t>Додавання відгуку до товару</w:t>
            </w:r>
          </w:p>
        </w:tc>
        <w:tc>
          <w:tcPr>
            <w:tcW w:type="dxa" w:w="2160"/>
          </w:tcPr>
          <w:p>
            <w:r>
              <w:t>1. Залогінитися; 2. Перейти на товар; 3. Заповнити форму відгуку; 4. Натиснути "Надіслати"</w:t>
            </w:r>
          </w:p>
        </w:tc>
        <w:tc>
          <w:tcPr>
            <w:tcW w:type="dxa" w:w="2160"/>
          </w:tcPr>
          <w:p>
            <w:r>
              <w:t>Відгук додано, відображається на сторінці товару</w:t>
            </w:r>
          </w:p>
        </w:tc>
      </w:tr>
      <w:tr>
        <w:tc>
          <w:tcPr>
            <w:tcW w:type="dxa" w:w="2160"/>
          </w:tcPr>
          <w:p>
            <w:r>
              <w:t>TC_FUNC_019</w:t>
            </w:r>
          </w:p>
        </w:tc>
        <w:tc>
          <w:tcPr>
            <w:tcW w:type="dxa" w:w="2160"/>
          </w:tcPr>
          <w:p>
            <w:r>
              <w:t>Редагування профілю</w:t>
            </w:r>
          </w:p>
        </w:tc>
        <w:tc>
          <w:tcPr>
            <w:tcW w:type="dxa" w:w="2160"/>
          </w:tcPr>
          <w:p>
            <w:r>
              <w:t>1. Залогінитися; 2. Перейти в профіль; 3. Змінити дані; 4. Натиснути "Зберегти"</w:t>
            </w:r>
          </w:p>
        </w:tc>
        <w:tc>
          <w:tcPr>
            <w:tcW w:type="dxa" w:w="2160"/>
          </w:tcPr>
          <w:p>
            <w:r>
              <w:t>Дані оновлено, сповіщення про успіх</w:t>
            </w:r>
          </w:p>
        </w:tc>
      </w:tr>
      <w:tr>
        <w:tc>
          <w:tcPr>
            <w:tcW w:type="dxa" w:w="2160"/>
          </w:tcPr>
          <w:p>
            <w:r>
              <w:t>TC_FUNC_020</w:t>
            </w:r>
          </w:p>
        </w:tc>
        <w:tc>
          <w:tcPr>
            <w:tcW w:type="dxa" w:w="2160"/>
          </w:tcPr>
          <w:p>
            <w:r>
              <w:t>Пошук товарів</w:t>
            </w:r>
          </w:p>
        </w:tc>
        <w:tc>
          <w:tcPr>
            <w:tcW w:type="dxa" w:w="2160"/>
          </w:tcPr>
          <w:p>
            <w:r>
              <w:t>1. Ввести текст пошуку; 2. Натиснути "Пошук" або Enter</w:t>
            </w:r>
          </w:p>
        </w:tc>
        <w:tc>
          <w:tcPr>
            <w:tcW w:type="dxa" w:w="2160"/>
          </w:tcPr>
          <w:p>
            <w:r>
              <w:t>Відображення товарів, що відповідають пошуку</w:t>
            </w:r>
          </w:p>
        </w:tc>
      </w:tr>
    </w:tbl>
    <w:p>
      <w:r>
        <w:br w:type="page"/>
      </w:r>
    </w:p>
    <w:p>
      <w:pPr>
        <w:pStyle w:val="Heading2"/>
      </w:pPr>
      <w:r>
        <w:t>Кросбраузерне тестування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Браузер</w:t>
            </w:r>
          </w:p>
        </w:tc>
        <w:tc>
          <w:tcPr>
            <w:tcW w:type="dxa" w:w="1728"/>
          </w:tcPr>
          <w:p>
            <w:r>
              <w:t>Версія</w:t>
            </w:r>
          </w:p>
        </w:tc>
        <w:tc>
          <w:tcPr>
            <w:tcW w:type="dxa" w:w="1728"/>
          </w:tcPr>
          <w:p>
            <w:r>
              <w:t>Кроки</w:t>
            </w:r>
          </w:p>
        </w:tc>
        <w:tc>
          <w:tcPr>
            <w:tcW w:type="dxa" w:w="1728"/>
          </w:tcPr>
          <w:p>
            <w:r>
              <w:t>Очікуваний результат</w:t>
            </w:r>
          </w:p>
        </w:tc>
      </w:tr>
      <w:tr>
        <w:tc>
          <w:tcPr>
            <w:tcW w:type="dxa" w:w="1728"/>
          </w:tcPr>
          <w:p>
            <w:r>
              <w:t>TC_CROSS_001</w:t>
            </w:r>
          </w:p>
        </w:tc>
        <w:tc>
          <w:tcPr>
            <w:tcW w:type="dxa" w:w="1728"/>
          </w:tcPr>
          <w:p>
            <w:r>
              <w:t>Google Chrome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1. Відкрити сайт; 2. Перевірити відображення всіх елементів; 3. Протестувати функціональність</w:t>
            </w:r>
          </w:p>
        </w:tc>
        <w:tc>
          <w:tcPr>
            <w:tcW w:type="dxa" w:w="1728"/>
          </w:tcPr>
          <w:p>
            <w:r>
              <w:t>Сайт відображається коректно, всі функції працюють</w:t>
            </w:r>
          </w:p>
        </w:tc>
      </w:tr>
      <w:tr>
        <w:tc>
          <w:tcPr>
            <w:tcW w:type="dxa" w:w="1728"/>
          </w:tcPr>
          <w:p>
            <w:r>
              <w:t>TC_CROSS_002</w:t>
            </w:r>
          </w:p>
        </w:tc>
        <w:tc>
          <w:tcPr>
            <w:tcW w:type="dxa" w:w="1728"/>
          </w:tcPr>
          <w:p>
            <w:r>
              <w:t>Safari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1. Відкрити сайт в Safari; 2. Перевірити макет і стилі; 3. Тестувати формули KaTeX (якщо є)</w:t>
            </w:r>
          </w:p>
        </w:tc>
        <w:tc>
          <w:tcPr>
            <w:tcW w:type="dxa" w:w="1728"/>
          </w:tcPr>
          <w:p>
            <w:r>
              <w:t>Коректне відображення, формули видно правильно</w:t>
            </w:r>
          </w:p>
        </w:tc>
      </w:tr>
      <w:tr>
        <w:tc>
          <w:tcPr>
            <w:tcW w:type="dxa" w:w="1728"/>
          </w:tcPr>
          <w:p>
            <w:r>
              <w:t>TC_CROSS_003</w:t>
            </w:r>
          </w:p>
        </w:tc>
        <w:tc>
          <w:tcPr>
            <w:tcW w:type="dxa" w:w="1728"/>
          </w:tcPr>
          <w:p>
            <w:r>
              <w:t>Microsoft Edge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1. Відкрити сайт в Edge; 2. Перевірити совместимість</w:t>
            </w:r>
          </w:p>
        </w:tc>
        <w:tc>
          <w:tcPr>
            <w:tcW w:type="dxa" w:w="1728"/>
          </w:tcPr>
          <w:p>
            <w:r>
              <w:t>Нормальне відображення і функціональність</w:t>
            </w:r>
          </w:p>
        </w:tc>
      </w:tr>
      <w:tr>
        <w:tc>
          <w:tcPr>
            <w:tcW w:type="dxa" w:w="1728"/>
          </w:tcPr>
          <w:p>
            <w:r>
              <w:t>TC_CROSS_004</w:t>
            </w:r>
          </w:p>
        </w:tc>
        <w:tc>
          <w:tcPr>
            <w:tcW w:type="dxa" w:w="1728"/>
          </w:tcPr>
          <w:p>
            <w:r>
              <w:t>Chrome на мобілі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1. Відкрити на мобільному Chrome; 2. Перевірити адаптивність</w:t>
            </w:r>
          </w:p>
        </w:tc>
        <w:tc>
          <w:tcPr>
            <w:tcW w:type="dxa" w:w="1728"/>
          </w:tcPr>
          <w:p>
            <w:r>
              <w:t>Сайт адаптивний, кнопки клікабельні</w:t>
            </w:r>
          </w:p>
        </w:tc>
      </w:tr>
      <w:tr>
        <w:tc>
          <w:tcPr>
            <w:tcW w:type="dxa" w:w="1728"/>
          </w:tcPr>
          <w:p>
            <w:r>
              <w:t>TC_CROSS_005</w:t>
            </w:r>
          </w:p>
        </w:tc>
        <w:tc>
          <w:tcPr>
            <w:tcW w:type="dxa" w:w="1728"/>
          </w:tcPr>
          <w:p>
            <w:r>
              <w:t>Safari на iOS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1. Відкрити на iPhone/iPad; 2. Тестувати навігацію</w:t>
            </w:r>
          </w:p>
        </w:tc>
        <w:tc>
          <w:tcPr>
            <w:tcW w:type="dxa" w:w="1728"/>
          </w:tcPr>
          <w:p>
            <w:r>
              <w:t>Коректне відображення і взаємодія</w:t>
            </w:r>
          </w:p>
        </w:tc>
      </w:tr>
    </w:tbl>
    <w:p>
      <w:r>
        <w:br w:type="page"/>
      </w:r>
    </w:p>
    <w:p>
      <w:pPr>
        <w:pStyle w:val="Heading2"/>
      </w:pPr>
      <w:r>
        <w:t>Тестування адаптивності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Назва тесту</w:t>
            </w:r>
          </w:p>
        </w:tc>
        <w:tc>
          <w:tcPr>
            <w:tcW w:type="dxa" w:w="1728"/>
          </w:tcPr>
          <w:p>
            <w:r>
              <w:t>Девайс / Роздільність</w:t>
            </w:r>
          </w:p>
        </w:tc>
        <w:tc>
          <w:tcPr>
            <w:tcW w:type="dxa" w:w="1728"/>
          </w:tcPr>
          <w:p>
            <w:r>
              <w:t>Кроки</w:t>
            </w:r>
          </w:p>
        </w:tc>
        <w:tc>
          <w:tcPr>
            <w:tcW w:type="dxa" w:w="1728"/>
          </w:tcPr>
          <w:p>
            <w:r>
              <w:t>Очікуваний результат</w:t>
            </w:r>
          </w:p>
        </w:tc>
      </w:tr>
      <w:tr>
        <w:tc>
          <w:tcPr>
            <w:tcW w:type="dxa" w:w="1728"/>
          </w:tcPr>
          <w:p>
            <w:r>
              <w:t>TC_ADAPT_001</w:t>
            </w:r>
          </w:p>
        </w:tc>
        <w:tc>
          <w:tcPr>
            <w:tcW w:type="dxa" w:w="1728"/>
          </w:tcPr>
          <w:p>
            <w:r>
              <w:t>Мобільна версія (смартфон)</w:t>
            </w:r>
          </w:p>
        </w:tc>
        <w:tc>
          <w:tcPr>
            <w:tcW w:type="dxa" w:w="1728"/>
          </w:tcPr>
          <w:p>
            <w:r>
              <w:t>375x667 (iPhone)</w:t>
            </w:r>
          </w:p>
        </w:tc>
        <w:tc>
          <w:tcPr>
            <w:tcW w:type="dxa" w:w="1728"/>
          </w:tcPr>
          <w:p>
            <w:r>
              <w:t>1. Відкрити сайт на смартфоні; 2. Перевірити відображення меню, товарів, кошика</w:t>
            </w:r>
          </w:p>
        </w:tc>
        <w:tc>
          <w:tcPr>
            <w:tcW w:type="dxa" w:w="1728"/>
          </w:tcPr>
          <w:p>
            <w:r>
              <w:t>Всі елементи видно, шрифти читабельні, кнопки зручні</w:t>
            </w:r>
          </w:p>
        </w:tc>
      </w:tr>
      <w:tr>
        <w:tc>
          <w:tcPr>
            <w:tcW w:type="dxa" w:w="1728"/>
          </w:tcPr>
          <w:p>
            <w:r>
              <w:t>TC_ADAPT_002</w:t>
            </w:r>
          </w:p>
        </w:tc>
        <w:tc>
          <w:tcPr>
            <w:tcW w:type="dxa" w:w="1728"/>
          </w:tcPr>
          <w:p>
            <w:r>
              <w:t>Планшет</w:t>
            </w:r>
          </w:p>
        </w:tc>
        <w:tc>
          <w:tcPr>
            <w:tcW w:type="dxa" w:w="1728"/>
          </w:tcPr>
          <w:p>
            <w:r>
              <w:t>768x1024 (iPad)</w:t>
            </w:r>
          </w:p>
        </w:tc>
        <w:tc>
          <w:tcPr>
            <w:tcW w:type="dxa" w:w="1728"/>
          </w:tcPr>
          <w:p>
            <w:r>
              <w:t>1. Відкрити на планшеті; 2. Перевірити макет</w:t>
            </w:r>
          </w:p>
        </w:tc>
        <w:tc>
          <w:tcPr>
            <w:tcW w:type="dxa" w:w="1728"/>
          </w:tcPr>
          <w:p>
            <w:r>
              <w:t>Коректне розміщення елементів для екрана планшета</w:t>
            </w:r>
          </w:p>
        </w:tc>
      </w:tr>
      <w:tr>
        <w:tc>
          <w:tcPr>
            <w:tcW w:type="dxa" w:w="1728"/>
          </w:tcPr>
          <w:p>
            <w:r>
              <w:t>TC_ADAPT_003</w:t>
            </w:r>
          </w:p>
        </w:tc>
        <w:tc>
          <w:tcPr>
            <w:tcW w:type="dxa" w:w="1728"/>
          </w:tcPr>
          <w:p>
            <w:r>
              <w:t>Десктоп</w:t>
            </w:r>
          </w:p>
        </w:tc>
        <w:tc>
          <w:tcPr>
            <w:tcW w:type="dxa" w:w="1728"/>
          </w:tcPr>
          <w:p>
            <w:r>
              <w:t>1920x1080</w:t>
            </w:r>
          </w:p>
        </w:tc>
        <w:tc>
          <w:tcPr>
            <w:tcW w:type="dxa" w:w="1728"/>
          </w:tcPr>
          <w:p>
            <w:r>
              <w:t>1. Відкрити на ПК; 2. Перевірити відображення</w:t>
            </w:r>
          </w:p>
        </w:tc>
        <w:tc>
          <w:tcPr>
            <w:tcW w:type="dxa" w:w="1728"/>
          </w:tcPr>
          <w:p>
            <w:r>
              <w:t>Сайт оптимально розміщений, немає дивних проміжків</w:t>
            </w:r>
          </w:p>
        </w:tc>
      </w:tr>
      <w:tr>
        <w:tc>
          <w:tcPr>
            <w:tcW w:type="dxa" w:w="1728"/>
          </w:tcPr>
          <w:p>
            <w:r>
              <w:t>TC_ADAPT_004</w:t>
            </w:r>
          </w:p>
        </w:tc>
        <w:tc>
          <w:tcPr>
            <w:tcW w:type="dxa" w:w="1728"/>
          </w:tcPr>
          <w:p>
            <w:r>
              <w:t>Мобільна навігація</w:t>
            </w:r>
          </w:p>
        </w:tc>
        <w:tc>
          <w:tcPr>
            <w:tcW w:type="dxa" w:w="1728"/>
          </w:tcPr>
          <w:p>
            <w:r>
              <w:t>375x667</w:t>
            </w:r>
          </w:p>
        </w:tc>
        <w:tc>
          <w:tcPr>
            <w:tcW w:type="dxa" w:w="1728"/>
          </w:tcPr>
          <w:p>
            <w:r>
              <w:t>1. Перевірити меню на мобілі; 2. Клікнути на бургер-меню</w:t>
            </w:r>
          </w:p>
        </w:tc>
        <w:tc>
          <w:tcPr>
            <w:tcW w:type="dxa" w:w="1728"/>
          </w:tcPr>
          <w:p>
            <w:r>
              <w:t>Меню розгортається/приховується коректно</w:t>
            </w:r>
          </w:p>
        </w:tc>
      </w:tr>
      <w:tr>
        <w:tc>
          <w:tcPr>
            <w:tcW w:type="dxa" w:w="1728"/>
          </w:tcPr>
          <w:p>
            <w:r>
              <w:t>TC_ADAPT_005</w:t>
            </w:r>
          </w:p>
        </w:tc>
        <w:tc>
          <w:tcPr>
            <w:tcW w:type="dxa" w:w="1728"/>
          </w:tcPr>
          <w:p>
            <w:r>
              <w:t>Зображення на мобілі</w:t>
            </w:r>
          </w:p>
        </w:tc>
        <w:tc>
          <w:tcPr>
            <w:tcW w:type="dxa" w:w="1728"/>
          </w:tcPr>
          <w:p>
            <w:r>
              <w:t>375x667</w:t>
            </w:r>
          </w:p>
        </w:tc>
        <w:tc>
          <w:tcPr>
            <w:tcW w:type="dxa" w:w="1728"/>
          </w:tcPr>
          <w:p>
            <w:r>
              <w:t>1. Відкрити каталог на мобілі; 2. Перевірити зображення товарів</w:t>
            </w:r>
          </w:p>
        </w:tc>
        <w:tc>
          <w:tcPr>
            <w:tcW w:type="dxa" w:w="1728"/>
          </w:tcPr>
          <w:p>
            <w:r>
              <w:t>Зображення масштабуються, не видовжуються</w:t>
            </w:r>
          </w:p>
        </w:tc>
      </w:tr>
    </w:tbl>
    <w:p>
      <w:r>
        <w:br w:type="page"/>
      </w:r>
    </w:p>
    <w:p>
      <w:pPr>
        <w:pStyle w:val="Heading2"/>
      </w:pPr>
      <w:r>
        <w:t>Тестування продуктивності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Назва тесту</w:t>
            </w:r>
          </w:p>
        </w:tc>
        <w:tc>
          <w:tcPr>
            <w:tcW w:type="dxa" w:w="1728"/>
          </w:tcPr>
          <w:p>
            <w:r>
              <w:t>Кроки</w:t>
            </w:r>
          </w:p>
        </w:tc>
        <w:tc>
          <w:tcPr>
            <w:tcW w:type="dxa" w:w="1728"/>
          </w:tcPr>
          <w:p>
            <w:r>
              <w:t>Очікуваний результат</w:t>
            </w:r>
          </w:p>
        </w:tc>
        <w:tc>
          <w:tcPr>
            <w:tcW w:type="dxa" w:w="1728"/>
          </w:tcPr>
          <w:p>
            <w:r>
              <w:t>Граничні значення</w:t>
            </w:r>
          </w:p>
        </w:tc>
      </w:tr>
      <w:tr>
        <w:tc>
          <w:tcPr>
            <w:tcW w:type="dxa" w:w="1728"/>
          </w:tcPr>
          <w:p>
            <w:r>
              <w:t>TC_PERF_001</w:t>
            </w:r>
          </w:p>
        </w:tc>
        <w:tc>
          <w:tcPr>
            <w:tcW w:type="dxa" w:w="1728"/>
          </w:tcPr>
          <w:p>
            <w:r>
              <w:t>Швидкість завантаження головної сторінки</w:t>
            </w:r>
          </w:p>
        </w:tc>
        <w:tc>
          <w:tcPr>
            <w:tcW w:type="dxa" w:w="1728"/>
          </w:tcPr>
          <w:p>
            <w:r>
              <w:t>1. Відкрити сайт (перший раз); 2. Виміряти час завантаження</w:t>
            </w:r>
          </w:p>
        </w:tc>
        <w:tc>
          <w:tcPr>
            <w:tcW w:type="dxa" w:w="1728"/>
          </w:tcPr>
          <w:p>
            <w:r>
              <w:t>Сторінка завантажується без затримок</w:t>
            </w:r>
          </w:p>
        </w:tc>
        <w:tc>
          <w:tcPr>
            <w:tcW w:type="dxa" w:w="1728"/>
          </w:tcPr>
          <w:p>
            <w:r>
              <w:t>&lt; 3 сек</w:t>
            </w:r>
          </w:p>
        </w:tc>
      </w:tr>
      <w:tr>
        <w:tc>
          <w:tcPr>
            <w:tcW w:type="dxa" w:w="1728"/>
          </w:tcPr>
          <w:p>
            <w:r>
              <w:t>TC_PERF_002</w:t>
            </w:r>
          </w:p>
        </w:tc>
        <w:tc>
          <w:tcPr>
            <w:tcW w:type="dxa" w:w="1728"/>
          </w:tcPr>
          <w:p>
            <w:r>
              <w:t>Завантаження каталогу товарів</w:t>
            </w:r>
          </w:p>
        </w:tc>
        <w:tc>
          <w:tcPr>
            <w:tcW w:type="dxa" w:w="1728"/>
          </w:tcPr>
          <w:p>
            <w:r>
              <w:t>1. Перейти в каталог; 2. Виміряти час загрузки товарів</w:t>
            </w:r>
          </w:p>
        </w:tc>
        <w:tc>
          <w:tcPr>
            <w:tcW w:type="dxa" w:w="1728"/>
          </w:tcPr>
          <w:p>
            <w:r>
              <w:t>Список товарів завантажується швидко</w:t>
            </w:r>
          </w:p>
        </w:tc>
        <w:tc>
          <w:tcPr>
            <w:tcW w:type="dxa" w:w="1728"/>
          </w:tcPr>
          <w:p>
            <w:r>
              <w:t>&lt; 2 сек</w:t>
            </w:r>
          </w:p>
        </w:tc>
      </w:tr>
      <w:tr>
        <w:tc>
          <w:tcPr>
            <w:tcW w:type="dxa" w:w="1728"/>
          </w:tcPr>
          <w:p>
            <w:r>
              <w:t>TC_PERF_003</w:t>
            </w:r>
          </w:p>
        </w:tc>
        <w:tc>
          <w:tcPr>
            <w:tcW w:type="dxa" w:w="1728"/>
          </w:tcPr>
          <w:p>
            <w:r>
              <w:t>Час відповіді при додаванні в кошик</w:t>
            </w:r>
          </w:p>
        </w:tc>
        <w:tc>
          <w:tcPr>
            <w:tcW w:type="dxa" w:w="1728"/>
          </w:tcPr>
          <w:p>
            <w:r>
              <w:t>1. Додати товар в кошик (AJAX); 2. Виміряти час відповіді</w:t>
            </w:r>
          </w:p>
        </w:tc>
        <w:tc>
          <w:tcPr>
            <w:tcW w:type="dxa" w:w="1728"/>
          </w:tcPr>
          <w:p>
            <w:r>
              <w:t>Кошик оновлюється миттєво</w:t>
            </w:r>
          </w:p>
        </w:tc>
        <w:tc>
          <w:tcPr>
            <w:tcW w:type="dxa" w:w="1728"/>
          </w:tcPr>
          <w:p>
            <w:r>
              <w:t>&lt; 500 мс</w:t>
            </w:r>
          </w:p>
        </w:tc>
      </w:tr>
      <w:tr>
        <w:tc>
          <w:tcPr>
            <w:tcW w:type="dxa" w:w="1728"/>
          </w:tcPr>
          <w:p>
            <w:r>
              <w:t>TC_PERF_004</w:t>
            </w:r>
          </w:p>
        </w:tc>
        <w:tc>
          <w:tcPr>
            <w:tcW w:type="dxa" w:w="1728"/>
          </w:tcPr>
          <w:p>
            <w:r>
              <w:t>Час обробки замовлення</w:t>
            </w:r>
          </w:p>
        </w:tc>
        <w:tc>
          <w:tcPr>
            <w:tcW w:type="dxa" w:w="1728"/>
          </w:tcPr>
          <w:p>
            <w:r>
              <w:t>1. Оформити замовлення; 2. Виміряти час обробки на сервері</w:t>
            </w:r>
          </w:p>
        </w:tc>
        <w:tc>
          <w:tcPr>
            <w:tcW w:type="dxa" w:w="1728"/>
          </w:tcPr>
          <w:p>
            <w:r>
              <w:t>Замовлення обробляється швидко</w:t>
            </w:r>
          </w:p>
        </w:tc>
        <w:tc>
          <w:tcPr>
            <w:tcW w:type="dxa" w:w="1728"/>
          </w:tcPr>
          <w:p>
            <w:r>
              <w:t>&lt; 2 сек</w:t>
            </w:r>
          </w:p>
        </w:tc>
      </w:tr>
      <w:tr>
        <w:tc>
          <w:tcPr>
            <w:tcW w:type="dxa" w:w="1728"/>
          </w:tcPr>
          <w:p>
            <w:r>
              <w:t>TC_PERF_005</w:t>
            </w:r>
          </w:p>
        </w:tc>
        <w:tc>
          <w:tcPr>
            <w:tcW w:type="dxa" w:w="1728"/>
          </w:tcPr>
          <w:p>
            <w:r>
              <w:t>Завантаження сторінки товару</w:t>
            </w:r>
          </w:p>
        </w:tc>
        <w:tc>
          <w:tcPr>
            <w:tcW w:type="dxa" w:w="1728"/>
          </w:tcPr>
          <w:p>
            <w:r>
              <w:t>1. Відкрити деталі товару; 2. Виміряти час завантаження</w:t>
            </w:r>
          </w:p>
        </w:tc>
        <w:tc>
          <w:tcPr>
            <w:tcW w:type="dxa" w:w="1728"/>
          </w:tcPr>
          <w:p>
            <w:r>
              <w:t>Сторінка з описом, фото, відгуками завантажується</w:t>
            </w:r>
          </w:p>
        </w:tc>
        <w:tc>
          <w:tcPr>
            <w:tcW w:type="dxa" w:w="1728"/>
          </w:tcPr>
          <w:p>
            <w:r>
              <w:t>&lt; 2.5 сек</w:t>
            </w:r>
          </w:p>
        </w:tc>
      </w:tr>
      <w:tr>
        <w:tc>
          <w:tcPr>
            <w:tcW w:type="dxa" w:w="1728"/>
          </w:tcPr>
          <w:p>
            <w:r>
              <w:t>TC_PERF_006</w:t>
            </w:r>
          </w:p>
        </w:tc>
        <w:tc>
          <w:tcPr>
            <w:tcW w:type="dxa" w:w="1728"/>
          </w:tcPr>
          <w:p>
            <w:r>
              <w:t>Оптимізація зображень</w:t>
            </w:r>
          </w:p>
        </w:tc>
        <w:tc>
          <w:tcPr>
            <w:tcW w:type="dxa" w:w="1728"/>
          </w:tcPr>
          <w:p>
            <w:r>
              <w:t>1. Перевірити розмір зображень в каталозі; 2. Переконатися, що вони оптимізовані</w:t>
            </w:r>
          </w:p>
        </w:tc>
        <w:tc>
          <w:tcPr>
            <w:tcW w:type="dxa" w:w="1728"/>
          </w:tcPr>
          <w:p>
            <w:r>
              <w:t>Зображення мають малий обсяг, але хорошу якість</w:t>
            </w:r>
          </w:p>
        </w:tc>
        <w:tc>
          <w:tcPr>
            <w:tcW w:type="dxa" w:w="1728"/>
          </w:tcPr>
          <w:p>
            <w:r>
              <w:t>&lt; 200 KB за зображення</w:t>
            </w:r>
          </w:p>
        </w:tc>
      </w:tr>
    </w:tbl>
    <w:p>
      <w:r>
        <w:br w:type="page"/>
      </w:r>
    </w:p>
    <w:p>
      <w:pPr>
        <w:pStyle w:val="Heading2"/>
      </w:pPr>
      <w:r>
        <w:t>Безпекове тестування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Назва тесту</w:t>
            </w:r>
          </w:p>
        </w:tc>
        <w:tc>
          <w:tcPr>
            <w:tcW w:type="dxa" w:w="1728"/>
          </w:tcPr>
          <w:p>
            <w:r>
              <w:t>Вектор атаки</w:t>
            </w:r>
          </w:p>
        </w:tc>
        <w:tc>
          <w:tcPr>
            <w:tcW w:type="dxa" w:w="1728"/>
          </w:tcPr>
          <w:p>
            <w:r>
              <w:t>Кроки</w:t>
            </w:r>
          </w:p>
        </w:tc>
        <w:tc>
          <w:tcPr>
            <w:tcW w:type="dxa" w:w="1728"/>
          </w:tcPr>
          <w:p>
            <w:r>
              <w:t>Очікуваний результат</w:t>
            </w:r>
          </w:p>
        </w:tc>
      </w:tr>
      <w:tr>
        <w:tc>
          <w:tcPr>
            <w:tcW w:type="dxa" w:w="1728"/>
          </w:tcPr>
          <w:p>
            <w:r>
              <w:t>TC_SEC_001</w:t>
            </w:r>
          </w:p>
        </w:tc>
        <w:tc>
          <w:tcPr>
            <w:tcW w:type="dxa" w:w="1728"/>
          </w:tcPr>
          <w:p>
            <w:r>
              <w:t>SQL-ін'єкція у пошук</w:t>
            </w:r>
          </w:p>
        </w:tc>
        <w:tc>
          <w:tcPr>
            <w:tcW w:type="dxa" w:w="1728"/>
          </w:tcPr>
          <w:p>
            <w:r>
              <w:t>' OR '1'='1</w:t>
            </w:r>
          </w:p>
        </w:tc>
        <w:tc>
          <w:tcPr>
            <w:tcW w:type="dxa" w:w="1728"/>
          </w:tcPr>
          <w:p>
            <w:r>
              <w:t>1. У поле пошуку ввести "' OR '1'='1"; 2. Натиснути пошук</w:t>
            </w:r>
          </w:p>
        </w:tc>
        <w:tc>
          <w:tcPr>
            <w:tcW w:type="dxa" w:w="1728"/>
          </w:tcPr>
          <w:p>
            <w:r>
              <w:t>Пошук обробляється як звичайний текст, немає помилок БД</w:t>
            </w:r>
          </w:p>
        </w:tc>
      </w:tr>
      <w:tr>
        <w:tc>
          <w:tcPr>
            <w:tcW w:type="dxa" w:w="1728"/>
          </w:tcPr>
          <w:p>
            <w:r>
              <w:t>TC_SEC_002</w:t>
            </w:r>
          </w:p>
        </w:tc>
        <w:tc>
          <w:tcPr>
            <w:tcW w:type="dxa" w:w="1728"/>
          </w:tcPr>
          <w:p>
            <w:r>
              <w:t>SQL-ін'єкція у форму входу</w:t>
            </w:r>
          </w:p>
        </w:tc>
        <w:tc>
          <w:tcPr>
            <w:tcW w:type="dxa" w:w="1728"/>
          </w:tcPr>
          <w:p>
            <w:r>
              <w:t>' OR '1'='1' --</w:t>
            </w:r>
          </w:p>
        </w:tc>
        <w:tc>
          <w:tcPr>
            <w:tcW w:type="dxa" w:w="1728"/>
          </w:tcPr>
          <w:p>
            <w:r>
              <w:t>1. У поле логіну ввести "admin' --"; 2. Ввести будь-який пароль; 3. Натиснути "Вхід"</w:t>
            </w:r>
          </w:p>
        </w:tc>
        <w:tc>
          <w:tcPr>
            <w:tcW w:type="dxa" w:w="1728"/>
          </w:tcPr>
          <w:p>
            <w:r>
              <w:t>Помилка "Неправильне ім'я користувача або пароль"</w:t>
            </w:r>
          </w:p>
        </w:tc>
      </w:tr>
      <w:tr>
        <w:tc>
          <w:tcPr>
            <w:tcW w:type="dxa" w:w="1728"/>
          </w:tcPr>
          <w:p>
            <w:r>
              <w:t>TC_SEC_003</w:t>
            </w:r>
          </w:p>
        </w:tc>
        <w:tc>
          <w:tcPr>
            <w:tcW w:type="dxa" w:w="1728"/>
          </w:tcPr>
          <w:p>
            <w:r>
              <w:t>XSS-атака у відгуках</w:t>
            </w:r>
          </w:p>
        </w:tc>
        <w:tc>
          <w:tcPr>
            <w:tcW w:type="dxa" w:w="1728"/>
          </w:tcPr>
          <w:p>
            <w:r>
              <w:t>&lt;script&gt;alert('XSS')&lt;/script&gt;</w:t>
            </w:r>
          </w:p>
        </w:tc>
        <w:tc>
          <w:tcPr>
            <w:tcW w:type="dxa" w:w="1728"/>
          </w:tcPr>
          <w:p>
            <w:r>
              <w:t>1. Залогінітися; 2. Додати відгук з JavaScript кодом; 3. Перевірити сторінку</w:t>
            </w:r>
          </w:p>
        </w:tc>
        <w:tc>
          <w:tcPr>
            <w:tcW w:type="dxa" w:w="1728"/>
          </w:tcPr>
          <w:p>
            <w:r>
              <w:t>Код не виконується, відображується як текст</w:t>
            </w:r>
          </w:p>
        </w:tc>
      </w:tr>
      <w:tr>
        <w:tc>
          <w:tcPr>
            <w:tcW w:type="dxa" w:w="1728"/>
          </w:tcPr>
          <w:p>
            <w:r>
              <w:t>TC_SEC_004</w:t>
            </w:r>
          </w:p>
        </w:tc>
        <w:tc>
          <w:tcPr>
            <w:tcW w:type="dxa" w:w="1728"/>
          </w:tcPr>
          <w:p>
            <w:r>
              <w:t>XSS у полі пошуку</w:t>
            </w:r>
          </w:p>
        </w:tc>
        <w:tc>
          <w:tcPr>
            <w:tcW w:type="dxa" w:w="1728"/>
          </w:tcPr>
          <w:p>
            <w:r>
              <w:t>&lt;img src=x onerror="alert('XSS')"&gt;</w:t>
            </w:r>
          </w:p>
        </w:tc>
        <w:tc>
          <w:tcPr>
            <w:tcW w:type="dxa" w:w="1728"/>
          </w:tcPr>
          <w:p>
            <w:r>
              <w:t>1. Ввести в пошук HTML з подією; 2. Натиснути пошук</w:t>
            </w:r>
          </w:p>
        </w:tc>
        <w:tc>
          <w:tcPr>
            <w:tcW w:type="dxa" w:w="1728"/>
          </w:tcPr>
          <w:p>
            <w:r>
              <w:t>Код не виконується, відображується як текст</w:t>
            </w:r>
          </w:p>
        </w:tc>
      </w:tr>
      <w:tr>
        <w:tc>
          <w:tcPr>
            <w:tcW w:type="dxa" w:w="1728"/>
          </w:tcPr>
          <w:p>
            <w:r>
              <w:t>TC_SEC_005</w:t>
            </w:r>
          </w:p>
        </w:tc>
        <w:tc>
          <w:tcPr>
            <w:tcW w:type="dxa" w:w="1728"/>
          </w:tcPr>
          <w:p>
            <w:r>
              <w:t>Безпечне збереження паролів</w:t>
            </w:r>
          </w:p>
        </w:tc>
        <w:tc>
          <w:tcPr>
            <w:tcW w:type="dxa" w:w="1728"/>
          </w:tcPr>
          <w:p>
            <w:r>
              <w:t>SHA-256 хешування</w:t>
            </w:r>
          </w:p>
        </w:tc>
        <w:tc>
          <w:tcPr>
            <w:tcW w:type="dxa" w:w="1728"/>
          </w:tcPr>
          <w:p>
            <w:r>
              <w:t>1. Перевірити БД; 2. Переконатися, що паролі схешовані</w:t>
            </w:r>
          </w:p>
        </w:tc>
        <w:tc>
          <w:tcPr>
            <w:tcW w:type="dxa" w:w="1728"/>
          </w:tcPr>
          <w:p>
            <w:r>
              <w:t>Паролі зберігаються як SHA-256 хеші, не видно оригіналу</w:t>
            </w:r>
          </w:p>
        </w:tc>
      </w:tr>
      <w:tr>
        <w:tc>
          <w:tcPr>
            <w:tcW w:type="dxa" w:w="1728"/>
          </w:tcPr>
          <w:p>
            <w:r>
              <w:t>TC_SEC_006</w:t>
            </w:r>
          </w:p>
        </w:tc>
        <w:tc>
          <w:tcPr>
            <w:tcW w:type="dxa" w:w="1728"/>
          </w:tcPr>
          <w:p>
            <w:r>
              <w:t>Невалідні символи у назвах</w:t>
            </w:r>
          </w:p>
        </w:tc>
        <w:tc>
          <w:tcPr>
            <w:tcW w:type="dxa" w:w="1728"/>
          </w:tcPr>
          <w:p>
            <w:r>
              <w:t>Валідація вводу</w:t>
            </w:r>
          </w:p>
        </w:tc>
        <w:tc>
          <w:tcPr>
            <w:tcW w:type="dxa" w:w="1728"/>
          </w:tcPr>
          <w:p>
            <w:r>
              <w:t>1. Спробувати ввести спец-символи у форми; 2. Перевірити валідацію</w:t>
            </w:r>
          </w:p>
        </w:tc>
        <w:tc>
          <w:tcPr>
            <w:tcW w:type="dxa" w:w="1728"/>
          </w:tcPr>
          <w:p>
            <w:r>
              <w:t>Невалідні символи видаляються або повідомляється помилка</w:t>
            </w:r>
          </w:p>
        </w:tc>
      </w:tr>
      <w:tr>
        <w:tc>
          <w:tcPr>
            <w:tcW w:type="dxa" w:w="1728"/>
          </w:tcPr>
          <w:p>
            <w:r>
              <w:t>TC_SEC_007</w:t>
            </w:r>
          </w:p>
        </w:tc>
        <w:tc>
          <w:tcPr>
            <w:tcW w:type="dxa" w:w="1728"/>
          </w:tcPr>
          <w:p>
            <w:r>
              <w:t>CSRF захист</w:t>
            </w:r>
          </w:p>
        </w:tc>
        <w:tc>
          <w:tcPr>
            <w:tcW w:type="dxa" w:w="1728"/>
          </w:tcPr>
          <w:p>
            <w:r>
              <w:t>CSRF токен</w:t>
            </w:r>
          </w:p>
        </w:tc>
        <w:tc>
          <w:tcPr>
            <w:tcW w:type="dxa" w:w="1728"/>
          </w:tcPr>
          <w:p>
            <w:r>
              <w:t>1. Перевірити наявність CSRF токену в формах</w:t>
            </w:r>
          </w:p>
        </w:tc>
        <w:tc>
          <w:tcPr>
            <w:tcW w:type="dxa" w:w="1728"/>
          </w:tcPr>
          <w:p>
            <w:r>
              <w:t>Усі POST-запити містять токен</w:t>
            </w:r>
          </w:p>
        </w:tc>
      </w:tr>
      <w:tr>
        <w:tc>
          <w:tcPr>
            <w:tcW w:type="dxa" w:w="1728"/>
          </w:tcPr>
          <w:p>
            <w:r>
              <w:t>TC_SEC_008</w:t>
            </w:r>
          </w:p>
        </w:tc>
        <w:tc>
          <w:tcPr>
            <w:tcW w:type="dxa" w:w="1728"/>
          </w:tcPr>
          <w:p>
            <w:r>
              <w:t>Перевірка прав доступу</w:t>
            </w:r>
          </w:p>
        </w:tc>
        <w:tc>
          <w:tcPr>
            <w:tcW w:type="dxa" w:w="1728"/>
          </w:tcPr>
          <w:p>
            <w:r>
              <w:t>Доступ до чужих ресурсів</w:t>
            </w:r>
          </w:p>
        </w:tc>
        <w:tc>
          <w:tcPr>
            <w:tcW w:type="dxa" w:w="1728"/>
          </w:tcPr>
          <w:p>
            <w:r>
              <w:t>1. Спробувати отримати доступ до замовлень іншого користувача; 2. Спробувати змінити чужий профіль</w:t>
            </w:r>
          </w:p>
        </w:tc>
        <w:tc>
          <w:tcPr>
            <w:tcW w:type="dxa" w:w="1728"/>
          </w:tcPr>
          <w:p>
            <w:r>
              <w:t>Доступ заборонено, редирект на логін</w:t>
            </w:r>
          </w:p>
        </w:tc>
      </w:tr>
      <w:tr>
        <w:tc>
          <w:tcPr>
            <w:tcW w:type="dxa" w:w="1728"/>
          </w:tcPr>
          <w:p>
            <w:r>
              <w:t>TC_SEC_009</w:t>
            </w:r>
          </w:p>
        </w:tc>
        <w:tc>
          <w:tcPr>
            <w:tcW w:type="dxa" w:w="1728"/>
          </w:tcPr>
          <w:p>
            <w:r>
              <w:t>HTTPS / TLS</w:t>
            </w:r>
          </w:p>
        </w:tc>
        <w:tc>
          <w:tcPr>
            <w:tcW w:type="dxa" w:w="1728"/>
          </w:tcPr>
          <w:p>
            <w:r>
              <w:t>SSL/TLS</w:t>
            </w:r>
          </w:p>
        </w:tc>
        <w:tc>
          <w:tcPr>
            <w:tcW w:type="dxa" w:w="1728"/>
          </w:tcPr>
          <w:p>
            <w:r>
              <w:t>1. Перевірити сертифікат SSL/TLS; 2. Переконатися, що з'єднання захищено</w:t>
            </w:r>
          </w:p>
        </w:tc>
        <w:tc>
          <w:tcPr>
            <w:tcW w:type="dxa" w:w="1728"/>
          </w:tcPr>
          <w:p>
            <w:r>
              <w:t>Замок в браузері, немає попереджень про безпеку</w:t>
            </w:r>
          </w:p>
        </w:tc>
      </w:tr>
      <w:tr>
        <w:tc>
          <w:tcPr>
            <w:tcW w:type="dxa" w:w="1728"/>
          </w:tcPr>
          <w:p>
            <w:r>
              <w:t>TC_SEC_010</w:t>
            </w:r>
          </w:p>
        </w:tc>
        <w:tc>
          <w:tcPr>
            <w:tcW w:type="dxa" w:w="1728"/>
          </w:tcPr>
          <w:p>
            <w:r>
              <w:t>Захист від brute-force</w:t>
            </w:r>
          </w:p>
        </w:tc>
        <w:tc>
          <w:tcPr>
            <w:tcW w:type="dxa" w:w="1728"/>
          </w:tcPr>
          <w:p>
            <w:r>
              <w:t>Brute-force атака</w:t>
            </w:r>
          </w:p>
        </w:tc>
        <w:tc>
          <w:tcPr>
            <w:tcW w:type="dxa" w:w="1728"/>
          </w:tcPr>
          <w:p>
            <w:r>
              <w:t>1. Спробувати багато разів ввести невірний пароль</w:t>
            </w:r>
          </w:p>
        </w:tc>
        <w:tc>
          <w:tcPr>
            <w:tcW w:type="dxa" w:w="1728"/>
          </w:tcPr>
          <w:p>
            <w:r>
              <w:t>Після N спроб облік блокується або з'являється капча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