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Министерство образования Республики Беларусь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9" w:lineRule="auto"/>
        <w:ind w:firstLine="567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4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«Белорусский государственный университет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12" w:val="single"/>
        </w:pBd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информатики и радиоэлектроники»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59" w:lineRule="auto"/>
        <w:ind w:firstLine="567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ФАКУЛЬТЕТ ИНФОРМАЦИОННЫХ ТЕХНОЛОГИЙ И УПРАВЛЕНИЯ</w:t>
      </w:r>
    </w:p>
    <w:p w:rsidR="00000000" w:rsidDel="00000000" w:rsidP="00000000" w:rsidRDefault="00000000" w:rsidRPr="00000000" w14:paraId="00000008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Кафедра интеллектуальных информационных технологий</w:t>
      </w:r>
    </w:p>
    <w:p w:rsidR="00000000" w:rsidDel="00000000" w:rsidP="00000000" w:rsidRDefault="00000000" w:rsidRPr="00000000" w14:paraId="0000000A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59" w:lineRule="auto"/>
        <w:ind w:firstLine="567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11">
      <w:pPr>
        <w:spacing w:line="259" w:lineRule="auto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59" w:lineRule="auto"/>
        <w:ind w:firstLine="567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По дисциплине: Аппаратное обеспечение интеллектуальных систем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="259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59" w:lineRule="auto"/>
        <w:ind w:left="-142" w:firstLine="567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Выполнил: Евик А.Н., гр. 421702</w:t>
      </w:r>
    </w:p>
    <w:p w:rsidR="00000000" w:rsidDel="00000000" w:rsidP="00000000" w:rsidRDefault="00000000" w:rsidRPr="00000000" w14:paraId="0000001B">
      <w:pPr>
        <w:spacing w:line="259" w:lineRule="auto"/>
        <w:ind w:firstLine="567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59" w:lineRule="auto"/>
        <w:ind w:left="4672" w:firstLine="566.9999999999999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Проверил: Захаров В.В.</w:t>
      </w:r>
    </w:p>
    <w:p w:rsidR="00000000" w:rsidDel="00000000" w:rsidP="00000000" w:rsidRDefault="00000000" w:rsidRPr="00000000" w14:paraId="0000001D">
      <w:pPr>
        <w:spacing w:line="259" w:lineRule="auto"/>
        <w:ind w:left="4672" w:firstLine="566.9999999999999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59" w:lineRule="auto"/>
        <w:ind w:left="4672" w:firstLine="566.9999999999999"/>
        <w:jc w:val="righ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9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8.00000000000006" w:lineRule="auto"/>
        <w:ind w:firstLine="567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8.00000000000006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8.00000000000006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8.00000000000006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8.00000000000006" w:lineRule="auto"/>
        <w:ind w:firstLine="567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Минск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8.00000000000006" w:lineRule="auto"/>
        <w:ind w:firstLine="567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Лабораторная работа № 3</w:t>
      </w:r>
    </w:p>
    <w:p w:rsidR="00000000" w:rsidDel="00000000" w:rsidP="00000000" w:rsidRDefault="00000000" w:rsidRPr="00000000" w14:paraId="00000026">
      <w:pPr>
        <w:spacing w:line="278.00000000000006" w:lineRule="auto"/>
        <w:ind w:firstLine="567"/>
        <w:jc w:val="both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Минимизация логических функций</w:t>
        <w:br w:type="textWrapping"/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Цель: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повторение и закрепление материала по минимизации функций, освоение навыков по использованию различных методов минимизации.</w:t>
      </w: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line="278.00000000000006" w:lineRule="auto"/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Вариант 10</w:t>
      </w:r>
    </w:p>
    <w:p w:rsidR="00000000" w:rsidDel="00000000" w:rsidP="00000000" w:rsidRDefault="00000000" w:rsidRPr="00000000" w14:paraId="00000028">
      <w:pPr>
        <w:spacing w:line="278.00000000000006" w:lineRule="auto"/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8.00000000000006" w:lineRule="auto"/>
        <w:ind w:lef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Заданная  функция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1477994" cy="35071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7994" cy="350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8.00000000000006" w:lineRule="auto"/>
        <w:ind w:left="0" w:firstLine="0"/>
        <w:jc w:val="left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Алгорим: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8.00000000000006" w:lineRule="auto"/>
        <w:ind w:left="720" w:hanging="360"/>
        <w:jc w:val="left"/>
        <w:rPr>
          <w:rFonts w:ascii="Times" w:cs="Times" w:eastAsia="Times" w:hAnsi="Times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Построение таблицы истинности</w:t>
      </w:r>
    </w:p>
    <w:p w:rsidR="00000000" w:rsidDel="00000000" w:rsidP="00000000" w:rsidRDefault="00000000" w:rsidRPr="00000000" w14:paraId="0000002C">
      <w:pPr>
        <w:spacing w:line="278.00000000000006" w:lineRule="auto"/>
        <w:ind w:left="72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Программа позволяет построить таблицу истинности, используя стороннюю библиотеку:</w:t>
      </w:r>
    </w:p>
    <w:p w:rsidR="00000000" w:rsidDel="00000000" w:rsidP="00000000" w:rsidRDefault="00000000" w:rsidRPr="00000000" w14:paraId="0000002D">
      <w:pPr>
        <w:spacing w:line="278.00000000000006" w:lineRule="auto"/>
        <w:ind w:left="72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2859980" cy="2453348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9980" cy="2453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78.00000000000006" w:lineRule="auto"/>
        <w:ind w:left="720" w:hanging="360"/>
        <w:jc w:val="left"/>
        <w:rPr>
          <w:rFonts w:ascii="Times" w:cs="Times" w:eastAsia="Times" w:hAnsi="Times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Построение СКНФ и СДНФ</w:t>
      </w:r>
    </w:p>
    <w:p w:rsidR="00000000" w:rsidDel="00000000" w:rsidP="00000000" w:rsidRDefault="00000000" w:rsidRPr="00000000" w14:paraId="0000002F">
      <w:pPr>
        <w:spacing w:line="278.00000000000006" w:lineRule="auto"/>
        <w:ind w:left="72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Программа строит совершенные конъюнктивную и дизъюнктивную нормальные формы, используя таблицу истинности:</w:t>
      </w:r>
    </w:p>
    <w:p w:rsidR="00000000" w:rsidDel="00000000" w:rsidP="00000000" w:rsidRDefault="00000000" w:rsidRPr="00000000" w14:paraId="00000030">
      <w:pPr>
        <w:spacing w:line="278.00000000000006" w:lineRule="auto"/>
        <w:ind w:left="72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731200" cy="6096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78.00000000000006" w:lineRule="auto"/>
        <w:ind w:left="720" w:hanging="360"/>
        <w:jc w:val="left"/>
        <w:rPr>
          <w:rFonts w:ascii="Times" w:cs="Times" w:eastAsia="Times" w:hAnsi="Times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Применение расчетного метода минимизации</w:t>
      </w:r>
    </w:p>
    <w:p w:rsidR="00000000" w:rsidDel="00000000" w:rsidP="00000000" w:rsidRDefault="00000000" w:rsidRPr="00000000" w14:paraId="00000032">
      <w:pPr>
        <w:spacing w:line="278.00000000000006" w:lineRule="auto"/>
        <w:ind w:left="720" w:firstLine="0"/>
        <w:jc w:val="left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3.1. Правило склеивания </w:t>
      </w:r>
    </w:p>
    <w:p w:rsidR="00000000" w:rsidDel="00000000" w:rsidP="00000000" w:rsidRDefault="00000000" w:rsidRPr="00000000" w14:paraId="00000033">
      <w:pPr>
        <w:spacing w:line="278.00000000000006" w:lineRule="auto"/>
        <w:ind w:left="72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Первым этапом расчетного метода минимизации является применение правила склеивания -&gt; переход к сокращенной форме функции:</w:t>
      </w:r>
    </w:p>
    <w:p w:rsidR="00000000" w:rsidDel="00000000" w:rsidP="00000000" w:rsidRDefault="00000000" w:rsidRPr="00000000" w14:paraId="00000034">
      <w:pPr>
        <w:spacing w:line="278.00000000000006" w:lineRule="auto"/>
        <w:ind w:left="72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400675" cy="295275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8.00000000000006" w:lineRule="auto"/>
        <w:ind w:left="720" w:firstLine="0"/>
        <w:jc w:val="center"/>
        <w:rPr>
          <w:rFonts w:ascii="Times" w:cs="Times" w:eastAsia="Times" w:hAnsi="Times"/>
          <w:i w:val="1"/>
          <w:iCs w:val="1"/>
        </w:rPr>
      </w:pPr>
      <w:r w:rsidDel="00000000" w:rsidR="00000000" w:rsidRPr="00000000">
        <w:rPr>
          <w:rFonts w:ascii="Times" w:cs="Times" w:eastAsia="Times" w:hAnsi="Times"/>
          <w:i w:val="1"/>
          <w:iCs w:val="1"/>
          <w:rtl w:val="0"/>
        </w:rPr>
        <w:t xml:space="preserve">(для СДНФ)</w:t>
      </w:r>
    </w:p>
    <w:p w:rsidR="00000000" w:rsidDel="00000000" w:rsidP="00000000" w:rsidRDefault="00000000" w:rsidRPr="00000000" w14:paraId="00000036">
      <w:pPr>
        <w:spacing w:line="278.00000000000006" w:lineRule="auto"/>
        <w:ind w:left="720" w:firstLine="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</w:rPr>
        <w:drawing>
          <wp:inline distB="114300" distT="114300" distL="114300" distR="114300">
            <wp:extent cx="5731200" cy="254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8.00000000000006" w:lineRule="auto"/>
        <w:ind w:left="720" w:firstLine="0"/>
        <w:jc w:val="center"/>
        <w:rPr>
          <w:rFonts w:ascii="Times" w:cs="Times" w:eastAsia="Times" w:hAnsi="Times"/>
          <w:i w:val="1"/>
          <w:iCs w:val="1"/>
        </w:rPr>
      </w:pPr>
      <w:r w:rsidDel="00000000" w:rsidR="00000000" w:rsidRPr="00000000">
        <w:rPr>
          <w:rFonts w:ascii="Times" w:cs="Times" w:eastAsia="Times" w:hAnsi="Times"/>
          <w:i w:val="1"/>
          <w:iCs w:val="1"/>
          <w:rtl w:val="0"/>
        </w:rPr>
        <w:t xml:space="preserve">(для СКНФ)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8.00000000000006" w:lineRule="auto"/>
        <w:ind w:left="720" w:firstLine="0"/>
        <w:jc w:val="left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3.2. Проверка на наличие лишних импликант</w:t>
      </w:r>
    </w:p>
    <w:p w:rsidR="00000000" w:rsidDel="00000000" w:rsidP="00000000" w:rsidRDefault="00000000" w:rsidRPr="00000000" w14:paraId="00000039">
      <w:pPr>
        <w:spacing w:line="278.00000000000006" w:lineRule="auto"/>
        <w:ind w:left="72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Путем проверки всех импликант и значений переменных для каждой импликанты можно установить, какие являются лишними. Импликанта является лишней, если при подстановке значений ее переменных в исходное выражение без исследуемой импликанты результат не будет зависеть от какой-либо переменной:</w:t>
      </w:r>
    </w:p>
    <w:p w:rsidR="00000000" w:rsidDel="00000000" w:rsidP="00000000" w:rsidRDefault="00000000" w:rsidRPr="00000000" w14:paraId="0000003A">
      <w:pPr>
        <w:spacing w:line="278.00000000000006" w:lineRule="auto"/>
        <w:ind w:left="72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3486150" cy="1362075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8.00000000000006" w:lineRule="auto"/>
        <w:ind w:left="720" w:firstLine="0"/>
        <w:jc w:val="center"/>
        <w:rPr>
          <w:rFonts w:ascii="Times" w:cs="Times" w:eastAsia="Times" w:hAnsi="Times"/>
          <w:i w:val="1"/>
          <w:iCs w:val="1"/>
        </w:rPr>
      </w:pPr>
      <w:r w:rsidDel="00000000" w:rsidR="00000000" w:rsidRPr="00000000">
        <w:rPr>
          <w:rFonts w:ascii="Times" w:cs="Times" w:eastAsia="Times" w:hAnsi="Times"/>
          <w:i w:val="1"/>
          <w:iCs w:val="1"/>
          <w:rtl w:val="0"/>
        </w:rPr>
        <w:t xml:space="preserve">(для СДНФ)</w:t>
      </w:r>
    </w:p>
    <w:p w:rsidR="00000000" w:rsidDel="00000000" w:rsidP="00000000" w:rsidRDefault="00000000" w:rsidRPr="00000000" w14:paraId="0000003C">
      <w:pPr>
        <w:spacing w:line="278.00000000000006" w:lineRule="auto"/>
        <w:ind w:left="720" w:firstLine="0"/>
        <w:jc w:val="left"/>
        <w:rPr>
          <w:rFonts w:ascii="Times" w:cs="Times" w:eastAsia="Times" w:hAnsi="Times"/>
          <w:i w:val="1"/>
          <w:iCs w:val="1"/>
        </w:rPr>
      </w:pPr>
      <w:r w:rsidDel="00000000" w:rsidR="00000000" w:rsidRPr="00000000">
        <w:rPr>
          <w:rFonts w:ascii="Times" w:cs="Times" w:eastAsia="Times" w:hAnsi="Times"/>
          <w:i w:val="1"/>
          <w:iCs w:val="1"/>
        </w:rPr>
        <w:drawing>
          <wp:inline distB="114300" distT="114300" distL="114300" distR="114300">
            <wp:extent cx="3905250" cy="1381125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8.00000000000006" w:lineRule="auto"/>
        <w:ind w:left="720" w:firstLine="0"/>
        <w:jc w:val="center"/>
        <w:rPr>
          <w:rFonts w:ascii="Times" w:cs="Times" w:eastAsia="Times" w:hAnsi="Times"/>
          <w:i w:val="1"/>
          <w:iCs w:val="1"/>
        </w:rPr>
      </w:pPr>
      <w:r w:rsidDel="00000000" w:rsidR="00000000" w:rsidRPr="00000000">
        <w:rPr>
          <w:rFonts w:ascii="Times" w:cs="Times" w:eastAsia="Times" w:hAnsi="Times"/>
          <w:i w:val="1"/>
          <w:iCs w:val="1"/>
          <w:rtl w:val="0"/>
        </w:rPr>
        <w:t xml:space="preserve">(для СКНФ)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8.00000000000006" w:lineRule="auto"/>
        <w:ind w:left="72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 данном случае для СДНФ лишней является импликанта, потому что при подстановке ее значений в исходную функцию получится: !x2 * 1 + x2 * 1 = !x2 + x2 =1</w:t>
      </w:r>
    </w:p>
    <w:p w:rsidR="00000000" w:rsidDel="00000000" w:rsidP="00000000" w:rsidRDefault="00000000" w:rsidRPr="00000000" w14:paraId="0000003F">
      <w:pPr>
        <w:spacing w:line="278.00000000000006" w:lineRule="auto"/>
        <w:ind w:left="72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То есть значение функции не зависит ни от одной переменной =&gt; импликанта лишняя.</w:t>
      </w:r>
    </w:p>
    <w:p w:rsidR="00000000" w:rsidDel="00000000" w:rsidP="00000000" w:rsidRDefault="00000000" w:rsidRPr="00000000" w14:paraId="00000040">
      <w:pPr>
        <w:spacing w:line="278.00000000000006" w:lineRule="auto"/>
        <w:ind w:left="72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Результатом минимизации функции расчетным методом будет тупиковая форма - сокращенная форма без лишних импликант.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278.00000000000006" w:lineRule="auto"/>
        <w:ind w:left="720" w:hanging="360"/>
        <w:jc w:val="left"/>
        <w:rPr>
          <w:rFonts w:ascii="Times" w:cs="Times" w:eastAsia="Times" w:hAnsi="Times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Применение расчетно-табличного метода (метода Квайна-Мак-Класски)</w:t>
      </w:r>
    </w:p>
    <w:p w:rsidR="00000000" w:rsidDel="00000000" w:rsidP="00000000" w:rsidRDefault="00000000" w:rsidRPr="00000000" w14:paraId="00000042">
      <w:pPr>
        <w:spacing w:line="278.00000000000006" w:lineRule="auto"/>
        <w:ind w:left="72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Применение данного метода заключается в построении специальной таблицы, в которой выписываются все конституенты как столбцы и импликанты как строки, после чего выводятся лишние импликанты, не влияющие на значение истинности:</w:t>
      </w:r>
    </w:p>
    <w:p w:rsidR="00000000" w:rsidDel="00000000" w:rsidP="00000000" w:rsidRDefault="00000000" w:rsidRPr="00000000" w14:paraId="00000043">
      <w:pPr>
        <w:spacing w:line="278.00000000000006" w:lineRule="auto"/>
        <w:ind w:left="72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731200" cy="1549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8.00000000000006" w:lineRule="auto"/>
        <w:ind w:left="720" w:firstLine="0"/>
        <w:jc w:val="center"/>
        <w:rPr>
          <w:rFonts w:ascii="Times" w:cs="Times" w:eastAsia="Times" w:hAnsi="Times"/>
          <w:i w:val="1"/>
          <w:iCs w:val="1"/>
        </w:rPr>
      </w:pPr>
      <w:r w:rsidDel="00000000" w:rsidR="00000000" w:rsidRPr="00000000">
        <w:rPr>
          <w:rFonts w:ascii="Times" w:cs="Times" w:eastAsia="Times" w:hAnsi="Times"/>
          <w:i w:val="1"/>
          <w:iCs w:val="1"/>
          <w:rtl w:val="0"/>
        </w:rPr>
        <w:t xml:space="preserve">(для СДНФ)</w:t>
      </w:r>
    </w:p>
    <w:p w:rsidR="00000000" w:rsidDel="00000000" w:rsidP="00000000" w:rsidRDefault="00000000" w:rsidRPr="00000000" w14:paraId="00000045">
      <w:pPr>
        <w:spacing w:line="278.00000000000006" w:lineRule="auto"/>
        <w:ind w:left="720" w:firstLine="0"/>
        <w:jc w:val="both"/>
        <w:rPr>
          <w:rFonts w:ascii="Times" w:cs="Times" w:eastAsia="Times" w:hAnsi="Times"/>
          <w:i w:val="1"/>
          <w:iCs w:val="1"/>
        </w:rPr>
      </w:pPr>
      <w:r w:rsidDel="00000000" w:rsidR="00000000" w:rsidRPr="00000000">
        <w:rPr>
          <w:rFonts w:ascii="Times" w:cs="Times" w:eastAsia="Times" w:hAnsi="Times"/>
          <w:i w:val="1"/>
          <w:iCs w:val="1"/>
        </w:rPr>
        <w:drawing>
          <wp:inline distB="114300" distT="114300" distL="114300" distR="114300">
            <wp:extent cx="5731200" cy="15621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8.00000000000006" w:lineRule="auto"/>
        <w:ind w:left="720" w:firstLine="0"/>
        <w:jc w:val="center"/>
        <w:rPr>
          <w:rFonts w:ascii="Times" w:cs="Times" w:eastAsia="Times" w:hAnsi="Times"/>
          <w:i w:val="1"/>
          <w:iCs w:val="1"/>
        </w:rPr>
      </w:pPr>
      <w:r w:rsidDel="00000000" w:rsidR="00000000" w:rsidRPr="00000000">
        <w:rPr>
          <w:rFonts w:ascii="Times" w:cs="Times" w:eastAsia="Times" w:hAnsi="Times"/>
          <w:i w:val="1"/>
          <w:iCs w:val="1"/>
          <w:rtl w:val="0"/>
        </w:rPr>
        <w:t xml:space="preserve">(для СКНФ)</w:t>
      </w:r>
    </w:p>
    <w:p w:rsidR="00000000" w:rsidDel="00000000" w:rsidP="00000000" w:rsidRDefault="00000000" w:rsidRPr="00000000" w14:paraId="00000047">
      <w:pPr>
        <w:spacing w:line="278.00000000000006" w:lineRule="auto"/>
        <w:ind w:left="72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Выявление лишних импликант производится путем анализа таблицы. Импликанты являются лишними, если они покрывают уже покрытые столбцы таблицы. Результатом будет также являться тупиковая форма - сокращенная форма без лишних импликант.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line="278.00000000000006" w:lineRule="auto"/>
        <w:ind w:left="720" w:hanging="360"/>
        <w:jc w:val="both"/>
        <w:rPr>
          <w:rFonts w:ascii="Times" w:cs="Times" w:eastAsia="Times" w:hAnsi="Times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Применение табличного метода</w:t>
      </w:r>
    </w:p>
    <w:p w:rsidR="00000000" w:rsidDel="00000000" w:rsidP="00000000" w:rsidRDefault="00000000" w:rsidRPr="00000000" w14:paraId="00000049">
      <w:pPr>
        <w:spacing w:line="278.00000000000006" w:lineRule="auto"/>
        <w:ind w:left="72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Данный метод заключается в построении таблицы Карно и группировки конституент нуля(для СКНФ) и единицы(для СДНФ):</w:t>
      </w:r>
    </w:p>
    <w:p w:rsidR="00000000" w:rsidDel="00000000" w:rsidP="00000000" w:rsidRDefault="00000000" w:rsidRPr="00000000" w14:paraId="0000004A">
      <w:pPr>
        <w:spacing w:line="278.00000000000006" w:lineRule="auto"/>
        <w:ind w:left="72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3505200" cy="20193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8.00000000000006" w:lineRule="auto"/>
        <w:ind w:left="720" w:firstLine="0"/>
        <w:jc w:val="center"/>
        <w:rPr>
          <w:rFonts w:ascii="Times" w:cs="Times" w:eastAsia="Times" w:hAnsi="Times"/>
          <w:i w:val="1"/>
          <w:iCs w:val="1"/>
        </w:rPr>
      </w:pPr>
      <w:r w:rsidDel="00000000" w:rsidR="00000000" w:rsidRPr="00000000">
        <w:rPr>
          <w:rFonts w:ascii="Times" w:cs="Times" w:eastAsia="Times" w:hAnsi="Times"/>
          <w:i w:val="1"/>
          <w:iCs w:val="1"/>
          <w:rtl w:val="0"/>
        </w:rPr>
        <w:t xml:space="preserve">(для СДНФ)</w:t>
      </w:r>
    </w:p>
    <w:p w:rsidR="00000000" w:rsidDel="00000000" w:rsidP="00000000" w:rsidRDefault="00000000" w:rsidRPr="00000000" w14:paraId="0000004C">
      <w:pPr>
        <w:spacing w:line="278.00000000000006" w:lineRule="auto"/>
        <w:ind w:left="720" w:firstLine="0"/>
        <w:jc w:val="center"/>
        <w:rPr>
          <w:rFonts w:ascii="Times" w:cs="Times" w:eastAsia="Times" w:hAnsi="Times"/>
          <w:i w:val="1"/>
          <w:iCs w:val="1"/>
        </w:rPr>
      </w:pPr>
      <w:r w:rsidDel="00000000" w:rsidR="00000000" w:rsidRPr="00000000">
        <w:rPr>
          <w:rFonts w:ascii="Times" w:cs="Times" w:eastAsia="Times" w:hAnsi="Times"/>
          <w:i w:val="1"/>
          <w:iCs w:val="1"/>
        </w:rPr>
        <w:drawing>
          <wp:inline distB="114300" distT="114300" distL="114300" distR="114300">
            <wp:extent cx="3629978" cy="1938338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978" cy="1938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8.00000000000006" w:lineRule="auto"/>
        <w:ind w:left="720" w:firstLine="0"/>
        <w:jc w:val="center"/>
        <w:rPr>
          <w:rFonts w:ascii="Times" w:cs="Times" w:eastAsia="Times" w:hAnsi="Times"/>
          <w:i w:val="1"/>
          <w:iCs w:val="1"/>
        </w:rPr>
      </w:pPr>
      <w:r w:rsidDel="00000000" w:rsidR="00000000" w:rsidRPr="00000000">
        <w:rPr>
          <w:rFonts w:ascii="Times" w:cs="Times" w:eastAsia="Times" w:hAnsi="Times"/>
          <w:i w:val="1"/>
          <w:iCs w:val="1"/>
          <w:rtl w:val="0"/>
        </w:rPr>
        <w:t xml:space="preserve">(для СКНФ)</w:t>
      </w:r>
    </w:p>
    <w:p w:rsidR="00000000" w:rsidDel="00000000" w:rsidP="00000000" w:rsidRDefault="00000000" w:rsidRPr="00000000" w14:paraId="0000004E">
      <w:pPr>
        <w:spacing w:line="278.00000000000006" w:lineRule="auto"/>
        <w:ind w:left="72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После построения таблиц и группировки чисел определяются нелишние импликанты путем проверки сохранения значения переменной в данной импликанте. Если значение переменной меняется, то данная переменная отбрасывается. В результате получится тупиковая форма, которая и будет являться результатом минимизации данной функции.</w:t>
      </w:r>
    </w:p>
    <w:p w:rsidR="00000000" w:rsidDel="00000000" w:rsidP="00000000" w:rsidRDefault="00000000" w:rsidRPr="00000000" w14:paraId="0000004F">
      <w:pPr>
        <w:spacing w:line="278.00000000000006" w:lineRule="auto"/>
        <w:ind w:left="72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Вывод: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Минимизация логических функций - это преобразование логической функции с целью уменьшения числа термов и переменных в каждом терме, что позволяет сократить количество логических элементов при аппаратной реализации. Минимизация выполняется в два этапа: переход от совершенной формы к сокращенной (склеивание) и переход от сокращенной формы к тупиковой (удаление лишних импликант). Тупиковая форма - форма функции, в которой удалены все лишние импликанты, то есть каждая импликанта покрывает хотя бы одну конституенту, не покрытую никакой другой импликантой. </w:t>
      </w:r>
    </w:p>
    <w:p w:rsidR="00000000" w:rsidDel="00000000" w:rsidP="00000000" w:rsidRDefault="00000000" w:rsidRPr="00000000" w14:paraId="00000050">
      <w:pPr>
        <w:spacing w:line="240" w:lineRule="auto"/>
        <w:ind w:left="72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Расчетный метод - склеивание выполняется вручную, лишние импликанты определяются путем подстановки значений переменных. Преимущества: прост для понимания, не требует построения дополнительных таблиц. Недостатки: при большом числе переменных легко допустить ошибку, процесс трудоемкий.</w:t>
      </w:r>
    </w:p>
    <w:p w:rsidR="00000000" w:rsidDel="00000000" w:rsidP="00000000" w:rsidRDefault="00000000" w:rsidRPr="00000000" w14:paraId="00000051">
      <w:pPr>
        <w:spacing w:line="240" w:lineRule="auto"/>
        <w:ind w:left="72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Метод Квайна-Мак-Класки - первый этап (склеивание) идентичен расчётному, второй этап выполняется через таблицу покрытия, где по строкам расположены импликанты, по столбцам - конституенты, а на пересечении ставится X если импликанта покрывает конституенту. Столбец с единственным X указывает на обязательную импликанту. Преимущества: наглядно видно какие импликанты обязательны, легко автоматизируется. Недостатки: таблица покрытия быстро растет с увеличением числа переменных и конституент.</w:t>
      </w:r>
    </w:p>
    <w:p w:rsidR="00000000" w:rsidDel="00000000" w:rsidP="00000000" w:rsidRDefault="00000000" w:rsidRPr="00000000" w14:paraId="00000052">
      <w:pPr>
        <w:spacing w:line="240" w:lineRule="auto"/>
        <w:ind w:left="72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Табличный метод - функция записывается в специальную таблицу, столбцы и строки которой упорядочены по коду Грея. Для СДНФ группируются единицы, для СКНФ - нули. Соседние клетки объединяются в прямоугольники размером 2, 4, 8 клеток. Переменная входит в импликанту, если она не меняется внутри группы, иначе - выпадает. Код Грея используется для того, чтобы любые две соседние клетки отличались ровно в одной переменной, что соответствует условию склеивания. Преимущества - минимизация выполняется визуально без вычислений, результат получается сразу. Недостатки - применим только для небольшого числа переменных, при большем числе карта становится слишком громоздкой.</w:t>
      </w:r>
    </w:p>
    <w:p w:rsidR="00000000" w:rsidDel="00000000" w:rsidP="00000000" w:rsidRDefault="00000000" w:rsidRPr="00000000" w14:paraId="00000053">
      <w:pPr>
        <w:spacing w:line="240" w:lineRule="auto"/>
        <w:ind w:left="72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8.00000000000006" w:lineRule="auto"/>
        <w:ind w:left="72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8.00000000000006" w:lineRule="auto"/>
        <w:ind w:left="144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8.00000000000006" w:lineRule="auto"/>
        <w:ind w:left="72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8.00000000000006" w:lineRule="auto"/>
        <w:ind w:left="72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8.00000000000006" w:lineRule="auto"/>
        <w:ind w:left="720" w:firstLine="0"/>
        <w:jc w:val="center"/>
        <w:rPr>
          <w:rFonts w:ascii="Times" w:cs="Times" w:eastAsia="Times" w:hAnsi="Time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8.00000000000006" w:lineRule="auto"/>
        <w:ind w:left="720" w:firstLine="0"/>
        <w:jc w:val="left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8.00000000000006" w:lineRule="auto"/>
        <w:ind w:left="720" w:firstLine="0"/>
        <w:jc w:val="left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8.00000000000006" w:lineRule="auto"/>
        <w:ind w:left="72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8.00000000000006" w:lineRule="auto"/>
        <w:ind w:left="720" w:firstLine="0"/>
        <w:jc w:val="left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ab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8.png"/><Relationship Id="rId14" Type="http://schemas.openxmlformats.org/officeDocument/2006/relationships/image" Target="media/image10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