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53EAB" w14:textId="77777777" w:rsidR="00C35C97" w:rsidRDefault="0005264D" w:rsidP="000512FE">
      <w:pPr>
        <w:spacing w:beforeLines="50" w:before="156" w:afterLines="50" w:after="156"/>
        <w:outlineLvl w:val="0"/>
        <w:rPr>
          <w:rFonts w:ascii="黑体" w:eastAsia="黑体" w:hAnsi="黑体"/>
          <w:color w:val="000000"/>
          <w:sz w:val="28"/>
          <w:szCs w:val="28"/>
        </w:rPr>
      </w:pPr>
      <w:r w:rsidRPr="0005264D">
        <w:rPr>
          <w:rFonts w:ascii="黑体" w:eastAsia="黑体" w:hAnsi="黑体" w:hint="eastAsia"/>
          <w:color w:val="000000"/>
          <w:sz w:val="28"/>
          <w:szCs w:val="28"/>
        </w:rPr>
        <w:t xml:space="preserve">附录 </w:t>
      </w:r>
    </w:p>
    <w:p w14:paraId="4401FC19" w14:textId="1D7E32C1" w:rsidR="003B0BF2" w:rsidRPr="006A5705" w:rsidRDefault="00C35C97" w:rsidP="006A5705">
      <w:pPr>
        <w:pStyle w:val="a8"/>
        <w:numPr>
          <w:ilvl w:val="0"/>
          <w:numId w:val="4"/>
        </w:numPr>
        <w:spacing w:beforeLines="50" w:before="156" w:afterLines="50" w:after="156"/>
        <w:ind w:firstLineChars="0"/>
        <w:outlineLvl w:val="0"/>
        <w:rPr>
          <w:rFonts w:eastAsia="黑体"/>
          <w:color w:val="000000"/>
          <w:sz w:val="28"/>
          <w:szCs w:val="28"/>
        </w:rPr>
      </w:pPr>
      <w:r w:rsidRPr="006A5705">
        <w:rPr>
          <w:rFonts w:ascii="黑体" w:eastAsia="黑体" w:hAnsi="黑体" w:hint="eastAsia"/>
          <w:iCs/>
          <w:szCs w:val="24"/>
        </w:rPr>
        <w:t>ID模型</w:t>
      </w:r>
      <m:oMath>
        <m:sSub>
          <m:sSubPr>
            <m:ctrlPr>
              <w:rPr>
                <w:rFonts w:ascii="Cambria Math" w:eastAsia="黑体" w:hAnsi="Cambria Math"/>
                <w:szCs w:val="24"/>
              </w:rPr>
            </m:ctrlPr>
          </m:sSubPr>
          <m:e>
            <m:r>
              <w:rPr>
                <w:rFonts w:ascii="Cambria Math" w:eastAsia="黑体" w:hAnsi="Cambria Math"/>
                <w:szCs w:val="24"/>
              </w:rPr>
              <m:t>I</m:t>
            </m:r>
          </m:e>
          <m:sub>
            <m:r>
              <w:rPr>
                <w:rFonts w:ascii="Cambria Math" w:eastAsia="黑体" w:hAnsi="Cambria Math"/>
                <w:szCs w:val="24"/>
              </w:rPr>
              <m:t>w</m:t>
            </m:r>
          </m:sub>
        </m:sSub>
        <m:d>
          <m:dPr>
            <m:ctrlPr>
              <w:rPr>
                <w:rFonts w:ascii="Cambria Math" w:eastAsia="黑体" w:hAnsi="Cambria Math"/>
                <w:szCs w:val="24"/>
              </w:rPr>
            </m:ctrlPr>
          </m:dPr>
          <m:e>
            <m:r>
              <m:rPr>
                <m:sty m:val="p"/>
              </m:rPr>
              <w:rPr>
                <w:rFonts w:ascii="Cambria Math" w:eastAsia="黑体" w:hAnsi="Cambria Math"/>
                <w:szCs w:val="24"/>
              </w:rPr>
              <m:t>∙</m:t>
            </m:r>
          </m:e>
        </m:d>
      </m:oMath>
      <w:r w:rsidRPr="006A5705">
        <w:rPr>
          <w:rFonts w:ascii="黑体" w:eastAsia="黑体" w:hAnsi="黑体" w:hint="eastAsia"/>
          <w:iCs/>
          <w:szCs w:val="24"/>
        </w:rPr>
        <w:t>训练算法</w:t>
      </w:r>
      <w:r w:rsidRPr="006A5705">
        <w:rPr>
          <w:rFonts w:ascii="黑体" w:eastAsia="黑体" w:hAnsi="黑体" w:hint="eastAsia"/>
          <w:iCs/>
          <w:szCs w:val="24"/>
        </w:rPr>
        <w:t>伪码</w:t>
      </w:r>
    </w:p>
    <w:tbl>
      <w:tblPr>
        <w:tblStyle w:val="a7"/>
        <w:tblW w:w="0" w:type="auto"/>
        <w:tblLook w:val="04A0" w:firstRow="1" w:lastRow="0" w:firstColumn="1" w:lastColumn="0" w:noHBand="0" w:noVBand="1"/>
      </w:tblPr>
      <w:tblGrid>
        <w:gridCol w:w="8296"/>
      </w:tblGrid>
      <w:tr w:rsidR="003B0BF2" w14:paraId="474B4471" w14:textId="77777777" w:rsidTr="00991412">
        <w:tc>
          <w:tcPr>
            <w:tcW w:w="8777" w:type="dxa"/>
          </w:tcPr>
          <w:p w14:paraId="1B312453" w14:textId="77777777" w:rsidR="003B0BF2" w:rsidRDefault="003B0BF2" w:rsidP="00991412">
            <w:pPr>
              <w:spacing w:line="240" w:lineRule="exact"/>
              <w:ind w:firstLineChars="0" w:firstLine="0"/>
              <w:jc w:val="left"/>
              <w:rPr>
                <w:sz w:val="18"/>
                <w:szCs w:val="18"/>
              </w:rPr>
            </w:pPr>
            <w:r>
              <w:rPr>
                <w:rFonts w:hint="eastAsia"/>
                <w:b/>
                <w:bCs/>
                <w:iCs/>
              </w:rPr>
              <w:t>算法</w:t>
            </w:r>
            <w:r>
              <w:rPr>
                <w:b/>
                <w:bCs/>
                <w:iCs/>
              </w:rPr>
              <w:t xml:space="preserve">1 </w:t>
            </w:r>
            <w:r>
              <w:rPr>
                <w:rFonts w:hint="eastAsia"/>
                <w:b/>
                <w:bCs/>
                <w:iCs/>
              </w:rPr>
              <w:t>ID</w:t>
            </w:r>
            <w:r>
              <w:rPr>
                <w:rFonts w:hint="eastAsia"/>
                <w:b/>
                <w:bCs/>
                <w:iCs/>
              </w:rPr>
              <w:t>模型</w:t>
            </w:r>
            <m:oMath>
              <m:sSub>
                <m:sSubPr>
                  <m:ctrlPr>
                    <w:rPr>
                      <w:rFonts w:ascii="Cambria Math" w:hAnsi="Cambria Math"/>
                    </w:rPr>
                  </m:ctrlPr>
                </m:sSubPr>
                <m:e>
                  <m:r>
                    <w:rPr>
                      <w:rFonts w:ascii="Cambria Math" w:hAnsi="Cambria Math"/>
                    </w:rPr>
                    <m:t>I</m:t>
                  </m:r>
                </m:e>
                <m:sub>
                  <m:r>
                    <w:rPr>
                      <w:rFonts w:ascii="Cambria Math" w:hAnsi="Cambria Math"/>
                    </w:rPr>
                    <m:t>w</m:t>
                  </m:r>
                </m:sub>
              </m:sSub>
              <m:d>
                <m:dPr>
                  <m:ctrlPr>
                    <w:rPr>
                      <w:rFonts w:ascii="Cambria Math" w:hAnsi="Cambria Math"/>
                    </w:rPr>
                  </m:ctrlPr>
                </m:dPr>
                <m:e>
                  <m:r>
                    <m:rPr>
                      <m:sty m:val="p"/>
                    </m:rPr>
                    <w:rPr>
                      <w:rFonts w:ascii="Cambria Math" w:hAnsi="Cambria Math"/>
                    </w:rPr>
                    <m:t>∙</m:t>
                  </m:r>
                </m:e>
              </m:d>
            </m:oMath>
            <w:r>
              <w:rPr>
                <w:rFonts w:hint="eastAsia"/>
                <w:b/>
                <w:bCs/>
                <w:iCs/>
              </w:rPr>
              <w:t>训练算法</w:t>
            </w:r>
          </w:p>
        </w:tc>
      </w:tr>
      <w:tr w:rsidR="003B0BF2" w14:paraId="17C7AC6C" w14:textId="77777777" w:rsidTr="00991412">
        <w:trPr>
          <w:trHeight w:val="548"/>
        </w:trPr>
        <w:tc>
          <w:tcPr>
            <w:tcW w:w="8777" w:type="dxa"/>
          </w:tcPr>
          <w:p w14:paraId="2D8D770C" w14:textId="1CA7AE9C" w:rsidR="003B0BF2" w:rsidRDefault="003B0BF2" w:rsidP="00991412">
            <w:pPr>
              <w:spacing w:line="240" w:lineRule="exact"/>
              <w:ind w:firstLineChars="0" w:firstLine="0"/>
              <w:jc w:val="left"/>
              <w:rPr>
                <w:b/>
                <w:bCs/>
                <w:i/>
                <w:sz w:val="18"/>
                <w:szCs w:val="18"/>
              </w:rPr>
            </w:pPr>
            <w:r>
              <w:rPr>
                <w:rFonts w:hint="eastAsia"/>
                <w:b/>
                <w:bCs/>
                <w:sz w:val="18"/>
                <w:szCs w:val="18"/>
              </w:rPr>
              <w:t>输入：</w:t>
            </w:r>
            <w:r>
              <w:rPr>
                <w:rFonts w:hint="eastAsia"/>
                <w:sz w:val="18"/>
                <w:szCs w:val="18"/>
              </w:rPr>
              <w:t>目标模型</w:t>
            </w:r>
            <m:oMath>
              <m:sSub>
                <m:sSubPr>
                  <m:ctrlPr>
                    <w:rPr>
                      <w:rFonts w:ascii="Cambria Math" w:hAnsi="Cambria Math"/>
                      <w:i/>
                      <w:sz w:val="18"/>
                      <w:szCs w:val="18"/>
                    </w:rPr>
                  </m:ctrlPr>
                </m:sSubPr>
                <m:e>
                  <m:r>
                    <w:rPr>
                      <w:rFonts w:ascii="Cambria Math" w:hAnsi="Cambria Math" w:hint="eastAsia"/>
                      <w:sz w:val="18"/>
                      <w:szCs w:val="18"/>
                    </w:rPr>
                    <m:t>T</m:t>
                  </m:r>
                </m:e>
                <m:sub>
                  <m:r>
                    <w:rPr>
                      <w:rFonts w:ascii="Cambria Math" w:hAnsi="Cambria Math"/>
                      <w:sz w:val="18"/>
                      <w:szCs w:val="18"/>
                    </w:rPr>
                    <m:t>θ</m:t>
                  </m:r>
                </m:sub>
              </m:sSub>
              <m:d>
                <m:dPr>
                  <m:ctrlPr>
                    <w:rPr>
                      <w:rFonts w:ascii="Cambria Math" w:hAnsi="Cambria Math"/>
                      <w:i/>
                      <w:sz w:val="18"/>
                      <w:szCs w:val="18"/>
                    </w:rPr>
                  </m:ctrlPr>
                </m:dPr>
                <m:e>
                  <m:r>
                    <w:rPr>
                      <w:rFonts w:ascii="Cambria Math" w:hAnsi="Cambria Math"/>
                      <w:sz w:val="18"/>
                      <w:szCs w:val="18"/>
                    </w:rPr>
                    <m:t>∙</m:t>
                  </m:r>
                </m:e>
              </m:d>
            </m:oMath>
            <w:r>
              <w:rPr>
                <w:rFonts w:hint="eastAsia"/>
                <w:sz w:val="18"/>
                <w:szCs w:val="18"/>
              </w:rPr>
              <w:t>，制作对抗样本的模型</w:t>
            </w:r>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m:t>
                  </m:r>
                </m:e>
              </m:d>
            </m:oMath>
            <w:r>
              <w:rPr>
                <w:rFonts w:hint="eastAsia"/>
                <w:sz w:val="18"/>
                <w:szCs w:val="18"/>
              </w:rPr>
              <w:t>，</w:t>
            </w:r>
            <w:r>
              <w:rPr>
                <w:rFonts w:hint="eastAsia"/>
                <w:sz w:val="18"/>
                <w:szCs w:val="18"/>
              </w:rPr>
              <w:t>ID</w:t>
            </w:r>
            <w:r>
              <w:rPr>
                <w:rFonts w:hint="eastAsia"/>
                <w:sz w:val="18"/>
                <w:szCs w:val="18"/>
              </w:rPr>
              <w:t>模型</w:t>
            </w:r>
            <m:oMath>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hint="eastAsia"/>
                      <w:sz w:val="18"/>
                      <w:szCs w:val="18"/>
                    </w:rPr>
                    <m:t>w</m:t>
                  </m:r>
                </m:sub>
              </m:sSub>
              <m:d>
                <m:dPr>
                  <m:ctrlPr>
                    <w:rPr>
                      <w:rFonts w:ascii="Cambria Math" w:hAnsi="Cambria Math"/>
                      <w:i/>
                      <w:sz w:val="18"/>
                      <w:szCs w:val="18"/>
                    </w:rPr>
                  </m:ctrlPr>
                </m:dPr>
                <m:e>
                  <m:r>
                    <w:rPr>
                      <w:rFonts w:ascii="Cambria Math" w:hAnsi="Cambria Math"/>
                      <w:sz w:val="18"/>
                      <w:szCs w:val="18"/>
                    </w:rPr>
                    <m:t>∙</m:t>
                  </m:r>
                </m:e>
              </m:d>
            </m:oMath>
            <w:r>
              <w:rPr>
                <w:rFonts w:hint="eastAsia"/>
                <w:sz w:val="18"/>
                <w:szCs w:val="18"/>
              </w:rPr>
              <w:t>，训练轮数</w:t>
            </w:r>
            <w:r>
              <w:rPr>
                <w:i/>
                <w:iCs/>
                <w:sz w:val="18"/>
                <w:szCs w:val="18"/>
              </w:rPr>
              <w:t>T</w:t>
            </w:r>
            <w:r>
              <w:rPr>
                <w:rFonts w:hint="eastAsia"/>
                <w:sz w:val="18"/>
                <w:szCs w:val="18"/>
              </w:rPr>
              <w:t>，学习率</w:t>
            </w:r>
            <m:oMath>
              <m:r>
                <w:rPr>
                  <w:rFonts w:ascii="Cambria Math" w:hAnsi="Cambria Math"/>
                  <w:sz w:val="18"/>
                  <w:szCs w:val="18"/>
                </w:rPr>
                <m:t>λ</m:t>
              </m:r>
            </m:oMath>
            <w:r w:rsidR="00C35C97">
              <w:rPr>
                <w:rFonts w:hint="eastAsia"/>
                <w:sz w:val="18"/>
                <w:szCs w:val="18"/>
              </w:rPr>
              <w:t>，</w:t>
            </w: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E</m:t>
                  </m:r>
                </m:sub>
              </m:sSub>
            </m:oMath>
            <w:r w:rsidR="00C35C97">
              <w:rPr>
                <w:rFonts w:hint="eastAsia"/>
                <w:sz w:val="18"/>
                <w:szCs w:val="18"/>
              </w:rPr>
              <w:t>为</w:t>
            </w:r>
            <w:r w:rsidR="00C35C97">
              <w:rPr>
                <w:rFonts w:hint="eastAsia"/>
                <w:sz w:val="18"/>
                <w:szCs w:val="18"/>
              </w:rPr>
              <w:t>增强</w:t>
            </w:r>
            <w:r w:rsidR="00983483">
              <w:rPr>
                <w:rFonts w:hint="eastAsia"/>
                <w:sz w:val="18"/>
                <w:szCs w:val="18"/>
              </w:rPr>
              <w:t>型</w:t>
            </w:r>
            <w:r w:rsidR="00C35C97">
              <w:rPr>
                <w:rFonts w:hint="eastAsia"/>
                <w:sz w:val="18"/>
                <w:szCs w:val="18"/>
              </w:rPr>
              <w:t>干净样本数据集</w:t>
            </w:r>
            <w:r>
              <w:rPr>
                <w:rFonts w:hint="eastAsia"/>
                <w:sz w:val="18"/>
                <w:szCs w:val="18"/>
              </w:rPr>
              <w:t>。</w:t>
            </w:r>
          </w:p>
          <w:p w14:paraId="271CD297" w14:textId="77777777" w:rsidR="003B0BF2" w:rsidRDefault="003B0BF2" w:rsidP="00991412">
            <w:pPr>
              <w:spacing w:line="240" w:lineRule="exact"/>
              <w:ind w:firstLineChars="0" w:firstLine="0"/>
              <w:jc w:val="left"/>
              <w:rPr>
                <w:b/>
                <w:bCs/>
                <w:i/>
                <w:sz w:val="18"/>
                <w:szCs w:val="18"/>
              </w:rPr>
            </w:pPr>
            <w:r>
              <w:rPr>
                <w:rFonts w:hint="eastAsia"/>
                <w:b/>
                <w:bCs/>
                <w:sz w:val="18"/>
                <w:szCs w:val="18"/>
              </w:rPr>
              <w:t>输出：</w:t>
            </w:r>
            <w:r>
              <w:rPr>
                <w:rFonts w:hint="eastAsia"/>
                <w:sz w:val="18"/>
                <w:szCs w:val="18"/>
              </w:rPr>
              <w:t>收敛的</w:t>
            </w:r>
            <w:r>
              <w:rPr>
                <w:rFonts w:hint="eastAsia"/>
                <w:sz w:val="18"/>
                <w:szCs w:val="18"/>
              </w:rPr>
              <w:t>ID</w:t>
            </w:r>
            <w:r>
              <w:rPr>
                <w:rFonts w:hint="eastAsia"/>
                <w:sz w:val="18"/>
                <w:szCs w:val="18"/>
              </w:rPr>
              <w:t>模型</w:t>
            </w:r>
            <m:oMath>
              <m:sSub>
                <m:sSubPr>
                  <m:ctrlPr>
                    <w:rPr>
                      <w:rFonts w:ascii="Cambria Math" w:hAnsi="Cambria Math"/>
                    </w:rPr>
                  </m:ctrlPr>
                </m:sSubPr>
                <m:e>
                  <m:r>
                    <w:rPr>
                      <w:rFonts w:ascii="Cambria Math" w:hAnsi="Cambria Math"/>
                    </w:rPr>
                    <m:t>I</m:t>
                  </m:r>
                </m:e>
                <m:sub>
                  <m:r>
                    <w:rPr>
                      <w:rFonts w:ascii="Cambria Math" w:hAnsi="Cambria Math"/>
                    </w:rPr>
                    <m:t>w</m:t>
                  </m:r>
                </m:sub>
              </m:sSub>
              <m:d>
                <m:dPr>
                  <m:ctrlPr>
                    <w:rPr>
                      <w:rFonts w:ascii="Cambria Math" w:hAnsi="Cambria Math"/>
                    </w:rPr>
                  </m:ctrlPr>
                </m:dPr>
                <m:e>
                  <m:r>
                    <m:rPr>
                      <m:sty m:val="p"/>
                    </m:rPr>
                    <w:rPr>
                      <w:rFonts w:ascii="Cambria Math" w:hAnsi="Cambria Math"/>
                    </w:rPr>
                    <m:t>∙</m:t>
                  </m:r>
                </m:e>
              </m:d>
            </m:oMath>
            <w:r>
              <w:rPr>
                <w:rFonts w:hint="eastAsia"/>
                <w:sz w:val="18"/>
                <w:szCs w:val="18"/>
              </w:rPr>
              <w:t>。</w:t>
            </w:r>
          </w:p>
        </w:tc>
      </w:tr>
      <w:tr w:rsidR="003B0BF2" w14:paraId="1D8CD90D" w14:textId="77777777" w:rsidTr="00991412">
        <w:tc>
          <w:tcPr>
            <w:tcW w:w="8777" w:type="dxa"/>
          </w:tcPr>
          <w:p w14:paraId="622E5C3C" w14:textId="77777777" w:rsidR="003B0BF2" w:rsidRDefault="003B0BF2" w:rsidP="00991412">
            <w:pPr>
              <w:pStyle w:val="a8"/>
              <w:numPr>
                <w:ilvl w:val="0"/>
                <w:numId w:val="1"/>
              </w:numPr>
              <w:spacing w:line="240" w:lineRule="exact"/>
              <w:ind w:firstLineChars="0"/>
              <w:jc w:val="left"/>
              <w:rPr>
                <w:b/>
                <w:bCs/>
                <w:sz w:val="18"/>
                <w:szCs w:val="18"/>
              </w:rPr>
            </w:pPr>
            <w:r>
              <w:rPr>
                <w:rFonts w:hint="eastAsia"/>
                <w:b/>
                <w:bCs/>
                <w:sz w:val="18"/>
                <w:szCs w:val="18"/>
              </w:rPr>
              <w:t>begin</w:t>
            </w:r>
          </w:p>
          <w:p w14:paraId="2795620F" w14:textId="77777777" w:rsidR="003B0BF2" w:rsidRDefault="005D4D72" w:rsidP="00991412">
            <w:pPr>
              <w:pStyle w:val="a8"/>
              <w:numPr>
                <w:ilvl w:val="0"/>
                <w:numId w:val="1"/>
              </w:numPr>
              <w:spacing w:line="200" w:lineRule="exact"/>
              <w:ind w:firstLineChars="0"/>
              <w:jc w:val="left"/>
              <w:rPr>
                <w:sz w:val="18"/>
                <w:szCs w:val="18"/>
              </w:rPr>
            </w:pPr>
            <m:oMath>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m:t>
                  </m:r>
                </m:sup>
              </m:sSup>
              <m:r>
                <w:rPr>
                  <w:rFonts w:ascii="Cambria Math" w:hAnsi="Cambria Math"/>
                  <w:sz w:val="18"/>
                  <w:szCs w:val="18"/>
                </w:rPr>
                <m:t>←</m:t>
              </m:r>
              <m:r>
                <m:rPr>
                  <m:sty m:val="p"/>
                </m:rPr>
                <w:rPr>
                  <w:rFonts w:ascii="Cambria Math" w:hAnsi="Cambria Math" w:hint="eastAsia"/>
                  <w:sz w:val="18"/>
                  <w:szCs w:val="18"/>
                </w:rPr>
                <m:t>Φ</m:t>
              </m:r>
            </m:oMath>
            <w:r w:rsidR="003B0BF2">
              <w:rPr>
                <w:rFonts w:hint="eastAsia"/>
                <w:sz w:val="18"/>
                <w:szCs w:val="18"/>
              </w:rPr>
              <w:t xml:space="preserve"> </w:t>
            </w:r>
            <w:r w:rsidR="003B0BF2">
              <w:rPr>
                <w:sz w:val="18"/>
                <w:szCs w:val="18"/>
              </w:rPr>
              <w:t>//</w:t>
            </w:r>
            <w:r w:rsidR="003B0BF2">
              <w:rPr>
                <w:rFonts w:hint="eastAsia"/>
                <w:sz w:val="18"/>
                <w:szCs w:val="18"/>
              </w:rPr>
              <w:t>初始化抗样本数据集为空</w:t>
            </w:r>
          </w:p>
          <w:p w14:paraId="28DFA162" w14:textId="77777777" w:rsidR="003B0BF2" w:rsidRDefault="003B0BF2" w:rsidP="00991412">
            <w:pPr>
              <w:pStyle w:val="a8"/>
              <w:numPr>
                <w:ilvl w:val="0"/>
                <w:numId w:val="1"/>
              </w:numPr>
              <w:spacing w:line="240" w:lineRule="exact"/>
              <w:ind w:firstLineChars="0"/>
              <w:jc w:val="left"/>
              <w:rPr>
                <w:sz w:val="18"/>
                <w:szCs w:val="18"/>
              </w:rPr>
            </w:pPr>
            <w:r>
              <w:rPr>
                <w:rFonts w:hint="eastAsia"/>
                <w:b/>
                <w:bCs/>
                <w:sz w:val="18"/>
                <w:szCs w:val="18"/>
              </w:rPr>
              <w:t>for</w:t>
            </w:r>
            <w:r>
              <w:rPr>
                <w:sz w:val="18"/>
                <w:szCs w:val="18"/>
              </w:rPr>
              <w:t xml:space="preserve"> each </w:t>
            </w:r>
            <m:oMath>
              <m:r>
                <w:rPr>
                  <w:rFonts w:ascii="Cambria Math" w:hAnsi="Cambria Math"/>
                  <w:sz w:val="18"/>
                  <w:szCs w:val="18"/>
                </w:rPr>
                <m:t>x</m:t>
              </m:r>
            </m:oMath>
            <w:r>
              <w:rPr>
                <w:rFonts w:hint="eastAsia"/>
                <w:sz w:val="18"/>
                <w:szCs w:val="18"/>
              </w:rPr>
              <w:t xml:space="preserve"> </w:t>
            </w:r>
            <w:r>
              <w:rPr>
                <w:sz w:val="18"/>
                <w:szCs w:val="18"/>
              </w:rPr>
              <w:t xml:space="preserve">in </w:t>
            </w:r>
            <m:oMath>
              <m:r>
                <w:rPr>
                  <w:rFonts w:ascii="Cambria Math" w:hAnsi="Cambria Math"/>
                  <w:sz w:val="18"/>
                  <w:szCs w:val="18"/>
                </w:rPr>
                <m:t>X</m:t>
              </m:r>
            </m:oMath>
            <w:r>
              <w:rPr>
                <w:sz w:val="18"/>
                <w:szCs w:val="18"/>
              </w:rPr>
              <w:t xml:space="preserve"> </w:t>
            </w:r>
            <w:r>
              <w:rPr>
                <w:b/>
                <w:bCs/>
                <w:sz w:val="18"/>
                <w:szCs w:val="18"/>
              </w:rPr>
              <w:t>do</w:t>
            </w:r>
            <w:r>
              <w:rPr>
                <w:sz w:val="18"/>
                <w:szCs w:val="18"/>
              </w:rPr>
              <w:t xml:space="preserve"> </w:t>
            </w:r>
            <w:r>
              <w:rPr>
                <w:rFonts w:hint="eastAsia"/>
                <w:sz w:val="18"/>
                <w:szCs w:val="18"/>
              </w:rPr>
              <w:t>/</w:t>
            </w:r>
            <w:r>
              <w:rPr>
                <w:sz w:val="18"/>
                <w:szCs w:val="18"/>
              </w:rPr>
              <w:t>/</w:t>
            </w:r>
            <w:r>
              <w:rPr>
                <w:rFonts w:hint="eastAsia"/>
                <w:sz w:val="18"/>
                <w:szCs w:val="18"/>
              </w:rPr>
              <w:t>采用</w:t>
            </w:r>
            <w:r>
              <w:rPr>
                <w:rFonts w:hint="eastAsia"/>
                <w:i/>
                <w:iCs/>
                <w:sz w:val="18"/>
                <w:szCs w:val="18"/>
              </w:rPr>
              <w:t>FGSM</w:t>
            </w:r>
            <w:r>
              <w:rPr>
                <w:rFonts w:hint="eastAsia"/>
                <w:sz w:val="18"/>
                <w:szCs w:val="18"/>
              </w:rPr>
              <w:t>算法（或采用其它攻击算法）制作对抗样本数据集</w:t>
            </w:r>
            <m:oMath>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m:t>
                  </m:r>
                </m:sup>
              </m:sSup>
            </m:oMath>
          </w:p>
          <w:p w14:paraId="263EEE77" w14:textId="77777777" w:rsidR="003B0BF2" w:rsidRDefault="003B0BF2" w:rsidP="00991412">
            <w:pPr>
              <w:pStyle w:val="a8"/>
              <w:numPr>
                <w:ilvl w:val="0"/>
                <w:numId w:val="1"/>
              </w:numPr>
              <w:spacing w:line="240" w:lineRule="exact"/>
              <w:ind w:firstLineChars="0"/>
              <w:jc w:val="left"/>
              <w:rPr>
                <w:sz w:val="18"/>
                <w:szCs w:val="18"/>
              </w:rPr>
            </w:pPr>
            <w:r>
              <w:rPr>
                <w:rFonts w:hint="eastAsia"/>
                <w:sz w:val="18"/>
                <w:szCs w:val="18"/>
              </w:rPr>
              <w:t xml:space="preserve"> </w:t>
            </w:r>
            <w:r>
              <w:rPr>
                <w:sz w:val="18"/>
                <w:szCs w:val="18"/>
              </w:rPr>
              <w:t xml:space="preserve"> </w:t>
            </w:r>
            <m:oMath>
              <m:r>
                <w:rPr>
                  <w:rFonts w:ascii="Cambria Math" w:hAnsi="Cambria Math"/>
                  <w:sz w:val="18"/>
                  <w:szCs w:val="18"/>
                </w:rPr>
                <m:t>δ←ϵ</m:t>
              </m:r>
              <m:r>
                <m:rPr>
                  <m:sty m:val="p"/>
                </m:rPr>
                <w:rPr>
                  <w:rFonts w:ascii="Cambria Math" w:hAnsi="Cambria Math"/>
                  <w:sz w:val="18"/>
                  <w:szCs w:val="18"/>
                </w:rPr>
                <m:t>∙sign</m:t>
              </m:r>
              <m:d>
                <m:dPr>
                  <m:ctrlPr>
                    <w:rPr>
                      <w:rFonts w:ascii="Cambria Math" w:hAnsi="Cambria Math"/>
                      <w:sz w:val="18"/>
                      <w:szCs w:val="18"/>
                    </w:rPr>
                  </m:ctrlPr>
                </m:dPr>
                <m:e>
                  <m:sSub>
                    <m:sSubPr>
                      <m:ctrlPr>
                        <w:rPr>
                          <w:rFonts w:ascii="Cambria Math" w:hAnsi="Cambria Math"/>
                          <w:i/>
                          <w:sz w:val="18"/>
                          <w:szCs w:val="18"/>
                        </w:rPr>
                      </m:ctrlPr>
                    </m:sSubPr>
                    <m:e>
                      <m:r>
                        <m:rPr>
                          <m:sty m:val="p"/>
                        </m:rPr>
                        <w:rPr>
                          <w:rFonts w:ascii="Cambria Math" w:hAnsi="Cambria Math"/>
                          <w:sz w:val="18"/>
                          <w:szCs w:val="18"/>
                        </w:rPr>
                        <m:t>∇</m:t>
                      </m:r>
                    </m:e>
                    <m: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sub>
                  </m:sSub>
                  <m:r>
                    <m:rPr>
                      <m:scr m:val="script"/>
                    </m:rPr>
                    <w:rPr>
                      <w:rFonts w:ascii="Cambria Math" w:hAnsi="Cambria Math"/>
                      <w:sz w:val="18"/>
                      <w:szCs w:val="18"/>
                    </w:rPr>
                    <m:t>l</m:t>
                  </m:r>
                  <m:d>
                    <m:dPr>
                      <m:ctrlPr>
                        <w:rPr>
                          <w:rFonts w:ascii="Cambria Math" w:hAnsi="Cambria Math"/>
                          <w:i/>
                          <w:sz w:val="18"/>
                          <w:szCs w:val="18"/>
                        </w:rPr>
                      </m:ctrlPr>
                    </m:dPr>
                    <m:e>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,y</m:t>
                      </m:r>
                    </m:e>
                  </m:d>
                </m:e>
              </m:d>
            </m:oMath>
            <w:r>
              <w:rPr>
                <w:rFonts w:hint="eastAsia"/>
                <w:sz w:val="18"/>
                <w:szCs w:val="18"/>
              </w:rPr>
              <w:t xml:space="preserve"> </w:t>
            </w:r>
            <w:r>
              <w:rPr>
                <w:sz w:val="18"/>
                <w:szCs w:val="18"/>
              </w:rPr>
              <w:t>//</w:t>
            </w:r>
            <w:r>
              <w:rPr>
                <w:rFonts w:hint="eastAsia"/>
                <w:sz w:val="18"/>
                <w:szCs w:val="18"/>
              </w:rPr>
              <w:t>计算对抗扰动，</w:t>
            </w:r>
            <m:oMath>
              <m:r>
                <m:rPr>
                  <m:scr m:val="script"/>
                </m:rPr>
                <w:rPr>
                  <w:rFonts w:ascii="Cambria Math" w:hAnsi="Cambria Math"/>
                  <w:sz w:val="18"/>
                  <w:szCs w:val="18"/>
                </w:rPr>
                <m:t>l</m:t>
              </m:r>
              <m:d>
                <m:dPr>
                  <m:ctrlPr>
                    <w:rPr>
                      <w:rFonts w:ascii="Cambria Math" w:hAnsi="Cambria Math"/>
                      <w:i/>
                      <w:sz w:val="18"/>
                      <w:szCs w:val="18"/>
                    </w:rPr>
                  </m:ctrlPr>
                </m:dPr>
                <m:e>
                  <m:r>
                    <w:rPr>
                      <w:rFonts w:ascii="Cambria Math" w:hAnsi="Cambria Math"/>
                      <w:sz w:val="18"/>
                      <w:szCs w:val="18"/>
                    </w:rPr>
                    <m:t>∙</m:t>
                  </m:r>
                </m:e>
              </m:d>
            </m:oMath>
            <w:r>
              <w:rPr>
                <w:rFonts w:hint="eastAsia"/>
                <w:sz w:val="18"/>
                <w:szCs w:val="18"/>
              </w:rPr>
              <w:t>为损失函数</w:t>
            </w:r>
            <w:r>
              <w:rPr>
                <w:rFonts w:hint="eastAsia"/>
                <w:sz w:val="18"/>
                <w:szCs w:val="18"/>
              </w:rPr>
              <w:t>,</w:t>
            </w:r>
            <m:oMath>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∈X</m:t>
              </m:r>
            </m:oMath>
            <w:r>
              <w:rPr>
                <w:rFonts w:hint="eastAsia"/>
                <w:sz w:val="18"/>
                <w:szCs w:val="18"/>
              </w:rPr>
              <w:t>，</w:t>
            </w:r>
            <m:oMath>
              <m:r>
                <w:rPr>
                  <w:rFonts w:ascii="Cambria Math" w:hAnsi="Cambria Math"/>
                  <w:sz w:val="18"/>
                  <w:szCs w:val="18"/>
                </w:rPr>
                <m:t>ϵ</m:t>
              </m:r>
            </m:oMath>
            <w:r>
              <w:rPr>
                <w:rFonts w:hint="eastAsia"/>
                <w:sz w:val="18"/>
                <w:szCs w:val="18"/>
              </w:rPr>
              <w:t>为扰动值</w:t>
            </w:r>
          </w:p>
          <w:p w14:paraId="574F181B" w14:textId="77777777" w:rsidR="003B0BF2" w:rsidRDefault="003B0BF2" w:rsidP="00991412">
            <w:pPr>
              <w:pStyle w:val="a8"/>
              <w:numPr>
                <w:ilvl w:val="0"/>
                <w:numId w:val="1"/>
              </w:numPr>
              <w:spacing w:line="240" w:lineRule="exact"/>
              <w:ind w:firstLineChars="0"/>
              <w:jc w:val="left"/>
              <w:rPr>
                <w:sz w:val="18"/>
                <w:szCs w:val="18"/>
              </w:rPr>
            </w:pPr>
            <w:r>
              <w:rPr>
                <w:rFonts w:hint="eastAsia"/>
                <w:sz w:val="18"/>
                <w:szCs w:val="18"/>
              </w:rPr>
              <w:t xml:space="preserve"> </w:t>
            </w:r>
            <w:r>
              <w:rPr>
                <w:sz w:val="18"/>
                <w:szCs w:val="18"/>
              </w:rPr>
              <w:t xml:space="preserve"> </w:t>
            </w:r>
            <m:oMath>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m:t>
                  </m:r>
                </m:sup>
              </m:sSup>
              <m:r>
                <w:rPr>
                  <w:rFonts w:ascii="Cambria Math" w:hAnsi="Cambria Math"/>
                  <w:sz w:val="18"/>
                  <w:szCs w:val="18"/>
                </w:rPr>
                <m:t>←x+ δ</m:t>
              </m:r>
            </m:oMath>
            <w:r>
              <w:rPr>
                <w:rFonts w:hint="eastAsia"/>
                <w:sz w:val="18"/>
                <w:szCs w:val="18"/>
              </w:rPr>
              <w:t xml:space="preserve"> /</w:t>
            </w:r>
            <w:r>
              <w:rPr>
                <w:sz w:val="18"/>
                <w:szCs w:val="18"/>
              </w:rPr>
              <w:t>/</w:t>
            </w:r>
            <w:r>
              <w:rPr>
                <w:rFonts w:hint="eastAsia"/>
                <w:sz w:val="18"/>
                <w:szCs w:val="18"/>
              </w:rPr>
              <w:t>生成原始样本</w:t>
            </w:r>
            <m:oMath>
              <m:r>
                <w:rPr>
                  <w:rFonts w:ascii="Cambria Math" w:hAnsi="Cambria Math"/>
                  <w:sz w:val="18"/>
                  <w:szCs w:val="18"/>
                </w:rPr>
                <m:t>x</m:t>
              </m:r>
            </m:oMath>
            <w:r>
              <w:rPr>
                <w:rFonts w:hint="eastAsia"/>
                <w:sz w:val="18"/>
                <w:szCs w:val="18"/>
              </w:rPr>
              <w:t>的对抗样本</w:t>
            </w:r>
            <m:oMath>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m:t>
                  </m:r>
                </m:sup>
              </m:sSup>
            </m:oMath>
            <w:r>
              <w:rPr>
                <w:rFonts w:hint="eastAsia"/>
                <w:sz w:val="18"/>
                <w:szCs w:val="18"/>
              </w:rPr>
              <w:t>及类标签</w:t>
            </w:r>
            <m:oMath>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m:t>
                  </m:r>
                </m:sup>
              </m:sSup>
            </m:oMath>
          </w:p>
          <w:p w14:paraId="105CAB96" w14:textId="77777777" w:rsidR="003B0BF2" w:rsidRDefault="003B0BF2" w:rsidP="00991412">
            <w:pPr>
              <w:pStyle w:val="a8"/>
              <w:numPr>
                <w:ilvl w:val="0"/>
                <w:numId w:val="1"/>
              </w:numPr>
              <w:spacing w:line="240" w:lineRule="exact"/>
              <w:ind w:firstLineChars="0"/>
              <w:jc w:val="left"/>
              <w:rPr>
                <w:sz w:val="18"/>
                <w:szCs w:val="18"/>
              </w:rPr>
            </w:pPr>
            <w:r>
              <w:rPr>
                <w:rFonts w:hint="eastAsia"/>
                <w:sz w:val="18"/>
                <w:szCs w:val="18"/>
              </w:rPr>
              <w:t xml:space="preserve"> </w:t>
            </w:r>
            <w:r>
              <w:rPr>
                <w:sz w:val="18"/>
                <w:szCs w:val="18"/>
              </w:rPr>
              <w:t xml:space="preserve"> </w:t>
            </w:r>
            <m:oMath>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m:t>
                  </m:r>
                </m:sup>
              </m:sSup>
              <m:r>
                <w:rPr>
                  <w:rFonts w:ascii="Cambria Math" w:hAnsi="Cambria Math"/>
                  <w:sz w:val="18"/>
                  <w:szCs w:val="18"/>
                </w:rPr>
                <m:t>)}</m:t>
              </m:r>
            </m:oMath>
          </w:p>
          <w:p w14:paraId="4E2F62EC" w14:textId="77777777" w:rsidR="003B0BF2" w:rsidRDefault="003B0BF2" w:rsidP="00991412">
            <w:pPr>
              <w:pStyle w:val="a8"/>
              <w:numPr>
                <w:ilvl w:val="0"/>
                <w:numId w:val="1"/>
              </w:numPr>
              <w:spacing w:line="240" w:lineRule="exact"/>
              <w:ind w:firstLineChars="0"/>
              <w:jc w:val="left"/>
              <w:rPr>
                <w:b/>
                <w:bCs/>
                <w:sz w:val="18"/>
                <w:szCs w:val="18"/>
              </w:rPr>
            </w:pPr>
            <w:r>
              <w:rPr>
                <w:rFonts w:hint="eastAsia"/>
                <w:b/>
                <w:bCs/>
                <w:sz w:val="18"/>
                <w:szCs w:val="18"/>
              </w:rPr>
              <w:t>end</w:t>
            </w:r>
            <w:r>
              <w:rPr>
                <w:b/>
                <w:bCs/>
                <w:sz w:val="18"/>
                <w:szCs w:val="18"/>
              </w:rPr>
              <w:t xml:space="preserve"> for</w:t>
            </w:r>
          </w:p>
          <w:p w14:paraId="24D5C096" w14:textId="0CA673E3" w:rsidR="00C35C97" w:rsidRPr="00C35C97" w:rsidRDefault="003B0BF2" w:rsidP="00C35C97">
            <w:pPr>
              <w:pStyle w:val="a8"/>
              <w:numPr>
                <w:ilvl w:val="0"/>
                <w:numId w:val="1"/>
              </w:numPr>
              <w:spacing w:line="240" w:lineRule="exact"/>
              <w:ind w:firstLineChars="0"/>
              <w:jc w:val="left"/>
              <w:rPr>
                <w:rFonts w:hint="eastAsia"/>
                <w:sz w:val="18"/>
                <w:szCs w:val="18"/>
              </w:rPr>
            </w:pPr>
            <w:r>
              <w:rPr>
                <w:rFonts w:hint="eastAsia"/>
                <w:b/>
                <w:bCs/>
                <w:sz w:val="18"/>
                <w:szCs w:val="18"/>
              </w:rPr>
              <w:t>for</w:t>
            </w:r>
            <w:r>
              <w:rPr>
                <w:sz w:val="18"/>
                <w:szCs w:val="18"/>
              </w:rPr>
              <w:t xml:space="preserve"> t = 1 to </w:t>
            </w:r>
            <m:oMath>
              <m:r>
                <w:rPr>
                  <w:rFonts w:ascii="Cambria Math" w:hAnsi="Cambria Math"/>
                  <w:sz w:val="18"/>
                  <w:szCs w:val="18"/>
                </w:rPr>
                <m:t>T</m:t>
              </m:r>
            </m:oMath>
            <w:r>
              <w:rPr>
                <w:sz w:val="18"/>
                <w:szCs w:val="18"/>
              </w:rPr>
              <w:t xml:space="preserve"> </w:t>
            </w:r>
            <w:r>
              <w:rPr>
                <w:b/>
                <w:bCs/>
                <w:sz w:val="18"/>
                <w:szCs w:val="18"/>
              </w:rPr>
              <w:t xml:space="preserve">do </w:t>
            </w:r>
            <w:r w:rsidR="00C35C97">
              <w:rPr>
                <w:rFonts w:hint="eastAsia"/>
                <w:b/>
                <w:bCs/>
                <w:sz w:val="18"/>
                <w:szCs w:val="18"/>
              </w:rPr>
              <w:t>//</w:t>
            </w:r>
            <w:r w:rsidR="00C35C97">
              <w:rPr>
                <w:b/>
                <w:bCs/>
                <w:sz w:val="18"/>
                <w:szCs w:val="18"/>
              </w:rPr>
              <w:t xml:space="preserve"> </w:t>
            </w:r>
            <w:r w:rsidR="00C35C97" w:rsidRPr="00C35C97">
              <w:rPr>
                <w:rFonts w:hint="eastAsia"/>
                <w:sz w:val="18"/>
                <w:szCs w:val="18"/>
              </w:rPr>
              <w:t>进行</w:t>
            </w:r>
            <m:oMath>
              <m:r>
                <w:rPr>
                  <w:rFonts w:ascii="Cambria Math" w:hAnsi="Cambria Math"/>
                  <w:sz w:val="18"/>
                  <w:szCs w:val="18"/>
                </w:rPr>
                <m:t>T</m:t>
              </m:r>
            </m:oMath>
            <w:r w:rsidR="00C35C97" w:rsidRPr="00C35C97">
              <w:rPr>
                <w:rFonts w:hint="eastAsia"/>
                <w:sz w:val="18"/>
                <w:szCs w:val="18"/>
              </w:rPr>
              <w:t>轮训练</w:t>
            </w:r>
          </w:p>
          <w:p w14:paraId="206A458F" w14:textId="15E1FEBC" w:rsidR="003B0BF2" w:rsidRDefault="003B0BF2" w:rsidP="00991412">
            <w:pPr>
              <w:pStyle w:val="a8"/>
              <w:numPr>
                <w:ilvl w:val="0"/>
                <w:numId w:val="1"/>
              </w:numPr>
              <w:spacing w:line="240" w:lineRule="exact"/>
              <w:ind w:firstLineChars="0"/>
              <w:jc w:val="left"/>
              <w:rPr>
                <w:sz w:val="18"/>
                <w:szCs w:val="18"/>
              </w:rPr>
            </w:pPr>
            <w:r>
              <w:rPr>
                <w:rFonts w:hint="eastAsia"/>
                <w:sz w:val="18"/>
                <w:szCs w:val="18"/>
              </w:rPr>
              <w:t xml:space="preserve"> </w:t>
            </w:r>
            <w:r>
              <w:rPr>
                <w:sz w:val="18"/>
                <w:szCs w:val="18"/>
              </w:rPr>
              <w:t xml:space="preserve"> </w:t>
            </w:r>
            <w:r>
              <w:rPr>
                <w:b/>
                <w:bCs/>
                <w:sz w:val="18"/>
                <w:szCs w:val="18"/>
              </w:rPr>
              <w:t>for</w:t>
            </w:r>
            <w:r>
              <w:rPr>
                <w:sz w:val="18"/>
                <w:szCs w:val="18"/>
              </w:rPr>
              <w:t xml:space="preserve"> each </w:t>
            </w:r>
            <m:oMath>
              <m:d>
                <m:dPr>
                  <m:ctrlPr>
                    <w:rPr>
                      <w:rFonts w:ascii="Cambria Math" w:hAnsi="Cambria Math"/>
                      <w:sz w:val="18"/>
                      <w:szCs w:val="18"/>
                    </w:rPr>
                  </m:ctrlPr>
                </m:dPr>
                <m:e>
                  <m:sSup>
                    <m:sSupPr>
                      <m:ctrlPr>
                        <w:rPr>
                          <w:rFonts w:ascii="Cambria Math" w:hAnsi="Cambria Math"/>
                          <w:sz w:val="18"/>
                          <w:szCs w:val="18"/>
                        </w:rPr>
                      </m:ctrlPr>
                    </m:sSupPr>
                    <m:e>
                      <m:r>
                        <w:rPr>
                          <w:rFonts w:ascii="Cambria Math" w:hAnsi="Cambria Math"/>
                          <w:sz w:val="18"/>
                          <w:szCs w:val="18"/>
                        </w:rPr>
                        <m:t>x</m:t>
                      </m:r>
                    </m:e>
                    <m:sup>
                      <m:r>
                        <m:rPr>
                          <m:sty m:val="p"/>
                        </m:rPr>
                        <w:rPr>
                          <w:rFonts w:ascii="Cambria Math" w:hAnsi="Cambria Math"/>
                          <w:sz w:val="18"/>
                          <w:szCs w:val="18"/>
                        </w:rPr>
                        <m:t>'</m:t>
                      </m:r>
                    </m:sup>
                  </m:sSup>
                  <m:r>
                    <m:rPr>
                      <m:sty m:val="p"/>
                    </m:rPr>
                    <w:rPr>
                      <w:rFonts w:ascii="Cambria Math" w:hAnsi="Cambria Math"/>
                      <w:sz w:val="18"/>
                      <w:szCs w:val="18"/>
                    </w:rPr>
                    <m:t>,</m:t>
                  </m:r>
                  <m:r>
                    <w:rPr>
                      <w:rFonts w:ascii="Cambria Math" w:hAnsi="Cambria Math"/>
                      <w:sz w:val="18"/>
                      <w:szCs w:val="18"/>
                    </w:rPr>
                    <m:t>y</m:t>
                  </m:r>
                </m:e>
              </m:d>
            </m:oMath>
            <w:r>
              <w:rPr>
                <w:sz w:val="18"/>
                <w:szCs w:val="18"/>
              </w:rPr>
              <w:t xml:space="preserve"> in </w:t>
            </w:r>
            <m:oMath>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E</m:t>
                  </m:r>
                </m:sub>
              </m:sSub>
            </m:oMath>
            <w:r>
              <w:rPr>
                <w:sz w:val="18"/>
                <w:szCs w:val="18"/>
              </w:rPr>
              <w:t xml:space="preserve">  </w:t>
            </w:r>
            <w:r>
              <w:rPr>
                <w:b/>
                <w:bCs/>
                <w:sz w:val="18"/>
                <w:szCs w:val="18"/>
              </w:rPr>
              <w:t xml:space="preserve">do  </w:t>
            </w:r>
            <w:r w:rsidR="00C35C97">
              <w:rPr>
                <w:rFonts w:hint="eastAsia"/>
                <w:b/>
                <w:bCs/>
                <w:sz w:val="18"/>
                <w:szCs w:val="18"/>
              </w:rPr>
              <w:t>//</w:t>
            </w:r>
            <w:r w:rsidR="00C35C97">
              <w:rPr>
                <w:b/>
                <w:bCs/>
                <w:sz w:val="18"/>
                <w:szCs w:val="18"/>
              </w:rPr>
              <w:t xml:space="preserve"> </w:t>
            </w:r>
          </w:p>
          <w:p w14:paraId="27FB47DB" w14:textId="4B42993D" w:rsidR="003B0BF2" w:rsidRDefault="003B0BF2" w:rsidP="00991412">
            <w:pPr>
              <w:pStyle w:val="a8"/>
              <w:numPr>
                <w:ilvl w:val="0"/>
                <w:numId w:val="1"/>
              </w:numPr>
              <w:spacing w:line="200" w:lineRule="exact"/>
              <w:ind w:firstLineChars="0"/>
              <w:jc w:val="left"/>
              <w:rPr>
                <w:sz w:val="18"/>
                <w:szCs w:val="18"/>
              </w:rPr>
            </w:pPr>
            <w:r>
              <w:rPr>
                <w:rFonts w:hint="eastAsia"/>
                <w:sz w:val="18"/>
                <w:szCs w:val="18"/>
              </w:rPr>
              <w:t xml:space="preserve"> </w:t>
            </w:r>
            <w:r>
              <w:rPr>
                <w:sz w:val="18"/>
                <w:szCs w:val="18"/>
              </w:rPr>
              <w:t xml:space="preserve">   </w:t>
            </w:r>
            <m:oMath>
              <m:r>
                <w:rPr>
                  <w:rFonts w:ascii="Cambria Math" w:hAnsi="Cambria Math"/>
                  <w:sz w:val="18"/>
                  <w:szCs w:val="18"/>
                </w:rPr>
                <m:t>w←w</m:t>
              </m:r>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sz w:val="18"/>
                      <w:szCs w:val="18"/>
                    </w:rPr>
                    <m:t>λ∇</m:t>
                  </m:r>
                </m:e>
                <m:sub>
                  <m:r>
                    <w:rPr>
                      <w:rFonts w:ascii="Cambria Math"/>
                      <w:sz w:val="18"/>
                      <w:szCs w:val="18"/>
                    </w:rPr>
                    <m:t>w</m:t>
                  </m:r>
                </m:sub>
              </m:sSub>
              <m:d>
                <m:dPr>
                  <m:ctrlPr>
                    <w:rPr>
                      <w:rFonts w:ascii="Cambria Math" w:hAnsi="Cambria Math"/>
                      <w:kern w:val="2"/>
                      <w:sz w:val="18"/>
                      <w:szCs w:val="18"/>
                    </w:rPr>
                  </m:ctrlPr>
                </m:dPr>
                <m:e>
                  <m:r>
                    <m:rPr>
                      <m:sty m:val="p"/>
                    </m:rPr>
                    <w:rPr>
                      <w:rFonts w:ascii="Cambria Math" w:hAnsi="Cambria Math"/>
                      <w:sz w:val="18"/>
                      <w:szCs w:val="18"/>
                    </w:rPr>
                    <m:t>-</m:t>
                  </m:r>
                  <m:nary>
                    <m:naryPr>
                      <m:chr m:val="∑"/>
                      <m:supHide m:val="1"/>
                      <m:ctrlPr>
                        <w:rPr>
                          <w:rFonts w:ascii="Cambria Math" w:hAnsi="Cambria Math"/>
                          <w:sz w:val="18"/>
                          <w:szCs w:val="18"/>
                        </w:rPr>
                      </m:ctrlPr>
                    </m:naryPr>
                    <m:sub>
                      <m:r>
                        <w:rPr>
                          <w:rFonts w:ascii="Cambria Math" w:hAnsi="Cambria Math"/>
                          <w:sz w:val="18"/>
                          <w:szCs w:val="18"/>
                        </w:rPr>
                        <m:t xml:space="preserve"> </m:t>
                      </m:r>
                    </m:sub>
                    <m:sup/>
                    <m:e>
                      <m:r>
                        <w:rPr>
                          <w:rFonts w:ascii="Cambria Math" w:hAnsi="Cambria Math"/>
                          <w:sz w:val="18"/>
                          <w:szCs w:val="18"/>
                        </w:rPr>
                        <m:t>y</m:t>
                      </m:r>
                      <m:func>
                        <m:funcPr>
                          <m:ctrlPr>
                            <w:rPr>
                              <w:rFonts w:ascii="Cambria Math" w:hAnsi="Cambria Math"/>
                              <w:sz w:val="18"/>
                              <w:szCs w:val="18"/>
                            </w:rPr>
                          </m:ctrlPr>
                        </m:funcPr>
                        <m:fName>
                          <m:r>
                            <m:rPr>
                              <m:sty m:val="p"/>
                            </m:rPr>
                            <w:rPr>
                              <w:rFonts w:ascii="Cambria Math" w:hAnsi="Cambria Math"/>
                              <w:sz w:val="18"/>
                              <w:szCs w:val="18"/>
                            </w:rPr>
                            <m:t>log</m:t>
                          </m:r>
                        </m:fName>
                        <m:e>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θ</m:t>
                              </m:r>
                            </m:sub>
                          </m:sSub>
                        </m:e>
                      </m:func>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I</m:t>
                              </m:r>
                            </m:e>
                            <m:sub>
                              <m:r>
                                <w:rPr>
                                  <w:rFonts w:ascii="Cambria Math" w:hAnsi="Cambria Math"/>
                                  <w:sz w:val="18"/>
                                  <w:szCs w:val="18"/>
                                </w:rPr>
                                <m:t>w</m:t>
                              </m:r>
                            </m:sub>
                          </m:sSub>
                          <m:d>
                            <m:dPr>
                              <m:ctrlPr>
                                <w:rPr>
                                  <w:rFonts w:ascii="Cambria Math" w:hAnsi="Cambria Math"/>
                                  <w:sz w:val="18"/>
                                  <w:szCs w:val="18"/>
                                </w:rPr>
                              </m:ctrlPr>
                            </m:dPr>
                            <m:e>
                              <m:sSup>
                                <m:sSupPr>
                                  <m:ctrlPr>
                                    <w:rPr>
                                      <w:rFonts w:ascii="Cambria Math" w:hAnsi="Cambria Math"/>
                                      <w:sz w:val="18"/>
                                      <w:szCs w:val="18"/>
                                    </w:rPr>
                                  </m:ctrlPr>
                                </m:sSupPr>
                                <m:e>
                                  <m:r>
                                    <m:rPr>
                                      <m:sty m:val="p"/>
                                    </m:rPr>
                                    <w:rPr>
                                      <w:rFonts w:ascii="Cambria Math" w:hAnsi="Cambria Math"/>
                                      <w:sz w:val="18"/>
                                      <w:szCs w:val="18"/>
                                    </w:rPr>
                                    <m:t>x</m:t>
                                  </m:r>
                                </m:e>
                                <m:sup>
                                  <m:r>
                                    <m:rPr>
                                      <m:sty m:val="p"/>
                                    </m:rPr>
                                    <w:rPr>
                                      <w:rFonts w:ascii="Cambria Math" w:hAnsi="Cambria Math"/>
                                      <w:sz w:val="18"/>
                                      <w:szCs w:val="18"/>
                                    </w:rPr>
                                    <m:t>'</m:t>
                                  </m:r>
                                </m:sup>
                              </m:sSup>
                            </m:e>
                          </m:d>
                        </m:e>
                      </m:d>
                    </m:e>
                  </m:nary>
                </m:e>
              </m:d>
            </m:oMath>
            <w:r>
              <w:rPr>
                <w:rFonts w:hint="eastAsia"/>
                <w:sz w:val="18"/>
                <w:szCs w:val="18"/>
              </w:rPr>
              <w:t xml:space="preserve"> </w:t>
            </w:r>
            <w:r>
              <w:rPr>
                <w:sz w:val="18"/>
                <w:szCs w:val="18"/>
              </w:rPr>
              <w:t>//</w:t>
            </w:r>
            <m:oMath>
              <m:d>
                <m:dPr>
                  <m:ctrlPr>
                    <w:rPr>
                      <w:rFonts w:ascii="Cambria Math" w:hAnsi="Cambria Math"/>
                      <w:sz w:val="18"/>
                      <w:szCs w:val="18"/>
                    </w:rPr>
                  </m:ctrlPr>
                </m:dPr>
                <m:e>
                  <m:sSup>
                    <m:sSupPr>
                      <m:ctrlPr>
                        <w:rPr>
                          <w:rFonts w:ascii="Cambria Math" w:hAnsi="Cambria Math"/>
                          <w:sz w:val="18"/>
                          <w:szCs w:val="18"/>
                        </w:rPr>
                      </m:ctrlPr>
                    </m:sSupPr>
                    <m:e>
                      <m:r>
                        <w:rPr>
                          <w:rFonts w:ascii="Cambria Math" w:hAnsi="Cambria Math"/>
                          <w:sz w:val="18"/>
                          <w:szCs w:val="18"/>
                        </w:rPr>
                        <m:t>x</m:t>
                      </m:r>
                    </m:e>
                    <m:sup>
                      <m:r>
                        <m:rPr>
                          <m:sty m:val="p"/>
                        </m:rPr>
                        <w:rPr>
                          <w:rFonts w:ascii="Cambria Math" w:hAnsi="Cambria Math"/>
                          <w:sz w:val="18"/>
                          <w:szCs w:val="18"/>
                        </w:rPr>
                        <m:t>'</m:t>
                      </m:r>
                    </m:sup>
                  </m:sSup>
                  <m:r>
                    <m:rPr>
                      <m:sty m:val="p"/>
                    </m:rPr>
                    <w:rPr>
                      <w:rFonts w:ascii="Cambria Math" w:hAnsi="Cambria Math"/>
                      <w:sz w:val="18"/>
                      <w:szCs w:val="18"/>
                    </w:rPr>
                    <m:t>,</m:t>
                  </m:r>
                  <m:r>
                    <w:rPr>
                      <w:rFonts w:ascii="Cambria Math" w:hAnsi="Cambria Math"/>
                      <w:sz w:val="18"/>
                      <w:szCs w:val="18"/>
                    </w:rPr>
                    <m:t>y</m:t>
                  </m:r>
                </m:e>
              </m:d>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m:t>
                  </m:r>
                </m:sup>
              </m:sSup>
            </m:oMath>
            <w:r>
              <w:rPr>
                <w:rFonts w:hint="eastAsia"/>
                <w:sz w:val="18"/>
                <w:szCs w:val="18"/>
              </w:rPr>
              <w:t>，采用反向传播</w:t>
            </w:r>
            <w:r w:rsidR="00997F08">
              <w:rPr>
                <w:rFonts w:hint="eastAsia"/>
                <w:sz w:val="18"/>
                <w:szCs w:val="18"/>
              </w:rPr>
              <w:t>算法</w:t>
            </w:r>
            <w:r>
              <w:rPr>
                <w:rFonts w:hint="eastAsia"/>
                <w:sz w:val="18"/>
                <w:szCs w:val="18"/>
              </w:rPr>
              <w:t>更新模型</w:t>
            </w:r>
            <m:oMath>
              <m:sSub>
                <m:sSubPr>
                  <m:ctrlPr>
                    <w:rPr>
                      <w:rFonts w:ascii="Cambria Math" w:hAnsi="Cambria Math"/>
                      <w:sz w:val="18"/>
                      <w:szCs w:val="18"/>
                    </w:rPr>
                  </m:ctrlPr>
                </m:sSubPr>
                <m:e>
                  <m:r>
                    <w:rPr>
                      <w:rFonts w:ascii="Cambria Math"/>
                      <w:sz w:val="18"/>
                      <w:szCs w:val="18"/>
                    </w:rPr>
                    <m:t>I</m:t>
                  </m:r>
                </m:e>
                <m:sub>
                  <m:r>
                    <w:rPr>
                      <w:rFonts w:ascii="Cambria Math"/>
                      <w:sz w:val="18"/>
                      <w:szCs w:val="18"/>
                    </w:rPr>
                    <m:t>w</m:t>
                  </m:r>
                </m:sub>
              </m:sSub>
              <m:d>
                <m:dPr>
                  <m:ctrlPr>
                    <w:rPr>
                      <w:rFonts w:ascii="Cambria Math" w:hAnsi="Cambria Math"/>
                      <w:sz w:val="18"/>
                      <w:szCs w:val="18"/>
                    </w:rPr>
                  </m:ctrlPr>
                </m:dPr>
                <m:e>
                  <m:r>
                    <m:rPr>
                      <m:sty m:val="p"/>
                    </m:rPr>
                    <w:rPr>
                      <w:rFonts w:ascii="Cambria Math" w:hAnsi="Cambria Math"/>
                      <w:sz w:val="18"/>
                      <w:szCs w:val="18"/>
                    </w:rPr>
                    <m:t>∙</m:t>
                  </m:r>
                </m:e>
              </m:d>
            </m:oMath>
            <w:r>
              <w:rPr>
                <w:rFonts w:hint="eastAsia"/>
                <w:sz w:val="18"/>
                <w:szCs w:val="18"/>
              </w:rPr>
              <w:t>参数</w:t>
            </w:r>
            <m:oMath>
              <m:r>
                <w:rPr>
                  <w:rFonts w:ascii="Cambria Math" w:hAnsi="Cambria Math" w:hint="eastAsia"/>
                  <w:sz w:val="18"/>
                  <w:szCs w:val="18"/>
                </w:rPr>
                <m:t>w</m:t>
              </m:r>
            </m:oMath>
          </w:p>
          <w:p w14:paraId="6E006C48" w14:textId="77777777" w:rsidR="003B0BF2" w:rsidRDefault="003B0BF2" w:rsidP="00991412">
            <w:pPr>
              <w:pStyle w:val="a8"/>
              <w:numPr>
                <w:ilvl w:val="0"/>
                <w:numId w:val="1"/>
              </w:numPr>
              <w:spacing w:line="240" w:lineRule="exact"/>
              <w:ind w:firstLineChars="0"/>
              <w:jc w:val="left"/>
              <w:rPr>
                <w:b/>
                <w:bCs/>
                <w:sz w:val="18"/>
                <w:szCs w:val="18"/>
              </w:rPr>
            </w:pPr>
            <w:r>
              <w:rPr>
                <w:rFonts w:hint="eastAsia"/>
                <w:sz w:val="18"/>
                <w:szCs w:val="18"/>
              </w:rPr>
              <w:t xml:space="preserve"> </w:t>
            </w:r>
            <w:r>
              <w:rPr>
                <w:sz w:val="18"/>
                <w:szCs w:val="18"/>
              </w:rPr>
              <w:t xml:space="preserve"> </w:t>
            </w:r>
            <w:r>
              <w:rPr>
                <w:b/>
                <w:bCs/>
                <w:sz w:val="18"/>
                <w:szCs w:val="18"/>
              </w:rPr>
              <w:t>end for</w:t>
            </w:r>
          </w:p>
          <w:p w14:paraId="2146EA30" w14:textId="77777777" w:rsidR="003B0BF2" w:rsidRDefault="003B0BF2" w:rsidP="00991412">
            <w:pPr>
              <w:pStyle w:val="a8"/>
              <w:numPr>
                <w:ilvl w:val="0"/>
                <w:numId w:val="1"/>
              </w:numPr>
              <w:spacing w:line="240" w:lineRule="exact"/>
              <w:ind w:firstLineChars="0"/>
              <w:jc w:val="left"/>
              <w:rPr>
                <w:b/>
                <w:bCs/>
                <w:sz w:val="18"/>
                <w:szCs w:val="18"/>
              </w:rPr>
            </w:pPr>
            <w:r>
              <w:rPr>
                <w:rFonts w:hint="eastAsia"/>
                <w:b/>
                <w:bCs/>
                <w:sz w:val="18"/>
                <w:szCs w:val="18"/>
              </w:rPr>
              <w:t>e</w:t>
            </w:r>
            <w:r>
              <w:rPr>
                <w:b/>
                <w:bCs/>
                <w:sz w:val="18"/>
                <w:szCs w:val="18"/>
              </w:rPr>
              <w:t>nd for</w:t>
            </w:r>
          </w:p>
          <w:p w14:paraId="3892F9CC" w14:textId="77777777" w:rsidR="003B0BF2" w:rsidRDefault="003B0BF2" w:rsidP="00991412">
            <w:pPr>
              <w:pStyle w:val="a8"/>
              <w:numPr>
                <w:ilvl w:val="0"/>
                <w:numId w:val="1"/>
              </w:numPr>
              <w:spacing w:line="240" w:lineRule="exact"/>
              <w:ind w:firstLineChars="0"/>
              <w:jc w:val="left"/>
              <w:rPr>
                <w:b/>
                <w:bCs/>
                <w:sz w:val="18"/>
                <w:szCs w:val="18"/>
              </w:rPr>
            </w:pPr>
            <w:r>
              <w:rPr>
                <w:rFonts w:hint="eastAsia"/>
                <w:b/>
                <w:bCs/>
                <w:sz w:val="18"/>
                <w:szCs w:val="18"/>
              </w:rPr>
              <w:t>return</w:t>
            </w:r>
            <w:r>
              <w:rPr>
                <w:b/>
                <w:bCs/>
                <w:sz w:val="18"/>
                <w:szCs w:val="18"/>
              </w:rPr>
              <w:t xml:space="preserve"> </w:t>
            </w:r>
            <m:oMath>
              <m:sSub>
                <m:sSubPr>
                  <m:ctrlPr>
                    <w:rPr>
                      <w:rFonts w:ascii="Cambria Math" w:hAnsi="Cambria Math"/>
                      <w:i/>
                      <w:sz w:val="18"/>
                      <w:szCs w:val="18"/>
                    </w:rPr>
                  </m:ctrlPr>
                </m:sSubPr>
                <m:e>
                  <m:r>
                    <w:rPr>
                      <w:rFonts w:ascii="Cambria Math" w:hAnsi="Cambria Math"/>
                      <w:sz w:val="18"/>
                      <w:szCs w:val="18"/>
                    </w:rPr>
                    <m:t>I</m:t>
                  </m:r>
                </m:e>
                <m:sub>
                  <m:r>
                    <w:rPr>
                      <w:rFonts w:ascii="Cambria Math"/>
                      <w:sz w:val="18"/>
                      <w:szCs w:val="18"/>
                    </w:rPr>
                    <m:t>w</m:t>
                  </m:r>
                </m:sub>
              </m:sSub>
              <m:d>
                <m:dPr>
                  <m:ctrlPr>
                    <w:rPr>
                      <w:rFonts w:ascii="Cambria Math" w:hAnsi="Cambria Math"/>
                      <w:i/>
                      <w:sz w:val="18"/>
                      <w:szCs w:val="18"/>
                    </w:rPr>
                  </m:ctrlPr>
                </m:dPr>
                <m:e>
                  <m:r>
                    <w:rPr>
                      <w:rFonts w:ascii="Cambria Math" w:hAnsi="Cambria Math"/>
                      <w:sz w:val="18"/>
                      <w:szCs w:val="18"/>
                    </w:rPr>
                    <m:t>∙</m:t>
                  </m:r>
                </m:e>
              </m:d>
            </m:oMath>
          </w:p>
          <w:p w14:paraId="7985D016" w14:textId="77777777" w:rsidR="003B0BF2" w:rsidRDefault="003B0BF2" w:rsidP="00991412">
            <w:pPr>
              <w:pStyle w:val="a8"/>
              <w:numPr>
                <w:ilvl w:val="0"/>
                <w:numId w:val="1"/>
              </w:numPr>
              <w:spacing w:line="240" w:lineRule="exact"/>
              <w:ind w:firstLineChars="0"/>
              <w:jc w:val="left"/>
              <w:rPr>
                <w:b/>
                <w:bCs/>
                <w:sz w:val="18"/>
                <w:szCs w:val="18"/>
              </w:rPr>
            </w:pPr>
            <w:r>
              <w:rPr>
                <w:rFonts w:hint="eastAsia"/>
                <w:b/>
                <w:bCs/>
                <w:sz w:val="18"/>
                <w:szCs w:val="18"/>
              </w:rPr>
              <w:t>end</w:t>
            </w:r>
          </w:p>
        </w:tc>
      </w:tr>
    </w:tbl>
    <w:p w14:paraId="73B6804E" w14:textId="2EB5F590" w:rsidR="00F519EE" w:rsidRDefault="005D5E69" w:rsidP="00315BDE">
      <w:pPr>
        <w:outlineLvl w:val="0"/>
        <w:rPr>
          <w:rFonts w:ascii="黑体" w:eastAsia="黑体" w:hAnsi="黑体"/>
          <w:iCs/>
          <w:sz w:val="24"/>
          <w:szCs w:val="24"/>
        </w:rPr>
      </w:pPr>
      <w:r>
        <w:rPr>
          <w:rFonts w:ascii="黑体" w:eastAsia="黑体" w:hAnsi="黑体"/>
          <w:color w:val="000000"/>
          <w:sz w:val="28"/>
          <w:szCs w:val="28"/>
        </w:rPr>
        <w:br/>
      </w:r>
      <w:r w:rsidR="006A5705">
        <w:rPr>
          <w:rFonts w:ascii="黑体" w:eastAsia="黑体" w:hAnsi="黑体"/>
          <w:iCs/>
          <w:sz w:val="24"/>
          <w:szCs w:val="24"/>
        </w:rPr>
        <w:t xml:space="preserve">B. </w:t>
      </w:r>
      <w:r w:rsidR="006B087B" w:rsidRPr="003D1001">
        <w:rPr>
          <w:rFonts w:ascii="黑体" w:eastAsia="黑体" w:hAnsi="黑体" w:hint="eastAsia"/>
          <w:iCs/>
          <w:sz w:val="24"/>
          <w:szCs w:val="24"/>
        </w:rPr>
        <w:t>定理1</w:t>
      </w:r>
      <w:r w:rsidR="003D1001" w:rsidRPr="003D1001">
        <w:rPr>
          <w:rFonts w:ascii="黑体" w:eastAsia="黑体" w:hAnsi="黑体" w:hint="eastAsia"/>
          <w:iCs/>
          <w:sz w:val="24"/>
          <w:szCs w:val="24"/>
        </w:rPr>
        <w:t>及</w:t>
      </w:r>
      <w:r w:rsidR="006B087B" w:rsidRPr="003D1001">
        <w:rPr>
          <w:rFonts w:ascii="黑体" w:eastAsia="黑体" w:hAnsi="黑体" w:hint="eastAsia"/>
          <w:iCs/>
          <w:sz w:val="24"/>
          <w:szCs w:val="24"/>
        </w:rPr>
        <w:t>证明：</w:t>
      </w:r>
    </w:p>
    <w:p w14:paraId="145A9328" w14:textId="5E71A282" w:rsidR="003D1001" w:rsidRPr="003D1001" w:rsidRDefault="003D1001" w:rsidP="003D1001">
      <w:pPr>
        <w:pStyle w:val="a9"/>
        <w:snapToGrid w:val="0"/>
        <w:spacing w:before="0" w:line="240" w:lineRule="auto"/>
        <w:ind w:firstLine="422"/>
        <w:rPr>
          <w:rFonts w:hint="eastAsia"/>
          <w:iCs/>
          <w:sz w:val="21"/>
          <w:szCs w:val="21"/>
        </w:rPr>
      </w:pPr>
      <w:r w:rsidRPr="002B6FA2">
        <w:rPr>
          <w:rFonts w:hint="eastAsia"/>
          <w:b/>
          <w:bCs/>
          <w:sz w:val="21"/>
          <w:szCs w:val="21"/>
        </w:rPr>
        <w:t>定理</w:t>
      </w:r>
      <w:r w:rsidRPr="002B6FA2">
        <w:rPr>
          <w:rFonts w:hint="eastAsia"/>
          <w:b/>
          <w:bCs/>
          <w:sz w:val="21"/>
          <w:szCs w:val="21"/>
        </w:rPr>
        <w:t>1</w:t>
      </w:r>
      <w:r>
        <w:rPr>
          <w:rFonts w:hint="eastAsia"/>
          <w:sz w:val="21"/>
          <w:szCs w:val="21"/>
        </w:rPr>
        <w:t>：</w:t>
      </w:r>
      <w:r>
        <w:rPr>
          <w:sz w:val="21"/>
          <w:szCs w:val="21"/>
        </w:rPr>
        <w:t>对于第</w:t>
      </w:r>
      <m:oMath>
        <m:r>
          <w:rPr>
            <w:rFonts w:ascii="Cambria Math" w:hAnsi="Cambria Math"/>
            <w:sz w:val="21"/>
            <w:szCs w:val="21"/>
          </w:rPr>
          <m:t>i</m:t>
        </m:r>
      </m:oMath>
      <w:r>
        <w:rPr>
          <w:sz w:val="21"/>
          <w:szCs w:val="21"/>
        </w:rPr>
        <w:t>类</w:t>
      </w:r>
      <w:r w:rsidR="00A15B75">
        <w:rPr>
          <w:rFonts w:hint="eastAsia"/>
          <w:sz w:val="21"/>
          <w:szCs w:val="21"/>
        </w:rPr>
        <w:t>干净</w:t>
      </w:r>
      <w:r w:rsidR="00A15B75">
        <w:rPr>
          <w:rFonts w:hint="eastAsia"/>
          <w:sz w:val="21"/>
          <w:szCs w:val="21"/>
        </w:rPr>
        <w:t>/</w:t>
      </w:r>
      <w:r w:rsidR="00A15B75">
        <w:rPr>
          <w:rFonts w:hint="eastAsia"/>
          <w:sz w:val="21"/>
          <w:szCs w:val="21"/>
        </w:rPr>
        <w:t>对抗</w:t>
      </w:r>
      <w:r>
        <w:rPr>
          <w:sz w:val="21"/>
          <w:szCs w:val="21"/>
        </w:rPr>
        <w:t>样本</w:t>
      </w:r>
      <w:r w:rsidR="00A15B75">
        <w:rPr>
          <w:rFonts w:hint="eastAsia"/>
          <w:sz w:val="21"/>
          <w:szCs w:val="21"/>
        </w:rPr>
        <w:t>隐层向量集合</w:t>
      </w:r>
      <m:oMath>
        <m:sSub>
          <m:sSubPr>
            <m:ctrlPr>
              <w:rPr>
                <w:rFonts w:ascii="Cambria Math" w:hAnsi="Cambria Math"/>
                <w:color w:val="000000"/>
                <w:sz w:val="21"/>
                <w:szCs w:val="21"/>
              </w:rPr>
            </m:ctrlPr>
          </m:sSubPr>
          <m:e>
            <m:acc>
              <m:accPr>
                <m:ctrlPr>
                  <w:rPr>
                    <w:rFonts w:ascii="Cambria Math" w:hAnsi="Cambria Math"/>
                    <w:color w:val="000000"/>
                    <w:sz w:val="21"/>
                    <w:szCs w:val="21"/>
                  </w:rPr>
                </m:ctrlPr>
              </m:accPr>
              <m:e>
                <m:r>
                  <w:rPr>
                    <w:rFonts w:ascii="Cambria Math" w:hAnsi="Cambria Math"/>
                    <w:color w:val="000000"/>
                    <w:sz w:val="21"/>
                    <w:szCs w:val="21"/>
                  </w:rPr>
                  <m:t>X</m:t>
                </m:r>
              </m:e>
            </m:acc>
          </m:e>
          <m:sub>
            <m:r>
              <w:rPr>
                <w:rFonts w:ascii="Cambria Math" w:hAnsi="Cambria Math"/>
                <w:color w:val="000000"/>
                <w:sz w:val="21"/>
                <w:szCs w:val="21"/>
              </w:rPr>
              <m:t>i</m:t>
            </m:r>
          </m:sub>
        </m:sSub>
      </m:oMath>
      <w:r w:rsidR="00A15B75">
        <w:rPr>
          <w:rFonts w:hint="eastAsia"/>
          <w:color w:val="000000"/>
          <w:sz w:val="21"/>
          <w:szCs w:val="21"/>
        </w:rPr>
        <w:t>/</w:t>
      </w:r>
      <m:oMath>
        <m:sSubSup>
          <m:sSubSupPr>
            <m:ctrlPr>
              <w:rPr>
                <w:rFonts w:ascii="Cambria Math" w:hAnsi="Cambria Math"/>
                <w:i/>
                <w:sz w:val="21"/>
                <w:szCs w:val="21"/>
              </w:rPr>
            </m:ctrlPr>
          </m:sSubSupPr>
          <m:e>
            <m:acc>
              <m:accPr>
                <m:ctrlPr>
                  <w:rPr>
                    <w:rFonts w:ascii="Cambria Math" w:hAnsi="Cambria Math"/>
                    <w:i/>
                    <w:iCs/>
                    <w:sz w:val="21"/>
                    <w:szCs w:val="21"/>
                  </w:rPr>
                </m:ctrlPr>
              </m:accPr>
              <m:e>
                <m:r>
                  <w:rPr>
                    <w:rFonts w:ascii="Cambria Math" w:hAnsi="Cambria Math"/>
                    <w:sz w:val="21"/>
                    <w:szCs w:val="21"/>
                  </w:rPr>
                  <m:t>X</m:t>
                </m:r>
              </m:e>
            </m:acc>
          </m:e>
          <m:sub>
            <m:r>
              <w:rPr>
                <w:rFonts w:ascii="Cambria Math" w:hAnsi="Cambria Math"/>
                <w:sz w:val="21"/>
                <w:szCs w:val="21"/>
              </w:rPr>
              <m:t>i</m:t>
            </m:r>
          </m:sub>
          <m:sup>
            <m:r>
              <w:rPr>
                <w:rFonts w:ascii="Cambria Math" w:hAnsi="Cambria Math"/>
                <w:sz w:val="21"/>
                <w:szCs w:val="21"/>
              </w:rPr>
              <m:t>'</m:t>
            </m:r>
          </m:sup>
        </m:sSubSup>
      </m:oMath>
      <w:r>
        <w:rPr>
          <w:sz w:val="21"/>
          <w:szCs w:val="21"/>
        </w:rPr>
        <w:t>，</w:t>
      </w:r>
      <w:r w:rsidR="008C5652">
        <w:rPr>
          <w:rFonts w:hint="eastAsia"/>
          <w:sz w:val="21"/>
          <w:szCs w:val="21"/>
        </w:rPr>
        <w:t>其</w:t>
      </w:r>
      <m:oMath>
        <m:d>
          <m:dPr>
            <m:ctrlPr>
              <w:rPr>
                <w:rFonts w:ascii="Cambria Math" w:hAnsi="Cambria Math"/>
                <w:i/>
                <w:sz w:val="21"/>
                <w:szCs w:val="21"/>
              </w:rPr>
            </m:ctrlPr>
          </m:dPr>
          <m:e>
            <m:sSub>
              <m:sSubPr>
                <m:ctrlPr>
                  <w:rPr>
                    <w:rFonts w:ascii="Cambria Math" w:hAnsi="Cambria Math"/>
                    <w:i/>
                    <w:iCs/>
                    <w:sz w:val="21"/>
                    <w:szCs w:val="21"/>
                  </w:rPr>
                </m:ctrlPr>
              </m:sSubPr>
              <m:e>
                <m:acc>
                  <m:accPr>
                    <m:ctrlPr>
                      <w:rPr>
                        <w:rFonts w:ascii="Cambria Math" w:hAnsi="Cambria Math"/>
                        <w:i/>
                        <w:iCs/>
                        <w:sz w:val="21"/>
                        <w:szCs w:val="21"/>
                      </w:rPr>
                    </m:ctrlPr>
                  </m:accPr>
                  <m:e>
                    <m:r>
                      <w:rPr>
                        <w:rFonts w:ascii="Cambria Math" w:hAnsi="Cambria Math"/>
                        <w:sz w:val="21"/>
                        <w:szCs w:val="21"/>
                      </w:rPr>
                      <m:t>X</m:t>
                    </m:r>
                  </m:e>
                </m:acc>
              </m:e>
              <m:sub>
                <m:r>
                  <w:rPr>
                    <w:rFonts w:ascii="Cambria Math" w:hAnsi="Cambria Math"/>
                    <w:sz w:val="21"/>
                    <w:szCs w:val="21"/>
                  </w:rPr>
                  <m:t>i</m:t>
                </m:r>
              </m:sub>
            </m:sSub>
            <m:r>
              <w:rPr>
                <w:rFonts w:ascii="Cambria Math" w:hAnsi="Cambria Math"/>
                <w:sz w:val="21"/>
                <w:szCs w:val="21"/>
              </w:rPr>
              <m:t>∪</m:t>
            </m:r>
            <m:sSub>
              <m:sSubPr>
                <m:ctrlPr>
                  <w:rPr>
                    <w:rFonts w:ascii="Cambria Math" w:hAnsi="Cambria Math"/>
                    <w:color w:val="000000"/>
                    <w:sz w:val="21"/>
                    <w:szCs w:val="21"/>
                  </w:rPr>
                </m:ctrlPr>
              </m:sSubPr>
              <m:e>
                <m:acc>
                  <m:accPr>
                    <m:ctrlPr>
                      <w:rPr>
                        <w:rFonts w:ascii="Cambria Math" w:hAnsi="Cambria Math"/>
                        <w:color w:val="000000"/>
                        <w:sz w:val="21"/>
                        <w:szCs w:val="21"/>
                      </w:rPr>
                    </m:ctrlPr>
                  </m:accPr>
                  <m:e>
                    <m:r>
                      <w:rPr>
                        <w:rFonts w:ascii="Cambria Math" w:hAnsi="Cambria Math"/>
                        <w:color w:val="000000"/>
                        <w:sz w:val="21"/>
                        <w:szCs w:val="21"/>
                      </w:rPr>
                      <m:t>X</m:t>
                    </m:r>
                  </m:e>
                </m:acc>
              </m:e>
              <m:sub>
                <m:r>
                  <w:rPr>
                    <w:rFonts w:ascii="Cambria Math" w:hAnsi="Cambria Math"/>
                    <w:color w:val="000000"/>
                    <w:sz w:val="21"/>
                    <w:szCs w:val="21"/>
                  </w:rPr>
                  <m:t>i</m:t>
                </m:r>
              </m:sub>
            </m:sSub>
            <m:r>
              <m:rPr>
                <m:sty m:val="p"/>
              </m:rPr>
              <w:rPr>
                <w:rFonts w:ascii="Cambria Math" w:hAnsi="Cambria Math"/>
                <w:color w:val="000000"/>
                <w:sz w:val="21"/>
                <w:szCs w:val="21"/>
                <w:lang w:val="en"/>
              </w:rPr>
              <m:t>'</m:t>
            </m:r>
          </m:e>
        </m:d>
      </m:oMath>
      <w:r>
        <w:rPr>
          <w:rFonts w:hint="eastAsia"/>
          <w:sz w:val="21"/>
          <w:szCs w:val="21"/>
        </w:rPr>
        <w:t>中的任意两点的线性组合均在凸包</w:t>
      </w:r>
      <m:oMath>
        <m:r>
          <w:rPr>
            <w:rFonts w:ascii="Cambria Math" w:hAnsi="Cambria Math"/>
            <w:sz w:val="21"/>
            <w:szCs w:val="21"/>
          </w:rPr>
          <m:t>C</m:t>
        </m:r>
        <m:r>
          <w:rPr>
            <w:rFonts w:ascii="Cambria Math" w:hAnsi="Cambria Math" w:hint="eastAsia"/>
            <w:sz w:val="21"/>
            <w:szCs w:val="21"/>
          </w:rPr>
          <m:t>o</m:t>
        </m:r>
        <m:d>
          <m:dPr>
            <m:ctrlPr>
              <w:rPr>
                <w:rFonts w:ascii="Cambria Math" w:hAnsi="Cambria Math"/>
                <w:i/>
                <w:sz w:val="21"/>
                <w:szCs w:val="21"/>
              </w:rPr>
            </m:ctrlPr>
          </m:dPr>
          <m:e>
            <m:sSub>
              <m:sSubPr>
                <m:ctrlPr>
                  <w:rPr>
                    <w:rFonts w:ascii="Cambria Math" w:hAnsi="Cambria Math"/>
                    <w:i/>
                    <w:iCs/>
                    <w:sz w:val="21"/>
                    <w:szCs w:val="21"/>
                  </w:rPr>
                </m:ctrlPr>
              </m:sSubPr>
              <m:e>
                <m:acc>
                  <m:accPr>
                    <m:ctrlPr>
                      <w:rPr>
                        <w:rFonts w:ascii="Cambria Math" w:hAnsi="Cambria Math"/>
                        <w:i/>
                        <w:iCs/>
                        <w:sz w:val="21"/>
                        <w:szCs w:val="21"/>
                      </w:rPr>
                    </m:ctrlPr>
                  </m:accPr>
                  <m:e>
                    <m:r>
                      <w:rPr>
                        <w:rFonts w:ascii="Cambria Math" w:hAnsi="Cambria Math"/>
                        <w:sz w:val="21"/>
                        <w:szCs w:val="21"/>
                      </w:rPr>
                      <m:t>X</m:t>
                    </m:r>
                  </m:e>
                </m:acc>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i/>
                    <w:sz w:val="21"/>
                    <w:szCs w:val="21"/>
                  </w:rPr>
                </m:ctrlPr>
              </m:sSubSupPr>
              <m:e>
                <m:acc>
                  <m:accPr>
                    <m:ctrlPr>
                      <w:rPr>
                        <w:rFonts w:ascii="Cambria Math" w:hAnsi="Cambria Math"/>
                        <w:i/>
                        <w:iCs/>
                        <w:sz w:val="21"/>
                        <w:szCs w:val="21"/>
                      </w:rPr>
                    </m:ctrlPr>
                  </m:accPr>
                  <m:e>
                    <m:r>
                      <w:rPr>
                        <w:rFonts w:ascii="Cambria Math" w:hAnsi="Cambria Math"/>
                        <w:sz w:val="21"/>
                        <w:szCs w:val="21"/>
                      </w:rPr>
                      <m:t>X</m:t>
                    </m:r>
                  </m:e>
                </m:acc>
              </m:e>
              <m:sub>
                <m:r>
                  <w:rPr>
                    <w:rFonts w:ascii="Cambria Math" w:hAnsi="Cambria Math"/>
                    <w:sz w:val="21"/>
                    <w:szCs w:val="21"/>
                  </w:rPr>
                  <m:t>i</m:t>
                </m:r>
              </m:sub>
              <m:sup>
                <m:r>
                  <w:rPr>
                    <w:rFonts w:ascii="Cambria Math" w:hAnsi="Cambria Math"/>
                    <w:sz w:val="21"/>
                    <w:szCs w:val="21"/>
                  </w:rPr>
                  <m:t>'</m:t>
                </m:r>
              </m:sup>
            </m:sSubSup>
          </m:e>
        </m:d>
      </m:oMath>
      <w:r>
        <w:rPr>
          <w:rFonts w:hint="eastAsia"/>
          <w:sz w:val="21"/>
          <w:szCs w:val="21"/>
        </w:rPr>
        <w:t>中。</w:t>
      </w:r>
    </w:p>
    <w:p w14:paraId="39BB2DDC" w14:textId="77777777" w:rsidR="006B087B" w:rsidRDefault="006B087B" w:rsidP="006B087B">
      <w:pPr>
        <w:pStyle w:val="a9"/>
        <w:snapToGrid w:val="0"/>
        <w:spacing w:before="0" w:line="240" w:lineRule="auto"/>
        <w:ind w:firstLine="422"/>
        <w:rPr>
          <w:iCs/>
          <w:sz w:val="21"/>
          <w:szCs w:val="21"/>
        </w:rPr>
      </w:pPr>
      <w:r>
        <w:rPr>
          <w:rFonts w:hint="eastAsia"/>
          <w:b/>
          <w:bCs/>
          <w:iCs/>
          <w:sz w:val="21"/>
          <w:szCs w:val="21"/>
        </w:rPr>
        <w:t>证明：</w:t>
      </w:r>
      <w:r>
        <w:rPr>
          <w:rFonts w:hint="eastAsia"/>
          <w:iCs/>
          <w:sz w:val="21"/>
          <w:szCs w:val="21"/>
        </w:rPr>
        <w:t xml:space="preserve"> </w:t>
      </w:r>
      <w:r>
        <w:rPr>
          <w:rFonts w:hint="eastAsia"/>
          <w:iCs/>
          <w:sz w:val="21"/>
          <w:szCs w:val="21"/>
        </w:rPr>
        <w:t>定理</w:t>
      </w:r>
      <w:r>
        <w:rPr>
          <w:rFonts w:hint="eastAsia"/>
          <w:iCs/>
          <w:sz w:val="21"/>
          <w:szCs w:val="21"/>
        </w:rPr>
        <w:t>1</w:t>
      </w:r>
      <w:r>
        <w:rPr>
          <w:rFonts w:hint="eastAsia"/>
          <w:iCs/>
          <w:sz w:val="21"/>
          <w:szCs w:val="21"/>
        </w:rPr>
        <w:t>等价为：给定凸包</w:t>
      </w:r>
      <m:oMath>
        <m:r>
          <w:rPr>
            <w:rFonts w:ascii="Cambria Math" w:hAnsi="Cambria Math"/>
            <w:sz w:val="21"/>
            <w:szCs w:val="21"/>
          </w:rPr>
          <m:t>C</m:t>
        </m:r>
        <m:r>
          <w:rPr>
            <w:rFonts w:ascii="Cambria Math" w:hAnsi="Cambria Math" w:hint="eastAsia"/>
            <w:sz w:val="21"/>
            <w:szCs w:val="21"/>
          </w:rPr>
          <m:t>o</m:t>
        </m:r>
        <m:d>
          <m:dPr>
            <m:ctrlPr>
              <w:rPr>
                <w:rFonts w:ascii="Cambria Math" w:hAnsi="Cambria Math"/>
                <w:i/>
                <w:sz w:val="21"/>
                <w:szCs w:val="21"/>
              </w:rPr>
            </m:ctrlPr>
          </m:dPr>
          <m:e>
            <m:sSub>
              <m:sSubPr>
                <m:ctrlPr>
                  <w:rPr>
                    <w:rFonts w:ascii="Cambria Math" w:hAnsi="Cambria Math"/>
                    <w:i/>
                    <w:iCs/>
                    <w:sz w:val="21"/>
                    <w:szCs w:val="21"/>
                  </w:rPr>
                </m:ctrlPr>
              </m:sSubPr>
              <m:e>
                <m:acc>
                  <m:accPr>
                    <m:ctrlPr>
                      <w:rPr>
                        <w:rFonts w:ascii="Cambria Math" w:hAnsi="Cambria Math"/>
                        <w:i/>
                        <w:iCs/>
                        <w:sz w:val="21"/>
                        <w:szCs w:val="21"/>
                      </w:rPr>
                    </m:ctrlPr>
                  </m:accPr>
                  <m:e>
                    <m:r>
                      <w:rPr>
                        <w:rFonts w:ascii="Cambria Math" w:hAnsi="Cambria Math"/>
                        <w:sz w:val="21"/>
                        <w:szCs w:val="21"/>
                      </w:rPr>
                      <m:t>X</m:t>
                    </m:r>
                  </m:e>
                </m:acc>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i/>
                    <w:sz w:val="21"/>
                    <w:szCs w:val="21"/>
                  </w:rPr>
                </m:ctrlPr>
              </m:sSubSupPr>
              <m:e>
                <m:acc>
                  <m:accPr>
                    <m:ctrlPr>
                      <w:rPr>
                        <w:rFonts w:ascii="Cambria Math" w:hAnsi="Cambria Math"/>
                        <w:i/>
                        <w:iCs/>
                        <w:sz w:val="21"/>
                        <w:szCs w:val="21"/>
                      </w:rPr>
                    </m:ctrlPr>
                  </m:accPr>
                  <m:e>
                    <m:r>
                      <w:rPr>
                        <w:rFonts w:ascii="Cambria Math" w:hAnsi="Cambria Math"/>
                        <w:sz w:val="21"/>
                        <w:szCs w:val="21"/>
                      </w:rPr>
                      <m:t>X</m:t>
                    </m:r>
                  </m:e>
                </m:acc>
              </m:e>
              <m:sub>
                <m:r>
                  <w:rPr>
                    <w:rFonts w:ascii="Cambria Math" w:hAnsi="Cambria Math"/>
                    <w:sz w:val="21"/>
                    <w:szCs w:val="21"/>
                  </w:rPr>
                  <m:t>i</m:t>
                </m:r>
              </m:sub>
              <m:sup>
                <m:r>
                  <w:rPr>
                    <w:rFonts w:ascii="Cambria Math" w:hAnsi="Cambria Math"/>
                    <w:sz w:val="21"/>
                    <w:szCs w:val="21"/>
                  </w:rPr>
                  <m:t>'</m:t>
                </m:r>
              </m:sup>
            </m:sSubSup>
          </m:e>
        </m:d>
      </m:oMath>
      <w:r>
        <w:rPr>
          <w:rFonts w:hint="eastAsia"/>
          <w:iCs/>
          <w:sz w:val="21"/>
          <w:szCs w:val="21"/>
        </w:rPr>
        <w:t>，对于任意正整数</w:t>
      </w:r>
      <m:oMath>
        <m:r>
          <w:rPr>
            <w:rFonts w:ascii="Cambria Math" w:hAnsi="Cambria Math"/>
            <w:sz w:val="21"/>
            <w:szCs w:val="21"/>
          </w:rPr>
          <m:t>n≥2</m:t>
        </m:r>
      </m:oMath>
      <w:r>
        <w:rPr>
          <w:rFonts w:hint="eastAsia"/>
          <w:iCs/>
          <w:sz w:val="21"/>
          <w:szCs w:val="21"/>
        </w:rPr>
        <w:t>，任意</w:t>
      </w:r>
      <m:oMath>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h</m:t>
            </m:r>
          </m:sub>
          <m:sup>
            <m:r>
              <w:rPr>
                <w:rFonts w:ascii="Cambria Math" w:hAnsi="Cambria Math"/>
                <w:sz w:val="21"/>
                <w:szCs w:val="21"/>
              </w:rPr>
              <m:t>1</m:t>
            </m:r>
          </m:sup>
        </m:sSubSup>
        <m:r>
          <w:rPr>
            <w:rFonts w:ascii="Cambria Math" w:hAnsi="Cambria Math"/>
            <w:sz w:val="21"/>
            <w:szCs w:val="21"/>
          </w:rPr>
          <m:t>,</m:t>
        </m:r>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h</m:t>
            </m:r>
          </m:sub>
          <m:sup>
            <m:r>
              <w:rPr>
                <w:rFonts w:ascii="Cambria Math" w:hAnsi="Cambria Math"/>
                <w:sz w:val="21"/>
                <w:szCs w:val="21"/>
              </w:rPr>
              <m:t>2</m:t>
            </m:r>
          </m:sup>
        </m:sSubSup>
        <m:r>
          <w:rPr>
            <w:rFonts w:ascii="Cambria Math" w:hAnsi="Cambria Math"/>
            <w:sz w:val="21"/>
            <w:szCs w:val="21"/>
          </w:rPr>
          <m:t>,⋯,</m:t>
        </m:r>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h</m:t>
            </m:r>
          </m:sub>
          <m:sup>
            <m:r>
              <w:rPr>
                <w:rFonts w:ascii="Cambria Math" w:hAnsi="Cambria Math"/>
                <w:sz w:val="21"/>
                <w:szCs w:val="21"/>
              </w:rPr>
              <m:t>n</m:t>
            </m:r>
          </m:sup>
        </m:sSubSup>
        <m:r>
          <w:rPr>
            <w:rFonts w:ascii="Cambria Math" w:hAnsi="Cambria Math"/>
            <w:sz w:val="21"/>
            <w:szCs w:val="21"/>
          </w:rPr>
          <m:t>∈</m:t>
        </m:r>
        <m:d>
          <m:dPr>
            <m:ctrlPr>
              <w:rPr>
                <w:rFonts w:ascii="Cambria Math" w:hAnsi="Cambria Math"/>
                <w:i/>
                <w:sz w:val="21"/>
                <w:szCs w:val="21"/>
              </w:rPr>
            </m:ctrlPr>
          </m:dPr>
          <m:e>
            <m:sSub>
              <m:sSubPr>
                <m:ctrlPr>
                  <w:rPr>
                    <w:rFonts w:ascii="Cambria Math" w:hAnsi="Cambria Math"/>
                    <w:i/>
                    <w:iCs/>
                    <w:sz w:val="21"/>
                    <w:szCs w:val="21"/>
                  </w:rPr>
                </m:ctrlPr>
              </m:sSubPr>
              <m:e>
                <m:acc>
                  <m:accPr>
                    <m:ctrlPr>
                      <w:rPr>
                        <w:rFonts w:ascii="Cambria Math" w:hAnsi="Cambria Math"/>
                        <w:i/>
                        <w:iCs/>
                        <w:sz w:val="21"/>
                        <w:szCs w:val="21"/>
                      </w:rPr>
                    </m:ctrlPr>
                  </m:accPr>
                  <m:e>
                    <m:r>
                      <w:rPr>
                        <w:rFonts w:ascii="Cambria Math" w:hAnsi="Cambria Math"/>
                        <w:sz w:val="21"/>
                        <w:szCs w:val="21"/>
                      </w:rPr>
                      <m:t>X</m:t>
                    </m:r>
                  </m:e>
                </m:acc>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i/>
                    <w:sz w:val="21"/>
                    <w:szCs w:val="21"/>
                  </w:rPr>
                </m:ctrlPr>
              </m:sSubSupPr>
              <m:e>
                <m:acc>
                  <m:accPr>
                    <m:ctrlPr>
                      <w:rPr>
                        <w:rFonts w:ascii="Cambria Math" w:hAnsi="Cambria Math"/>
                        <w:i/>
                        <w:iCs/>
                        <w:sz w:val="21"/>
                        <w:szCs w:val="21"/>
                      </w:rPr>
                    </m:ctrlPr>
                  </m:accPr>
                  <m:e>
                    <m:r>
                      <w:rPr>
                        <w:rFonts w:ascii="Cambria Math" w:hAnsi="Cambria Math"/>
                        <w:sz w:val="21"/>
                        <w:szCs w:val="21"/>
                      </w:rPr>
                      <m:t>X</m:t>
                    </m:r>
                  </m:e>
                </m:acc>
              </m:e>
              <m:sub>
                <m:r>
                  <w:rPr>
                    <w:rFonts w:ascii="Cambria Math" w:hAnsi="Cambria Math"/>
                    <w:sz w:val="21"/>
                    <w:szCs w:val="21"/>
                  </w:rPr>
                  <m:t>i</m:t>
                </m:r>
              </m:sub>
              <m:sup>
                <m:r>
                  <w:rPr>
                    <w:rFonts w:ascii="Cambria Math" w:hAnsi="Cambria Math"/>
                    <w:sz w:val="21"/>
                    <w:szCs w:val="21"/>
                  </w:rPr>
                  <m:t>'</m:t>
                </m:r>
              </m:sup>
            </m:sSubSup>
          </m:e>
        </m:d>
        <m:r>
          <w:rPr>
            <w:rFonts w:ascii="Cambria Math" w:hAnsi="Cambria Math"/>
            <w:szCs w:val="21"/>
          </w:rPr>
          <m:t> </m:t>
        </m:r>
      </m:oMath>
      <w:r>
        <w:rPr>
          <w:rFonts w:hint="eastAsia"/>
          <w:iCs/>
          <w:sz w:val="21"/>
          <w:szCs w:val="21"/>
        </w:rPr>
        <w:t>，任意给出非负实数</w:t>
      </w:r>
      <m:oMath>
        <m:sSub>
          <m:sSubPr>
            <m:ctrlPr>
              <w:rPr>
                <w:rFonts w:ascii="Cambria Math" w:hAnsi="Cambria Math"/>
                <w:i/>
                <w:iCs/>
                <w:sz w:val="21"/>
                <w:szCs w:val="21"/>
              </w:rPr>
            </m:ctrlPr>
          </m:sSubPr>
          <m:e>
            <m:r>
              <w:rPr>
                <w:rFonts w:ascii="Cambria Math" w:hAnsi="Cambria Math"/>
                <w:sz w:val="21"/>
                <w:szCs w:val="21"/>
              </w:rPr>
              <m:t>α</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α</m:t>
            </m:r>
          </m:e>
          <m:sub>
            <m:r>
              <w:rPr>
                <w:rFonts w:ascii="Cambria Math" w:hAnsi="Cambria Math"/>
                <w:sz w:val="21"/>
                <w:szCs w:val="21"/>
              </w:rPr>
              <m:t>2</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α</m:t>
            </m:r>
          </m:e>
          <m:sub>
            <m:r>
              <w:rPr>
                <w:rFonts w:ascii="Cambria Math" w:hAnsi="Cambria Math"/>
                <w:sz w:val="21"/>
                <w:szCs w:val="21"/>
              </w:rPr>
              <m:t>n</m:t>
            </m:r>
          </m:sub>
        </m:sSub>
      </m:oMath>
      <w:r>
        <w:rPr>
          <w:rFonts w:hint="eastAsia"/>
          <w:iCs/>
          <w:sz w:val="21"/>
          <w:szCs w:val="21"/>
        </w:rPr>
        <w:t>且</w:t>
      </w:r>
      <m:oMath>
        <m:sSub>
          <m:sSubPr>
            <m:ctrlPr>
              <w:rPr>
                <w:rFonts w:ascii="Cambria Math" w:hAnsi="Cambria Math"/>
                <w:i/>
                <w:iCs/>
                <w:sz w:val="21"/>
                <w:szCs w:val="21"/>
              </w:rPr>
            </m:ctrlPr>
          </m:sSubPr>
          <m:e>
            <m:r>
              <w:rPr>
                <w:rFonts w:ascii="Cambria Math" w:hAnsi="Cambria Math"/>
                <w:sz w:val="21"/>
                <w:szCs w:val="21"/>
              </w:rPr>
              <m:t>α</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α</m:t>
            </m:r>
          </m:e>
          <m:sub>
            <m:r>
              <w:rPr>
                <w:rFonts w:ascii="Cambria Math" w:hAnsi="Cambria Math"/>
                <w:sz w:val="21"/>
                <w:szCs w:val="21"/>
              </w:rPr>
              <m:t>2</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α</m:t>
            </m:r>
          </m:e>
          <m:sub>
            <m:r>
              <w:rPr>
                <w:rFonts w:ascii="Cambria Math" w:hAnsi="Cambria Math"/>
                <w:sz w:val="21"/>
                <w:szCs w:val="21"/>
              </w:rPr>
              <m:t>n</m:t>
            </m:r>
          </m:sub>
        </m:sSub>
        <m:r>
          <w:rPr>
            <w:rFonts w:ascii="Cambria Math" w:hAnsi="Cambria Math"/>
            <w:sz w:val="21"/>
            <w:szCs w:val="21"/>
          </w:rPr>
          <m:t>=1</m:t>
        </m:r>
      </m:oMath>
      <w:r>
        <w:rPr>
          <w:rFonts w:hint="eastAsia"/>
          <w:iCs/>
          <w:sz w:val="21"/>
          <w:szCs w:val="21"/>
        </w:rPr>
        <w:t>，恒有</w:t>
      </w:r>
      <m:oMath>
        <m:sSub>
          <m:sSubPr>
            <m:ctrlPr>
              <w:rPr>
                <w:rFonts w:ascii="Cambria Math" w:hAnsi="Cambria Math"/>
                <w:i/>
                <w:iCs/>
                <w:sz w:val="21"/>
                <w:szCs w:val="21"/>
              </w:rPr>
            </m:ctrlPr>
          </m:sSubPr>
          <m:e>
            <m:r>
              <w:rPr>
                <w:rFonts w:ascii="Cambria Math" w:hAnsi="Cambria Math"/>
                <w:sz w:val="21"/>
                <w:szCs w:val="21"/>
              </w:rPr>
              <m:t>α</m:t>
            </m:r>
          </m:e>
          <m:sub>
            <m:r>
              <w:rPr>
                <w:rFonts w:ascii="Cambria Math" w:hAnsi="Cambria Math"/>
                <w:sz w:val="21"/>
                <w:szCs w:val="21"/>
              </w:rPr>
              <m:t>1</m:t>
            </m:r>
          </m:sub>
        </m:sSub>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h</m:t>
            </m:r>
          </m:sub>
          <m:sup>
            <m:r>
              <w:rPr>
                <w:rFonts w:ascii="Cambria Math" w:hAnsi="Cambria Math"/>
                <w:sz w:val="21"/>
                <w:szCs w:val="21"/>
              </w:rPr>
              <m:t>1</m:t>
            </m:r>
          </m:sup>
        </m:sSubSup>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α</m:t>
            </m:r>
          </m:e>
          <m:sub>
            <m:r>
              <w:rPr>
                <w:rFonts w:ascii="Cambria Math" w:hAnsi="Cambria Math"/>
                <w:sz w:val="21"/>
                <w:szCs w:val="21"/>
              </w:rPr>
              <m:t>2</m:t>
            </m:r>
          </m:sub>
        </m:sSub>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h</m:t>
            </m:r>
          </m:sub>
          <m:sup>
            <m:r>
              <w:rPr>
                <w:rFonts w:ascii="Cambria Math" w:hAnsi="Cambria Math"/>
                <w:sz w:val="21"/>
                <w:szCs w:val="21"/>
              </w:rPr>
              <m:t>2</m:t>
            </m:r>
          </m:sup>
        </m:sSubSup>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α</m:t>
            </m:r>
          </m:e>
          <m:sub>
            <m:r>
              <w:rPr>
                <w:rFonts w:ascii="Cambria Math" w:hAnsi="Cambria Math"/>
                <w:sz w:val="21"/>
                <w:szCs w:val="21"/>
              </w:rPr>
              <m:t>n</m:t>
            </m:r>
          </m:sub>
        </m:sSub>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h</m:t>
            </m:r>
          </m:sub>
          <m:sup>
            <m:r>
              <w:rPr>
                <w:rFonts w:ascii="Cambria Math" w:hAnsi="Cambria Math"/>
                <w:sz w:val="21"/>
                <w:szCs w:val="21"/>
              </w:rPr>
              <m:t>n</m:t>
            </m:r>
          </m:sup>
        </m:sSubSup>
        <m:r>
          <w:rPr>
            <w:rFonts w:ascii="Cambria Math" w:hAnsi="Cambria Math"/>
            <w:sz w:val="21"/>
            <w:szCs w:val="21"/>
          </w:rPr>
          <m:t>∈C</m:t>
        </m:r>
        <m:r>
          <w:rPr>
            <w:rFonts w:ascii="Cambria Math" w:hAnsi="Cambria Math" w:hint="eastAsia"/>
            <w:sz w:val="21"/>
            <w:szCs w:val="21"/>
          </w:rPr>
          <m:t>o</m:t>
        </m:r>
        <m:d>
          <m:dPr>
            <m:ctrlPr>
              <w:rPr>
                <w:rFonts w:ascii="Cambria Math" w:hAnsi="Cambria Math"/>
                <w:i/>
                <w:sz w:val="21"/>
                <w:szCs w:val="21"/>
              </w:rPr>
            </m:ctrlPr>
          </m:dPr>
          <m:e>
            <m:sSub>
              <m:sSubPr>
                <m:ctrlPr>
                  <w:rPr>
                    <w:rFonts w:ascii="Cambria Math" w:hAnsi="Cambria Math"/>
                    <w:i/>
                    <w:iCs/>
                    <w:sz w:val="21"/>
                    <w:szCs w:val="21"/>
                  </w:rPr>
                </m:ctrlPr>
              </m:sSubPr>
              <m:e>
                <m:acc>
                  <m:accPr>
                    <m:ctrlPr>
                      <w:rPr>
                        <w:rFonts w:ascii="Cambria Math" w:hAnsi="Cambria Math"/>
                        <w:i/>
                        <w:iCs/>
                        <w:sz w:val="21"/>
                        <w:szCs w:val="21"/>
                      </w:rPr>
                    </m:ctrlPr>
                  </m:accPr>
                  <m:e>
                    <m:r>
                      <w:rPr>
                        <w:rFonts w:ascii="Cambria Math" w:hAnsi="Cambria Math"/>
                        <w:sz w:val="21"/>
                        <w:szCs w:val="21"/>
                      </w:rPr>
                      <m:t>X</m:t>
                    </m:r>
                  </m:e>
                </m:acc>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i/>
                    <w:sz w:val="21"/>
                    <w:szCs w:val="21"/>
                  </w:rPr>
                </m:ctrlPr>
              </m:sSubSupPr>
              <m:e>
                <m:acc>
                  <m:accPr>
                    <m:ctrlPr>
                      <w:rPr>
                        <w:rFonts w:ascii="Cambria Math" w:hAnsi="Cambria Math"/>
                        <w:i/>
                        <w:iCs/>
                        <w:sz w:val="21"/>
                        <w:szCs w:val="21"/>
                      </w:rPr>
                    </m:ctrlPr>
                  </m:accPr>
                  <m:e>
                    <m:r>
                      <w:rPr>
                        <w:rFonts w:ascii="Cambria Math" w:hAnsi="Cambria Math"/>
                        <w:sz w:val="21"/>
                        <w:szCs w:val="21"/>
                      </w:rPr>
                      <m:t>X</m:t>
                    </m:r>
                  </m:e>
                </m:acc>
              </m:e>
              <m:sub>
                <m:r>
                  <w:rPr>
                    <w:rFonts w:ascii="Cambria Math" w:hAnsi="Cambria Math"/>
                    <w:sz w:val="21"/>
                    <w:szCs w:val="21"/>
                  </w:rPr>
                  <m:t>i</m:t>
                </m:r>
              </m:sub>
              <m:sup>
                <m:r>
                  <w:rPr>
                    <w:rFonts w:ascii="Cambria Math" w:hAnsi="Cambria Math"/>
                    <w:sz w:val="21"/>
                    <w:szCs w:val="21"/>
                  </w:rPr>
                  <m:t>'</m:t>
                </m:r>
              </m:sup>
            </m:sSubSup>
          </m:e>
        </m:d>
      </m:oMath>
      <w:r>
        <w:rPr>
          <w:rFonts w:hint="eastAsia"/>
          <w:iCs/>
          <w:sz w:val="21"/>
          <w:szCs w:val="21"/>
        </w:rPr>
        <w:t>。</w:t>
      </w:r>
    </w:p>
    <w:p w14:paraId="5CDB2C8F" w14:textId="77777777" w:rsidR="006B087B" w:rsidRDefault="006B087B" w:rsidP="006B087B">
      <w:pPr>
        <w:pStyle w:val="a9"/>
        <w:spacing w:before="0" w:line="240" w:lineRule="auto"/>
        <w:ind w:firstLineChars="0"/>
        <w:rPr>
          <w:iCs/>
          <w:sz w:val="21"/>
          <w:szCs w:val="21"/>
        </w:rPr>
      </w:pPr>
      <w:r>
        <w:rPr>
          <w:rFonts w:hint="eastAsia"/>
          <w:iCs/>
          <w:sz w:val="21"/>
          <w:szCs w:val="21"/>
        </w:rPr>
        <w:t>由数学归纳法证明：</w:t>
      </w:r>
    </w:p>
    <w:p w14:paraId="5F494968" w14:textId="1205C894" w:rsidR="006B087B" w:rsidRDefault="006B087B" w:rsidP="006B087B">
      <w:pPr>
        <w:pStyle w:val="a9"/>
        <w:spacing w:before="0" w:line="240" w:lineRule="auto"/>
        <w:ind w:firstLine="420"/>
        <w:rPr>
          <w:iCs/>
          <w:sz w:val="21"/>
          <w:szCs w:val="21"/>
        </w:rPr>
      </w:pPr>
      <w:r>
        <w:rPr>
          <w:rFonts w:hint="eastAsia"/>
          <w:iCs/>
          <w:sz w:val="21"/>
          <w:szCs w:val="21"/>
        </w:rPr>
        <w:t>(</w:t>
      </w:r>
      <w:r>
        <w:rPr>
          <w:iCs/>
          <w:sz w:val="21"/>
          <w:szCs w:val="21"/>
        </w:rPr>
        <w:t xml:space="preserve">1) </w:t>
      </w:r>
      <w:r>
        <w:rPr>
          <w:rFonts w:hint="eastAsia"/>
          <w:iCs/>
          <w:sz w:val="21"/>
          <w:szCs w:val="21"/>
        </w:rPr>
        <w:t>当</w:t>
      </w:r>
      <m:oMath>
        <m:r>
          <w:rPr>
            <w:rFonts w:ascii="Cambria Math" w:hAnsi="Cambria Math"/>
            <w:sz w:val="21"/>
            <w:szCs w:val="21"/>
          </w:rPr>
          <m:t>n=2</m:t>
        </m:r>
      </m:oMath>
      <w:r>
        <w:rPr>
          <w:rFonts w:hint="eastAsia"/>
          <w:iCs/>
          <w:sz w:val="21"/>
          <w:szCs w:val="21"/>
        </w:rPr>
        <w:t>，由凸集的定义</w:t>
      </w:r>
      <w:r>
        <w:rPr>
          <w:sz w:val="21"/>
          <w:szCs w:val="21"/>
          <w:vertAlign w:val="superscript"/>
        </w:rPr>
        <w:fldChar w:fldCharType="begin"/>
      </w:r>
      <w:r>
        <w:rPr>
          <w:sz w:val="21"/>
          <w:szCs w:val="21"/>
          <w:vertAlign w:val="superscript"/>
        </w:rPr>
        <w:instrText xml:space="preserve"> REF _Ref75893640 \n \h  \* MERGEFORMAT </w:instrText>
      </w:r>
      <w:r>
        <w:rPr>
          <w:sz w:val="21"/>
          <w:szCs w:val="21"/>
          <w:vertAlign w:val="superscript"/>
        </w:rPr>
      </w:r>
      <w:r>
        <w:rPr>
          <w:sz w:val="21"/>
          <w:szCs w:val="21"/>
          <w:vertAlign w:val="superscript"/>
        </w:rPr>
        <w:fldChar w:fldCharType="separate"/>
      </w:r>
      <w:r>
        <w:rPr>
          <w:sz w:val="21"/>
          <w:szCs w:val="21"/>
          <w:vertAlign w:val="superscript"/>
        </w:rPr>
        <w:t>[22]</w:t>
      </w:r>
      <w:r>
        <w:rPr>
          <w:sz w:val="21"/>
          <w:szCs w:val="21"/>
          <w:vertAlign w:val="superscript"/>
        </w:rPr>
        <w:fldChar w:fldCharType="end"/>
      </w:r>
      <w:r>
        <w:rPr>
          <w:rFonts w:hint="eastAsia"/>
          <w:iCs/>
          <w:sz w:val="21"/>
          <w:szCs w:val="21"/>
        </w:rPr>
        <w:t>可知结论成立。</w:t>
      </w:r>
      <w:r w:rsidR="00A15B75">
        <w:rPr>
          <w:rFonts w:hint="eastAsia"/>
          <w:iCs/>
          <w:sz w:val="21"/>
          <w:szCs w:val="21"/>
        </w:rPr>
        <w:t xml:space="preserve"> </w:t>
      </w:r>
    </w:p>
    <w:p w14:paraId="1992045C" w14:textId="77777777" w:rsidR="006B087B" w:rsidRDefault="006B087B" w:rsidP="006B087B">
      <w:pPr>
        <w:pStyle w:val="a9"/>
        <w:snapToGrid w:val="0"/>
        <w:spacing w:before="0" w:line="240" w:lineRule="auto"/>
        <w:ind w:firstLine="420"/>
        <w:rPr>
          <w:iCs/>
          <w:sz w:val="21"/>
          <w:szCs w:val="21"/>
        </w:rPr>
      </w:pPr>
      <w:r>
        <w:rPr>
          <w:iCs/>
          <w:sz w:val="21"/>
          <w:szCs w:val="21"/>
        </w:rPr>
        <w:t xml:space="preserve">(2) </w:t>
      </w:r>
      <w:r>
        <w:rPr>
          <w:rFonts w:hint="eastAsia"/>
          <w:iCs/>
          <w:sz w:val="21"/>
          <w:szCs w:val="21"/>
        </w:rPr>
        <w:t>假设对</w:t>
      </w:r>
      <m:oMath>
        <m:r>
          <w:rPr>
            <w:rFonts w:ascii="Cambria Math" w:hAnsi="Cambria Math"/>
            <w:sz w:val="21"/>
            <w:szCs w:val="21"/>
          </w:rPr>
          <m:t>n=k</m:t>
        </m:r>
      </m:oMath>
      <w:r>
        <w:rPr>
          <w:rFonts w:hint="eastAsia"/>
          <w:iCs/>
          <w:sz w:val="21"/>
          <w:szCs w:val="21"/>
        </w:rPr>
        <w:t>个点时结论成立，证明</w:t>
      </w:r>
      <m:oMath>
        <m:r>
          <w:rPr>
            <w:rFonts w:ascii="Cambria Math" w:hAnsi="Cambria Math"/>
            <w:sz w:val="21"/>
            <w:szCs w:val="21"/>
          </w:rPr>
          <m:t>n=</m:t>
        </m:r>
        <m:r>
          <w:rPr>
            <w:rFonts w:ascii="Cambria Math" w:hAnsi="Cambria Math" w:hint="eastAsia"/>
            <w:sz w:val="21"/>
            <w:szCs w:val="21"/>
          </w:rPr>
          <m:t>k</m:t>
        </m:r>
        <m:r>
          <w:rPr>
            <w:rFonts w:ascii="Cambria Math" w:hAnsi="Cambria Math"/>
            <w:sz w:val="21"/>
            <w:szCs w:val="21"/>
          </w:rPr>
          <m:t>+1</m:t>
        </m:r>
      </m:oMath>
      <w:r>
        <w:rPr>
          <w:rFonts w:hint="eastAsia"/>
          <w:iCs/>
          <w:sz w:val="21"/>
          <w:szCs w:val="21"/>
        </w:rPr>
        <w:t>个点时结论成立。</w:t>
      </w:r>
    </w:p>
    <w:p w14:paraId="6AA2C701" w14:textId="77777777" w:rsidR="006A5705" w:rsidRDefault="006A5705" w:rsidP="006B087B">
      <w:pPr>
        <w:pStyle w:val="a9"/>
        <w:snapToGrid w:val="0"/>
        <w:spacing w:before="0" w:line="240" w:lineRule="auto"/>
        <w:ind w:left="360" w:firstLineChars="0" w:firstLine="0"/>
        <w:rPr>
          <w:iCs/>
          <w:sz w:val="21"/>
          <w:szCs w:val="21"/>
        </w:rPr>
      </w:pPr>
      <m:oMath>
        <m:r>
          <m:rPr>
            <m:sty m:val="p"/>
          </m:rPr>
          <w:rPr>
            <w:rFonts w:ascii="Cambria Math" w:eastAsia="微软雅黑" w:hAnsi="Cambria Math" w:hint="eastAsia"/>
            <w:color w:val="333333"/>
            <w:shd w:val="clear" w:color="auto" w:fill="FFFFFF"/>
          </w:rPr>
          <m:t>∵</m:t>
        </m:r>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α</m:t>
            </m:r>
          </m:e>
          <m:sub>
            <m:r>
              <w:rPr>
                <w:rFonts w:ascii="Cambria Math" w:hAnsi="Cambria Math"/>
                <w:sz w:val="21"/>
                <w:szCs w:val="21"/>
              </w:rPr>
              <m:t>i</m:t>
            </m:r>
          </m:sub>
        </m:sSub>
        <m:r>
          <w:rPr>
            <w:rFonts w:ascii="Cambria Math" w:hAnsi="Cambria Math"/>
            <w:sz w:val="21"/>
            <w:szCs w:val="21"/>
          </w:rPr>
          <m:t>≥0</m:t>
        </m:r>
        <m:d>
          <m:dPr>
            <m:ctrlPr>
              <w:rPr>
                <w:rFonts w:ascii="Cambria Math" w:hAnsi="Cambria Math"/>
                <w:i/>
                <w:iCs/>
                <w:sz w:val="21"/>
                <w:szCs w:val="21"/>
              </w:rPr>
            </m:ctrlPr>
          </m:dPr>
          <m:e>
            <m:r>
              <w:rPr>
                <w:rFonts w:ascii="Cambria Math" w:hAnsi="Cambria Math"/>
                <w:sz w:val="21"/>
                <w:szCs w:val="21"/>
              </w:rPr>
              <m:t>i=1∼k+1</m:t>
            </m:r>
          </m:e>
        </m:d>
        <m:r>
          <w:rPr>
            <w:rFonts w:ascii="Cambria Math" w:hAnsi="Cambria Math"/>
            <w:sz w:val="21"/>
            <w:szCs w:val="21"/>
          </w:rPr>
          <m:t>,</m:t>
        </m:r>
        <m:nary>
          <m:naryPr>
            <m:chr m:val="∑"/>
            <m:ctrlPr>
              <w:rPr>
                <w:rFonts w:ascii="Cambria Math" w:hAnsi="Cambria Math"/>
                <w:i/>
                <w:iCs/>
                <w:sz w:val="21"/>
                <w:szCs w:val="21"/>
              </w:rPr>
            </m:ctrlPr>
          </m:naryPr>
          <m:sub>
            <m:d>
              <m:dPr>
                <m:begChr m:val="{"/>
                <m:endChr m:val="}"/>
                <m:ctrlPr>
                  <w:rPr>
                    <w:rFonts w:ascii="Cambria Math" w:hAnsi="Cambria Math"/>
                    <w:i/>
                    <w:iCs/>
                    <w:sz w:val="21"/>
                    <w:szCs w:val="21"/>
                  </w:rPr>
                </m:ctrlPr>
              </m:dPr>
              <m:e>
                <m:r>
                  <w:rPr>
                    <w:rFonts w:ascii="Cambria Math" w:hAnsi="Cambria Math"/>
                    <w:sz w:val="21"/>
                    <w:szCs w:val="21"/>
                  </w:rPr>
                  <m:t>i=1</m:t>
                </m:r>
              </m:e>
            </m:d>
          </m:sub>
          <m:sup>
            <m:r>
              <w:rPr>
                <w:rFonts w:ascii="Cambria Math" w:hAnsi="Cambria Math"/>
                <w:sz w:val="21"/>
                <w:szCs w:val="21"/>
              </w:rPr>
              <m:t>k+1</m:t>
            </m:r>
          </m:sup>
          <m:e>
            <m:sSub>
              <m:sSubPr>
                <m:ctrlPr>
                  <w:rPr>
                    <w:rFonts w:ascii="Cambria Math" w:hAnsi="Cambria Math"/>
                    <w:i/>
                    <w:iCs/>
                    <w:sz w:val="21"/>
                    <w:szCs w:val="21"/>
                  </w:rPr>
                </m:ctrlPr>
              </m:sSubPr>
              <m:e>
                <m:r>
                  <w:rPr>
                    <w:rFonts w:ascii="Cambria Math" w:hAnsi="Cambria Math"/>
                    <w:sz w:val="21"/>
                    <w:szCs w:val="21"/>
                  </w:rPr>
                  <m:t>α</m:t>
                </m:r>
              </m:e>
              <m:sub>
                <m:r>
                  <w:rPr>
                    <w:rFonts w:ascii="Cambria Math" w:hAnsi="Cambria Math"/>
                    <w:sz w:val="21"/>
                    <w:szCs w:val="21"/>
                  </w:rPr>
                  <m:t>i</m:t>
                </m:r>
              </m:sub>
            </m:sSub>
            <m:r>
              <w:rPr>
                <w:rFonts w:ascii="Cambria Math" w:hAnsi="Cambria Math"/>
                <w:sz w:val="21"/>
                <w:szCs w:val="21"/>
              </w:rPr>
              <m:t>=1</m:t>
            </m:r>
          </m:e>
        </m:nary>
        <m:r>
          <w:rPr>
            <w:rFonts w:ascii="Cambria Math" w:hAnsi="Cambria Math"/>
            <w:sz w:val="21"/>
            <w:szCs w:val="21"/>
          </w:rPr>
          <m:t>,</m:t>
        </m:r>
        <m:r>
          <w:rPr>
            <w:rFonts w:ascii="Cambria Math" w:hAnsi="Cambria Math"/>
            <w:sz w:val="21"/>
            <w:szCs w:val="21"/>
          </w:rPr>
          <m:t>∀</m:t>
        </m:r>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h</m:t>
            </m:r>
          </m:sub>
          <m:sup>
            <m:r>
              <w:rPr>
                <w:rFonts w:ascii="Cambria Math" w:hAnsi="Cambria Math"/>
                <w:sz w:val="21"/>
                <w:szCs w:val="21"/>
              </w:rPr>
              <m:t>1</m:t>
            </m:r>
          </m:sup>
        </m:sSubSup>
        <m:r>
          <w:rPr>
            <w:rFonts w:ascii="Cambria Math" w:hAnsi="Cambria Math"/>
            <w:sz w:val="21"/>
            <w:szCs w:val="21"/>
          </w:rPr>
          <m:t>,</m:t>
        </m:r>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h</m:t>
            </m:r>
          </m:sub>
          <m:sup>
            <m:r>
              <w:rPr>
                <w:rFonts w:ascii="Cambria Math" w:hAnsi="Cambria Math"/>
                <w:sz w:val="21"/>
                <w:szCs w:val="21"/>
              </w:rPr>
              <m:t>2</m:t>
            </m:r>
          </m:sup>
        </m:sSubSup>
        <m:r>
          <w:rPr>
            <w:rFonts w:ascii="Cambria Math" w:hAnsi="Cambria Math"/>
            <w:sz w:val="21"/>
            <w:szCs w:val="21"/>
          </w:rPr>
          <m:t>,⋯,</m:t>
        </m:r>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h</m:t>
            </m:r>
          </m:sub>
          <m:sup>
            <m:r>
              <w:rPr>
                <w:rFonts w:ascii="Cambria Math" w:hAnsi="Cambria Math"/>
                <w:sz w:val="21"/>
                <w:szCs w:val="21"/>
              </w:rPr>
              <m:t>k+1</m:t>
            </m:r>
          </m:sup>
        </m:sSubSup>
        <m:r>
          <w:rPr>
            <w:rFonts w:ascii="Cambria Math" w:hAnsi="Cambria Math"/>
            <w:sz w:val="21"/>
            <w:szCs w:val="21"/>
          </w:rPr>
          <m:t>∈C</m:t>
        </m:r>
        <m:r>
          <w:rPr>
            <w:rFonts w:ascii="Cambria Math" w:hAnsi="Cambria Math" w:hint="eastAsia"/>
            <w:sz w:val="21"/>
            <w:szCs w:val="21"/>
          </w:rPr>
          <m:t>o</m:t>
        </m:r>
        <m:d>
          <m:dPr>
            <m:ctrlPr>
              <w:rPr>
                <w:rFonts w:ascii="Cambria Math" w:hAnsi="Cambria Math"/>
                <w:i/>
                <w:sz w:val="21"/>
                <w:szCs w:val="21"/>
              </w:rPr>
            </m:ctrlPr>
          </m:dPr>
          <m:e>
            <m:sSub>
              <m:sSubPr>
                <m:ctrlPr>
                  <w:rPr>
                    <w:rFonts w:ascii="Cambria Math" w:hAnsi="Cambria Math"/>
                    <w:i/>
                    <w:iCs/>
                    <w:sz w:val="21"/>
                    <w:szCs w:val="21"/>
                  </w:rPr>
                </m:ctrlPr>
              </m:sSubPr>
              <m:e>
                <m:acc>
                  <m:accPr>
                    <m:ctrlPr>
                      <w:rPr>
                        <w:rFonts w:ascii="Cambria Math" w:hAnsi="Cambria Math"/>
                        <w:i/>
                        <w:iCs/>
                        <w:sz w:val="21"/>
                        <w:szCs w:val="21"/>
                      </w:rPr>
                    </m:ctrlPr>
                  </m:accPr>
                  <m:e>
                    <m:r>
                      <w:rPr>
                        <w:rFonts w:ascii="Cambria Math" w:hAnsi="Cambria Math"/>
                        <w:sz w:val="21"/>
                        <w:szCs w:val="21"/>
                      </w:rPr>
                      <m:t>X</m:t>
                    </m:r>
                  </m:e>
                </m:acc>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i/>
                    <w:sz w:val="21"/>
                    <w:szCs w:val="21"/>
                  </w:rPr>
                </m:ctrlPr>
              </m:sSubSupPr>
              <m:e>
                <m:acc>
                  <m:accPr>
                    <m:ctrlPr>
                      <w:rPr>
                        <w:rFonts w:ascii="Cambria Math" w:hAnsi="Cambria Math"/>
                        <w:i/>
                        <w:iCs/>
                        <w:sz w:val="21"/>
                        <w:szCs w:val="21"/>
                      </w:rPr>
                    </m:ctrlPr>
                  </m:accPr>
                  <m:e>
                    <m:r>
                      <w:rPr>
                        <w:rFonts w:ascii="Cambria Math" w:hAnsi="Cambria Math"/>
                        <w:sz w:val="21"/>
                        <w:szCs w:val="21"/>
                      </w:rPr>
                      <m:t>X</m:t>
                    </m:r>
                  </m:e>
                </m:acc>
              </m:e>
              <m:sub>
                <m:r>
                  <w:rPr>
                    <w:rFonts w:ascii="Cambria Math" w:hAnsi="Cambria Math"/>
                    <w:sz w:val="21"/>
                    <w:szCs w:val="21"/>
                  </w:rPr>
                  <m:t>i</m:t>
                </m:r>
              </m:sub>
              <m:sup>
                <m:r>
                  <w:rPr>
                    <w:rFonts w:ascii="Cambria Math" w:hAnsi="Cambria Math"/>
                    <w:sz w:val="21"/>
                    <w:szCs w:val="21"/>
                  </w:rPr>
                  <m:t>'</m:t>
                </m:r>
              </m:sup>
            </m:sSubSup>
          </m:e>
        </m:d>
      </m:oMath>
      <w:r w:rsidR="006B087B">
        <w:rPr>
          <w:rFonts w:hint="eastAsia"/>
          <w:iCs/>
          <w:sz w:val="21"/>
          <w:szCs w:val="21"/>
        </w:rPr>
        <w:t>，</w:t>
      </w:r>
    </w:p>
    <w:p w14:paraId="11BDEE47" w14:textId="7D48BDB5" w:rsidR="006B087B" w:rsidRDefault="006B087B" w:rsidP="006B087B">
      <w:pPr>
        <w:pStyle w:val="a9"/>
        <w:snapToGrid w:val="0"/>
        <w:spacing w:before="0" w:line="240" w:lineRule="auto"/>
        <w:ind w:left="360" w:firstLineChars="0" w:firstLine="0"/>
        <w:rPr>
          <w:iCs/>
          <w:sz w:val="21"/>
          <w:szCs w:val="21"/>
        </w:rPr>
      </w:pPr>
      <w:r>
        <w:rPr>
          <w:rFonts w:hint="eastAsia"/>
          <w:iCs/>
          <w:sz w:val="21"/>
          <w:szCs w:val="21"/>
        </w:rPr>
        <w:t>则：</w:t>
      </w:r>
    </w:p>
    <w:p w14:paraId="4ECFD501" w14:textId="1766C8E3" w:rsidR="006A5705" w:rsidRDefault="006B087B" w:rsidP="006B087B">
      <w:pPr>
        <w:pStyle w:val="a9"/>
        <w:numPr>
          <w:ilvl w:val="1"/>
          <w:numId w:val="2"/>
        </w:numPr>
        <w:snapToGrid w:val="0"/>
        <w:spacing w:before="0" w:line="240" w:lineRule="auto"/>
        <w:ind w:firstLineChars="0"/>
        <w:rPr>
          <w:iCs/>
          <w:sz w:val="21"/>
          <w:szCs w:val="21"/>
        </w:rPr>
      </w:pPr>
      <w:r>
        <w:rPr>
          <w:rFonts w:hint="eastAsia"/>
          <w:iCs/>
          <w:sz w:val="21"/>
          <w:szCs w:val="21"/>
        </w:rPr>
        <w:t>当</w:t>
      </w:r>
      <w:r>
        <w:rPr>
          <w:rFonts w:hint="eastAsia"/>
          <w:iCs/>
          <w:sz w:val="21"/>
          <w:szCs w:val="21"/>
        </w:rPr>
        <w:t xml:space="preserve"> </w:t>
      </w:r>
      <m:oMath>
        <m:nary>
          <m:naryPr>
            <m:chr m:val="∑"/>
            <m:ctrlPr>
              <w:rPr>
                <w:rFonts w:ascii="Cambria Math" w:hAnsi="Cambria Math"/>
                <w:i/>
                <w:iCs/>
                <w:sz w:val="21"/>
                <w:szCs w:val="21"/>
              </w:rPr>
            </m:ctrlPr>
          </m:naryPr>
          <m:sub>
            <m:r>
              <w:rPr>
                <w:rFonts w:ascii="Cambria Math" w:hAnsi="Cambria Math" w:hint="eastAsia"/>
                <w:sz w:val="21"/>
                <w:szCs w:val="21"/>
                <w:lang w:val="en"/>
              </w:rPr>
              <m:t>i</m:t>
            </m:r>
            <m:r>
              <w:rPr>
                <w:rFonts w:ascii="Cambria Math" w:hAnsi="DejaVu Math TeX Gyre"/>
                <w:sz w:val="21"/>
                <w:szCs w:val="21"/>
                <w:lang w:val="en"/>
              </w:rPr>
              <m:t>=</m:t>
            </m:r>
            <m:r>
              <w:rPr>
                <w:rFonts w:ascii="DejaVu Math TeX Gyre" w:hAnsi="DejaVu Math TeX Gyre"/>
                <w:sz w:val="21"/>
                <w:szCs w:val="21"/>
                <w:lang w:val="en"/>
              </w:rPr>
              <m:t>1</m:t>
            </m:r>
          </m:sub>
          <m:sup>
            <m:r>
              <w:rPr>
                <w:rFonts w:ascii="Cambria Math" w:hAnsi="Cambria Math"/>
                <w:sz w:val="21"/>
                <w:szCs w:val="21"/>
              </w:rPr>
              <m:t>k</m:t>
            </m:r>
          </m:sup>
          <m:e>
            <m:sSub>
              <m:sSubPr>
                <m:ctrlPr>
                  <w:rPr>
                    <w:rFonts w:ascii="Cambria Math" w:hAnsi="Cambria Math"/>
                    <w:i/>
                    <w:iCs/>
                    <w:sz w:val="21"/>
                    <w:szCs w:val="21"/>
                  </w:rPr>
                </m:ctrlPr>
              </m:sSubPr>
              <m:e>
                <m:r>
                  <w:rPr>
                    <w:rFonts w:ascii="Cambria Math" w:hAnsi="Cambria Math"/>
                    <w:sz w:val="21"/>
                    <w:szCs w:val="21"/>
                  </w:rPr>
                  <m:t>α</m:t>
                </m:r>
              </m:e>
              <m:sub>
                <m:r>
                  <w:rPr>
                    <w:rFonts w:ascii="Cambria Math" w:hAnsi="Cambria Math"/>
                    <w:sz w:val="21"/>
                    <w:szCs w:val="21"/>
                  </w:rPr>
                  <m:t>i</m:t>
                </m:r>
              </m:sub>
            </m:sSub>
            <m:r>
              <w:rPr>
                <w:rFonts w:ascii="Cambria Math" w:hAnsi="Cambria Math"/>
                <w:sz w:val="21"/>
                <w:szCs w:val="21"/>
              </w:rPr>
              <m:t>=0</m:t>
            </m:r>
          </m:e>
        </m:nary>
      </m:oMath>
      <w:r>
        <w:rPr>
          <w:rFonts w:hint="eastAsia"/>
          <w:iCs/>
          <w:sz w:val="21"/>
          <w:szCs w:val="21"/>
        </w:rPr>
        <w:t>时，即</w:t>
      </w:r>
      <m:oMath>
        <m:sSub>
          <m:sSubPr>
            <m:ctrlPr>
              <w:rPr>
                <w:rFonts w:ascii="Cambria Math" w:hAnsi="Cambria Math"/>
                <w:i/>
                <w:iCs/>
                <w:sz w:val="21"/>
                <w:szCs w:val="21"/>
              </w:rPr>
            </m:ctrlPr>
          </m:sSubPr>
          <m:e>
            <m:r>
              <w:rPr>
                <w:rFonts w:ascii="Cambria Math" w:hAnsi="Cambria Math"/>
                <w:sz w:val="21"/>
                <w:szCs w:val="21"/>
              </w:rPr>
              <m:t>α</m:t>
            </m:r>
          </m:e>
          <m:sub>
            <m:r>
              <w:rPr>
                <w:rFonts w:ascii="Cambria Math" w:hAnsi="Cambria Math"/>
                <w:sz w:val="21"/>
                <w:szCs w:val="21"/>
              </w:rPr>
              <m:t>k+1</m:t>
            </m:r>
          </m:sub>
        </m:sSub>
        <m:r>
          <w:rPr>
            <w:rFonts w:ascii="Cambria Math" w:hAnsi="Cambria Math"/>
            <w:sz w:val="21"/>
            <w:szCs w:val="21"/>
          </w:rPr>
          <m:t>=1</m:t>
        </m:r>
      </m:oMath>
      <w:r>
        <w:rPr>
          <w:rFonts w:hint="eastAsia"/>
          <w:iCs/>
          <w:sz w:val="21"/>
          <w:szCs w:val="21"/>
        </w:rPr>
        <w:t>时</w:t>
      </w:r>
      <w:r w:rsidR="006A5705">
        <w:rPr>
          <w:rFonts w:hint="eastAsia"/>
          <w:iCs/>
          <w:sz w:val="21"/>
          <w:szCs w:val="21"/>
        </w:rPr>
        <w:t>：</w:t>
      </w:r>
    </w:p>
    <w:p w14:paraId="3E6ADDC1" w14:textId="03047380" w:rsidR="006B087B" w:rsidRPr="006A5705" w:rsidRDefault="005D4D72" w:rsidP="006A5705">
      <w:pPr>
        <w:pStyle w:val="a9"/>
        <w:snapToGrid w:val="0"/>
        <w:spacing w:before="0" w:line="240" w:lineRule="auto"/>
        <w:ind w:left="840" w:firstLineChars="0" w:firstLine="0"/>
        <w:rPr>
          <w:iCs/>
          <w:sz w:val="21"/>
          <w:szCs w:val="21"/>
        </w:rPr>
      </w:pPr>
      <m:oMathPara>
        <m:oMath>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h</m:t>
              </m:r>
            </m:sub>
            <m:sup>
              <m:r>
                <w:rPr>
                  <w:rFonts w:ascii="Cambria Math" w:hAnsi="Cambria Math"/>
                  <w:sz w:val="21"/>
                  <w:szCs w:val="21"/>
                </w:rPr>
                <m:t>k+1</m:t>
              </m:r>
            </m:sup>
          </m:sSubSup>
          <m:r>
            <w:rPr>
              <w:rFonts w:ascii="Cambria Math" w:hAnsi="Cambria Math"/>
              <w:sz w:val="21"/>
              <w:szCs w:val="21"/>
            </w:rPr>
            <m:t>∈C</m:t>
          </m:r>
          <m:r>
            <w:rPr>
              <w:rFonts w:ascii="Cambria Math" w:hAnsi="Cambria Math" w:hint="eastAsia"/>
              <w:sz w:val="21"/>
              <w:szCs w:val="21"/>
            </w:rPr>
            <m:t>o</m:t>
          </m:r>
          <m:d>
            <m:dPr>
              <m:ctrlPr>
                <w:rPr>
                  <w:rFonts w:ascii="Cambria Math" w:hAnsi="Cambria Math"/>
                  <w:i/>
                  <w:sz w:val="21"/>
                  <w:szCs w:val="21"/>
                </w:rPr>
              </m:ctrlPr>
            </m:dPr>
            <m:e>
              <m:sSub>
                <m:sSubPr>
                  <m:ctrlPr>
                    <w:rPr>
                      <w:rFonts w:ascii="Cambria Math" w:hAnsi="Cambria Math"/>
                      <w:i/>
                      <w:iCs/>
                      <w:sz w:val="21"/>
                      <w:szCs w:val="21"/>
                    </w:rPr>
                  </m:ctrlPr>
                </m:sSubPr>
                <m:e>
                  <m:acc>
                    <m:accPr>
                      <m:ctrlPr>
                        <w:rPr>
                          <w:rFonts w:ascii="Cambria Math" w:hAnsi="Cambria Math"/>
                          <w:i/>
                          <w:iCs/>
                          <w:sz w:val="21"/>
                          <w:szCs w:val="21"/>
                        </w:rPr>
                      </m:ctrlPr>
                    </m:accPr>
                    <m:e>
                      <m:r>
                        <w:rPr>
                          <w:rFonts w:ascii="Cambria Math" w:hAnsi="Cambria Math"/>
                          <w:sz w:val="21"/>
                          <w:szCs w:val="21"/>
                        </w:rPr>
                        <m:t>X</m:t>
                      </m:r>
                    </m:e>
                  </m:acc>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i/>
                      <w:sz w:val="21"/>
                      <w:szCs w:val="21"/>
                    </w:rPr>
                  </m:ctrlPr>
                </m:sSubSupPr>
                <m:e>
                  <m:acc>
                    <m:accPr>
                      <m:ctrlPr>
                        <w:rPr>
                          <w:rFonts w:ascii="Cambria Math" w:hAnsi="Cambria Math"/>
                          <w:i/>
                          <w:iCs/>
                          <w:sz w:val="21"/>
                          <w:szCs w:val="21"/>
                        </w:rPr>
                      </m:ctrlPr>
                    </m:accPr>
                    <m:e>
                      <m:r>
                        <w:rPr>
                          <w:rFonts w:ascii="Cambria Math" w:hAnsi="Cambria Math"/>
                          <w:sz w:val="21"/>
                          <w:szCs w:val="21"/>
                        </w:rPr>
                        <m:t>X</m:t>
                      </m:r>
                    </m:e>
                  </m:acc>
                </m:e>
                <m:sub>
                  <m:r>
                    <w:rPr>
                      <w:rFonts w:ascii="Cambria Math" w:hAnsi="Cambria Math"/>
                      <w:sz w:val="21"/>
                      <w:szCs w:val="21"/>
                    </w:rPr>
                    <m:t>i</m:t>
                  </m:r>
                </m:sub>
                <m:sup>
                  <m:r>
                    <w:rPr>
                      <w:rFonts w:ascii="Cambria Math" w:hAnsi="Cambria Math"/>
                      <w:sz w:val="21"/>
                      <w:szCs w:val="21"/>
                    </w:rPr>
                    <m:t>'</m:t>
                  </m:r>
                </m:sup>
              </m:sSubSup>
            </m:e>
          </m:d>
        </m:oMath>
      </m:oMathPara>
    </w:p>
    <w:p w14:paraId="636F3511" w14:textId="77777777" w:rsidR="006A5705" w:rsidRDefault="006B087B" w:rsidP="006B087B">
      <w:pPr>
        <w:pStyle w:val="a9"/>
        <w:numPr>
          <w:ilvl w:val="1"/>
          <w:numId w:val="2"/>
        </w:numPr>
        <w:snapToGrid w:val="0"/>
        <w:spacing w:before="0" w:line="240" w:lineRule="auto"/>
        <w:ind w:firstLineChars="0"/>
        <w:rPr>
          <w:iCs/>
          <w:sz w:val="21"/>
          <w:szCs w:val="21"/>
        </w:rPr>
      </w:pPr>
      <w:r>
        <w:rPr>
          <w:rFonts w:hint="eastAsia"/>
          <w:iCs/>
          <w:sz w:val="21"/>
          <w:szCs w:val="21"/>
        </w:rPr>
        <w:t>当</w:t>
      </w:r>
      <m:oMath>
        <m:nary>
          <m:naryPr>
            <m:chr m:val="∑"/>
            <m:ctrlPr>
              <w:rPr>
                <w:rFonts w:ascii="Cambria Math" w:hAnsi="Cambria Math"/>
                <w:i/>
                <w:iCs/>
                <w:sz w:val="21"/>
                <w:szCs w:val="21"/>
              </w:rPr>
            </m:ctrlPr>
          </m:naryPr>
          <m:sub>
            <m:r>
              <w:rPr>
                <w:rFonts w:ascii="Cambria Math" w:hAnsi="Cambria Math" w:hint="eastAsia"/>
                <w:sz w:val="21"/>
                <w:szCs w:val="21"/>
                <w:lang w:val="en"/>
              </w:rPr>
              <m:t>i</m:t>
            </m:r>
            <m:r>
              <w:rPr>
                <w:rFonts w:ascii="Cambria Math" w:hAnsi="DejaVu Math TeX Gyre"/>
                <w:sz w:val="21"/>
                <w:szCs w:val="21"/>
                <w:lang w:val="en"/>
              </w:rPr>
              <m:t>=</m:t>
            </m:r>
            <m:r>
              <w:rPr>
                <w:rFonts w:ascii="DejaVu Math TeX Gyre" w:hAnsi="DejaVu Math TeX Gyre"/>
                <w:sz w:val="21"/>
                <w:szCs w:val="21"/>
                <w:lang w:val="en"/>
              </w:rPr>
              <m:t>1</m:t>
            </m:r>
          </m:sub>
          <m:sup>
            <m:r>
              <w:rPr>
                <w:rFonts w:ascii="Cambria Math" w:hAnsi="Cambria Math" w:hint="eastAsia"/>
                <w:sz w:val="21"/>
                <w:szCs w:val="21"/>
              </w:rPr>
              <m:t>k</m:t>
            </m:r>
          </m:sup>
          <m:e>
            <m:sSub>
              <m:sSubPr>
                <m:ctrlPr>
                  <w:rPr>
                    <w:rFonts w:ascii="Cambria Math" w:hAnsi="Cambria Math"/>
                    <w:i/>
                    <w:iCs/>
                    <w:sz w:val="21"/>
                    <w:szCs w:val="21"/>
                  </w:rPr>
                </m:ctrlPr>
              </m:sSubPr>
              <m:e>
                <m:r>
                  <w:rPr>
                    <w:rFonts w:ascii="Cambria Math" w:hAnsi="Cambria Math"/>
                    <w:sz w:val="21"/>
                    <w:szCs w:val="21"/>
                  </w:rPr>
                  <m:t>α</m:t>
                </m:r>
              </m:e>
              <m:sub>
                <m:r>
                  <w:rPr>
                    <w:rFonts w:ascii="Cambria Math" w:hAnsi="Cambria Math"/>
                    <w:sz w:val="21"/>
                    <w:szCs w:val="21"/>
                  </w:rPr>
                  <m:t>i</m:t>
                </m:r>
              </m:sub>
            </m:sSub>
            <m:r>
              <w:rPr>
                <w:rFonts w:ascii="Cambria Math" w:hAnsi="Cambria Math"/>
                <w:sz w:val="21"/>
                <w:szCs w:val="21"/>
              </w:rPr>
              <m:t>≠0</m:t>
            </m:r>
          </m:e>
        </m:nary>
      </m:oMath>
      <w:r>
        <w:rPr>
          <w:rFonts w:hint="eastAsia"/>
          <w:iCs/>
          <w:sz w:val="21"/>
          <w:szCs w:val="21"/>
        </w:rPr>
        <w:t>时，</w:t>
      </w:r>
    </w:p>
    <w:p w14:paraId="57F46E58" w14:textId="77777777" w:rsidR="006A5705" w:rsidRDefault="005D4D72" w:rsidP="006A5705">
      <w:pPr>
        <w:pStyle w:val="a9"/>
        <w:snapToGrid w:val="0"/>
        <w:spacing w:before="0" w:line="240" w:lineRule="auto"/>
        <w:ind w:left="840" w:firstLineChars="0" w:firstLine="0"/>
        <w:rPr>
          <w:sz w:val="21"/>
          <w:szCs w:val="21"/>
        </w:rPr>
      </w:pPr>
      <m:oMath>
        <m:sSub>
          <m:sSubPr>
            <m:ctrlPr>
              <w:rPr>
                <w:rFonts w:ascii="Cambria Math" w:hAnsi="Cambria Math"/>
                <w:i/>
                <w:iCs/>
                <w:sz w:val="21"/>
                <w:szCs w:val="21"/>
              </w:rPr>
            </m:ctrlPr>
          </m:sSubPr>
          <m:e>
            <m:r>
              <w:rPr>
                <w:rFonts w:ascii="Cambria Math" w:hAnsi="Cambria Math"/>
                <w:sz w:val="21"/>
                <w:szCs w:val="21"/>
              </w:rPr>
              <m:t>α</m:t>
            </m:r>
          </m:e>
          <m:sub>
            <m:r>
              <w:rPr>
                <w:rFonts w:ascii="Cambria Math" w:hAnsi="Cambria Math"/>
                <w:sz w:val="21"/>
                <w:szCs w:val="21"/>
              </w:rPr>
              <m:t>1</m:t>
            </m:r>
          </m:sub>
        </m:sSub>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h</m:t>
            </m:r>
          </m:sub>
          <m:sup>
            <m:r>
              <w:rPr>
                <w:rFonts w:ascii="Cambria Math" w:hAnsi="Cambria Math"/>
                <w:sz w:val="21"/>
                <w:szCs w:val="21"/>
              </w:rPr>
              <m:t>1</m:t>
            </m:r>
          </m:sup>
        </m:sSubSup>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α</m:t>
            </m:r>
          </m:e>
          <m:sub>
            <m:r>
              <w:rPr>
                <w:rFonts w:ascii="Cambria Math" w:hAnsi="Cambria Math"/>
                <w:sz w:val="21"/>
                <w:szCs w:val="21"/>
              </w:rPr>
              <m:t>2</m:t>
            </m:r>
          </m:sub>
        </m:sSub>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h</m:t>
            </m:r>
          </m:sub>
          <m:sup>
            <m:r>
              <w:rPr>
                <w:rFonts w:ascii="Cambria Math" w:hAnsi="Cambria Math"/>
                <w:sz w:val="21"/>
                <w:szCs w:val="21"/>
              </w:rPr>
              <m:t>2</m:t>
            </m:r>
          </m:sup>
        </m:sSubSup>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α</m:t>
            </m:r>
          </m:e>
          <m:sub>
            <m:r>
              <w:rPr>
                <w:rFonts w:ascii="Cambria Math" w:hAnsi="Cambria Math"/>
                <w:sz w:val="21"/>
                <w:szCs w:val="21"/>
              </w:rPr>
              <m:t>k+1</m:t>
            </m:r>
          </m:sub>
        </m:sSub>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h</m:t>
            </m:r>
          </m:sub>
          <m:sup>
            <m:r>
              <w:rPr>
                <w:rFonts w:ascii="Cambria Math" w:hAnsi="Cambria Math"/>
                <w:sz w:val="21"/>
                <w:szCs w:val="21"/>
              </w:rPr>
              <m:t>k+1</m:t>
            </m:r>
          </m:sup>
        </m:sSubSup>
      </m:oMath>
      <w:r w:rsidR="006A5705">
        <w:rPr>
          <w:rFonts w:hint="eastAsia"/>
          <w:sz w:val="21"/>
          <w:szCs w:val="21"/>
        </w:rPr>
        <w:t xml:space="preserve"> </w:t>
      </w:r>
    </w:p>
    <w:p w14:paraId="6AA6B0DF" w14:textId="77777777" w:rsidR="006A5705" w:rsidRPr="006A5705" w:rsidRDefault="006B087B" w:rsidP="006A5705">
      <w:pPr>
        <w:pStyle w:val="a9"/>
        <w:snapToGrid w:val="0"/>
        <w:spacing w:before="0" w:line="240" w:lineRule="auto"/>
        <w:ind w:left="840" w:firstLineChars="0" w:firstLine="0"/>
        <w:rPr>
          <w:sz w:val="21"/>
          <w:szCs w:val="21"/>
        </w:rPr>
      </w:pPr>
      <m:oMathPara>
        <m:oMath>
          <m:r>
            <w:rPr>
              <w:rFonts w:ascii="Cambria Math" w:hAnsi="Cambria Math"/>
              <w:sz w:val="21"/>
              <w:szCs w:val="21"/>
            </w:rPr>
            <m:t>=</m:t>
          </m:r>
          <m:d>
            <m:dPr>
              <m:ctrlPr>
                <w:rPr>
                  <w:rFonts w:ascii="Cambria Math" w:hAnsi="Cambria Math"/>
                  <w:i/>
                  <w:iCs/>
                  <w:sz w:val="21"/>
                  <w:szCs w:val="21"/>
                </w:rPr>
              </m:ctrlPr>
            </m:dPr>
            <m:e>
              <m:nary>
                <m:naryPr>
                  <m:chr m:val="∑"/>
                  <m:ctrlPr>
                    <w:rPr>
                      <w:rFonts w:ascii="Cambria Math" w:hAnsi="Cambria Math"/>
                      <w:i/>
                      <w:iCs/>
                      <w:sz w:val="21"/>
                      <w:szCs w:val="21"/>
                    </w:rPr>
                  </m:ctrlPr>
                </m:naryPr>
                <m:sub>
                  <m:r>
                    <w:rPr>
                      <w:rFonts w:ascii="Cambria Math" w:hAnsi="Cambria Math" w:hint="eastAsia"/>
                      <w:sz w:val="21"/>
                      <w:szCs w:val="21"/>
                      <w:lang w:val="en"/>
                    </w:rPr>
                    <m:t>i</m:t>
                  </m:r>
                  <m:r>
                    <w:rPr>
                      <w:rFonts w:ascii="Cambria Math" w:hAnsi="DejaVu Math TeX Gyre"/>
                      <w:sz w:val="21"/>
                      <w:szCs w:val="21"/>
                      <w:lang w:val="en"/>
                    </w:rPr>
                    <m:t>=</m:t>
                  </m:r>
                  <m:r>
                    <w:rPr>
                      <w:rFonts w:ascii="DejaVu Math TeX Gyre" w:hAnsi="DejaVu Math TeX Gyre"/>
                      <w:sz w:val="21"/>
                      <w:szCs w:val="21"/>
                      <w:lang w:val="en"/>
                    </w:rPr>
                    <m:t>1</m:t>
                  </m:r>
                </m:sub>
                <m:sup>
                  <m:r>
                    <w:rPr>
                      <w:rFonts w:ascii="Cambria Math" w:hAnsi="Cambria Math"/>
                      <w:sz w:val="21"/>
                      <w:szCs w:val="21"/>
                    </w:rPr>
                    <m:t>k</m:t>
                  </m:r>
                </m:sup>
                <m:e>
                  <m:sSub>
                    <m:sSubPr>
                      <m:ctrlPr>
                        <w:rPr>
                          <w:rFonts w:ascii="Cambria Math" w:hAnsi="Cambria Math"/>
                          <w:i/>
                          <w:iCs/>
                          <w:sz w:val="21"/>
                          <w:szCs w:val="21"/>
                        </w:rPr>
                      </m:ctrlPr>
                    </m:sSubPr>
                    <m:e>
                      <m:r>
                        <w:rPr>
                          <w:rFonts w:ascii="Cambria Math" w:hAnsi="Cambria Math"/>
                          <w:sz w:val="21"/>
                          <w:szCs w:val="21"/>
                        </w:rPr>
                        <m:t>α</m:t>
                      </m:r>
                    </m:e>
                    <m:sub>
                      <m:r>
                        <w:rPr>
                          <w:rFonts w:ascii="Cambria Math" w:hAnsi="Cambria Math"/>
                          <w:sz w:val="21"/>
                          <w:szCs w:val="21"/>
                        </w:rPr>
                        <m:t>i</m:t>
                      </m:r>
                    </m:sub>
                  </m:sSub>
                </m:e>
              </m:nary>
              <m:r>
                <w:rPr>
                  <w:rFonts w:ascii="Cambria Math" w:hAnsi="Cambria Math"/>
                  <w:sz w:val="21"/>
                  <w:szCs w:val="21"/>
                </w:rPr>
                <m:t xml:space="preserve"> </m:t>
              </m:r>
            </m:e>
          </m:d>
          <m:d>
            <m:dPr>
              <m:begChr m:val="["/>
              <m:endChr m:val="]"/>
              <m:ctrlPr>
                <w:rPr>
                  <w:rFonts w:ascii="Cambria Math" w:hAnsi="Cambria Math"/>
                  <w:i/>
                  <w:iCs/>
                  <w:sz w:val="21"/>
                  <w:szCs w:val="21"/>
                </w:rPr>
              </m:ctrlPr>
            </m:dPr>
            <m:e>
              <m:f>
                <m:fPr>
                  <m:ctrlPr>
                    <w:rPr>
                      <w:rFonts w:ascii="Cambria Math" w:eastAsia="Cambria Math" w:hAnsi="Cambria Math"/>
                      <w:iCs/>
                      <w:sz w:val="21"/>
                      <w:szCs w:val="21"/>
                    </w:rPr>
                  </m:ctrlPr>
                </m:fPr>
                <m:num>
                  <m:sSub>
                    <m:sSubPr>
                      <m:ctrlPr>
                        <w:rPr>
                          <w:rFonts w:ascii="Cambria Math" w:hAnsi="Cambria Math"/>
                          <w:i/>
                          <w:iCs/>
                          <w:sz w:val="21"/>
                          <w:szCs w:val="21"/>
                        </w:rPr>
                      </m:ctrlPr>
                    </m:sSubPr>
                    <m:e>
                      <m:r>
                        <w:rPr>
                          <w:rFonts w:ascii="Cambria Math" w:hAnsi="Cambria Math"/>
                          <w:sz w:val="21"/>
                          <w:szCs w:val="21"/>
                        </w:rPr>
                        <m:t>α</m:t>
                      </m:r>
                    </m:e>
                    <m:sub>
                      <m:r>
                        <w:rPr>
                          <w:rFonts w:ascii="Cambria Math" w:hAnsi="Cambria Math"/>
                          <w:sz w:val="21"/>
                          <w:szCs w:val="21"/>
                        </w:rPr>
                        <m:t>1</m:t>
                      </m:r>
                    </m:sub>
                  </m:sSub>
                </m:num>
                <m:den>
                  <m:nary>
                    <m:naryPr>
                      <m:chr m:val="∑"/>
                      <m:ctrlPr>
                        <w:rPr>
                          <w:rFonts w:ascii="Cambria Math" w:hAnsi="Cambria Math"/>
                          <w:i/>
                          <w:iCs/>
                          <w:sz w:val="21"/>
                          <w:szCs w:val="21"/>
                        </w:rPr>
                      </m:ctrlPr>
                    </m:naryPr>
                    <m:sub>
                      <m:r>
                        <w:rPr>
                          <w:rFonts w:ascii="Cambria Math" w:hAnsi="Cambria Math" w:hint="eastAsia"/>
                          <w:sz w:val="21"/>
                          <w:szCs w:val="21"/>
                          <w:lang w:val="en"/>
                        </w:rPr>
                        <m:t>i</m:t>
                      </m:r>
                      <m:r>
                        <w:rPr>
                          <w:rFonts w:ascii="Cambria Math" w:hAnsi="DejaVu Math TeX Gyre"/>
                          <w:sz w:val="21"/>
                          <w:szCs w:val="21"/>
                          <w:lang w:val="en"/>
                        </w:rPr>
                        <m:t>=</m:t>
                      </m:r>
                      <m:r>
                        <w:rPr>
                          <w:rFonts w:ascii="DejaVu Math TeX Gyre" w:hAnsi="DejaVu Math TeX Gyre"/>
                          <w:sz w:val="21"/>
                          <w:szCs w:val="21"/>
                          <w:lang w:val="en"/>
                        </w:rPr>
                        <m:t>1</m:t>
                      </m:r>
                    </m:sub>
                    <m:sup>
                      <m:r>
                        <w:rPr>
                          <w:rFonts w:ascii="Cambria Math" w:hAnsi="Cambria Math"/>
                          <w:sz w:val="21"/>
                          <w:szCs w:val="21"/>
                        </w:rPr>
                        <m:t>k</m:t>
                      </m:r>
                    </m:sup>
                    <m:e>
                      <m:sSub>
                        <m:sSubPr>
                          <m:ctrlPr>
                            <w:rPr>
                              <w:rFonts w:ascii="Cambria Math" w:hAnsi="Cambria Math"/>
                              <w:i/>
                              <w:iCs/>
                              <w:sz w:val="21"/>
                              <w:szCs w:val="21"/>
                            </w:rPr>
                          </m:ctrlPr>
                        </m:sSubPr>
                        <m:e>
                          <m:r>
                            <w:rPr>
                              <w:rFonts w:ascii="Cambria Math" w:hAnsi="Cambria Math"/>
                              <w:sz w:val="21"/>
                              <w:szCs w:val="21"/>
                            </w:rPr>
                            <m:t>α</m:t>
                          </m:r>
                        </m:e>
                        <m:sub>
                          <m:r>
                            <w:rPr>
                              <w:rFonts w:ascii="Cambria Math" w:hAnsi="Cambria Math"/>
                              <w:sz w:val="21"/>
                              <w:szCs w:val="21"/>
                            </w:rPr>
                            <m:t>i</m:t>
                          </m:r>
                        </m:sub>
                      </m:sSub>
                    </m:e>
                  </m:nary>
                </m:den>
              </m:f>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h</m:t>
                  </m:r>
                </m:sub>
                <m:sup>
                  <m:r>
                    <w:rPr>
                      <w:rFonts w:ascii="Cambria Math" w:hAnsi="Cambria Math"/>
                      <w:sz w:val="21"/>
                      <w:szCs w:val="21"/>
                    </w:rPr>
                    <m:t>1</m:t>
                  </m:r>
                </m:sup>
              </m:sSubSup>
              <m:r>
                <w:rPr>
                  <w:rFonts w:ascii="Cambria Math" w:hAnsi="Cambria Math"/>
                  <w:sz w:val="21"/>
                  <w:szCs w:val="21"/>
                </w:rPr>
                <m:t>+</m:t>
              </m:r>
              <m:f>
                <m:fPr>
                  <m:ctrlPr>
                    <w:rPr>
                      <w:rFonts w:ascii="Cambria Math" w:eastAsia="Cambria Math" w:hAnsi="Cambria Math"/>
                      <w:iCs/>
                      <w:sz w:val="21"/>
                      <w:szCs w:val="21"/>
                    </w:rPr>
                  </m:ctrlPr>
                </m:fPr>
                <m:num>
                  <m:sSub>
                    <m:sSubPr>
                      <m:ctrlPr>
                        <w:rPr>
                          <w:rFonts w:ascii="Cambria Math" w:hAnsi="Cambria Math"/>
                          <w:i/>
                          <w:iCs/>
                          <w:sz w:val="21"/>
                          <w:szCs w:val="21"/>
                        </w:rPr>
                      </m:ctrlPr>
                    </m:sSubPr>
                    <m:e>
                      <m:r>
                        <w:rPr>
                          <w:rFonts w:ascii="Cambria Math" w:hAnsi="Cambria Math"/>
                          <w:sz w:val="21"/>
                          <w:szCs w:val="21"/>
                        </w:rPr>
                        <m:t>α</m:t>
                      </m:r>
                    </m:e>
                    <m:sub>
                      <m:r>
                        <w:rPr>
                          <w:rFonts w:ascii="Cambria Math" w:hAnsi="Cambria Math"/>
                          <w:sz w:val="21"/>
                          <w:szCs w:val="21"/>
                        </w:rPr>
                        <m:t>2</m:t>
                      </m:r>
                    </m:sub>
                  </m:sSub>
                </m:num>
                <m:den>
                  <m:nary>
                    <m:naryPr>
                      <m:chr m:val="∑"/>
                      <m:ctrlPr>
                        <w:rPr>
                          <w:rFonts w:ascii="Cambria Math" w:hAnsi="Cambria Math"/>
                          <w:i/>
                          <w:iCs/>
                          <w:sz w:val="21"/>
                          <w:szCs w:val="21"/>
                        </w:rPr>
                      </m:ctrlPr>
                    </m:naryPr>
                    <m:sub>
                      <m:r>
                        <w:rPr>
                          <w:rFonts w:ascii="Cambria Math" w:hAnsi="Cambria Math" w:hint="eastAsia"/>
                          <w:sz w:val="21"/>
                          <w:szCs w:val="21"/>
                          <w:lang w:val="en"/>
                        </w:rPr>
                        <m:t>i</m:t>
                      </m:r>
                      <m:r>
                        <w:rPr>
                          <w:rFonts w:ascii="Cambria Math" w:hAnsi="DejaVu Math TeX Gyre"/>
                          <w:sz w:val="21"/>
                          <w:szCs w:val="21"/>
                          <w:lang w:val="en"/>
                        </w:rPr>
                        <m:t>=</m:t>
                      </m:r>
                      <m:r>
                        <w:rPr>
                          <w:rFonts w:ascii="DejaVu Math TeX Gyre" w:hAnsi="DejaVu Math TeX Gyre"/>
                          <w:sz w:val="21"/>
                          <w:szCs w:val="21"/>
                          <w:lang w:val="en"/>
                        </w:rPr>
                        <m:t>1</m:t>
                      </m:r>
                    </m:sub>
                    <m:sup>
                      <m:r>
                        <w:rPr>
                          <w:rFonts w:ascii="Cambria Math" w:hAnsi="Cambria Math"/>
                          <w:sz w:val="21"/>
                          <w:szCs w:val="21"/>
                        </w:rPr>
                        <m:t>k</m:t>
                      </m:r>
                    </m:sup>
                    <m:e>
                      <m:sSub>
                        <m:sSubPr>
                          <m:ctrlPr>
                            <w:rPr>
                              <w:rFonts w:ascii="Cambria Math" w:hAnsi="Cambria Math"/>
                              <w:i/>
                              <w:iCs/>
                              <w:sz w:val="21"/>
                              <w:szCs w:val="21"/>
                            </w:rPr>
                          </m:ctrlPr>
                        </m:sSubPr>
                        <m:e>
                          <m:r>
                            <w:rPr>
                              <w:rFonts w:ascii="Cambria Math" w:hAnsi="Cambria Math"/>
                              <w:sz w:val="21"/>
                              <w:szCs w:val="21"/>
                            </w:rPr>
                            <m:t>α</m:t>
                          </m:r>
                        </m:e>
                        <m:sub>
                          <m:r>
                            <w:rPr>
                              <w:rFonts w:ascii="Cambria Math" w:hAnsi="Cambria Math"/>
                              <w:sz w:val="21"/>
                              <w:szCs w:val="21"/>
                            </w:rPr>
                            <m:t>i</m:t>
                          </m:r>
                        </m:sub>
                      </m:sSub>
                    </m:e>
                  </m:nary>
                </m:den>
              </m:f>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h</m:t>
                  </m:r>
                </m:sub>
                <m:sup>
                  <m:r>
                    <w:rPr>
                      <w:rFonts w:ascii="Cambria Math" w:hAnsi="Cambria Math"/>
                      <w:sz w:val="21"/>
                      <w:szCs w:val="21"/>
                    </w:rPr>
                    <m:t>2</m:t>
                  </m:r>
                </m:sup>
              </m:sSubSup>
              <m:r>
                <w:rPr>
                  <w:rFonts w:ascii="Cambria Math" w:hAnsi="Cambria Math"/>
                  <w:sz w:val="21"/>
                  <w:szCs w:val="21"/>
                </w:rPr>
                <m:t>+⋯+</m:t>
              </m:r>
              <m:f>
                <m:fPr>
                  <m:ctrlPr>
                    <w:rPr>
                      <w:rFonts w:ascii="Cambria Math" w:eastAsia="Cambria Math" w:hAnsi="Cambria Math"/>
                      <w:iCs/>
                      <w:sz w:val="21"/>
                      <w:szCs w:val="21"/>
                    </w:rPr>
                  </m:ctrlPr>
                </m:fPr>
                <m:num>
                  <m:sSub>
                    <m:sSubPr>
                      <m:ctrlPr>
                        <w:rPr>
                          <w:rFonts w:ascii="Cambria Math" w:hAnsi="Cambria Math"/>
                          <w:i/>
                          <w:iCs/>
                          <w:sz w:val="21"/>
                          <w:szCs w:val="21"/>
                        </w:rPr>
                      </m:ctrlPr>
                    </m:sSubPr>
                    <m:e>
                      <m:r>
                        <w:rPr>
                          <w:rFonts w:ascii="Cambria Math" w:hAnsi="Cambria Math"/>
                          <w:sz w:val="21"/>
                          <w:szCs w:val="21"/>
                        </w:rPr>
                        <m:t>α</m:t>
                      </m:r>
                    </m:e>
                    <m:sub>
                      <m:r>
                        <w:rPr>
                          <w:rFonts w:ascii="Cambria Math" w:hAnsi="Cambria Math"/>
                          <w:sz w:val="21"/>
                          <w:szCs w:val="21"/>
                        </w:rPr>
                        <m:t>k</m:t>
                      </m:r>
                    </m:sub>
                  </m:sSub>
                </m:num>
                <m:den>
                  <m:nary>
                    <m:naryPr>
                      <m:chr m:val="∑"/>
                      <m:ctrlPr>
                        <w:rPr>
                          <w:rFonts w:ascii="Cambria Math" w:hAnsi="Cambria Math"/>
                          <w:i/>
                          <w:iCs/>
                          <w:sz w:val="21"/>
                          <w:szCs w:val="21"/>
                        </w:rPr>
                      </m:ctrlPr>
                    </m:naryPr>
                    <m:sub>
                      <m:r>
                        <w:rPr>
                          <w:rFonts w:ascii="Cambria Math" w:hAnsi="Cambria Math" w:hint="eastAsia"/>
                          <w:sz w:val="21"/>
                          <w:szCs w:val="21"/>
                          <w:lang w:val="en"/>
                        </w:rPr>
                        <m:t>i</m:t>
                      </m:r>
                      <m:r>
                        <w:rPr>
                          <w:rFonts w:ascii="Cambria Math" w:hAnsi="DejaVu Math TeX Gyre"/>
                          <w:sz w:val="21"/>
                          <w:szCs w:val="21"/>
                          <w:lang w:val="en"/>
                        </w:rPr>
                        <m:t>=</m:t>
                      </m:r>
                      <m:r>
                        <w:rPr>
                          <w:rFonts w:ascii="DejaVu Math TeX Gyre" w:hAnsi="DejaVu Math TeX Gyre"/>
                          <w:sz w:val="21"/>
                          <w:szCs w:val="21"/>
                          <w:lang w:val="en"/>
                        </w:rPr>
                        <m:t>1</m:t>
                      </m:r>
                    </m:sub>
                    <m:sup>
                      <m:r>
                        <w:rPr>
                          <w:rFonts w:ascii="Cambria Math" w:hAnsi="Cambria Math"/>
                          <w:sz w:val="21"/>
                          <w:szCs w:val="21"/>
                        </w:rPr>
                        <m:t>k</m:t>
                      </m:r>
                    </m:sup>
                    <m:e>
                      <m:sSub>
                        <m:sSubPr>
                          <m:ctrlPr>
                            <w:rPr>
                              <w:rFonts w:ascii="Cambria Math" w:hAnsi="Cambria Math"/>
                              <w:i/>
                              <w:iCs/>
                              <w:sz w:val="21"/>
                              <w:szCs w:val="21"/>
                            </w:rPr>
                          </m:ctrlPr>
                        </m:sSubPr>
                        <m:e>
                          <m:r>
                            <w:rPr>
                              <w:rFonts w:ascii="Cambria Math" w:hAnsi="Cambria Math"/>
                              <w:sz w:val="21"/>
                              <w:szCs w:val="21"/>
                            </w:rPr>
                            <m:t>α</m:t>
                          </m:r>
                        </m:e>
                        <m:sub>
                          <m:r>
                            <w:rPr>
                              <w:rFonts w:ascii="Cambria Math" w:hAnsi="Cambria Math"/>
                              <w:sz w:val="21"/>
                              <w:szCs w:val="21"/>
                            </w:rPr>
                            <m:t>i</m:t>
                          </m:r>
                        </m:sub>
                      </m:sSub>
                    </m:e>
                  </m:nary>
                </m:den>
              </m:f>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h</m:t>
                  </m:r>
                </m:sub>
                <m:sup>
                  <m:r>
                    <w:rPr>
                      <w:rFonts w:ascii="Cambria Math" w:hAnsi="Cambria Math"/>
                      <w:sz w:val="21"/>
                      <w:szCs w:val="21"/>
                    </w:rPr>
                    <m:t>k</m:t>
                  </m:r>
                </m:sup>
              </m:sSubSup>
            </m:e>
          </m:d>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α</m:t>
              </m:r>
            </m:e>
            <m:sub>
              <m:r>
                <w:rPr>
                  <w:rFonts w:ascii="Cambria Math" w:hAnsi="Cambria Math"/>
                  <w:sz w:val="21"/>
                  <w:szCs w:val="21"/>
                </w:rPr>
                <m:t>k+1</m:t>
              </m:r>
            </m:sub>
          </m:sSub>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h</m:t>
              </m:r>
            </m:sub>
            <m:sup>
              <m:r>
                <w:rPr>
                  <w:rFonts w:ascii="Cambria Math" w:hAnsi="Cambria Math"/>
                  <w:sz w:val="21"/>
                  <w:szCs w:val="21"/>
                </w:rPr>
                <m:t>k+1</m:t>
              </m:r>
            </m:sup>
          </m:sSubSup>
        </m:oMath>
      </m:oMathPara>
    </w:p>
    <w:p w14:paraId="25F9D4BC" w14:textId="77777777" w:rsidR="006A5705" w:rsidRPr="006A5705" w:rsidRDefault="006B087B" w:rsidP="006A5705">
      <w:pPr>
        <w:pStyle w:val="a9"/>
        <w:snapToGrid w:val="0"/>
        <w:spacing w:before="0" w:line="240" w:lineRule="auto"/>
        <w:ind w:left="840" w:firstLineChars="0" w:firstLine="0"/>
        <w:rPr>
          <w:iCs/>
          <w:sz w:val="21"/>
          <w:szCs w:val="21"/>
        </w:rPr>
      </w:pPr>
      <m:oMathPara>
        <m:oMath>
          <m:r>
            <m:rPr>
              <m:sty m:val="p"/>
            </m:rPr>
            <w:rPr>
              <w:sz w:val="21"/>
              <w:szCs w:val="21"/>
            </w:rPr>
            <w:br/>
          </m:r>
        </m:oMath>
      </m:oMathPara>
    </w:p>
    <w:p w14:paraId="24CA054A" w14:textId="4E13C193" w:rsidR="006B087B" w:rsidRDefault="006B087B" w:rsidP="006A5705">
      <w:pPr>
        <w:pStyle w:val="a9"/>
        <w:snapToGrid w:val="0"/>
        <w:spacing w:before="0" w:line="240" w:lineRule="auto"/>
        <w:ind w:firstLineChars="0"/>
        <w:rPr>
          <w:iCs/>
          <w:sz w:val="21"/>
          <w:szCs w:val="21"/>
        </w:rPr>
      </w:pPr>
      <w:r>
        <w:rPr>
          <w:rFonts w:hint="eastAsia"/>
          <w:iCs/>
          <w:sz w:val="21"/>
          <w:szCs w:val="21"/>
        </w:rPr>
        <w:t>由</w:t>
      </w:r>
      <w:r w:rsidR="006A5705">
        <w:rPr>
          <w:rFonts w:hint="eastAsia"/>
          <w:iCs/>
          <w:sz w:val="21"/>
          <w:szCs w:val="21"/>
        </w:rPr>
        <w:t>上述</w:t>
      </w:r>
      <w:r>
        <w:rPr>
          <w:rFonts w:hint="eastAsia"/>
          <w:iCs/>
          <w:sz w:val="21"/>
          <w:szCs w:val="21"/>
        </w:rPr>
        <w:t>假设</w:t>
      </w:r>
      <w:r w:rsidR="006A5705">
        <w:rPr>
          <w:iCs/>
          <w:sz w:val="21"/>
          <w:szCs w:val="21"/>
        </w:rPr>
        <w:t>(2)</w:t>
      </w:r>
      <w:r>
        <w:rPr>
          <w:rFonts w:hint="eastAsia"/>
          <w:iCs/>
          <w:sz w:val="21"/>
          <w:szCs w:val="21"/>
        </w:rPr>
        <w:t>可知：</w:t>
      </w:r>
      <w:r>
        <w:rPr>
          <w:rFonts w:hint="eastAsia"/>
          <w:iCs/>
          <w:sz w:val="21"/>
          <w:szCs w:val="21"/>
        </w:rPr>
        <w:t xml:space="preserve"> </w:t>
      </w:r>
      <m:oMath>
        <m:f>
          <m:fPr>
            <m:ctrlPr>
              <w:rPr>
                <w:rFonts w:ascii="Cambria Math" w:eastAsia="Cambria Math" w:hAnsi="Cambria Math"/>
                <w:iCs/>
                <w:sz w:val="21"/>
                <w:szCs w:val="21"/>
              </w:rPr>
            </m:ctrlPr>
          </m:fPr>
          <m:num>
            <m:sSub>
              <m:sSubPr>
                <m:ctrlPr>
                  <w:rPr>
                    <w:rFonts w:ascii="Cambria Math" w:hAnsi="Cambria Math"/>
                    <w:i/>
                    <w:iCs/>
                    <w:sz w:val="21"/>
                    <w:szCs w:val="21"/>
                  </w:rPr>
                </m:ctrlPr>
              </m:sSubPr>
              <m:e>
                <m:r>
                  <w:rPr>
                    <w:rFonts w:ascii="Cambria Math" w:hAnsi="Cambria Math"/>
                    <w:sz w:val="21"/>
                    <w:szCs w:val="21"/>
                  </w:rPr>
                  <m:t>α</m:t>
                </m:r>
              </m:e>
              <m:sub>
                <m:r>
                  <w:rPr>
                    <w:rFonts w:ascii="Cambria Math" w:hAnsi="Cambria Math"/>
                    <w:sz w:val="21"/>
                    <w:szCs w:val="21"/>
                  </w:rPr>
                  <m:t>1</m:t>
                </m:r>
              </m:sub>
            </m:sSub>
          </m:num>
          <m:den>
            <m:nary>
              <m:naryPr>
                <m:chr m:val="∑"/>
                <m:ctrlPr>
                  <w:rPr>
                    <w:rFonts w:ascii="Cambria Math" w:hAnsi="Cambria Math"/>
                    <w:i/>
                    <w:iCs/>
                    <w:sz w:val="21"/>
                    <w:szCs w:val="21"/>
                  </w:rPr>
                </m:ctrlPr>
              </m:naryPr>
              <m:sub>
                <m:r>
                  <w:rPr>
                    <w:rFonts w:ascii="Cambria Math" w:hAnsi="Cambria Math" w:hint="eastAsia"/>
                    <w:sz w:val="21"/>
                    <w:szCs w:val="21"/>
                    <w:lang w:val="en"/>
                  </w:rPr>
                  <m:t>i</m:t>
                </m:r>
                <m:r>
                  <w:rPr>
                    <w:rFonts w:ascii="Cambria Math" w:hAnsi="DejaVu Math TeX Gyre"/>
                    <w:sz w:val="21"/>
                    <w:szCs w:val="21"/>
                    <w:lang w:val="en"/>
                  </w:rPr>
                  <m:t>=</m:t>
                </m:r>
                <m:r>
                  <w:rPr>
                    <w:rFonts w:ascii="DejaVu Math TeX Gyre" w:hAnsi="DejaVu Math TeX Gyre"/>
                    <w:sz w:val="21"/>
                    <w:szCs w:val="21"/>
                    <w:lang w:val="en"/>
                  </w:rPr>
                  <m:t>1</m:t>
                </m:r>
              </m:sub>
              <m:sup>
                <m:r>
                  <w:rPr>
                    <w:rFonts w:ascii="Cambria Math" w:hAnsi="Cambria Math"/>
                    <w:sz w:val="21"/>
                    <w:szCs w:val="21"/>
                  </w:rPr>
                  <m:t>k</m:t>
                </m:r>
              </m:sup>
              <m:e>
                <m:sSub>
                  <m:sSubPr>
                    <m:ctrlPr>
                      <w:rPr>
                        <w:rFonts w:ascii="Cambria Math" w:hAnsi="Cambria Math"/>
                        <w:i/>
                        <w:iCs/>
                        <w:sz w:val="21"/>
                        <w:szCs w:val="21"/>
                      </w:rPr>
                    </m:ctrlPr>
                  </m:sSubPr>
                  <m:e>
                    <m:r>
                      <w:rPr>
                        <w:rFonts w:ascii="Cambria Math" w:hAnsi="Cambria Math"/>
                        <w:sz w:val="21"/>
                        <w:szCs w:val="21"/>
                      </w:rPr>
                      <m:t>α</m:t>
                    </m:r>
                  </m:e>
                  <m:sub>
                    <m:r>
                      <w:rPr>
                        <w:rFonts w:ascii="Cambria Math" w:hAnsi="Cambria Math"/>
                        <w:sz w:val="21"/>
                        <w:szCs w:val="21"/>
                      </w:rPr>
                      <m:t>i</m:t>
                    </m:r>
                  </m:sub>
                </m:sSub>
              </m:e>
            </m:nary>
          </m:den>
        </m:f>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h</m:t>
            </m:r>
          </m:sub>
          <m:sup>
            <m:r>
              <w:rPr>
                <w:rFonts w:ascii="Cambria Math" w:hAnsi="Cambria Math"/>
                <w:sz w:val="21"/>
                <w:szCs w:val="21"/>
              </w:rPr>
              <m:t>1</m:t>
            </m:r>
          </m:sup>
        </m:sSubSup>
        <m:r>
          <w:rPr>
            <w:rFonts w:ascii="Cambria Math" w:hAnsi="Cambria Math"/>
            <w:sz w:val="21"/>
            <w:szCs w:val="21"/>
          </w:rPr>
          <m:t>+</m:t>
        </m:r>
        <m:f>
          <m:fPr>
            <m:ctrlPr>
              <w:rPr>
                <w:rFonts w:ascii="Cambria Math" w:eastAsia="Cambria Math" w:hAnsi="Cambria Math"/>
                <w:iCs/>
                <w:sz w:val="21"/>
                <w:szCs w:val="21"/>
              </w:rPr>
            </m:ctrlPr>
          </m:fPr>
          <m:num>
            <m:sSub>
              <m:sSubPr>
                <m:ctrlPr>
                  <w:rPr>
                    <w:rFonts w:ascii="Cambria Math" w:hAnsi="Cambria Math"/>
                    <w:i/>
                    <w:iCs/>
                    <w:sz w:val="21"/>
                    <w:szCs w:val="21"/>
                  </w:rPr>
                </m:ctrlPr>
              </m:sSubPr>
              <m:e>
                <m:r>
                  <w:rPr>
                    <w:rFonts w:ascii="Cambria Math" w:hAnsi="Cambria Math"/>
                    <w:sz w:val="21"/>
                    <w:szCs w:val="21"/>
                  </w:rPr>
                  <m:t>α</m:t>
                </m:r>
              </m:e>
              <m:sub>
                <m:r>
                  <w:rPr>
                    <w:rFonts w:ascii="Cambria Math" w:hAnsi="Cambria Math"/>
                    <w:sz w:val="21"/>
                    <w:szCs w:val="21"/>
                  </w:rPr>
                  <m:t>2</m:t>
                </m:r>
              </m:sub>
            </m:sSub>
          </m:num>
          <m:den>
            <m:nary>
              <m:naryPr>
                <m:chr m:val="∑"/>
                <m:ctrlPr>
                  <w:rPr>
                    <w:rFonts w:ascii="Cambria Math" w:hAnsi="Cambria Math"/>
                    <w:i/>
                    <w:iCs/>
                    <w:sz w:val="21"/>
                    <w:szCs w:val="21"/>
                  </w:rPr>
                </m:ctrlPr>
              </m:naryPr>
              <m:sub>
                <m:r>
                  <w:rPr>
                    <w:rFonts w:ascii="Cambria Math" w:hAnsi="Cambria Math" w:hint="eastAsia"/>
                    <w:sz w:val="21"/>
                    <w:szCs w:val="21"/>
                    <w:lang w:val="en"/>
                  </w:rPr>
                  <m:t>i</m:t>
                </m:r>
                <m:r>
                  <w:rPr>
                    <w:rFonts w:ascii="Cambria Math" w:hAnsi="DejaVu Math TeX Gyre"/>
                    <w:sz w:val="21"/>
                    <w:szCs w:val="21"/>
                    <w:lang w:val="en"/>
                  </w:rPr>
                  <m:t>=</m:t>
                </m:r>
                <m:r>
                  <w:rPr>
                    <w:rFonts w:ascii="DejaVu Math TeX Gyre" w:hAnsi="DejaVu Math TeX Gyre"/>
                    <w:sz w:val="21"/>
                    <w:szCs w:val="21"/>
                    <w:lang w:val="en"/>
                  </w:rPr>
                  <m:t>1</m:t>
                </m:r>
              </m:sub>
              <m:sup>
                <m:r>
                  <w:rPr>
                    <w:rFonts w:ascii="Cambria Math" w:hAnsi="Cambria Math"/>
                    <w:sz w:val="21"/>
                    <w:szCs w:val="21"/>
                  </w:rPr>
                  <m:t>k</m:t>
                </m:r>
              </m:sup>
              <m:e>
                <m:sSub>
                  <m:sSubPr>
                    <m:ctrlPr>
                      <w:rPr>
                        <w:rFonts w:ascii="Cambria Math" w:hAnsi="Cambria Math"/>
                        <w:i/>
                        <w:iCs/>
                        <w:sz w:val="21"/>
                        <w:szCs w:val="21"/>
                      </w:rPr>
                    </m:ctrlPr>
                  </m:sSubPr>
                  <m:e>
                    <m:r>
                      <w:rPr>
                        <w:rFonts w:ascii="Cambria Math" w:hAnsi="Cambria Math"/>
                        <w:sz w:val="21"/>
                        <w:szCs w:val="21"/>
                      </w:rPr>
                      <m:t>α</m:t>
                    </m:r>
                  </m:e>
                  <m:sub>
                    <m:r>
                      <w:rPr>
                        <w:rFonts w:ascii="Cambria Math" w:hAnsi="Cambria Math"/>
                        <w:sz w:val="21"/>
                        <w:szCs w:val="21"/>
                      </w:rPr>
                      <m:t>i</m:t>
                    </m:r>
                  </m:sub>
                </m:sSub>
              </m:e>
            </m:nary>
          </m:den>
        </m:f>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h</m:t>
            </m:r>
          </m:sub>
          <m:sup>
            <m:r>
              <w:rPr>
                <w:rFonts w:ascii="Cambria Math" w:hAnsi="Cambria Math"/>
                <w:sz w:val="21"/>
                <w:szCs w:val="21"/>
              </w:rPr>
              <m:t>2</m:t>
            </m:r>
          </m:sup>
        </m:sSubSup>
        <m:r>
          <w:rPr>
            <w:rFonts w:ascii="Cambria Math" w:hAnsi="Cambria Math"/>
            <w:sz w:val="21"/>
            <w:szCs w:val="21"/>
          </w:rPr>
          <m:t>+⋯+</m:t>
        </m:r>
        <m:f>
          <m:fPr>
            <m:ctrlPr>
              <w:rPr>
                <w:rFonts w:ascii="Cambria Math" w:eastAsia="Cambria Math" w:hAnsi="Cambria Math"/>
                <w:iCs/>
                <w:sz w:val="21"/>
                <w:szCs w:val="21"/>
              </w:rPr>
            </m:ctrlPr>
          </m:fPr>
          <m:num>
            <m:sSub>
              <m:sSubPr>
                <m:ctrlPr>
                  <w:rPr>
                    <w:rFonts w:ascii="Cambria Math" w:hAnsi="Cambria Math"/>
                    <w:i/>
                    <w:iCs/>
                    <w:sz w:val="21"/>
                    <w:szCs w:val="21"/>
                  </w:rPr>
                </m:ctrlPr>
              </m:sSubPr>
              <m:e>
                <m:r>
                  <w:rPr>
                    <w:rFonts w:ascii="Cambria Math" w:hAnsi="Cambria Math"/>
                    <w:sz w:val="21"/>
                    <w:szCs w:val="21"/>
                  </w:rPr>
                  <m:t>α</m:t>
                </m:r>
              </m:e>
              <m:sub>
                <m:r>
                  <w:rPr>
                    <w:rFonts w:ascii="Cambria Math" w:hAnsi="Cambria Math"/>
                    <w:sz w:val="21"/>
                    <w:szCs w:val="21"/>
                  </w:rPr>
                  <m:t>k</m:t>
                </m:r>
              </m:sub>
            </m:sSub>
          </m:num>
          <m:den>
            <m:nary>
              <m:naryPr>
                <m:chr m:val="∑"/>
                <m:ctrlPr>
                  <w:rPr>
                    <w:rFonts w:ascii="Cambria Math" w:hAnsi="Cambria Math"/>
                    <w:i/>
                    <w:iCs/>
                    <w:sz w:val="21"/>
                    <w:szCs w:val="21"/>
                  </w:rPr>
                </m:ctrlPr>
              </m:naryPr>
              <m:sub>
                <m:r>
                  <w:rPr>
                    <w:rFonts w:ascii="Cambria Math" w:hAnsi="Cambria Math" w:hint="eastAsia"/>
                    <w:sz w:val="21"/>
                    <w:szCs w:val="21"/>
                    <w:lang w:val="en"/>
                  </w:rPr>
                  <m:t>i</m:t>
                </m:r>
                <m:r>
                  <w:rPr>
                    <w:rFonts w:ascii="Cambria Math" w:hAnsi="DejaVu Math TeX Gyre"/>
                    <w:sz w:val="21"/>
                    <w:szCs w:val="21"/>
                    <w:lang w:val="en"/>
                  </w:rPr>
                  <m:t>=</m:t>
                </m:r>
                <m:r>
                  <w:rPr>
                    <w:rFonts w:ascii="DejaVu Math TeX Gyre" w:hAnsi="DejaVu Math TeX Gyre"/>
                    <w:sz w:val="21"/>
                    <w:szCs w:val="21"/>
                    <w:lang w:val="en"/>
                  </w:rPr>
                  <m:t>1</m:t>
                </m:r>
              </m:sub>
              <m:sup>
                <m:r>
                  <w:rPr>
                    <w:rFonts w:ascii="Cambria Math" w:hAnsi="Cambria Math"/>
                    <w:sz w:val="21"/>
                    <w:szCs w:val="21"/>
                  </w:rPr>
                  <m:t>k</m:t>
                </m:r>
              </m:sup>
              <m:e>
                <m:sSub>
                  <m:sSubPr>
                    <m:ctrlPr>
                      <w:rPr>
                        <w:rFonts w:ascii="Cambria Math" w:hAnsi="Cambria Math"/>
                        <w:i/>
                        <w:iCs/>
                        <w:sz w:val="21"/>
                        <w:szCs w:val="21"/>
                      </w:rPr>
                    </m:ctrlPr>
                  </m:sSubPr>
                  <m:e>
                    <m:r>
                      <w:rPr>
                        <w:rFonts w:ascii="Cambria Math" w:hAnsi="Cambria Math"/>
                        <w:sz w:val="21"/>
                        <w:szCs w:val="21"/>
                      </w:rPr>
                      <m:t>α</m:t>
                    </m:r>
                  </m:e>
                  <m:sub>
                    <m:r>
                      <w:rPr>
                        <w:rFonts w:ascii="Cambria Math" w:hAnsi="Cambria Math"/>
                        <w:sz w:val="21"/>
                        <w:szCs w:val="21"/>
                      </w:rPr>
                      <m:t>i</m:t>
                    </m:r>
                  </m:sub>
                </m:sSub>
              </m:e>
            </m:nary>
          </m:den>
        </m:f>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h</m:t>
            </m:r>
          </m:sub>
          <m:sup>
            <m:r>
              <w:rPr>
                <w:rFonts w:ascii="Cambria Math" w:hAnsi="Cambria Math"/>
                <w:sz w:val="21"/>
                <w:szCs w:val="21"/>
              </w:rPr>
              <m:t>k</m:t>
            </m:r>
          </m:sup>
        </m:sSubSup>
        <m:r>
          <w:rPr>
            <w:rFonts w:ascii="Cambria Math" w:hAnsi="Cambria Math"/>
            <w:sz w:val="21"/>
            <w:szCs w:val="21"/>
          </w:rPr>
          <m:t>∈C</m:t>
        </m:r>
        <m:r>
          <w:rPr>
            <w:rFonts w:ascii="Cambria Math" w:hAnsi="Cambria Math" w:hint="eastAsia"/>
            <w:sz w:val="21"/>
            <w:szCs w:val="21"/>
          </w:rPr>
          <m:t>o</m:t>
        </m:r>
        <m:d>
          <m:dPr>
            <m:ctrlPr>
              <w:rPr>
                <w:rFonts w:ascii="Cambria Math" w:hAnsi="Cambria Math"/>
                <w:i/>
                <w:sz w:val="21"/>
                <w:szCs w:val="21"/>
              </w:rPr>
            </m:ctrlPr>
          </m:dPr>
          <m:e>
            <m:sSub>
              <m:sSubPr>
                <m:ctrlPr>
                  <w:rPr>
                    <w:rFonts w:ascii="Cambria Math" w:hAnsi="Cambria Math"/>
                    <w:i/>
                    <w:iCs/>
                    <w:sz w:val="21"/>
                    <w:szCs w:val="21"/>
                  </w:rPr>
                </m:ctrlPr>
              </m:sSubPr>
              <m:e>
                <m:acc>
                  <m:accPr>
                    <m:ctrlPr>
                      <w:rPr>
                        <w:rFonts w:ascii="Cambria Math" w:hAnsi="Cambria Math"/>
                        <w:i/>
                        <w:iCs/>
                        <w:sz w:val="21"/>
                        <w:szCs w:val="21"/>
                      </w:rPr>
                    </m:ctrlPr>
                  </m:accPr>
                  <m:e>
                    <m:r>
                      <w:rPr>
                        <w:rFonts w:ascii="Cambria Math" w:hAnsi="Cambria Math"/>
                        <w:sz w:val="21"/>
                        <w:szCs w:val="21"/>
                      </w:rPr>
                      <m:t>X</m:t>
                    </m:r>
                  </m:e>
                </m:acc>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i/>
                    <w:sz w:val="21"/>
                    <w:szCs w:val="21"/>
                  </w:rPr>
                </m:ctrlPr>
              </m:sSubSupPr>
              <m:e>
                <m:acc>
                  <m:accPr>
                    <m:ctrlPr>
                      <w:rPr>
                        <w:rFonts w:ascii="Cambria Math" w:hAnsi="Cambria Math"/>
                        <w:i/>
                        <w:iCs/>
                        <w:sz w:val="21"/>
                        <w:szCs w:val="21"/>
                      </w:rPr>
                    </m:ctrlPr>
                  </m:accPr>
                  <m:e>
                    <m:r>
                      <w:rPr>
                        <w:rFonts w:ascii="Cambria Math" w:hAnsi="Cambria Math"/>
                        <w:sz w:val="21"/>
                        <w:szCs w:val="21"/>
                      </w:rPr>
                      <m:t>X</m:t>
                    </m:r>
                  </m:e>
                </m:acc>
              </m:e>
              <m:sub>
                <m:r>
                  <w:rPr>
                    <w:rFonts w:ascii="Cambria Math" w:hAnsi="Cambria Math"/>
                    <w:sz w:val="21"/>
                    <w:szCs w:val="21"/>
                  </w:rPr>
                  <m:t>i</m:t>
                </m:r>
              </m:sub>
              <m:sup>
                <m:r>
                  <w:rPr>
                    <w:rFonts w:ascii="Cambria Math" w:hAnsi="Cambria Math"/>
                    <w:sz w:val="21"/>
                    <w:szCs w:val="21"/>
                  </w:rPr>
                  <m:t>'</m:t>
                </m:r>
              </m:sup>
            </m:sSubSup>
          </m:e>
        </m:d>
      </m:oMath>
      <w:r>
        <w:rPr>
          <w:rFonts w:hint="eastAsia"/>
          <w:sz w:val="21"/>
          <w:szCs w:val="21"/>
        </w:rPr>
        <w:t>，</w:t>
      </w:r>
    </w:p>
    <w:p w14:paraId="15771E7A" w14:textId="0F12702B" w:rsidR="000E7655" w:rsidRDefault="006B087B" w:rsidP="005D5E69">
      <w:pPr>
        <w:pStyle w:val="a9"/>
        <w:snapToGrid w:val="0"/>
        <w:spacing w:before="0" w:line="240" w:lineRule="auto"/>
        <w:ind w:left="420" w:firstLineChars="0" w:firstLine="0"/>
        <w:rPr>
          <w:iCs/>
          <w:sz w:val="21"/>
          <w:szCs w:val="21"/>
        </w:rPr>
      </w:pPr>
      <w:r>
        <w:rPr>
          <w:rFonts w:hint="eastAsia"/>
          <w:iCs/>
          <w:sz w:val="21"/>
          <w:szCs w:val="21"/>
        </w:rPr>
        <w:t>又</w:t>
      </w:r>
      <w:r w:rsidR="003D1001">
        <w:rPr>
          <w:rFonts w:ascii="微软雅黑" w:eastAsia="微软雅黑" w:hAnsi="微软雅黑" w:hint="eastAsia"/>
          <w:color w:val="333333"/>
          <w:shd w:val="clear" w:color="auto" w:fill="FFFFFF"/>
        </w:rPr>
        <w:t>∵</w:t>
      </w:r>
      <m:oMath>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h</m:t>
            </m:r>
          </m:sub>
          <m:sup>
            <m:r>
              <w:rPr>
                <w:rFonts w:ascii="Cambria Math" w:hAnsi="Cambria Math"/>
                <w:sz w:val="21"/>
                <w:szCs w:val="21"/>
              </w:rPr>
              <m:t>k+1</m:t>
            </m:r>
          </m:sup>
        </m:sSubSup>
        <m:r>
          <w:rPr>
            <w:rFonts w:ascii="Cambria Math" w:hAnsi="Cambria Math"/>
            <w:sz w:val="21"/>
            <w:szCs w:val="21"/>
          </w:rPr>
          <m:t>∈C</m:t>
        </m:r>
        <m:r>
          <w:rPr>
            <w:rFonts w:ascii="Cambria Math" w:hAnsi="Cambria Math" w:hint="eastAsia"/>
            <w:sz w:val="21"/>
            <w:szCs w:val="21"/>
          </w:rPr>
          <m:t>o</m:t>
        </m:r>
        <m:d>
          <m:dPr>
            <m:ctrlPr>
              <w:rPr>
                <w:rFonts w:ascii="Cambria Math" w:hAnsi="Cambria Math"/>
                <w:i/>
                <w:sz w:val="21"/>
                <w:szCs w:val="21"/>
              </w:rPr>
            </m:ctrlPr>
          </m:dPr>
          <m:e>
            <m:sSub>
              <m:sSubPr>
                <m:ctrlPr>
                  <w:rPr>
                    <w:rFonts w:ascii="Cambria Math" w:hAnsi="Cambria Math"/>
                    <w:i/>
                    <w:iCs/>
                    <w:sz w:val="21"/>
                    <w:szCs w:val="21"/>
                  </w:rPr>
                </m:ctrlPr>
              </m:sSubPr>
              <m:e>
                <m:acc>
                  <m:accPr>
                    <m:ctrlPr>
                      <w:rPr>
                        <w:rFonts w:ascii="Cambria Math" w:hAnsi="Cambria Math"/>
                        <w:i/>
                        <w:iCs/>
                        <w:sz w:val="21"/>
                        <w:szCs w:val="21"/>
                      </w:rPr>
                    </m:ctrlPr>
                  </m:accPr>
                  <m:e>
                    <m:r>
                      <w:rPr>
                        <w:rFonts w:ascii="Cambria Math" w:hAnsi="Cambria Math"/>
                        <w:sz w:val="21"/>
                        <w:szCs w:val="21"/>
                      </w:rPr>
                      <m:t>X</m:t>
                    </m:r>
                  </m:e>
                </m:acc>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i/>
                    <w:sz w:val="21"/>
                    <w:szCs w:val="21"/>
                  </w:rPr>
                </m:ctrlPr>
              </m:sSubSupPr>
              <m:e>
                <m:acc>
                  <m:accPr>
                    <m:ctrlPr>
                      <w:rPr>
                        <w:rFonts w:ascii="Cambria Math" w:hAnsi="Cambria Math"/>
                        <w:i/>
                        <w:iCs/>
                        <w:sz w:val="21"/>
                        <w:szCs w:val="21"/>
                      </w:rPr>
                    </m:ctrlPr>
                  </m:accPr>
                  <m:e>
                    <m:r>
                      <w:rPr>
                        <w:rFonts w:ascii="Cambria Math" w:hAnsi="Cambria Math"/>
                        <w:sz w:val="21"/>
                        <w:szCs w:val="21"/>
                      </w:rPr>
                      <m:t>X</m:t>
                    </m:r>
                  </m:e>
                </m:acc>
              </m:e>
              <m:sub>
                <m:r>
                  <w:rPr>
                    <w:rFonts w:ascii="Cambria Math" w:hAnsi="Cambria Math"/>
                    <w:sz w:val="21"/>
                    <w:szCs w:val="21"/>
                  </w:rPr>
                  <m:t>i</m:t>
                </m:r>
              </m:sub>
              <m:sup>
                <m:r>
                  <w:rPr>
                    <w:rFonts w:ascii="Cambria Math" w:hAnsi="Cambria Math"/>
                    <w:sz w:val="21"/>
                    <w:szCs w:val="21"/>
                  </w:rPr>
                  <m:t>'</m:t>
                </m:r>
              </m:sup>
            </m:sSubSup>
          </m:e>
        </m:d>
      </m:oMath>
      <w:r>
        <w:rPr>
          <w:rFonts w:hint="eastAsia"/>
          <w:iCs/>
          <w:sz w:val="21"/>
          <w:szCs w:val="21"/>
        </w:rPr>
        <w:t>，且系数满足：</w:t>
      </w:r>
      <m:oMath>
        <m:nary>
          <m:naryPr>
            <m:chr m:val="∑"/>
            <m:ctrlPr>
              <w:rPr>
                <w:rFonts w:ascii="Cambria Math" w:hAnsi="Cambria Math"/>
                <w:i/>
                <w:iCs/>
                <w:sz w:val="21"/>
                <w:szCs w:val="21"/>
              </w:rPr>
            </m:ctrlPr>
          </m:naryPr>
          <m:sub>
            <m:r>
              <w:rPr>
                <w:rFonts w:ascii="Cambria Math" w:hAnsi="Cambria Math" w:hint="eastAsia"/>
                <w:sz w:val="21"/>
                <w:szCs w:val="21"/>
                <w:lang w:val="en"/>
              </w:rPr>
              <m:t>i</m:t>
            </m:r>
            <m:r>
              <w:rPr>
                <w:rFonts w:ascii="Cambria Math" w:hAnsi="DejaVu Math TeX Gyre"/>
                <w:sz w:val="21"/>
                <w:szCs w:val="21"/>
                <w:lang w:val="en"/>
              </w:rPr>
              <m:t>=</m:t>
            </m:r>
            <m:r>
              <w:rPr>
                <w:rFonts w:ascii="Cambria Math" w:hAnsi="Cambria Math"/>
                <w:sz w:val="21"/>
                <w:szCs w:val="21"/>
                <w:lang w:val="en"/>
              </w:rPr>
              <m:t>1</m:t>
            </m:r>
          </m:sub>
          <m:sup>
            <m:r>
              <w:rPr>
                <w:rFonts w:ascii="Cambria Math" w:hAnsi="Cambria Math"/>
                <w:sz w:val="21"/>
                <w:szCs w:val="21"/>
              </w:rPr>
              <m:t>k</m:t>
            </m:r>
          </m:sup>
          <m:e>
            <m:sSub>
              <m:sSubPr>
                <m:ctrlPr>
                  <w:rPr>
                    <w:rFonts w:ascii="Cambria Math" w:hAnsi="Cambria Math"/>
                    <w:i/>
                    <w:iCs/>
                    <w:sz w:val="21"/>
                    <w:szCs w:val="21"/>
                  </w:rPr>
                </m:ctrlPr>
              </m:sSubPr>
              <m:e>
                <m:r>
                  <w:rPr>
                    <w:rFonts w:ascii="Cambria Math" w:hAnsi="Cambria Math"/>
                    <w:sz w:val="21"/>
                    <w:szCs w:val="21"/>
                  </w:rPr>
                  <m:t>α</m:t>
                </m:r>
              </m:e>
              <m:sub>
                <m:r>
                  <w:rPr>
                    <w:rFonts w:ascii="Cambria Math" w:hAnsi="Cambria Math"/>
                    <w:sz w:val="21"/>
                    <w:szCs w:val="21"/>
                  </w:rPr>
                  <m:t>i</m:t>
                </m:r>
              </m:sub>
            </m:sSub>
          </m:e>
        </m:nary>
        <m:r>
          <w:rPr>
            <w:rFonts w:ascii="Cambria Math" w:hAnsi="Cambria Math"/>
            <w:sz w:val="21"/>
            <w:szCs w:val="21"/>
          </w:rPr>
          <m:t>≥0,</m:t>
        </m:r>
        <m:sSub>
          <m:sSubPr>
            <m:ctrlPr>
              <w:rPr>
                <w:rFonts w:ascii="Cambria Math" w:hAnsi="Cambria Math"/>
                <w:i/>
                <w:iCs/>
                <w:sz w:val="21"/>
                <w:szCs w:val="21"/>
              </w:rPr>
            </m:ctrlPr>
          </m:sSubPr>
          <m:e>
            <m:r>
              <w:rPr>
                <w:rFonts w:ascii="Cambria Math" w:hAnsi="Cambria Math"/>
                <w:sz w:val="21"/>
                <w:szCs w:val="21"/>
              </w:rPr>
              <m:t>α</m:t>
            </m:r>
          </m:e>
          <m:sub>
            <m:r>
              <w:rPr>
                <w:rFonts w:ascii="Cambria Math" w:hAnsi="Cambria Math"/>
                <w:sz w:val="21"/>
                <w:szCs w:val="21"/>
              </w:rPr>
              <m:t>k+1</m:t>
            </m:r>
          </m:sub>
        </m:sSub>
        <m:r>
          <w:rPr>
            <w:rFonts w:ascii="Cambria Math" w:hAnsi="Cambria Math"/>
            <w:sz w:val="21"/>
            <w:szCs w:val="21"/>
          </w:rPr>
          <m:t>≥0</m:t>
        </m:r>
      </m:oMath>
      <w:r>
        <w:rPr>
          <w:rFonts w:hint="eastAsia"/>
          <w:iCs/>
          <w:sz w:val="21"/>
          <w:szCs w:val="21"/>
        </w:rPr>
        <w:t>，</w:t>
      </w:r>
      <m:oMath>
        <m:nary>
          <m:naryPr>
            <m:chr m:val="∑"/>
            <m:ctrlPr>
              <w:rPr>
                <w:rFonts w:ascii="Cambria Math" w:hAnsi="Cambria Math"/>
                <w:i/>
                <w:iCs/>
                <w:sz w:val="21"/>
                <w:szCs w:val="21"/>
              </w:rPr>
            </m:ctrlPr>
          </m:naryPr>
          <m:sub>
            <m:r>
              <w:rPr>
                <w:rFonts w:ascii="Cambria Math" w:hAnsi="Cambria Math" w:hint="eastAsia"/>
                <w:sz w:val="21"/>
                <w:szCs w:val="21"/>
                <w:lang w:val="en"/>
              </w:rPr>
              <m:t>i</m:t>
            </m:r>
            <m:r>
              <w:rPr>
                <w:rFonts w:ascii="Cambria Math" w:hAnsi="DejaVu Math TeX Gyre"/>
                <w:sz w:val="21"/>
                <w:szCs w:val="21"/>
                <w:lang w:val="en"/>
              </w:rPr>
              <m:t>=</m:t>
            </m:r>
            <m:r>
              <w:rPr>
                <w:rFonts w:ascii="Cambria Math" w:hAnsi="Cambria Math"/>
                <w:sz w:val="21"/>
                <w:szCs w:val="21"/>
                <w:lang w:val="en"/>
              </w:rPr>
              <m:t>1</m:t>
            </m:r>
          </m:sub>
          <m:sup>
            <m:r>
              <w:rPr>
                <w:rFonts w:ascii="Cambria Math" w:hAnsi="Cambria Math"/>
                <w:sz w:val="21"/>
                <w:szCs w:val="21"/>
              </w:rPr>
              <m:t>k</m:t>
            </m:r>
          </m:sup>
          <m:e>
            <m:sSub>
              <m:sSubPr>
                <m:ctrlPr>
                  <w:rPr>
                    <w:rFonts w:ascii="Cambria Math" w:hAnsi="Cambria Math"/>
                    <w:i/>
                    <w:iCs/>
                    <w:sz w:val="21"/>
                    <w:szCs w:val="21"/>
                  </w:rPr>
                </m:ctrlPr>
              </m:sSubPr>
              <m:e>
                <m:r>
                  <w:rPr>
                    <w:rFonts w:ascii="Cambria Math" w:hAnsi="Cambria Math"/>
                    <w:sz w:val="21"/>
                    <w:szCs w:val="21"/>
                  </w:rPr>
                  <m:t>α</m:t>
                </m:r>
              </m:e>
              <m:sub>
                <m:r>
                  <w:rPr>
                    <w:rFonts w:ascii="Cambria Math" w:hAnsi="Cambria Math"/>
                    <w:sz w:val="21"/>
                    <w:szCs w:val="21"/>
                  </w:rPr>
                  <m:t>i</m:t>
                </m:r>
              </m:sub>
            </m:sSub>
          </m:e>
        </m:nary>
        <m:r>
          <w:rPr>
            <w:rFonts w:ascii="Cambria Math" w:hAnsi="Cambria Math" w:hint="eastAsia"/>
            <w:sz w:val="21"/>
            <w:szCs w:val="21"/>
          </w:rPr>
          <m:t>+</m:t>
        </m:r>
        <m:sSub>
          <m:sSubPr>
            <m:ctrlPr>
              <w:rPr>
                <w:rFonts w:ascii="Cambria Math" w:hAnsi="Cambria Math"/>
                <w:i/>
                <w:iCs/>
                <w:sz w:val="21"/>
                <w:szCs w:val="21"/>
              </w:rPr>
            </m:ctrlPr>
          </m:sSubPr>
          <m:e>
            <m:r>
              <w:rPr>
                <w:rFonts w:ascii="Cambria Math" w:hAnsi="Cambria Math"/>
                <w:sz w:val="21"/>
                <w:szCs w:val="21"/>
              </w:rPr>
              <m:t>α</m:t>
            </m:r>
          </m:e>
          <m:sub>
            <m:r>
              <w:rPr>
                <w:rFonts w:ascii="Cambria Math" w:hAnsi="Cambria Math"/>
                <w:sz w:val="21"/>
                <w:szCs w:val="21"/>
              </w:rPr>
              <m:t>k+1</m:t>
            </m:r>
          </m:sub>
        </m:sSub>
        <m:r>
          <w:rPr>
            <w:rFonts w:ascii="Cambria Math" w:hAnsi="Cambria Math" w:hint="eastAsia"/>
            <w:sz w:val="21"/>
            <w:szCs w:val="21"/>
          </w:rPr>
          <m:t>=</m:t>
        </m:r>
        <m:r>
          <w:rPr>
            <w:rFonts w:ascii="Cambria Math" w:hAnsi="Cambria Math"/>
            <w:sz w:val="21"/>
            <w:szCs w:val="21"/>
          </w:rPr>
          <m:t>1</m:t>
        </m:r>
      </m:oMath>
      <w:r w:rsidR="000E7655">
        <w:rPr>
          <w:rFonts w:hint="eastAsia"/>
          <w:iCs/>
          <w:sz w:val="21"/>
          <w:szCs w:val="21"/>
        </w:rPr>
        <w:t>。</w:t>
      </w:r>
    </w:p>
    <w:p w14:paraId="3BD126FD" w14:textId="05022F64" w:rsidR="000E7655" w:rsidRDefault="006B087B" w:rsidP="005D5E69">
      <w:pPr>
        <w:pStyle w:val="a9"/>
        <w:snapToGrid w:val="0"/>
        <w:spacing w:before="0" w:line="240" w:lineRule="auto"/>
        <w:ind w:left="420" w:firstLineChars="0" w:firstLine="0"/>
        <w:rPr>
          <w:iCs/>
          <w:sz w:val="21"/>
          <w:szCs w:val="21"/>
        </w:rPr>
      </w:pPr>
      <w:r>
        <w:rPr>
          <w:rFonts w:hint="eastAsia"/>
          <w:iCs/>
          <w:sz w:val="21"/>
          <w:szCs w:val="21"/>
        </w:rPr>
        <w:t>由凸集的基本定义可知：</w:t>
      </w:r>
      <m:oMath>
        <m:r>
          <w:rPr>
            <w:rFonts w:ascii="Cambria Math" w:hAnsi="Cambria Math"/>
            <w:sz w:val="21"/>
            <w:szCs w:val="21"/>
          </w:rPr>
          <m:t>n=</m:t>
        </m:r>
        <m:r>
          <w:rPr>
            <w:rFonts w:ascii="Cambria Math" w:hAnsi="Cambria Math" w:hint="eastAsia"/>
            <w:sz w:val="21"/>
            <w:szCs w:val="21"/>
          </w:rPr>
          <m:t>k</m:t>
        </m:r>
        <m:r>
          <w:rPr>
            <w:rFonts w:ascii="Cambria Math" w:hAnsi="Cambria Math"/>
            <w:sz w:val="21"/>
            <w:szCs w:val="21"/>
          </w:rPr>
          <m:t>+1</m:t>
        </m:r>
      </m:oMath>
      <w:r>
        <w:rPr>
          <w:rFonts w:hint="eastAsia"/>
          <w:iCs/>
          <w:sz w:val="21"/>
          <w:szCs w:val="21"/>
        </w:rPr>
        <w:t>时结论成立，即</w:t>
      </w:r>
      <w:r w:rsidR="000E7655">
        <w:rPr>
          <w:rFonts w:hint="eastAsia"/>
          <w:iCs/>
          <w:sz w:val="21"/>
          <w:szCs w:val="21"/>
        </w:rPr>
        <w:t>：</w:t>
      </w:r>
    </w:p>
    <w:p w14:paraId="3DBCD8BD" w14:textId="61D1974B" w:rsidR="003D1001" w:rsidRDefault="005D4D72" w:rsidP="000E7655">
      <w:pPr>
        <w:pStyle w:val="a9"/>
        <w:snapToGrid w:val="0"/>
        <w:spacing w:before="0" w:line="240" w:lineRule="auto"/>
        <w:ind w:left="420" w:firstLineChars="0" w:firstLine="0"/>
        <w:jc w:val="center"/>
        <w:rPr>
          <w:sz w:val="21"/>
          <w:szCs w:val="21"/>
        </w:rPr>
      </w:pPr>
      <m:oMathPara>
        <m:oMath>
          <m:sSub>
            <m:sSubPr>
              <m:ctrlPr>
                <w:rPr>
                  <w:rFonts w:ascii="Cambria Math" w:hAnsi="Cambria Math"/>
                  <w:i/>
                  <w:iCs/>
                  <w:sz w:val="21"/>
                  <w:szCs w:val="21"/>
                </w:rPr>
              </m:ctrlPr>
            </m:sSubPr>
            <m:e>
              <m:r>
                <w:rPr>
                  <w:rFonts w:ascii="Cambria Math" w:hAnsi="Cambria Math"/>
                  <w:sz w:val="21"/>
                  <w:szCs w:val="21"/>
                </w:rPr>
                <m:t>α</m:t>
              </m:r>
            </m:e>
            <m:sub>
              <m:r>
                <w:rPr>
                  <w:rFonts w:ascii="Cambria Math" w:hAnsi="Cambria Math"/>
                  <w:sz w:val="21"/>
                  <w:szCs w:val="21"/>
                </w:rPr>
                <m:t>1</m:t>
              </m:r>
            </m:sub>
          </m:sSub>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h</m:t>
              </m:r>
            </m:sub>
            <m:sup>
              <m:r>
                <w:rPr>
                  <w:rFonts w:ascii="Cambria Math" w:hAnsi="Cambria Math"/>
                  <w:sz w:val="21"/>
                  <w:szCs w:val="21"/>
                </w:rPr>
                <m:t>1</m:t>
              </m:r>
            </m:sup>
          </m:sSubSup>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α</m:t>
              </m:r>
            </m:e>
            <m:sub>
              <m:r>
                <w:rPr>
                  <w:rFonts w:ascii="Cambria Math" w:hAnsi="Cambria Math"/>
                  <w:sz w:val="21"/>
                  <w:szCs w:val="21"/>
                </w:rPr>
                <m:t>2</m:t>
              </m:r>
            </m:sub>
          </m:sSub>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h</m:t>
              </m:r>
            </m:sub>
            <m:sup>
              <m:r>
                <w:rPr>
                  <w:rFonts w:ascii="Cambria Math" w:hAnsi="Cambria Math"/>
                  <w:sz w:val="21"/>
                  <w:szCs w:val="21"/>
                </w:rPr>
                <m:t>2</m:t>
              </m:r>
            </m:sup>
          </m:sSubSup>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α</m:t>
              </m:r>
            </m:e>
            <m:sub>
              <m:r>
                <w:rPr>
                  <w:rFonts w:ascii="Cambria Math" w:hAnsi="Cambria Math"/>
                  <w:sz w:val="21"/>
                  <w:szCs w:val="21"/>
                </w:rPr>
                <m:t>n+1</m:t>
              </m:r>
            </m:sub>
          </m:sSub>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h</m:t>
              </m:r>
            </m:sub>
            <m:sup>
              <m:r>
                <w:rPr>
                  <w:rFonts w:ascii="Cambria Math" w:hAnsi="Cambria Math"/>
                  <w:sz w:val="21"/>
                  <w:szCs w:val="21"/>
                </w:rPr>
                <m:t>n+1</m:t>
              </m:r>
            </m:sup>
          </m:sSubSup>
          <m:r>
            <w:rPr>
              <w:rFonts w:ascii="Cambria Math" w:hAnsi="Cambria Math"/>
              <w:sz w:val="21"/>
              <w:szCs w:val="21"/>
            </w:rPr>
            <m:t>∈C</m:t>
          </m:r>
          <m:r>
            <w:rPr>
              <w:rFonts w:ascii="Cambria Math" w:hAnsi="Cambria Math" w:hint="eastAsia"/>
              <w:sz w:val="21"/>
              <w:szCs w:val="21"/>
            </w:rPr>
            <m:t>o</m:t>
          </m:r>
          <m:d>
            <m:dPr>
              <m:ctrlPr>
                <w:rPr>
                  <w:rFonts w:ascii="Cambria Math" w:hAnsi="Cambria Math"/>
                  <w:i/>
                  <w:sz w:val="21"/>
                  <w:szCs w:val="21"/>
                </w:rPr>
              </m:ctrlPr>
            </m:dPr>
            <m:e>
              <m:sSub>
                <m:sSubPr>
                  <m:ctrlPr>
                    <w:rPr>
                      <w:rFonts w:ascii="Cambria Math" w:hAnsi="Cambria Math"/>
                      <w:i/>
                      <w:iCs/>
                      <w:sz w:val="21"/>
                      <w:szCs w:val="21"/>
                    </w:rPr>
                  </m:ctrlPr>
                </m:sSubPr>
                <m:e>
                  <m:acc>
                    <m:accPr>
                      <m:ctrlPr>
                        <w:rPr>
                          <w:rFonts w:ascii="Cambria Math" w:hAnsi="Cambria Math"/>
                          <w:i/>
                          <w:iCs/>
                          <w:sz w:val="21"/>
                          <w:szCs w:val="21"/>
                        </w:rPr>
                      </m:ctrlPr>
                    </m:accPr>
                    <m:e>
                      <m:r>
                        <w:rPr>
                          <w:rFonts w:ascii="Cambria Math" w:hAnsi="Cambria Math"/>
                          <w:sz w:val="21"/>
                          <w:szCs w:val="21"/>
                        </w:rPr>
                        <m:t>X</m:t>
                      </m:r>
                    </m:e>
                  </m:acc>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i/>
                      <w:sz w:val="21"/>
                      <w:szCs w:val="21"/>
                    </w:rPr>
                  </m:ctrlPr>
                </m:sSubSupPr>
                <m:e>
                  <m:acc>
                    <m:accPr>
                      <m:ctrlPr>
                        <w:rPr>
                          <w:rFonts w:ascii="Cambria Math" w:hAnsi="Cambria Math"/>
                          <w:i/>
                          <w:iCs/>
                          <w:sz w:val="21"/>
                          <w:szCs w:val="21"/>
                        </w:rPr>
                      </m:ctrlPr>
                    </m:accPr>
                    <m:e>
                      <m:r>
                        <w:rPr>
                          <w:rFonts w:ascii="Cambria Math" w:hAnsi="Cambria Math"/>
                          <w:sz w:val="21"/>
                          <w:szCs w:val="21"/>
                        </w:rPr>
                        <m:t>X</m:t>
                      </m:r>
                    </m:e>
                  </m:acc>
                </m:e>
                <m:sub>
                  <m:r>
                    <w:rPr>
                      <w:rFonts w:ascii="Cambria Math" w:hAnsi="Cambria Math"/>
                      <w:sz w:val="21"/>
                      <w:szCs w:val="21"/>
                    </w:rPr>
                    <m:t>i</m:t>
                  </m:r>
                </m:sub>
                <m:sup>
                  <m:r>
                    <w:rPr>
                      <w:rFonts w:ascii="Cambria Math" w:hAnsi="Cambria Math"/>
                      <w:sz w:val="21"/>
                      <w:szCs w:val="21"/>
                    </w:rPr>
                    <m:t>'</m:t>
                  </m:r>
                </m:sup>
              </m:sSubSup>
            </m:e>
          </m:d>
        </m:oMath>
      </m:oMathPara>
    </w:p>
    <w:p w14:paraId="6DCE6A09" w14:textId="2E874BAB" w:rsidR="006A5705" w:rsidRPr="00F172E6" w:rsidRDefault="000E7655" w:rsidP="00E2720C">
      <w:pPr>
        <w:pStyle w:val="a9"/>
        <w:snapToGrid w:val="0"/>
        <w:spacing w:before="0" w:line="240" w:lineRule="auto"/>
        <w:ind w:left="420" w:firstLineChars="0" w:firstLine="0"/>
        <w:rPr>
          <w:rFonts w:ascii="黑体" w:eastAsia="黑体" w:hAnsi="黑体" w:hint="eastAsia"/>
          <w:color w:val="000000"/>
          <w:sz w:val="28"/>
          <w:szCs w:val="28"/>
        </w:rPr>
      </w:pPr>
      <m:oMathPara>
        <m:oMathParaPr>
          <m:jc m:val="right"/>
        </m:oMathParaPr>
        <m:oMath>
          <m:r>
            <w:rPr>
              <w:rFonts w:ascii="Cambria Math" w:eastAsia="黑体" w:hAnsi="Cambria Math"/>
              <w:color w:val="000000"/>
              <w:sz w:val="28"/>
              <w:szCs w:val="28"/>
            </w:rPr>
            <m:t>∎</m:t>
          </m:r>
        </m:oMath>
      </m:oMathPara>
    </w:p>
    <w:p w14:paraId="3B651D48" w14:textId="0ECD26D0" w:rsidR="00F519EE" w:rsidRPr="005D5E69" w:rsidRDefault="006A5705" w:rsidP="005D5E69">
      <w:pPr>
        <w:pStyle w:val="a9"/>
        <w:snapToGrid w:val="0"/>
        <w:spacing w:before="0" w:line="240" w:lineRule="auto"/>
        <w:ind w:firstLineChars="0" w:firstLine="0"/>
        <w:rPr>
          <w:iCs/>
          <w:color w:val="FF0000"/>
          <w:sz w:val="21"/>
          <w:szCs w:val="21"/>
        </w:rPr>
      </w:pPr>
      <w:r>
        <w:rPr>
          <w:rFonts w:ascii="黑体" w:eastAsia="黑体" w:hAnsi="黑体" w:cstheme="minorBidi"/>
          <w:iCs/>
        </w:rPr>
        <w:lastRenderedPageBreak/>
        <w:t xml:space="preserve">C. </w:t>
      </w:r>
      <w:r w:rsidR="00967BAE" w:rsidRPr="00967BAE">
        <w:rPr>
          <w:rFonts w:ascii="黑体" w:eastAsia="黑体" w:hAnsi="黑体" w:cstheme="minorBidi" w:hint="eastAsia"/>
          <w:iCs/>
        </w:rPr>
        <w:t>HIR模型</w:t>
      </w:r>
      <m:oMath>
        <m:sSub>
          <m:sSubPr>
            <m:ctrlPr>
              <w:rPr>
                <w:rFonts w:ascii="Cambria Math" w:eastAsia="黑体" w:hAnsi="Cambria Math" w:cstheme="minorBidi"/>
                <w:iCs/>
              </w:rPr>
            </m:ctrlPr>
          </m:sSubPr>
          <m:e>
            <m:r>
              <w:rPr>
                <w:rFonts w:ascii="Cambria Math" w:eastAsia="黑体" w:hAnsi="Cambria Math" w:cstheme="minorBidi"/>
              </w:rPr>
              <m:t>H</m:t>
            </m:r>
          </m:e>
          <m:sub>
            <m:r>
              <w:rPr>
                <w:rFonts w:ascii="Cambria Math" w:eastAsia="黑体" w:hAnsi="Cambria Math" w:cstheme="minorBidi"/>
              </w:rPr>
              <m:t>π</m:t>
            </m:r>
          </m:sub>
        </m:sSub>
        <m:d>
          <m:dPr>
            <m:ctrlPr>
              <w:rPr>
                <w:rFonts w:ascii="Cambria Math" w:eastAsia="黑体" w:hAnsi="Cambria Math" w:cstheme="minorBidi"/>
                <w:iCs/>
              </w:rPr>
            </m:ctrlPr>
          </m:dPr>
          <m:e>
            <m:r>
              <m:rPr>
                <m:sty m:val="p"/>
              </m:rPr>
              <w:rPr>
                <w:rFonts w:ascii="Cambria Math" w:eastAsia="黑体" w:hAnsi="Cambria Math" w:cstheme="minorBidi"/>
              </w:rPr>
              <m:t>∙</m:t>
            </m:r>
          </m:e>
        </m:d>
      </m:oMath>
      <w:r w:rsidR="00967BAE" w:rsidRPr="00967BAE">
        <w:rPr>
          <w:rFonts w:ascii="黑体" w:eastAsia="黑体" w:hAnsi="黑体" w:cstheme="minorBidi" w:hint="eastAsia"/>
          <w:iCs/>
        </w:rPr>
        <w:t>训练算法</w:t>
      </w:r>
      <w:r w:rsidR="00967BAE">
        <w:rPr>
          <w:rFonts w:ascii="黑体" w:eastAsia="黑体" w:hAnsi="黑体" w:cstheme="minorBidi" w:hint="eastAsia"/>
          <w:iCs/>
        </w:rPr>
        <w:t>伪码</w:t>
      </w:r>
      <w:r w:rsidR="005D5E69">
        <w:rPr>
          <w:rFonts w:eastAsia="黑体"/>
          <w:color w:val="000000"/>
          <w:sz w:val="28"/>
          <w:szCs w:val="28"/>
        </w:rPr>
        <w:br/>
      </w:r>
    </w:p>
    <w:tbl>
      <w:tblPr>
        <w:tblStyle w:val="a7"/>
        <w:tblW w:w="0" w:type="auto"/>
        <w:jc w:val="center"/>
        <w:tblLook w:val="04A0" w:firstRow="1" w:lastRow="0" w:firstColumn="1" w:lastColumn="0" w:noHBand="0" w:noVBand="1"/>
      </w:tblPr>
      <w:tblGrid>
        <w:gridCol w:w="8296"/>
      </w:tblGrid>
      <w:tr w:rsidR="00780B7D" w14:paraId="542FDFA6" w14:textId="77777777" w:rsidTr="00027FB9">
        <w:trPr>
          <w:jc w:val="center"/>
        </w:trPr>
        <w:tc>
          <w:tcPr>
            <w:tcW w:w="8296" w:type="dxa"/>
          </w:tcPr>
          <w:p w14:paraId="065A605F" w14:textId="77777777" w:rsidR="00780B7D" w:rsidRDefault="00780B7D" w:rsidP="00991412">
            <w:pPr>
              <w:spacing w:line="240" w:lineRule="auto"/>
              <w:ind w:firstLineChars="0" w:firstLine="0"/>
              <w:rPr>
                <w:iCs/>
              </w:rPr>
            </w:pPr>
            <w:bookmarkStart w:id="0" w:name="OLE_LINK254"/>
            <w:bookmarkStart w:id="1" w:name="OLE_LINK255"/>
            <w:r>
              <w:rPr>
                <w:rFonts w:hint="eastAsia"/>
                <w:b/>
                <w:bCs/>
                <w:iCs/>
              </w:rPr>
              <w:t>算法</w:t>
            </w:r>
            <w:r>
              <w:rPr>
                <w:iCs/>
              </w:rPr>
              <w:t xml:space="preserve">2 </w:t>
            </w:r>
            <w:r>
              <w:rPr>
                <w:rFonts w:hint="eastAsia"/>
                <w:b/>
                <w:bCs/>
                <w:iCs/>
              </w:rPr>
              <w:t>HIR</w:t>
            </w:r>
            <w:r>
              <w:rPr>
                <w:rFonts w:hint="eastAsia"/>
                <w:b/>
                <w:bCs/>
                <w:iCs/>
              </w:rPr>
              <w:t>模型</w:t>
            </w:r>
            <m:oMath>
              <m:sSub>
                <m:sSubPr>
                  <m:ctrlPr>
                    <w:rPr>
                      <w:rFonts w:ascii="Cambria Math" w:hAnsi="Cambria Math"/>
                      <w:i/>
                      <w:iCs/>
                      <w:szCs w:val="21"/>
                    </w:rPr>
                  </m:ctrlPr>
                </m:sSubPr>
                <m:e>
                  <m:r>
                    <w:rPr>
                      <w:rFonts w:ascii="Cambria Math" w:hAnsi="Cambria Math"/>
                      <w:szCs w:val="21"/>
                    </w:rPr>
                    <m:t>H</m:t>
                  </m:r>
                </m:e>
                <m:sub>
                  <m:r>
                    <w:rPr>
                      <w:rFonts w:ascii="Cambria Math" w:hAnsi="Cambria Math"/>
                      <w:szCs w:val="21"/>
                    </w:rPr>
                    <m:t>π</m:t>
                  </m:r>
                </m:sub>
              </m:sSub>
              <m:d>
                <m:dPr>
                  <m:ctrlPr>
                    <w:rPr>
                      <w:rFonts w:ascii="Cambria Math" w:hAnsi="Cambria Math"/>
                      <w:i/>
                      <w:iCs/>
                      <w:szCs w:val="21"/>
                    </w:rPr>
                  </m:ctrlPr>
                </m:dPr>
                <m:e>
                  <m:r>
                    <w:rPr>
                      <w:rFonts w:ascii="Cambria Math" w:hAnsi="Cambria Math"/>
                      <w:szCs w:val="21"/>
                    </w:rPr>
                    <m:t>∙</m:t>
                  </m:r>
                </m:e>
              </m:d>
            </m:oMath>
            <w:r>
              <w:rPr>
                <w:rFonts w:hint="eastAsia"/>
                <w:b/>
                <w:bCs/>
                <w:iCs/>
              </w:rPr>
              <w:t>训练算法</w:t>
            </w:r>
          </w:p>
        </w:tc>
      </w:tr>
      <w:tr w:rsidR="00780B7D" w14:paraId="506E6DEB" w14:textId="77777777" w:rsidTr="00027FB9">
        <w:trPr>
          <w:trHeight w:val="827"/>
          <w:jc w:val="center"/>
        </w:trPr>
        <w:tc>
          <w:tcPr>
            <w:tcW w:w="8296" w:type="dxa"/>
          </w:tcPr>
          <w:p w14:paraId="4BA3B38D" w14:textId="77777777" w:rsidR="00780B7D" w:rsidRDefault="00780B7D" w:rsidP="00991412">
            <w:pPr>
              <w:spacing w:line="240" w:lineRule="exact"/>
              <w:ind w:firstLineChars="0" w:firstLine="0"/>
              <w:rPr>
                <w:iCs/>
                <w:sz w:val="18"/>
                <w:szCs w:val="18"/>
              </w:rPr>
            </w:pPr>
            <w:r>
              <w:rPr>
                <w:rFonts w:hint="eastAsia"/>
                <w:b/>
                <w:bCs/>
                <w:iCs/>
                <w:sz w:val="18"/>
                <w:szCs w:val="18"/>
              </w:rPr>
              <w:t>输入</w:t>
            </w:r>
            <w:r>
              <w:rPr>
                <w:rFonts w:hint="eastAsia"/>
                <w:iCs/>
                <w:sz w:val="18"/>
                <w:szCs w:val="18"/>
              </w:rPr>
              <w:t>：目标模型</w:t>
            </w:r>
            <m:oMath>
              <m:sSub>
                <m:sSubPr>
                  <m:ctrlPr>
                    <w:rPr>
                      <w:rFonts w:ascii="Cambria Math" w:hAnsi="Cambria Math"/>
                      <w:i/>
                      <w:iCs/>
                      <w:sz w:val="18"/>
                      <w:szCs w:val="18"/>
                    </w:rPr>
                  </m:ctrlPr>
                </m:sSubPr>
                <m:e>
                  <m:r>
                    <w:rPr>
                      <w:rFonts w:ascii="Cambria Math" w:hAnsi="Cambria Math" w:hint="eastAsia"/>
                      <w:sz w:val="18"/>
                      <w:szCs w:val="18"/>
                    </w:rPr>
                    <m:t>T</m:t>
                  </m:r>
                </m:e>
                <m:sub>
                  <m:r>
                    <w:rPr>
                      <w:rFonts w:ascii="Cambria Math" w:hAnsi="Cambria Math"/>
                      <w:sz w:val="18"/>
                      <w:szCs w:val="18"/>
                    </w:rPr>
                    <m:t>θ</m:t>
                  </m:r>
                </m:sub>
              </m:sSub>
              <m:d>
                <m:dPr>
                  <m:ctrlPr>
                    <w:rPr>
                      <w:rFonts w:ascii="Cambria Math" w:hAnsi="Cambria Math"/>
                      <w:i/>
                      <w:iCs/>
                      <w:sz w:val="18"/>
                      <w:szCs w:val="18"/>
                    </w:rPr>
                  </m:ctrlPr>
                </m:dPr>
                <m:e>
                  <m:r>
                    <w:rPr>
                      <w:rFonts w:ascii="Cambria Math" w:hAnsi="Cambria Math"/>
                      <w:sz w:val="18"/>
                      <w:szCs w:val="18"/>
                    </w:rPr>
                    <m:t>∙</m:t>
                  </m:r>
                </m:e>
              </m:d>
            </m:oMath>
            <w:r>
              <w:rPr>
                <w:rFonts w:hint="eastAsia"/>
                <w:iCs/>
                <w:sz w:val="18"/>
                <w:szCs w:val="18"/>
              </w:rPr>
              <w:t>，目标模型的卷积层</w:t>
            </w:r>
            <m:oMath>
              <m:r>
                <w:rPr>
                  <w:rFonts w:ascii="Cambria Math" w:hAnsi="Cambria Math"/>
                  <w:sz w:val="18"/>
                  <w:szCs w:val="18"/>
                </w:rPr>
                <m:t>ϕ</m:t>
              </m:r>
              <m:d>
                <m:dPr>
                  <m:ctrlPr>
                    <w:rPr>
                      <w:rFonts w:ascii="Cambria Math" w:hAnsi="Cambria Math"/>
                      <w:i/>
                      <w:iCs/>
                      <w:sz w:val="18"/>
                      <w:szCs w:val="18"/>
                    </w:rPr>
                  </m:ctrlPr>
                </m:dPr>
                <m:e>
                  <m:r>
                    <w:rPr>
                      <w:rFonts w:ascii="Cambria Math" w:hAnsi="Cambria Math"/>
                      <w:sz w:val="18"/>
                      <w:szCs w:val="18"/>
                    </w:rPr>
                    <m:t>∙</m:t>
                  </m:r>
                </m:e>
              </m:d>
            </m:oMath>
            <w:r>
              <w:rPr>
                <w:rFonts w:hint="eastAsia"/>
                <w:iCs/>
                <w:sz w:val="18"/>
                <w:szCs w:val="18"/>
              </w:rPr>
              <w:t>和分类层</w:t>
            </w:r>
            <m:oMath>
              <m:r>
                <w:rPr>
                  <w:rFonts w:ascii="Cambria Math" w:hAnsi="Cambria Math" w:hint="eastAsia"/>
                  <w:sz w:val="18"/>
                  <w:szCs w:val="18"/>
                </w:rPr>
                <m:t>g</m:t>
              </m:r>
              <m:d>
                <m:dPr>
                  <m:ctrlPr>
                    <w:rPr>
                      <w:rFonts w:ascii="Cambria Math" w:hAnsi="Cambria Math"/>
                      <w:i/>
                      <w:iCs/>
                      <w:sz w:val="18"/>
                      <w:szCs w:val="18"/>
                    </w:rPr>
                  </m:ctrlPr>
                </m:dPr>
                <m:e>
                  <m:r>
                    <w:rPr>
                      <w:rFonts w:ascii="Cambria Math" w:hAnsi="Cambria Math"/>
                      <w:sz w:val="18"/>
                      <w:szCs w:val="18"/>
                    </w:rPr>
                    <m:t>∙</m:t>
                  </m:r>
                </m:e>
              </m:d>
            </m:oMath>
            <w:r>
              <w:rPr>
                <w:rFonts w:hint="eastAsia"/>
                <w:iCs/>
                <w:sz w:val="18"/>
                <w:szCs w:val="18"/>
              </w:rPr>
              <w:t>，已训练的</w:t>
            </w:r>
            <w:r>
              <w:rPr>
                <w:rFonts w:hint="eastAsia"/>
                <w:iCs/>
                <w:sz w:val="18"/>
                <w:szCs w:val="18"/>
              </w:rPr>
              <w:t>ID</w:t>
            </w:r>
            <w:r>
              <w:rPr>
                <w:rFonts w:hint="eastAsia"/>
                <w:iCs/>
                <w:sz w:val="18"/>
                <w:szCs w:val="18"/>
              </w:rPr>
              <w:t>模型</w:t>
            </w:r>
            <m:oMath>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w</m:t>
                  </m:r>
                </m:sub>
              </m:sSub>
              <m:d>
                <m:dPr>
                  <m:ctrlPr>
                    <w:rPr>
                      <w:rFonts w:ascii="Cambria Math" w:hAnsi="Cambria Math"/>
                      <w:i/>
                      <w:sz w:val="18"/>
                      <w:szCs w:val="18"/>
                    </w:rPr>
                  </m:ctrlPr>
                </m:dPr>
                <m:e>
                  <m:r>
                    <w:rPr>
                      <w:rFonts w:ascii="Cambria Math" w:hAnsi="Cambria Math"/>
                      <w:sz w:val="18"/>
                      <w:szCs w:val="18"/>
                    </w:rPr>
                    <m:t>∙</m:t>
                  </m:r>
                </m:e>
              </m:d>
            </m:oMath>
            <w:r>
              <w:rPr>
                <w:rFonts w:hint="eastAsia"/>
                <w:iCs/>
                <w:sz w:val="18"/>
                <w:szCs w:val="18"/>
              </w:rPr>
              <w:t>，未训练的</w:t>
            </w:r>
            <w:r>
              <w:rPr>
                <w:rFonts w:hint="eastAsia"/>
                <w:iCs/>
                <w:sz w:val="18"/>
                <w:szCs w:val="18"/>
              </w:rPr>
              <w:t>HIR</w:t>
            </w:r>
            <w:r>
              <w:rPr>
                <w:rFonts w:hint="eastAsia"/>
                <w:iCs/>
                <w:sz w:val="18"/>
                <w:szCs w:val="18"/>
              </w:rPr>
              <w:t>模型</w:t>
            </w:r>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π</m:t>
                  </m:r>
                </m:sub>
              </m:sSub>
              <m:d>
                <m:dPr>
                  <m:ctrlPr>
                    <w:rPr>
                      <w:rFonts w:ascii="Cambria Math" w:hAnsi="Cambria Math"/>
                      <w:i/>
                      <w:sz w:val="18"/>
                      <w:szCs w:val="18"/>
                    </w:rPr>
                  </m:ctrlPr>
                </m:dPr>
                <m:e>
                  <m:r>
                    <w:rPr>
                      <w:rFonts w:ascii="Cambria Math" w:hAnsi="Cambria Math"/>
                      <w:sz w:val="18"/>
                      <w:szCs w:val="18"/>
                    </w:rPr>
                    <m:t>∙</m:t>
                  </m:r>
                </m:e>
              </m:d>
            </m:oMath>
            <w:r>
              <w:rPr>
                <w:rFonts w:hint="eastAsia"/>
                <w:iCs/>
                <w:sz w:val="18"/>
                <w:szCs w:val="18"/>
              </w:rPr>
              <w:t>，训练轮数</w:t>
            </w:r>
            <w:r>
              <w:rPr>
                <w:rFonts w:hint="eastAsia"/>
                <w:i/>
                <w:sz w:val="18"/>
                <w:szCs w:val="18"/>
              </w:rPr>
              <w:t>T</w:t>
            </w:r>
            <w:r>
              <w:rPr>
                <w:rFonts w:hint="eastAsia"/>
                <w:iCs/>
                <w:sz w:val="18"/>
                <w:szCs w:val="18"/>
              </w:rPr>
              <w:t>，原始数据集</w:t>
            </w:r>
            <m:oMath>
              <m:r>
                <w:rPr>
                  <w:rFonts w:ascii="Cambria Math" w:hAnsi="Cambria Math"/>
                  <w:sz w:val="18"/>
                  <w:szCs w:val="18"/>
                </w:rPr>
                <m:t>X</m:t>
              </m:r>
            </m:oMath>
            <w:r>
              <w:rPr>
                <w:rFonts w:hint="eastAsia"/>
                <w:sz w:val="18"/>
                <w:szCs w:val="18"/>
              </w:rPr>
              <w:t>，</w:t>
            </w:r>
            <w:r>
              <w:rPr>
                <w:rFonts w:hint="eastAsia"/>
                <w:iCs/>
                <w:sz w:val="18"/>
                <w:szCs w:val="18"/>
              </w:rPr>
              <w:t>对抗样本数据集</w:t>
            </w:r>
            <m:oMath>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m:t>
                  </m:r>
                </m:sup>
              </m:sSup>
            </m:oMath>
            <w:r>
              <w:rPr>
                <w:rFonts w:hint="eastAsia"/>
                <w:iCs/>
                <w:sz w:val="18"/>
                <w:szCs w:val="18"/>
              </w:rPr>
              <w:t>，</w:t>
            </w:r>
            <w:r>
              <w:rPr>
                <w:rFonts w:hint="eastAsia"/>
                <w:sz w:val="18"/>
                <w:szCs w:val="18"/>
              </w:rPr>
              <w:t>学习率</w:t>
            </w:r>
            <m:oMath>
              <m:r>
                <w:rPr>
                  <w:rFonts w:ascii="Cambria Math" w:hAnsi="Cambria Math"/>
                  <w:sz w:val="18"/>
                  <w:szCs w:val="18"/>
                </w:rPr>
                <m:t>η</m:t>
              </m:r>
            </m:oMath>
          </w:p>
          <w:p w14:paraId="622C16AA" w14:textId="77777777" w:rsidR="00780B7D" w:rsidRDefault="00780B7D" w:rsidP="00991412">
            <w:pPr>
              <w:spacing w:line="240" w:lineRule="exact"/>
              <w:ind w:firstLineChars="0" w:firstLine="0"/>
              <w:rPr>
                <w:iCs/>
                <w:sz w:val="18"/>
                <w:szCs w:val="18"/>
              </w:rPr>
            </w:pPr>
            <w:r>
              <w:rPr>
                <w:rFonts w:hint="eastAsia"/>
                <w:b/>
                <w:bCs/>
                <w:iCs/>
                <w:sz w:val="18"/>
                <w:szCs w:val="18"/>
              </w:rPr>
              <w:t>输出</w:t>
            </w:r>
            <w:r>
              <w:rPr>
                <w:rFonts w:hint="eastAsia"/>
                <w:iCs/>
                <w:sz w:val="18"/>
                <w:szCs w:val="18"/>
              </w:rPr>
              <w:t>：已训练好的</w:t>
            </w:r>
            <w:r>
              <w:rPr>
                <w:rFonts w:hint="eastAsia"/>
                <w:iCs/>
                <w:sz w:val="18"/>
                <w:szCs w:val="18"/>
              </w:rPr>
              <w:t>HIR</w:t>
            </w:r>
            <w:r>
              <w:rPr>
                <w:rFonts w:hint="eastAsia"/>
                <w:iCs/>
                <w:sz w:val="18"/>
                <w:szCs w:val="18"/>
              </w:rPr>
              <w:t>模型</w:t>
            </w:r>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π</m:t>
                  </m:r>
                </m:sub>
              </m:sSub>
              <m:d>
                <m:dPr>
                  <m:ctrlPr>
                    <w:rPr>
                      <w:rFonts w:ascii="Cambria Math" w:hAnsi="Cambria Math"/>
                      <w:i/>
                      <w:sz w:val="18"/>
                      <w:szCs w:val="18"/>
                    </w:rPr>
                  </m:ctrlPr>
                </m:dPr>
                <m:e>
                  <m:r>
                    <w:rPr>
                      <w:rFonts w:ascii="Cambria Math" w:hAnsi="Cambria Math"/>
                      <w:sz w:val="18"/>
                      <w:szCs w:val="18"/>
                    </w:rPr>
                    <m:t>∙</m:t>
                  </m:r>
                </m:e>
              </m:d>
            </m:oMath>
          </w:p>
        </w:tc>
      </w:tr>
      <w:tr w:rsidR="00780B7D" w14:paraId="25A48B7C" w14:textId="77777777" w:rsidTr="00027FB9">
        <w:trPr>
          <w:jc w:val="center"/>
        </w:trPr>
        <w:tc>
          <w:tcPr>
            <w:tcW w:w="8296" w:type="dxa"/>
          </w:tcPr>
          <w:p w14:paraId="377BBB5F" w14:textId="77777777" w:rsidR="00780B7D" w:rsidRDefault="00780B7D" w:rsidP="00991412">
            <w:pPr>
              <w:pStyle w:val="a8"/>
              <w:numPr>
                <w:ilvl w:val="0"/>
                <w:numId w:val="3"/>
              </w:numPr>
              <w:spacing w:line="240" w:lineRule="exact"/>
              <w:ind w:firstLineChars="0"/>
              <w:rPr>
                <w:b/>
                <w:bCs/>
                <w:iCs/>
                <w:sz w:val="18"/>
                <w:szCs w:val="18"/>
              </w:rPr>
            </w:pPr>
            <w:r>
              <w:rPr>
                <w:rFonts w:hint="eastAsia"/>
                <w:b/>
                <w:bCs/>
                <w:iCs/>
                <w:sz w:val="18"/>
                <w:szCs w:val="18"/>
              </w:rPr>
              <w:t>begin</w:t>
            </w:r>
          </w:p>
          <w:p w14:paraId="20CFEDAD" w14:textId="77777777" w:rsidR="00780B7D" w:rsidRDefault="00780B7D" w:rsidP="00991412">
            <w:pPr>
              <w:pStyle w:val="a8"/>
              <w:numPr>
                <w:ilvl w:val="0"/>
                <w:numId w:val="3"/>
              </w:numPr>
              <w:spacing w:line="240" w:lineRule="exact"/>
              <w:ind w:firstLineChars="0"/>
              <w:rPr>
                <w:iCs/>
                <w:sz w:val="18"/>
                <w:szCs w:val="18"/>
              </w:rPr>
            </w:pPr>
            <w:r>
              <w:rPr>
                <w:rFonts w:hint="eastAsia"/>
                <w:b/>
                <w:bCs/>
                <w:iCs/>
                <w:sz w:val="18"/>
                <w:szCs w:val="18"/>
              </w:rPr>
              <w:t>f</w:t>
            </w:r>
            <w:r>
              <w:rPr>
                <w:b/>
                <w:bCs/>
                <w:iCs/>
                <w:sz w:val="18"/>
                <w:szCs w:val="18"/>
              </w:rPr>
              <w:t>or</w:t>
            </w:r>
            <w:r>
              <w:rPr>
                <w:iCs/>
                <w:sz w:val="18"/>
                <w:szCs w:val="18"/>
              </w:rPr>
              <w:t xml:space="preserve"> t = 1 to </w:t>
            </w:r>
            <w:r>
              <w:rPr>
                <w:i/>
                <w:sz w:val="18"/>
                <w:szCs w:val="18"/>
              </w:rPr>
              <w:t>T</w:t>
            </w:r>
            <w:r>
              <w:rPr>
                <w:iCs/>
                <w:sz w:val="18"/>
                <w:szCs w:val="18"/>
              </w:rPr>
              <w:t xml:space="preserve"> </w:t>
            </w:r>
            <w:r>
              <w:rPr>
                <w:b/>
                <w:bCs/>
                <w:iCs/>
                <w:sz w:val="18"/>
                <w:szCs w:val="18"/>
              </w:rPr>
              <w:t xml:space="preserve">do </w:t>
            </w:r>
          </w:p>
          <w:p w14:paraId="63DDC83B" w14:textId="77777777" w:rsidR="00780B7D" w:rsidRDefault="00780B7D" w:rsidP="00991412">
            <w:pPr>
              <w:pStyle w:val="a8"/>
              <w:numPr>
                <w:ilvl w:val="0"/>
                <w:numId w:val="3"/>
              </w:numPr>
              <w:spacing w:line="240" w:lineRule="exact"/>
              <w:ind w:firstLineChars="0"/>
              <w:rPr>
                <w:iCs/>
                <w:sz w:val="18"/>
                <w:szCs w:val="18"/>
              </w:rPr>
            </w:pPr>
            <w:r>
              <w:rPr>
                <w:rFonts w:hint="eastAsia"/>
                <w:iCs/>
                <w:sz w:val="18"/>
                <w:szCs w:val="18"/>
              </w:rPr>
              <w:t xml:space="preserve"> </w:t>
            </w:r>
            <w:r>
              <w:rPr>
                <w:iCs/>
                <w:sz w:val="18"/>
                <w:szCs w:val="18"/>
              </w:rPr>
              <w:t xml:space="preserve"> </w:t>
            </w:r>
            <w:r>
              <w:rPr>
                <w:b/>
                <w:bCs/>
                <w:iCs/>
                <w:sz w:val="18"/>
                <w:szCs w:val="18"/>
              </w:rPr>
              <w:t>for</w:t>
            </w:r>
            <w:r>
              <w:rPr>
                <w:iCs/>
                <w:sz w:val="18"/>
                <w:szCs w:val="18"/>
              </w:rPr>
              <w:t xml:space="preserve"> each class samples </w:t>
            </w:r>
            <m:oMath>
              <m:sSub>
                <m:sSubPr>
                  <m:ctrlPr>
                    <w:rPr>
                      <w:rFonts w:ascii="Cambria Math" w:hAnsi="Cambria Math"/>
                      <w:i/>
                      <w:iCs/>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sSubSup>
                <m:sSubSupPr>
                  <m:ctrlPr>
                    <w:rPr>
                      <w:rFonts w:ascii="Cambria Math" w:hAnsi="Cambria Math"/>
                      <w:i/>
                      <w:iCs/>
                      <w:sz w:val="18"/>
                      <w:szCs w:val="18"/>
                    </w:rPr>
                  </m:ctrlPr>
                </m:sSubSupPr>
                <m:e>
                  <m:r>
                    <w:rPr>
                      <w:rFonts w:ascii="Cambria Math" w:hAnsi="Cambria Math"/>
                      <w:sz w:val="18"/>
                      <w:szCs w:val="18"/>
                    </w:rPr>
                    <m:t>x</m:t>
                  </m:r>
                </m:e>
                <m:sub>
                  <m:r>
                    <w:rPr>
                      <w:rFonts w:ascii="Cambria Math" w:hAnsi="Cambria Math"/>
                      <w:sz w:val="18"/>
                      <w:szCs w:val="18"/>
                    </w:rPr>
                    <m:t>i</m:t>
                  </m:r>
                </m:sub>
                <m:sup>
                  <m:r>
                    <w:rPr>
                      <w:rFonts w:ascii="Cambria Math" w:hAnsi="Cambria Math"/>
                      <w:sz w:val="18"/>
                      <w:szCs w:val="18"/>
                    </w:rPr>
                    <m:t>'</m:t>
                  </m:r>
                </m:sup>
              </m:sSubSup>
              <m:r>
                <w:rPr>
                  <w:rFonts w:ascii="Cambria Math" w:hAnsi="Cambria Math"/>
                  <w:sz w:val="18"/>
                  <w:szCs w:val="18"/>
                </w:rPr>
                <m:t>)</m:t>
              </m:r>
            </m:oMath>
            <w:r>
              <w:rPr>
                <w:rFonts w:hint="eastAsia"/>
                <w:iCs/>
                <w:sz w:val="18"/>
                <w:szCs w:val="18"/>
              </w:rPr>
              <w:t xml:space="preserve"> </w:t>
            </w:r>
            <w:r>
              <w:rPr>
                <w:iCs/>
                <w:sz w:val="18"/>
                <w:szCs w:val="18"/>
              </w:rPr>
              <w:t xml:space="preserve">in </w:t>
            </w:r>
            <m:oMath>
              <m:d>
                <m:dPr>
                  <m:ctrlPr>
                    <w:rPr>
                      <w:rFonts w:ascii="Cambria Math" w:hAnsi="Cambria Math"/>
                      <w:i/>
                      <w:sz w:val="18"/>
                      <w:szCs w:val="18"/>
                    </w:rPr>
                  </m:ctrlPr>
                </m:dPr>
                <m:e>
                  <m:r>
                    <w:rPr>
                      <w:rFonts w:ascii="Cambria Math" w:hAnsi="Cambria Math"/>
                      <w:sz w:val="18"/>
                      <w:szCs w:val="18"/>
                    </w:rPr>
                    <m:t>X,</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m:t>
                      </m:r>
                    </m:sup>
                  </m:sSup>
                </m:e>
              </m:d>
            </m:oMath>
            <w:r>
              <w:rPr>
                <w:iCs/>
                <w:sz w:val="18"/>
                <w:szCs w:val="18"/>
              </w:rPr>
              <w:t xml:space="preserve"> </w:t>
            </w:r>
            <w:r>
              <w:rPr>
                <w:b/>
                <w:bCs/>
                <w:iCs/>
                <w:sz w:val="18"/>
                <w:szCs w:val="18"/>
              </w:rPr>
              <w:t>do</w:t>
            </w:r>
          </w:p>
          <w:p w14:paraId="4E577D16" w14:textId="77777777" w:rsidR="00780B7D" w:rsidRDefault="00780B7D" w:rsidP="00991412">
            <w:pPr>
              <w:pStyle w:val="a8"/>
              <w:numPr>
                <w:ilvl w:val="0"/>
                <w:numId w:val="3"/>
              </w:numPr>
              <w:spacing w:line="240" w:lineRule="exact"/>
              <w:ind w:firstLineChars="0"/>
              <w:rPr>
                <w:i/>
                <w:sz w:val="18"/>
                <w:szCs w:val="18"/>
              </w:rPr>
            </w:pPr>
            <w:r>
              <w:rPr>
                <w:rFonts w:hint="eastAsia"/>
                <w:iCs/>
                <w:sz w:val="18"/>
                <w:szCs w:val="18"/>
              </w:rPr>
              <w:t xml:space="preserve"> </w:t>
            </w:r>
            <w:r>
              <w:rPr>
                <w:iCs/>
                <w:sz w:val="18"/>
                <w:szCs w:val="18"/>
              </w:rPr>
              <w:t xml:space="preserve">   </w:t>
            </w:r>
            <m:oMath>
              <m:r>
                <w:rPr>
                  <w:rFonts w:ascii="Cambria Math" w:hAnsi="Cambria Math"/>
                  <w:sz w:val="21"/>
                </w:rPr>
                <m:t>α</m:t>
              </m:r>
              <m:r>
                <w:rPr>
                  <w:rFonts w:ascii="Cambria Math" w:hAnsi="Cambria Math"/>
                  <w:sz w:val="18"/>
                  <w:szCs w:val="18"/>
                </w:rPr>
                <m:t>←rand</m:t>
              </m:r>
              <m:d>
                <m:dPr>
                  <m:ctrlPr>
                    <w:rPr>
                      <w:rFonts w:ascii="Cambria Math" w:hAnsi="Cambria Math"/>
                      <w:i/>
                      <w:sz w:val="18"/>
                      <w:szCs w:val="18"/>
                    </w:rPr>
                  </m:ctrlPr>
                </m:dPr>
                <m:e>
                  <m:r>
                    <w:rPr>
                      <w:rFonts w:ascii="Cambria Math" w:hAnsi="Cambria Math"/>
                      <w:sz w:val="18"/>
                      <w:szCs w:val="18"/>
                    </w:rPr>
                    <m:t>0,1</m:t>
                  </m:r>
                </m:e>
              </m:d>
            </m:oMath>
            <w:r>
              <w:rPr>
                <w:iCs/>
                <w:sz w:val="18"/>
                <w:szCs w:val="18"/>
              </w:rPr>
              <w:t>//</w:t>
            </w:r>
            <w:r>
              <w:rPr>
                <w:rFonts w:hint="eastAsia"/>
                <w:iCs/>
                <w:sz w:val="18"/>
                <w:szCs w:val="18"/>
              </w:rPr>
              <w:t>取</w:t>
            </w:r>
            <m:oMath>
              <m:r>
                <w:rPr>
                  <w:rFonts w:ascii="Cambria Math" w:hAnsi="Cambria Math"/>
                  <w:sz w:val="21"/>
                </w:rPr>
                <m:t>α</m:t>
              </m:r>
            </m:oMath>
            <w:r>
              <w:rPr>
                <w:rFonts w:hint="eastAsia"/>
                <w:iCs/>
                <w:sz w:val="18"/>
                <w:szCs w:val="18"/>
              </w:rPr>
              <w:t>的值为</w:t>
            </w:r>
            <w:r>
              <w:rPr>
                <w:rFonts w:hint="eastAsia"/>
                <w:iCs/>
                <w:sz w:val="18"/>
                <w:szCs w:val="18"/>
              </w:rPr>
              <w:t>0</w:t>
            </w:r>
            <w:r>
              <w:rPr>
                <w:rFonts w:hint="eastAsia"/>
                <w:iCs/>
                <w:sz w:val="18"/>
                <w:szCs w:val="18"/>
              </w:rPr>
              <w:t>到</w:t>
            </w:r>
            <w:r>
              <w:rPr>
                <w:rFonts w:hint="eastAsia"/>
                <w:iCs/>
                <w:sz w:val="18"/>
                <w:szCs w:val="18"/>
              </w:rPr>
              <w:t>1</w:t>
            </w:r>
            <w:r>
              <w:rPr>
                <w:rFonts w:hint="eastAsia"/>
                <w:iCs/>
                <w:sz w:val="18"/>
                <w:szCs w:val="18"/>
              </w:rPr>
              <w:t>之间的随机数</w:t>
            </w:r>
          </w:p>
          <w:p w14:paraId="0D66A64A" w14:textId="77777777" w:rsidR="00780B7D" w:rsidRDefault="00780B7D" w:rsidP="00991412">
            <w:pPr>
              <w:pStyle w:val="a8"/>
              <w:numPr>
                <w:ilvl w:val="0"/>
                <w:numId w:val="3"/>
              </w:numPr>
              <w:spacing w:line="240" w:lineRule="exact"/>
              <w:ind w:firstLineChars="0"/>
              <w:rPr>
                <w:sz w:val="18"/>
                <w:szCs w:val="18"/>
              </w:rPr>
            </w:pPr>
            <w:r>
              <w:rPr>
                <w:rFonts w:hint="eastAsia"/>
                <w:iCs/>
                <w:sz w:val="18"/>
                <w:szCs w:val="18"/>
              </w:rPr>
              <w:t xml:space="preserve"> </w:t>
            </w:r>
            <w:r>
              <w:rPr>
                <w:iCs/>
                <w:sz w:val="18"/>
                <w:szCs w:val="18"/>
              </w:rPr>
              <w:t xml:space="preserve">   </w:t>
            </w: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hi</m:t>
                  </m:r>
                </m:sub>
              </m:sSub>
              <m:r>
                <w:rPr>
                  <w:rFonts w:ascii="Cambria Math" w:hAnsi="Cambria Math"/>
                  <w:sz w:val="18"/>
                  <w:szCs w:val="18"/>
                </w:rPr>
                <m:t>←ϕ</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w</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d>
                </m:e>
              </m:d>
            </m:oMath>
            <w:r>
              <w:rPr>
                <w:rFonts w:hint="eastAsia"/>
                <w:sz w:val="18"/>
                <w:szCs w:val="18"/>
              </w:rPr>
              <w:t xml:space="preserve"> </w:t>
            </w:r>
            <w:r>
              <w:rPr>
                <w:sz w:val="18"/>
                <w:szCs w:val="18"/>
              </w:rPr>
              <w:t>//</w:t>
            </w: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∈X</m:t>
              </m:r>
            </m:oMath>
            <w:r>
              <w:rPr>
                <w:rFonts w:hint="eastAsia"/>
                <w:sz w:val="18"/>
                <w:szCs w:val="18"/>
              </w:rPr>
              <w:t>，计算第</w:t>
            </w:r>
            <m:oMath>
              <m:r>
                <w:rPr>
                  <w:rFonts w:ascii="Cambria Math" w:hAnsi="Cambria Math"/>
                  <w:sz w:val="18"/>
                  <w:szCs w:val="18"/>
                </w:rPr>
                <m:t>i</m:t>
              </m:r>
            </m:oMath>
            <w:r>
              <w:rPr>
                <w:rFonts w:hint="eastAsia"/>
                <w:sz w:val="18"/>
                <w:szCs w:val="18"/>
              </w:rPr>
              <w:t>类干净样本去噪后的隐层向量</w:t>
            </w:r>
          </w:p>
          <w:p w14:paraId="36060A93" w14:textId="77777777" w:rsidR="00780B7D" w:rsidRDefault="00780B7D" w:rsidP="00991412">
            <w:pPr>
              <w:pStyle w:val="a8"/>
              <w:numPr>
                <w:ilvl w:val="0"/>
                <w:numId w:val="3"/>
              </w:numPr>
              <w:spacing w:line="240" w:lineRule="exact"/>
              <w:ind w:firstLineChars="0"/>
              <w:rPr>
                <w:sz w:val="18"/>
                <w:szCs w:val="18"/>
              </w:rPr>
            </w:pPr>
            <w:r>
              <w:rPr>
                <w:rFonts w:hint="eastAsia"/>
                <w:sz w:val="18"/>
                <w:szCs w:val="18"/>
              </w:rPr>
              <w:t xml:space="preserve"> </w:t>
            </w:r>
            <w:r>
              <w:rPr>
                <w:sz w:val="18"/>
                <w:szCs w:val="18"/>
              </w:rPr>
              <w:t xml:space="preserve">   </w:t>
            </w:r>
            <m:oMath>
              <m:sSub>
                <m:sSubPr>
                  <m:ctrlPr>
                    <w:rPr>
                      <w:rFonts w:ascii="Cambria Math" w:hAnsi="Cambria Math"/>
                      <w:iCs/>
                      <w:sz w:val="21"/>
                    </w:rPr>
                  </m:ctrlPr>
                </m:sSubPr>
                <m:e>
                  <m:acc>
                    <m:accPr>
                      <m:chr m:val="̃"/>
                      <m:ctrlPr>
                        <w:rPr>
                          <w:rFonts w:ascii="Cambria Math" w:hAnsi="Cambria Math"/>
                          <w:iCs/>
                          <w:sz w:val="21"/>
                        </w:rPr>
                      </m:ctrlPr>
                    </m:accPr>
                    <m:e>
                      <m:r>
                        <w:rPr>
                          <w:rFonts w:ascii="Cambria Math" w:hAnsi="Cambria Math"/>
                          <w:sz w:val="21"/>
                        </w:rPr>
                        <m:t>x</m:t>
                      </m:r>
                    </m:e>
                  </m:acc>
                </m:e>
                <m:sub>
                  <m:r>
                    <w:rPr>
                      <w:rFonts w:ascii="Cambria Math" w:hAnsi="Cambria Math"/>
                      <w:sz w:val="21"/>
                    </w:rPr>
                    <m:t>hi</m:t>
                  </m:r>
                </m:sub>
              </m:sSub>
              <m:r>
                <w:rPr>
                  <w:rFonts w:ascii="Cambria Math" w:hAnsi="Cambria Math"/>
                  <w:sz w:val="18"/>
                  <w:szCs w:val="18"/>
                </w:rPr>
                <m:t>←ϕ</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I</m:t>
                      </m:r>
                    </m:e>
                    <m:sub>
                      <m:r>
                        <w:rPr>
                          <w:rFonts w:ascii="Cambria Math" w:hAnsi="Cambria Math"/>
                          <w:sz w:val="18"/>
                          <w:szCs w:val="18"/>
                        </w:rPr>
                        <m:t>w</m:t>
                      </m:r>
                    </m:sub>
                  </m:sSub>
                  <m:d>
                    <m:dPr>
                      <m:ctrlPr>
                        <w:rPr>
                          <w:rFonts w:ascii="Cambria Math" w:hAnsi="Cambria Math"/>
                          <w:sz w:val="18"/>
                          <w:szCs w:val="18"/>
                        </w:rPr>
                      </m:ctrlPr>
                    </m:dPr>
                    <m:e>
                      <m:sSubSup>
                        <m:sSubSupPr>
                          <m:ctrlPr>
                            <w:rPr>
                              <w:rFonts w:ascii="Cambria Math" w:hAnsi="Cambria Math"/>
                              <w:sz w:val="18"/>
                              <w:szCs w:val="18"/>
                            </w:rPr>
                          </m:ctrlPr>
                        </m:sSubSupPr>
                        <m:e>
                          <m:r>
                            <w:rPr>
                              <w:rFonts w:ascii="Cambria Math" w:hAnsi="Cambria Math"/>
                              <w:sz w:val="18"/>
                              <w:szCs w:val="18"/>
                            </w:rPr>
                            <m:t>x</m:t>
                          </m:r>
                        </m:e>
                        <m:sub>
                          <m:r>
                            <w:rPr>
                              <w:rFonts w:ascii="Cambria Math" w:hAnsi="Cambria Math"/>
                              <w:sz w:val="18"/>
                              <w:szCs w:val="18"/>
                            </w:rPr>
                            <m:t>i</m:t>
                          </m:r>
                        </m:sub>
                        <m:sup>
                          <m:r>
                            <w:rPr>
                              <w:rFonts w:ascii="Cambria Math" w:hAnsi="Cambria Math"/>
                              <w:sz w:val="18"/>
                              <w:szCs w:val="18"/>
                            </w:rPr>
                            <m:t>'</m:t>
                          </m:r>
                        </m:sup>
                      </m:sSubSup>
                    </m:e>
                  </m:d>
                </m:e>
              </m:d>
            </m:oMath>
            <w:r>
              <w:rPr>
                <w:rFonts w:hint="eastAsia"/>
                <w:sz w:val="18"/>
                <w:szCs w:val="18"/>
              </w:rPr>
              <w:t xml:space="preserve"> </w:t>
            </w:r>
            <w:r>
              <w:rPr>
                <w:sz w:val="18"/>
                <w:szCs w:val="18"/>
              </w:rPr>
              <w:t>//</w:t>
            </w:r>
            <m:oMath>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i</m:t>
                  </m:r>
                </m:sub>
                <m:sup>
                  <m:r>
                    <w:rPr>
                      <w:rFonts w:ascii="Cambria Math" w:hAnsi="Cambria Math"/>
                      <w:sz w:val="18"/>
                      <w:szCs w:val="18"/>
                    </w:rPr>
                    <m:t>'</m:t>
                  </m:r>
                </m:sup>
              </m:sSub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m:t>
                  </m:r>
                </m:sup>
              </m:sSup>
            </m:oMath>
            <w:r>
              <w:rPr>
                <w:rFonts w:hint="eastAsia"/>
                <w:sz w:val="18"/>
                <w:szCs w:val="18"/>
              </w:rPr>
              <w:t>，计算第</w:t>
            </w:r>
            <m:oMath>
              <m:r>
                <w:rPr>
                  <w:rFonts w:ascii="Cambria Math" w:hAnsi="Cambria Math"/>
                  <w:sz w:val="18"/>
                  <w:szCs w:val="18"/>
                </w:rPr>
                <m:t>i</m:t>
              </m:r>
            </m:oMath>
            <w:r>
              <w:rPr>
                <w:rFonts w:hint="eastAsia"/>
                <w:sz w:val="18"/>
                <w:szCs w:val="18"/>
              </w:rPr>
              <w:t>类对抗样本去噪后的隐层向量</w:t>
            </w:r>
          </w:p>
          <w:p w14:paraId="20D06AE4" w14:textId="77777777" w:rsidR="00780B7D" w:rsidRDefault="00780B7D" w:rsidP="00991412">
            <w:pPr>
              <w:pStyle w:val="a8"/>
              <w:numPr>
                <w:ilvl w:val="0"/>
                <w:numId w:val="3"/>
              </w:numPr>
              <w:spacing w:line="240" w:lineRule="exact"/>
              <w:ind w:firstLineChars="0"/>
              <w:rPr>
                <w:sz w:val="18"/>
                <w:szCs w:val="18"/>
              </w:rPr>
            </w:pPr>
            <w:r>
              <w:rPr>
                <w:iCs/>
                <w:sz w:val="18"/>
                <w:szCs w:val="18"/>
              </w:rPr>
              <w:t xml:space="preserve">    </w:t>
            </w:r>
            <m:oMath>
              <m:sSub>
                <m:sSubPr>
                  <m:ctrlPr>
                    <w:rPr>
                      <w:rFonts w:ascii="Cambria Math" w:hAnsi="Cambria Math"/>
                      <w:iCs/>
                      <w:sz w:val="21"/>
                    </w:rPr>
                  </m:ctrlPr>
                </m:sSubPr>
                <m:e>
                  <m:acc>
                    <m:accPr>
                      <m:ctrlPr>
                        <w:rPr>
                          <w:rFonts w:ascii="Cambria Math" w:hAnsi="Cambria Math"/>
                          <w:iCs/>
                          <w:sz w:val="21"/>
                        </w:rPr>
                      </m:ctrlPr>
                    </m:accPr>
                    <m:e>
                      <m:r>
                        <w:rPr>
                          <w:rFonts w:ascii="Cambria Math" w:hAnsi="Cambria Math"/>
                          <w:sz w:val="21"/>
                        </w:rPr>
                        <m:t>x</m:t>
                      </m:r>
                    </m:e>
                  </m:acc>
                </m:e>
                <m:sub>
                  <m:r>
                    <w:rPr>
                      <w:rFonts w:ascii="Cambria Math" w:hAnsi="Cambria Math"/>
                      <w:sz w:val="21"/>
                    </w:rPr>
                    <m:t>hi</m:t>
                  </m:r>
                </m:sub>
              </m:sSub>
              <m:r>
                <w:rPr>
                  <w:rFonts w:ascii="Cambria Math" w:hAnsi="Cambria Math"/>
                  <w:sz w:val="18"/>
                  <w:szCs w:val="18"/>
                </w:rPr>
                <m:t>←</m:t>
              </m:r>
              <m:r>
                <w:rPr>
                  <w:rFonts w:ascii="Cambria Math" w:hAnsi="Cambria Math"/>
                  <w:sz w:val="21"/>
                </w:rPr>
                <m:t>α</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hi</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m:t>
                  </m:r>
                  <m:r>
                    <w:rPr>
                      <w:rFonts w:ascii="Cambria Math" w:hAnsi="Cambria Math"/>
                      <w:sz w:val="21"/>
                    </w:rPr>
                    <m:t>α</m:t>
                  </m:r>
                </m:e>
              </m:d>
              <m:sSub>
                <m:sSubPr>
                  <m:ctrlPr>
                    <w:rPr>
                      <w:rFonts w:ascii="Cambria Math" w:hAnsi="Cambria Math"/>
                      <w:iCs/>
                      <w:sz w:val="21"/>
                    </w:rPr>
                  </m:ctrlPr>
                </m:sSubPr>
                <m:e>
                  <m:acc>
                    <m:accPr>
                      <m:chr m:val="̃"/>
                      <m:ctrlPr>
                        <w:rPr>
                          <w:rFonts w:ascii="Cambria Math" w:hAnsi="Cambria Math"/>
                          <w:iCs/>
                          <w:sz w:val="21"/>
                        </w:rPr>
                      </m:ctrlPr>
                    </m:accPr>
                    <m:e>
                      <m:r>
                        <w:rPr>
                          <w:rFonts w:ascii="Cambria Math" w:hAnsi="Cambria Math"/>
                          <w:sz w:val="21"/>
                        </w:rPr>
                        <m:t>x</m:t>
                      </m:r>
                    </m:e>
                  </m:acc>
                </m:e>
                <m:sub>
                  <m:r>
                    <w:rPr>
                      <w:rFonts w:ascii="Cambria Math" w:hAnsi="Cambria Math"/>
                      <w:sz w:val="21"/>
                    </w:rPr>
                    <m:t>hi</m:t>
                  </m:r>
                </m:sub>
              </m:sSub>
            </m:oMath>
            <w:r>
              <w:rPr>
                <w:rFonts w:hint="eastAsia"/>
                <w:sz w:val="18"/>
                <w:szCs w:val="18"/>
              </w:rPr>
              <w:t xml:space="preserve"> </w:t>
            </w:r>
            <w:r>
              <w:rPr>
                <w:sz w:val="18"/>
                <w:szCs w:val="18"/>
              </w:rPr>
              <w:t>//</w:t>
            </w:r>
            <w:r>
              <w:rPr>
                <w:i/>
                <w:iCs/>
                <w:sz w:val="18"/>
                <w:szCs w:val="18"/>
              </w:rPr>
              <w:t xml:space="preserve"> </w:t>
            </w:r>
            <w:r>
              <w:rPr>
                <w:rFonts w:hint="eastAsia"/>
                <w:i/>
                <w:iCs/>
                <w:sz w:val="18"/>
                <w:szCs w:val="18"/>
              </w:rPr>
              <w:t>Mixup</w:t>
            </w:r>
            <w:r>
              <w:rPr>
                <w:rFonts w:hint="eastAsia"/>
                <w:sz w:val="18"/>
                <w:szCs w:val="18"/>
              </w:rPr>
              <w:t>取出第</w:t>
            </w:r>
            <m:oMath>
              <m:r>
                <w:rPr>
                  <w:rFonts w:ascii="Cambria Math" w:hAnsi="Cambria Math"/>
                  <w:sz w:val="18"/>
                  <w:szCs w:val="18"/>
                </w:rPr>
                <m:t>i</m:t>
              </m:r>
            </m:oMath>
            <w:r>
              <w:rPr>
                <w:rFonts w:hint="eastAsia"/>
                <w:sz w:val="18"/>
                <w:szCs w:val="18"/>
              </w:rPr>
              <w:t>类凸包内的隐层向量</w:t>
            </w:r>
          </w:p>
          <w:p w14:paraId="76A17D39" w14:textId="77777777" w:rsidR="00780B7D" w:rsidRDefault="00780B7D" w:rsidP="00991412">
            <w:pPr>
              <w:pStyle w:val="a8"/>
              <w:numPr>
                <w:ilvl w:val="0"/>
                <w:numId w:val="3"/>
              </w:numPr>
              <w:spacing w:line="240" w:lineRule="exact"/>
              <w:ind w:firstLineChars="0"/>
              <w:rPr>
                <w:iCs/>
                <w:sz w:val="18"/>
                <w:szCs w:val="18"/>
              </w:rPr>
            </w:pPr>
            <w:r>
              <w:rPr>
                <w:rFonts w:hint="eastAsia"/>
                <w:iCs/>
                <w:sz w:val="18"/>
                <w:szCs w:val="18"/>
              </w:rPr>
              <w:t xml:space="preserve"> </w:t>
            </w:r>
            <w:r>
              <w:rPr>
                <w:iCs/>
                <w:sz w:val="18"/>
                <w:szCs w:val="18"/>
              </w:rPr>
              <w:t xml:space="preserve">   </w:t>
            </w:r>
            <m:oMath>
              <m:r>
                <w:rPr>
                  <w:rFonts w:ascii="Cambria Math" w:hAnsi="Cambria Math"/>
                  <w:sz w:val="18"/>
                  <w:szCs w:val="18"/>
                </w:rPr>
                <m:t>loss←</m:t>
              </m:r>
              <m:r>
                <w:rPr>
                  <w:rFonts w:ascii="Cambria Math" w:hAnsi="Cambria Math"/>
                  <w:sz w:val="21"/>
                </w:rPr>
                <m:t>-</m:t>
              </m:r>
              <m:nary>
                <m:naryPr>
                  <m:chr m:val="∑"/>
                  <m:supHide m:val="1"/>
                  <m:ctrlPr>
                    <w:rPr>
                      <w:rFonts w:ascii="Cambria Math" w:hAnsi="Cambria Math"/>
                      <w:iCs/>
                      <w:sz w:val="18"/>
                      <w:szCs w:val="18"/>
                    </w:rPr>
                  </m:ctrlPr>
                </m:naryPr>
                <m:sub>
                  <m:r>
                    <m:rPr>
                      <m:sty m:val="p"/>
                    </m:rPr>
                    <w:rPr>
                      <w:rFonts w:ascii="Cambria Math" w:hAnsi="Cambria Math"/>
                      <w:sz w:val="18"/>
                      <w:szCs w:val="18"/>
                    </w:rPr>
                    <m:t xml:space="preserve"> </m:t>
                  </m:r>
                </m:sub>
                <m:sup/>
                <m:e>
                  <m:sSub>
                    <m:sSubPr>
                      <m:ctrlPr>
                        <w:rPr>
                          <w:rFonts w:ascii="Cambria Math" w:hAnsi="Cambria Math"/>
                          <w:iCs/>
                          <w:sz w:val="18"/>
                          <w:szCs w:val="18"/>
                        </w:rPr>
                      </m:ctrlPr>
                    </m:sSubPr>
                    <m:e>
                      <m:r>
                        <w:rPr>
                          <w:rFonts w:ascii="Cambria Math" w:hAnsi="Cambria Math"/>
                          <w:sz w:val="18"/>
                          <w:szCs w:val="18"/>
                        </w:rPr>
                        <m:t>y</m:t>
                      </m:r>
                    </m:e>
                    <m:sub>
                      <m:r>
                        <w:rPr>
                          <w:rFonts w:ascii="Cambria Math" w:hAnsi="Cambria Math"/>
                          <w:sz w:val="18"/>
                          <w:szCs w:val="18"/>
                        </w:rPr>
                        <m:t>i</m:t>
                      </m:r>
                    </m:sub>
                  </m:sSub>
                  <m:r>
                    <m:rPr>
                      <m:sty m:val="p"/>
                    </m:rPr>
                    <w:rPr>
                      <w:rFonts w:ascii="Cambria Math" w:hAnsi="Cambria Math"/>
                      <w:sz w:val="18"/>
                      <w:szCs w:val="18"/>
                    </w:rPr>
                    <m:t xml:space="preserve"> log </m:t>
                  </m:r>
                  <m:r>
                    <w:rPr>
                      <w:rFonts w:ascii="Cambria Math" w:hAnsi="Cambria Math"/>
                      <w:sz w:val="18"/>
                      <w:szCs w:val="18"/>
                    </w:rPr>
                    <m:t>g</m:t>
                  </m:r>
                  <m:d>
                    <m:dPr>
                      <m:ctrlPr>
                        <w:rPr>
                          <w:rFonts w:ascii="Cambria Math" w:hAnsi="Cambria Math"/>
                          <w:iCs/>
                          <w:sz w:val="18"/>
                          <w:szCs w:val="18"/>
                        </w:rPr>
                      </m:ctrlPr>
                    </m:dPr>
                    <m:e>
                      <m:sSub>
                        <m:sSubPr>
                          <m:ctrlPr>
                            <w:rPr>
                              <w:rFonts w:ascii="Cambria Math" w:hAnsi="Cambria Math"/>
                              <w:iCs/>
                              <w:sz w:val="18"/>
                              <w:szCs w:val="18"/>
                            </w:rPr>
                          </m:ctrlPr>
                        </m:sSubPr>
                        <m:e>
                          <m:r>
                            <w:rPr>
                              <w:rFonts w:ascii="Cambria Math" w:hAnsi="Cambria Math"/>
                              <w:sz w:val="18"/>
                              <w:szCs w:val="18"/>
                            </w:rPr>
                            <m:t>H</m:t>
                          </m:r>
                        </m:e>
                        <m:sub>
                          <m:r>
                            <w:rPr>
                              <w:rFonts w:ascii="Cambria Math" w:hAnsi="Cambria Math"/>
                              <w:sz w:val="18"/>
                              <w:szCs w:val="18"/>
                            </w:rPr>
                            <m:t>π</m:t>
                          </m:r>
                        </m:sub>
                      </m:sSub>
                      <m:d>
                        <m:dPr>
                          <m:ctrlPr>
                            <w:rPr>
                              <w:rFonts w:ascii="Cambria Math" w:hAnsi="Cambria Math"/>
                              <w:iCs/>
                              <w:sz w:val="18"/>
                              <w:szCs w:val="18"/>
                            </w:rPr>
                          </m:ctrlPr>
                        </m:dPr>
                        <m:e>
                          <m:sSub>
                            <m:sSubPr>
                              <m:ctrlPr>
                                <w:rPr>
                                  <w:rFonts w:ascii="Cambria Math" w:hAnsi="Cambria Math"/>
                                  <w:i/>
                                  <w:iCs/>
                                  <w:sz w:val="21"/>
                                </w:rPr>
                              </m:ctrlPr>
                            </m:sSubPr>
                            <m:e>
                              <m:acc>
                                <m:accPr>
                                  <m:ctrlPr>
                                    <w:rPr>
                                      <w:rFonts w:ascii="Cambria Math" w:hAnsi="Cambria Math"/>
                                      <w:i/>
                                      <w:iCs/>
                                      <w:sz w:val="21"/>
                                    </w:rPr>
                                  </m:ctrlPr>
                                </m:accPr>
                                <m:e>
                                  <m:r>
                                    <w:rPr>
                                      <w:rFonts w:ascii="Cambria Math" w:hAnsi="Cambria Math"/>
                                    </w:rPr>
                                    <m:t>x</m:t>
                                  </m:r>
                                </m:e>
                              </m:acc>
                            </m:e>
                            <m:sub>
                              <m:r>
                                <w:rPr>
                                  <w:rFonts w:ascii="Cambria Math" w:hAnsi="Cambria Math"/>
                                  <w:sz w:val="21"/>
                                </w:rPr>
                                <m:t>hi</m:t>
                              </m:r>
                            </m:sub>
                          </m:sSub>
                        </m:e>
                      </m:d>
                    </m:e>
                  </m:d>
                </m:e>
              </m:nary>
            </m:oMath>
            <w:r>
              <w:rPr>
                <w:rFonts w:hint="eastAsia"/>
                <w:iCs/>
                <w:sz w:val="18"/>
                <w:szCs w:val="18"/>
              </w:rPr>
              <w:t xml:space="preserve"> /</w:t>
            </w:r>
            <w:r>
              <w:rPr>
                <w:iCs/>
                <w:sz w:val="18"/>
                <w:szCs w:val="18"/>
              </w:rPr>
              <w:t>/</w:t>
            </w:r>
            <w:r>
              <w:rPr>
                <w:rFonts w:hint="eastAsia"/>
                <w:iCs/>
                <w:sz w:val="18"/>
                <w:szCs w:val="18"/>
              </w:rPr>
              <w:t>前向传播计算损失函数值</w:t>
            </w:r>
          </w:p>
          <w:p w14:paraId="2C4DF017" w14:textId="77777777" w:rsidR="00780B7D" w:rsidRDefault="00780B7D" w:rsidP="00991412">
            <w:pPr>
              <w:pStyle w:val="a8"/>
              <w:numPr>
                <w:ilvl w:val="0"/>
                <w:numId w:val="3"/>
              </w:numPr>
              <w:spacing w:line="240" w:lineRule="exact"/>
              <w:ind w:firstLineChars="0"/>
              <w:rPr>
                <w:iCs/>
                <w:sz w:val="18"/>
                <w:szCs w:val="18"/>
              </w:rPr>
            </w:pPr>
            <w:r>
              <w:rPr>
                <w:rFonts w:hint="eastAsia"/>
                <w:iCs/>
                <w:sz w:val="18"/>
                <w:szCs w:val="18"/>
              </w:rPr>
              <w:t xml:space="preserve"> </w:t>
            </w:r>
            <w:r>
              <w:rPr>
                <w:iCs/>
                <w:sz w:val="18"/>
                <w:szCs w:val="18"/>
              </w:rPr>
              <w:t xml:space="preserve">   </w:t>
            </w:r>
            <m:oMath>
              <m:r>
                <w:rPr>
                  <w:rFonts w:ascii="Cambria Math" w:hAnsi="Cambria Math"/>
                  <w:sz w:val="18"/>
                  <w:szCs w:val="18"/>
                </w:rPr>
                <m:t>π←π-η</m:t>
              </m:r>
              <m:sSub>
                <m:sSubPr>
                  <m:ctrlPr>
                    <w:rPr>
                      <w:rFonts w:ascii="Cambria Math" w:hAnsi="Cambria Math"/>
                      <w:i/>
                      <w:iCs/>
                      <w:sz w:val="18"/>
                      <w:szCs w:val="18"/>
                    </w:rPr>
                  </m:ctrlPr>
                </m:sSubPr>
                <m:e>
                  <m:r>
                    <m:rPr>
                      <m:sty m:val="p"/>
                    </m:rPr>
                    <w:rPr>
                      <w:rFonts w:ascii="Cambria Math" w:hAnsi="Cambria Math"/>
                      <w:sz w:val="18"/>
                      <w:szCs w:val="18"/>
                    </w:rPr>
                    <m:t>∇</m:t>
                  </m:r>
                </m:e>
                <m:sub>
                  <m:r>
                    <w:rPr>
                      <w:rFonts w:ascii="Cambria Math" w:hAnsi="Cambria Math"/>
                      <w:sz w:val="18"/>
                      <w:szCs w:val="18"/>
                    </w:rPr>
                    <m:t>π</m:t>
                  </m:r>
                </m:sub>
              </m:sSub>
              <m:r>
                <w:rPr>
                  <w:rFonts w:ascii="Cambria Math" w:hAnsi="Cambria Math"/>
                  <w:sz w:val="18"/>
                  <w:szCs w:val="18"/>
                </w:rPr>
                <m:t>loss</m:t>
              </m:r>
            </m:oMath>
            <w:r>
              <w:rPr>
                <w:rFonts w:hint="eastAsia"/>
                <w:iCs/>
                <w:sz w:val="18"/>
                <w:szCs w:val="18"/>
              </w:rPr>
              <w:t xml:space="preserve"> </w:t>
            </w:r>
            <w:r>
              <w:rPr>
                <w:iCs/>
                <w:sz w:val="18"/>
                <w:szCs w:val="18"/>
              </w:rPr>
              <w:t>//</w:t>
            </w:r>
            <w:r>
              <w:rPr>
                <w:rFonts w:hint="eastAsia"/>
                <w:iCs/>
                <w:sz w:val="18"/>
                <w:szCs w:val="18"/>
              </w:rPr>
              <w:t>利用反向传播计算参数</w:t>
            </w:r>
            <m:oMath>
              <m:r>
                <w:rPr>
                  <w:rFonts w:ascii="Cambria Math" w:hAnsi="Cambria Math"/>
                  <w:sz w:val="18"/>
                  <w:szCs w:val="18"/>
                </w:rPr>
                <m:t>π</m:t>
              </m:r>
            </m:oMath>
            <w:r>
              <w:rPr>
                <w:rFonts w:hint="eastAsia"/>
                <w:sz w:val="18"/>
                <w:szCs w:val="18"/>
              </w:rPr>
              <w:t>的梯度</w:t>
            </w:r>
          </w:p>
          <w:p w14:paraId="450069E9" w14:textId="77777777" w:rsidR="00780B7D" w:rsidRDefault="00780B7D" w:rsidP="00991412">
            <w:pPr>
              <w:pStyle w:val="a8"/>
              <w:numPr>
                <w:ilvl w:val="0"/>
                <w:numId w:val="3"/>
              </w:numPr>
              <w:spacing w:line="240" w:lineRule="exact"/>
              <w:ind w:firstLineChars="0"/>
              <w:rPr>
                <w:b/>
                <w:bCs/>
                <w:iCs/>
                <w:sz w:val="18"/>
                <w:szCs w:val="18"/>
              </w:rPr>
            </w:pPr>
            <w:r>
              <w:rPr>
                <w:rFonts w:hint="eastAsia"/>
                <w:b/>
                <w:bCs/>
                <w:iCs/>
                <w:sz w:val="18"/>
                <w:szCs w:val="18"/>
              </w:rPr>
              <w:t xml:space="preserve"> </w:t>
            </w:r>
            <w:r>
              <w:rPr>
                <w:b/>
                <w:bCs/>
                <w:iCs/>
                <w:sz w:val="18"/>
                <w:szCs w:val="18"/>
              </w:rPr>
              <w:t xml:space="preserve"> end for </w:t>
            </w:r>
          </w:p>
          <w:p w14:paraId="3BEBFB64" w14:textId="77777777" w:rsidR="00780B7D" w:rsidRDefault="00780B7D" w:rsidP="00991412">
            <w:pPr>
              <w:pStyle w:val="a8"/>
              <w:numPr>
                <w:ilvl w:val="0"/>
                <w:numId w:val="3"/>
              </w:numPr>
              <w:spacing w:line="240" w:lineRule="exact"/>
              <w:ind w:firstLineChars="0"/>
              <w:rPr>
                <w:b/>
                <w:bCs/>
                <w:iCs/>
                <w:sz w:val="18"/>
                <w:szCs w:val="18"/>
              </w:rPr>
            </w:pPr>
            <w:r>
              <w:rPr>
                <w:rFonts w:hint="eastAsia"/>
                <w:b/>
                <w:bCs/>
                <w:iCs/>
                <w:sz w:val="18"/>
                <w:szCs w:val="18"/>
              </w:rPr>
              <w:t>e</w:t>
            </w:r>
            <w:r>
              <w:rPr>
                <w:b/>
                <w:bCs/>
                <w:iCs/>
                <w:sz w:val="18"/>
                <w:szCs w:val="18"/>
              </w:rPr>
              <w:t>nd for</w:t>
            </w:r>
          </w:p>
          <w:p w14:paraId="67180CCF" w14:textId="77777777" w:rsidR="00780B7D" w:rsidRDefault="00780B7D" w:rsidP="00991412">
            <w:pPr>
              <w:pStyle w:val="a8"/>
              <w:numPr>
                <w:ilvl w:val="0"/>
                <w:numId w:val="3"/>
              </w:numPr>
              <w:spacing w:line="240" w:lineRule="exact"/>
              <w:ind w:firstLineChars="0"/>
              <w:rPr>
                <w:b/>
                <w:bCs/>
                <w:iCs/>
                <w:sz w:val="18"/>
                <w:szCs w:val="18"/>
              </w:rPr>
            </w:pPr>
            <w:r>
              <w:rPr>
                <w:rFonts w:hint="eastAsia"/>
                <w:b/>
                <w:bCs/>
                <w:iCs/>
                <w:sz w:val="18"/>
                <w:szCs w:val="18"/>
              </w:rPr>
              <w:t>r</w:t>
            </w:r>
            <w:r>
              <w:rPr>
                <w:b/>
                <w:bCs/>
                <w:iCs/>
                <w:sz w:val="18"/>
                <w:szCs w:val="18"/>
              </w:rPr>
              <w:t xml:space="preserve">eturn </w:t>
            </w:r>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π</m:t>
                  </m:r>
                </m:sub>
              </m:sSub>
            </m:oMath>
          </w:p>
          <w:p w14:paraId="20B0471B" w14:textId="77777777" w:rsidR="00780B7D" w:rsidRDefault="00780B7D" w:rsidP="00991412">
            <w:pPr>
              <w:pStyle w:val="a8"/>
              <w:numPr>
                <w:ilvl w:val="0"/>
                <w:numId w:val="3"/>
              </w:numPr>
              <w:spacing w:line="240" w:lineRule="exact"/>
              <w:ind w:firstLineChars="0"/>
              <w:rPr>
                <w:b/>
                <w:bCs/>
                <w:iCs/>
                <w:sz w:val="18"/>
                <w:szCs w:val="18"/>
              </w:rPr>
            </w:pPr>
            <w:r>
              <w:rPr>
                <w:rFonts w:hint="eastAsia"/>
                <w:b/>
                <w:bCs/>
                <w:iCs/>
                <w:sz w:val="18"/>
                <w:szCs w:val="18"/>
              </w:rPr>
              <w:t>e</w:t>
            </w:r>
            <w:r>
              <w:rPr>
                <w:b/>
                <w:bCs/>
                <w:iCs/>
                <w:sz w:val="18"/>
                <w:szCs w:val="18"/>
              </w:rPr>
              <w:t>nd</w:t>
            </w:r>
          </w:p>
        </w:tc>
      </w:tr>
      <w:bookmarkEnd w:id="0"/>
      <w:bookmarkEnd w:id="1"/>
    </w:tbl>
    <w:p w14:paraId="6D103B44" w14:textId="77777777" w:rsidR="00EE1730" w:rsidRDefault="00EE1730" w:rsidP="00EE1730">
      <w:pPr>
        <w:rPr>
          <w:rFonts w:ascii="黑体" w:eastAsia="黑体" w:hAnsi="黑体"/>
          <w:iCs/>
        </w:rPr>
      </w:pPr>
    </w:p>
    <w:p w14:paraId="18927C07" w14:textId="4B81FE94" w:rsidR="00EE1730" w:rsidRPr="00EE1730" w:rsidRDefault="00EE1730" w:rsidP="00EE1730">
      <w:pPr>
        <w:rPr>
          <w:rFonts w:hint="eastAsia"/>
        </w:rPr>
      </w:pPr>
      <w:r>
        <w:rPr>
          <w:rFonts w:ascii="黑体" w:eastAsia="黑体" w:hAnsi="黑体"/>
          <w:iCs/>
        </w:rPr>
        <w:t>D</w:t>
      </w:r>
      <w:r>
        <w:rPr>
          <w:rFonts w:ascii="黑体" w:eastAsia="黑体" w:hAnsi="黑体"/>
          <w:iCs/>
        </w:rPr>
        <w:t xml:space="preserve">. </w:t>
      </w:r>
      <w:r w:rsidRPr="00EE1730">
        <w:rPr>
          <w:rFonts w:ascii="黑体" w:eastAsia="黑体" w:hAnsi="黑体"/>
          <w:iCs/>
          <w:sz w:val="24"/>
          <w:szCs w:val="24"/>
        </w:rPr>
        <w:t>ID+HIR算法在CIFAR1</w:t>
      </w:r>
      <w:r w:rsidRPr="00EE1730">
        <w:rPr>
          <w:rFonts w:ascii="黑体" w:eastAsia="黑体" w:hAnsi="黑体" w:hint="eastAsia"/>
          <w:iCs/>
          <w:sz w:val="24"/>
          <w:szCs w:val="24"/>
        </w:rPr>
        <w:t>0</w:t>
      </w:r>
      <w:r w:rsidRPr="00EE1730">
        <w:rPr>
          <w:rFonts w:ascii="黑体" w:eastAsia="黑体" w:hAnsi="黑体"/>
          <w:iCs/>
          <w:sz w:val="24"/>
          <w:szCs w:val="24"/>
        </w:rPr>
        <w:t>0数据集上的</w:t>
      </w:r>
      <w:r>
        <w:rPr>
          <w:rFonts w:ascii="黑体" w:eastAsia="黑体" w:hAnsi="黑体" w:hint="eastAsia"/>
          <w:iCs/>
          <w:sz w:val="24"/>
          <w:szCs w:val="24"/>
        </w:rPr>
        <w:t>实验结果</w:t>
      </w:r>
      <w:r w:rsidR="007A0035">
        <w:rPr>
          <w:rFonts w:ascii="黑体" w:eastAsia="黑体" w:hAnsi="黑体" w:hint="eastAsia"/>
          <w:iCs/>
          <w:sz w:val="24"/>
          <w:szCs w:val="24"/>
        </w:rPr>
        <w:t>及分析</w:t>
      </w:r>
    </w:p>
    <w:p w14:paraId="5D3AFC2A" w14:textId="71261B85" w:rsidR="005D5E69" w:rsidRPr="00273CCC" w:rsidRDefault="00273CCC" w:rsidP="00273CCC">
      <w:pPr>
        <w:pStyle w:val="ac"/>
        <w:jc w:val="center"/>
        <w:rPr>
          <w:rFonts w:ascii="Times New Roman" w:hAnsi="Times New Roman"/>
          <w:sz w:val="21"/>
          <w:szCs w:val="21"/>
        </w:rPr>
      </w:pPr>
      <w:bookmarkStart w:id="2" w:name="_Ref79246439"/>
      <w:r w:rsidRPr="005D5E69">
        <w:rPr>
          <w:rFonts w:ascii="Times New Roman" w:hAnsi="Times New Roman"/>
          <w:sz w:val="21"/>
          <w:szCs w:val="21"/>
        </w:rPr>
        <w:t>表</w:t>
      </w:r>
      <w:r w:rsidRPr="005D5E69">
        <w:rPr>
          <w:rFonts w:ascii="Times New Roman" w:hAnsi="Times New Roman"/>
          <w:sz w:val="21"/>
          <w:szCs w:val="21"/>
        </w:rPr>
        <w:t xml:space="preserve"> </w:t>
      </w:r>
      <w:bookmarkEnd w:id="2"/>
      <w:r w:rsidR="004B52EA">
        <w:rPr>
          <w:rFonts w:ascii="Times New Roman" w:hAnsi="Times New Roman"/>
          <w:sz w:val="21"/>
          <w:szCs w:val="21"/>
        </w:rPr>
        <w:t>4</w:t>
      </w:r>
      <w:r w:rsidRPr="005D5E69">
        <w:rPr>
          <w:rFonts w:ascii="Times New Roman" w:hAnsi="Times New Roman"/>
          <w:sz w:val="21"/>
          <w:szCs w:val="21"/>
        </w:rPr>
        <w:t xml:space="preserve"> </w:t>
      </w:r>
      <w:r>
        <w:rPr>
          <w:rFonts w:ascii="Times New Roman" w:hAnsi="Times New Roman"/>
          <w:sz w:val="21"/>
          <w:szCs w:val="21"/>
        </w:rPr>
        <w:t>ID+HIR</w:t>
      </w:r>
      <w:r>
        <w:rPr>
          <w:rFonts w:ascii="Times New Roman" w:hAnsi="Times New Roman"/>
          <w:sz w:val="21"/>
          <w:szCs w:val="21"/>
        </w:rPr>
        <w:t>算法在</w:t>
      </w:r>
      <w:r>
        <w:rPr>
          <w:rFonts w:ascii="Times New Roman" w:hAnsi="Times New Roman"/>
          <w:sz w:val="21"/>
          <w:szCs w:val="21"/>
        </w:rPr>
        <w:t>CIFAR1</w:t>
      </w:r>
      <w:r>
        <w:rPr>
          <w:rFonts w:ascii="Times New Roman" w:hAnsi="Times New Roman" w:hint="eastAsia"/>
          <w:sz w:val="21"/>
          <w:szCs w:val="21"/>
        </w:rPr>
        <w:t>0</w:t>
      </w:r>
      <w:r>
        <w:rPr>
          <w:rFonts w:ascii="Times New Roman" w:hAnsi="Times New Roman"/>
          <w:sz w:val="21"/>
          <w:szCs w:val="21"/>
        </w:rPr>
        <w:t>0</w:t>
      </w:r>
      <w:r>
        <w:rPr>
          <w:rFonts w:ascii="Times New Roman" w:hAnsi="Times New Roman"/>
          <w:sz w:val="21"/>
          <w:szCs w:val="21"/>
        </w:rPr>
        <w:t>数据集上的对抗鲁棒性对比结果表</w:t>
      </w:r>
    </w:p>
    <w:tbl>
      <w:tblPr>
        <w:tblStyle w:val="a7"/>
        <w:tblW w:w="8652" w:type="dxa"/>
        <w:jc w:val="center"/>
        <w:tblLayout w:type="fixed"/>
        <w:tblLook w:val="04A0" w:firstRow="1" w:lastRow="0" w:firstColumn="1" w:lastColumn="0" w:noHBand="0" w:noVBand="1"/>
      </w:tblPr>
      <w:tblGrid>
        <w:gridCol w:w="1413"/>
        <w:gridCol w:w="572"/>
        <w:gridCol w:w="708"/>
        <w:gridCol w:w="993"/>
        <w:gridCol w:w="992"/>
        <w:gridCol w:w="987"/>
        <w:gridCol w:w="1134"/>
        <w:gridCol w:w="997"/>
        <w:gridCol w:w="856"/>
      </w:tblGrid>
      <w:tr w:rsidR="005D5E69" w14:paraId="47840B8C" w14:textId="77777777" w:rsidTr="00E2720C">
        <w:trPr>
          <w:trHeight w:val="274"/>
          <w:jc w:val="center"/>
        </w:trPr>
        <w:tc>
          <w:tcPr>
            <w:tcW w:w="1413" w:type="dxa"/>
            <w:vMerge w:val="restart"/>
            <w:tcBorders>
              <w:top w:val="single" w:sz="4" w:space="0" w:color="auto"/>
              <w:left w:val="single" w:sz="4" w:space="0" w:color="auto"/>
              <w:bottom w:val="single" w:sz="4" w:space="0" w:color="auto"/>
              <w:right w:val="single" w:sz="4" w:space="0" w:color="auto"/>
              <w:tl2br w:val="single" w:sz="4" w:space="0" w:color="auto"/>
            </w:tcBorders>
            <w:vAlign w:val="center"/>
          </w:tcPr>
          <w:p w14:paraId="3AE8BAD7" w14:textId="77777777" w:rsidR="005D5E69" w:rsidRPr="00C35C97" w:rsidRDefault="005D5E69" w:rsidP="00991412">
            <w:pPr>
              <w:pStyle w:val="ab"/>
              <w:spacing w:line="200" w:lineRule="exact"/>
              <w:ind w:firstLineChars="0" w:firstLine="0"/>
              <w:rPr>
                <w:b/>
                <w:bCs/>
                <w:sz w:val="11"/>
                <w:szCs w:val="11"/>
              </w:rPr>
            </w:pPr>
            <w:r w:rsidRPr="00C35C97">
              <w:rPr>
                <w:rFonts w:hint="eastAsia"/>
                <w:b/>
                <w:bCs/>
                <w:sz w:val="11"/>
                <w:szCs w:val="11"/>
              </w:rPr>
              <w:t xml:space="preserve"> </w:t>
            </w:r>
            <w:r w:rsidRPr="00C35C97">
              <w:rPr>
                <w:b/>
                <w:bCs/>
                <w:sz w:val="11"/>
                <w:szCs w:val="11"/>
              </w:rPr>
              <w:t xml:space="preserve">         </w:t>
            </w:r>
            <w:bookmarkStart w:id="3" w:name="_Hlk75885820"/>
            <w:r w:rsidRPr="00C35C97">
              <w:rPr>
                <w:rFonts w:hint="eastAsia"/>
                <w:b/>
                <w:bCs/>
                <w:sz w:val="11"/>
                <w:szCs w:val="11"/>
              </w:rPr>
              <w:t>样本</w:t>
            </w:r>
          </w:p>
          <w:p w14:paraId="0D548CF2" w14:textId="77777777" w:rsidR="005D5E69" w:rsidRPr="00C35C97" w:rsidRDefault="005D5E69" w:rsidP="00991412">
            <w:pPr>
              <w:pStyle w:val="ab"/>
              <w:spacing w:line="200" w:lineRule="exact"/>
              <w:ind w:firstLineChars="0" w:firstLine="0"/>
              <w:jc w:val="both"/>
              <w:rPr>
                <w:b/>
                <w:bCs/>
                <w:sz w:val="11"/>
                <w:szCs w:val="11"/>
              </w:rPr>
            </w:pPr>
            <w:r w:rsidRPr="00C35C97">
              <w:rPr>
                <w:rFonts w:hint="eastAsia"/>
                <w:b/>
                <w:bCs/>
                <w:sz w:val="11"/>
                <w:szCs w:val="11"/>
              </w:rPr>
              <w:t>防御算法</w:t>
            </w:r>
          </w:p>
        </w:tc>
        <w:tc>
          <w:tcPr>
            <w:tcW w:w="1280" w:type="dxa"/>
            <w:gridSpan w:val="2"/>
            <w:tcBorders>
              <w:left w:val="single" w:sz="4" w:space="0" w:color="auto"/>
              <w:bottom w:val="single" w:sz="4" w:space="0" w:color="auto"/>
              <w:right w:val="single" w:sz="4" w:space="0" w:color="auto"/>
            </w:tcBorders>
            <w:vAlign w:val="center"/>
          </w:tcPr>
          <w:p w14:paraId="7FAFD449" w14:textId="77777777" w:rsidR="005D5E69" w:rsidRPr="00C35C97" w:rsidRDefault="005D5E69" w:rsidP="00991412">
            <w:pPr>
              <w:pStyle w:val="ab"/>
              <w:spacing w:line="200" w:lineRule="exact"/>
              <w:ind w:firstLineChars="0" w:firstLine="0"/>
              <w:rPr>
                <w:b/>
                <w:bCs/>
                <w:sz w:val="11"/>
                <w:szCs w:val="11"/>
              </w:rPr>
            </w:pPr>
            <w:r w:rsidRPr="00C35C97">
              <w:rPr>
                <w:b/>
                <w:bCs/>
                <w:sz w:val="11"/>
                <w:szCs w:val="11"/>
              </w:rPr>
              <w:t>干净样本</w:t>
            </w:r>
          </w:p>
        </w:tc>
        <w:tc>
          <w:tcPr>
            <w:tcW w:w="1985" w:type="dxa"/>
            <w:gridSpan w:val="2"/>
            <w:tcBorders>
              <w:left w:val="single" w:sz="4" w:space="0" w:color="auto"/>
              <w:bottom w:val="single" w:sz="4" w:space="0" w:color="auto"/>
              <w:right w:val="single" w:sz="4" w:space="0" w:color="auto"/>
            </w:tcBorders>
            <w:vAlign w:val="center"/>
          </w:tcPr>
          <w:p w14:paraId="176FF373" w14:textId="77777777" w:rsidR="005D5E69" w:rsidRPr="00C35C97" w:rsidRDefault="005D5E69" w:rsidP="00991412">
            <w:pPr>
              <w:pStyle w:val="ab"/>
              <w:spacing w:line="200" w:lineRule="exact"/>
              <w:ind w:firstLine="221"/>
              <w:rPr>
                <w:b/>
                <w:bCs/>
                <w:sz w:val="11"/>
                <w:szCs w:val="11"/>
              </w:rPr>
            </w:pPr>
            <w:r w:rsidRPr="00C35C97">
              <w:rPr>
                <w:b/>
                <w:bCs/>
                <w:sz w:val="11"/>
                <w:szCs w:val="11"/>
              </w:rPr>
              <w:t xml:space="preserve">FGSM </w:t>
            </w:r>
            <w:r w:rsidRPr="00C35C97">
              <w:rPr>
                <w:rFonts w:hint="eastAsia"/>
                <w:b/>
                <w:bCs/>
                <w:sz w:val="11"/>
                <w:szCs w:val="11"/>
              </w:rPr>
              <w:t>(</w:t>
            </w:r>
            <m:oMath>
              <m:r>
                <m:rPr>
                  <m:sty m:val="bi"/>
                </m:rPr>
                <w:rPr>
                  <w:rFonts w:ascii="Cambria Math" w:hAnsi="Cambria Math"/>
                  <w:sz w:val="11"/>
                  <w:szCs w:val="11"/>
                </w:rPr>
                <m:t>ϵ=4</m:t>
              </m:r>
              <m:r>
                <m:rPr>
                  <m:lit/>
                  <m:sty m:val="bi"/>
                </m:rPr>
                <w:rPr>
                  <w:rFonts w:ascii="Cambria Math" w:hAnsi="Cambria Math"/>
                  <w:sz w:val="11"/>
                  <w:szCs w:val="11"/>
                </w:rPr>
                <m:t>/</m:t>
              </m:r>
              <m:r>
                <m:rPr>
                  <m:sty m:val="bi"/>
                </m:rPr>
                <w:rPr>
                  <w:rFonts w:ascii="Cambria Math" w:hAnsi="Cambria Math"/>
                  <w:sz w:val="11"/>
                  <w:szCs w:val="11"/>
                </w:rPr>
                <m:t>8</m:t>
              </m:r>
              <m:r>
                <m:rPr>
                  <m:lit/>
                  <m:sty m:val="bi"/>
                </m:rPr>
                <w:rPr>
                  <w:rFonts w:ascii="Cambria Math" w:hAnsi="Cambria Math"/>
                  <w:sz w:val="11"/>
                  <w:szCs w:val="11"/>
                </w:rPr>
                <m:t>/</m:t>
              </m:r>
              <m:r>
                <m:rPr>
                  <m:sty m:val="bi"/>
                </m:rPr>
                <w:rPr>
                  <w:rFonts w:ascii="Cambria Math" w:hAnsi="Cambria Math"/>
                  <w:sz w:val="11"/>
                  <w:szCs w:val="11"/>
                </w:rPr>
                <m:t>16</m:t>
              </m:r>
            </m:oMath>
            <w:r w:rsidRPr="00C35C97">
              <w:rPr>
                <w:b/>
                <w:bCs/>
                <w:sz w:val="11"/>
                <w:szCs w:val="11"/>
              </w:rPr>
              <w:t>)</w:t>
            </w:r>
          </w:p>
        </w:tc>
        <w:tc>
          <w:tcPr>
            <w:tcW w:w="2121" w:type="dxa"/>
            <w:gridSpan w:val="2"/>
            <w:tcBorders>
              <w:left w:val="single" w:sz="4" w:space="0" w:color="auto"/>
              <w:bottom w:val="single" w:sz="4" w:space="0" w:color="auto"/>
              <w:right w:val="single" w:sz="4" w:space="0" w:color="auto"/>
            </w:tcBorders>
            <w:vAlign w:val="center"/>
          </w:tcPr>
          <w:p w14:paraId="3CDB513A" w14:textId="77777777" w:rsidR="005D5E69" w:rsidRPr="00C35C97" w:rsidRDefault="005D5E69" w:rsidP="00991412">
            <w:pPr>
              <w:pStyle w:val="ab"/>
              <w:spacing w:line="200" w:lineRule="exact"/>
              <w:ind w:firstLine="221"/>
              <w:rPr>
                <w:b/>
                <w:bCs/>
                <w:sz w:val="11"/>
                <w:szCs w:val="11"/>
              </w:rPr>
            </w:pPr>
            <w:r w:rsidRPr="00C35C97">
              <w:rPr>
                <w:b/>
                <w:bCs/>
                <w:sz w:val="11"/>
                <w:szCs w:val="11"/>
              </w:rPr>
              <w:t xml:space="preserve">CW </w:t>
            </w:r>
            <w:r w:rsidRPr="00C35C97">
              <w:rPr>
                <w:rFonts w:hint="eastAsia"/>
                <w:b/>
                <w:bCs/>
                <w:sz w:val="11"/>
                <w:szCs w:val="11"/>
              </w:rPr>
              <w:t>(</w:t>
            </w:r>
            <m:oMath>
              <m:r>
                <m:rPr>
                  <m:sty m:val="bi"/>
                </m:rPr>
                <w:rPr>
                  <w:rFonts w:ascii="Cambria Math" w:hAnsi="Cambria Math"/>
                  <w:sz w:val="11"/>
                  <w:szCs w:val="11"/>
                </w:rPr>
                <m:t>ϵ=4</m:t>
              </m:r>
              <m:r>
                <m:rPr>
                  <m:lit/>
                  <m:sty m:val="bi"/>
                </m:rPr>
                <w:rPr>
                  <w:rFonts w:ascii="Cambria Math" w:hAnsi="Cambria Math"/>
                  <w:sz w:val="11"/>
                  <w:szCs w:val="11"/>
                </w:rPr>
                <m:t>/</m:t>
              </m:r>
              <m:r>
                <m:rPr>
                  <m:sty m:val="bi"/>
                </m:rPr>
                <w:rPr>
                  <w:rFonts w:ascii="Cambria Math" w:hAnsi="Cambria Math"/>
                  <w:sz w:val="11"/>
                  <w:szCs w:val="11"/>
                </w:rPr>
                <m:t>8</m:t>
              </m:r>
              <m:r>
                <m:rPr>
                  <m:lit/>
                  <m:sty m:val="bi"/>
                </m:rPr>
                <w:rPr>
                  <w:rFonts w:ascii="Cambria Math" w:hAnsi="Cambria Math"/>
                  <w:sz w:val="11"/>
                  <w:szCs w:val="11"/>
                </w:rPr>
                <m:t>/</m:t>
              </m:r>
              <m:r>
                <m:rPr>
                  <m:sty m:val="bi"/>
                </m:rPr>
                <w:rPr>
                  <w:rFonts w:ascii="Cambria Math" w:hAnsi="Cambria Math"/>
                  <w:sz w:val="11"/>
                  <w:szCs w:val="11"/>
                </w:rPr>
                <m:t>16</m:t>
              </m:r>
            </m:oMath>
            <w:r w:rsidRPr="00C35C97">
              <w:rPr>
                <w:b/>
                <w:bCs/>
                <w:sz w:val="11"/>
                <w:szCs w:val="11"/>
              </w:rPr>
              <w:t>)</w:t>
            </w:r>
          </w:p>
        </w:tc>
        <w:tc>
          <w:tcPr>
            <w:tcW w:w="1853" w:type="dxa"/>
            <w:gridSpan w:val="2"/>
            <w:tcBorders>
              <w:left w:val="single" w:sz="4" w:space="0" w:color="auto"/>
              <w:bottom w:val="single" w:sz="4" w:space="0" w:color="auto"/>
              <w:right w:val="single" w:sz="4" w:space="0" w:color="auto"/>
            </w:tcBorders>
            <w:vAlign w:val="center"/>
          </w:tcPr>
          <w:p w14:paraId="44C7FEBA" w14:textId="77777777" w:rsidR="005D5E69" w:rsidRPr="00C35C97" w:rsidRDefault="005D5E69" w:rsidP="00991412">
            <w:pPr>
              <w:pStyle w:val="ab"/>
              <w:spacing w:line="200" w:lineRule="exact"/>
              <w:ind w:firstLine="221"/>
              <w:rPr>
                <w:b/>
                <w:bCs/>
                <w:sz w:val="11"/>
                <w:szCs w:val="11"/>
              </w:rPr>
            </w:pPr>
            <w:r w:rsidRPr="00C35C97">
              <w:rPr>
                <w:b/>
                <w:bCs/>
                <w:sz w:val="11"/>
                <w:szCs w:val="11"/>
              </w:rPr>
              <w:t xml:space="preserve">BIM </w:t>
            </w:r>
            <w:r w:rsidRPr="00C35C97">
              <w:rPr>
                <w:rFonts w:hint="eastAsia"/>
                <w:b/>
                <w:bCs/>
                <w:sz w:val="11"/>
                <w:szCs w:val="11"/>
              </w:rPr>
              <w:t>(</w:t>
            </w:r>
            <m:oMath>
              <m:r>
                <m:rPr>
                  <m:sty m:val="bi"/>
                </m:rPr>
                <w:rPr>
                  <w:rFonts w:ascii="Cambria Math" w:hAnsi="Cambria Math"/>
                  <w:sz w:val="11"/>
                  <w:szCs w:val="11"/>
                </w:rPr>
                <m:t>ϵ=4</m:t>
              </m:r>
              <m:r>
                <m:rPr>
                  <m:lit/>
                  <m:sty m:val="bi"/>
                </m:rPr>
                <w:rPr>
                  <w:rFonts w:ascii="Cambria Math" w:hAnsi="Cambria Math"/>
                  <w:sz w:val="11"/>
                  <w:szCs w:val="11"/>
                </w:rPr>
                <m:t>/</m:t>
              </m:r>
              <m:r>
                <m:rPr>
                  <m:sty m:val="bi"/>
                </m:rPr>
                <w:rPr>
                  <w:rFonts w:ascii="Cambria Math" w:hAnsi="Cambria Math"/>
                  <w:sz w:val="11"/>
                  <w:szCs w:val="11"/>
                </w:rPr>
                <m:t>8</m:t>
              </m:r>
              <m:r>
                <m:rPr>
                  <m:lit/>
                  <m:sty m:val="bi"/>
                </m:rPr>
                <w:rPr>
                  <w:rFonts w:ascii="Cambria Math" w:hAnsi="Cambria Math"/>
                  <w:sz w:val="11"/>
                  <w:szCs w:val="11"/>
                </w:rPr>
                <m:t>/</m:t>
              </m:r>
              <m:r>
                <m:rPr>
                  <m:sty m:val="bi"/>
                </m:rPr>
                <w:rPr>
                  <w:rFonts w:ascii="Cambria Math" w:hAnsi="Cambria Math"/>
                  <w:sz w:val="11"/>
                  <w:szCs w:val="11"/>
                </w:rPr>
                <m:t>16</m:t>
              </m:r>
            </m:oMath>
            <w:r w:rsidRPr="00C35C97">
              <w:rPr>
                <w:b/>
                <w:bCs/>
                <w:sz w:val="11"/>
                <w:szCs w:val="11"/>
              </w:rPr>
              <w:t>)</w:t>
            </w:r>
          </w:p>
        </w:tc>
      </w:tr>
      <w:tr w:rsidR="005D5E69" w14:paraId="0110EAC6" w14:textId="77777777" w:rsidTr="00E2720C">
        <w:trPr>
          <w:trHeight w:hRule="exact" w:val="227"/>
          <w:jc w:val="center"/>
        </w:trPr>
        <w:tc>
          <w:tcPr>
            <w:tcW w:w="1413" w:type="dxa"/>
            <w:vMerge/>
            <w:tcBorders>
              <w:top w:val="single" w:sz="4" w:space="0" w:color="auto"/>
              <w:left w:val="single" w:sz="4" w:space="0" w:color="auto"/>
              <w:right w:val="single" w:sz="4" w:space="0" w:color="auto"/>
              <w:tl2br w:val="single" w:sz="4" w:space="0" w:color="auto"/>
            </w:tcBorders>
            <w:vAlign w:val="center"/>
          </w:tcPr>
          <w:p w14:paraId="2FBBDBDE" w14:textId="77777777" w:rsidR="005D5E69" w:rsidRPr="00C35C97" w:rsidRDefault="005D5E69" w:rsidP="00991412">
            <w:pPr>
              <w:pStyle w:val="ab"/>
              <w:spacing w:line="200" w:lineRule="exact"/>
              <w:ind w:firstLine="221"/>
              <w:rPr>
                <w:b/>
                <w:bCs/>
                <w:sz w:val="11"/>
                <w:szCs w:val="11"/>
              </w:rPr>
            </w:pPr>
          </w:p>
        </w:tc>
        <w:tc>
          <w:tcPr>
            <w:tcW w:w="572" w:type="dxa"/>
            <w:tcBorders>
              <w:top w:val="single" w:sz="4" w:space="0" w:color="auto"/>
              <w:left w:val="single" w:sz="4" w:space="0" w:color="auto"/>
              <w:right w:val="single" w:sz="4" w:space="0" w:color="auto"/>
            </w:tcBorders>
            <w:vAlign w:val="center"/>
          </w:tcPr>
          <w:p w14:paraId="54EE9D9A" w14:textId="77777777" w:rsidR="005D5E69" w:rsidRPr="00C35C97" w:rsidRDefault="005D5E69" w:rsidP="00991412">
            <w:pPr>
              <w:pStyle w:val="ab"/>
              <w:spacing w:line="200" w:lineRule="exact"/>
              <w:ind w:firstLineChars="0" w:firstLine="0"/>
              <w:rPr>
                <w:sz w:val="11"/>
                <w:szCs w:val="11"/>
              </w:rPr>
            </w:pPr>
            <w:r w:rsidRPr="00C35C97">
              <w:rPr>
                <w:rFonts w:hint="eastAsia"/>
                <w:sz w:val="11"/>
                <w:szCs w:val="11"/>
              </w:rPr>
              <w:t>V</w:t>
            </w:r>
            <w:r w:rsidRPr="00C35C97">
              <w:rPr>
                <w:sz w:val="11"/>
                <w:szCs w:val="11"/>
              </w:rPr>
              <w:t>GG16</w:t>
            </w:r>
          </w:p>
        </w:tc>
        <w:tc>
          <w:tcPr>
            <w:tcW w:w="708" w:type="dxa"/>
            <w:tcBorders>
              <w:top w:val="single" w:sz="4" w:space="0" w:color="auto"/>
              <w:left w:val="single" w:sz="4" w:space="0" w:color="auto"/>
              <w:right w:val="single" w:sz="4" w:space="0" w:color="auto"/>
            </w:tcBorders>
            <w:vAlign w:val="center"/>
          </w:tcPr>
          <w:p w14:paraId="6121017F" w14:textId="77777777" w:rsidR="005D5E69" w:rsidRPr="00C35C97" w:rsidRDefault="005D5E69" w:rsidP="00991412">
            <w:pPr>
              <w:pStyle w:val="ab"/>
              <w:spacing w:line="200" w:lineRule="exact"/>
              <w:ind w:firstLineChars="0" w:firstLine="0"/>
              <w:rPr>
                <w:sz w:val="11"/>
                <w:szCs w:val="11"/>
              </w:rPr>
            </w:pPr>
            <w:r w:rsidRPr="00C35C97">
              <w:rPr>
                <w:rFonts w:hint="eastAsia"/>
                <w:sz w:val="11"/>
                <w:szCs w:val="11"/>
              </w:rPr>
              <w:t>R</w:t>
            </w:r>
            <w:r w:rsidRPr="00C35C97">
              <w:rPr>
                <w:sz w:val="11"/>
                <w:szCs w:val="11"/>
              </w:rPr>
              <w:t>esNet18</w:t>
            </w:r>
          </w:p>
        </w:tc>
        <w:tc>
          <w:tcPr>
            <w:tcW w:w="993" w:type="dxa"/>
            <w:tcBorders>
              <w:top w:val="single" w:sz="4" w:space="0" w:color="auto"/>
              <w:left w:val="single" w:sz="4" w:space="0" w:color="auto"/>
              <w:right w:val="single" w:sz="4" w:space="0" w:color="auto"/>
            </w:tcBorders>
            <w:vAlign w:val="center"/>
          </w:tcPr>
          <w:p w14:paraId="4A435C33" w14:textId="77777777" w:rsidR="005D5E69" w:rsidRPr="00C35C97" w:rsidRDefault="005D5E69" w:rsidP="00991412">
            <w:pPr>
              <w:pStyle w:val="ab"/>
              <w:spacing w:line="200" w:lineRule="exact"/>
              <w:ind w:firstLineChars="0" w:firstLine="0"/>
              <w:rPr>
                <w:sz w:val="11"/>
                <w:szCs w:val="11"/>
              </w:rPr>
            </w:pPr>
            <w:r w:rsidRPr="00C35C97">
              <w:rPr>
                <w:rFonts w:hint="eastAsia"/>
                <w:sz w:val="11"/>
                <w:szCs w:val="11"/>
              </w:rPr>
              <w:t>V</w:t>
            </w:r>
            <w:r w:rsidRPr="00C35C97">
              <w:rPr>
                <w:sz w:val="11"/>
                <w:szCs w:val="11"/>
              </w:rPr>
              <w:t>GG16</w:t>
            </w:r>
          </w:p>
        </w:tc>
        <w:tc>
          <w:tcPr>
            <w:tcW w:w="992" w:type="dxa"/>
            <w:tcBorders>
              <w:top w:val="single" w:sz="4" w:space="0" w:color="auto"/>
              <w:left w:val="single" w:sz="4" w:space="0" w:color="auto"/>
              <w:right w:val="single" w:sz="4" w:space="0" w:color="auto"/>
            </w:tcBorders>
            <w:vAlign w:val="center"/>
          </w:tcPr>
          <w:p w14:paraId="1534DC0F" w14:textId="77777777" w:rsidR="005D5E69" w:rsidRPr="00C35C97" w:rsidRDefault="005D5E69" w:rsidP="00991412">
            <w:pPr>
              <w:pStyle w:val="ab"/>
              <w:spacing w:line="200" w:lineRule="exact"/>
              <w:ind w:firstLineChars="0" w:firstLine="0"/>
              <w:rPr>
                <w:sz w:val="11"/>
                <w:szCs w:val="11"/>
              </w:rPr>
            </w:pPr>
            <w:r w:rsidRPr="00C35C97">
              <w:rPr>
                <w:rFonts w:hint="eastAsia"/>
                <w:sz w:val="11"/>
                <w:szCs w:val="11"/>
              </w:rPr>
              <w:t>Res</w:t>
            </w:r>
            <w:r w:rsidRPr="00C35C97">
              <w:rPr>
                <w:sz w:val="11"/>
                <w:szCs w:val="11"/>
              </w:rPr>
              <w:t>Net18</w:t>
            </w:r>
          </w:p>
        </w:tc>
        <w:tc>
          <w:tcPr>
            <w:tcW w:w="987" w:type="dxa"/>
            <w:tcBorders>
              <w:top w:val="single" w:sz="4" w:space="0" w:color="auto"/>
              <w:left w:val="single" w:sz="4" w:space="0" w:color="auto"/>
              <w:right w:val="single" w:sz="4" w:space="0" w:color="auto"/>
            </w:tcBorders>
            <w:vAlign w:val="center"/>
          </w:tcPr>
          <w:p w14:paraId="27EAE286" w14:textId="77777777" w:rsidR="005D5E69" w:rsidRPr="00C35C97" w:rsidRDefault="005D5E69" w:rsidP="00991412">
            <w:pPr>
              <w:pStyle w:val="ab"/>
              <w:spacing w:line="200" w:lineRule="exact"/>
              <w:ind w:firstLineChars="0" w:firstLine="0"/>
              <w:rPr>
                <w:sz w:val="11"/>
                <w:szCs w:val="11"/>
              </w:rPr>
            </w:pPr>
            <w:r w:rsidRPr="00C35C97">
              <w:rPr>
                <w:rFonts w:hint="eastAsia"/>
                <w:sz w:val="11"/>
                <w:szCs w:val="11"/>
              </w:rPr>
              <w:t>V</w:t>
            </w:r>
            <w:r w:rsidRPr="00C35C97">
              <w:rPr>
                <w:sz w:val="11"/>
                <w:szCs w:val="11"/>
              </w:rPr>
              <w:t>GG16</w:t>
            </w:r>
          </w:p>
        </w:tc>
        <w:tc>
          <w:tcPr>
            <w:tcW w:w="1134" w:type="dxa"/>
            <w:tcBorders>
              <w:top w:val="single" w:sz="4" w:space="0" w:color="auto"/>
              <w:left w:val="single" w:sz="4" w:space="0" w:color="auto"/>
              <w:right w:val="single" w:sz="4" w:space="0" w:color="auto"/>
            </w:tcBorders>
            <w:vAlign w:val="center"/>
          </w:tcPr>
          <w:p w14:paraId="7900F58F" w14:textId="77777777" w:rsidR="005D5E69" w:rsidRPr="00C35C97" w:rsidRDefault="005D5E69" w:rsidP="00991412">
            <w:pPr>
              <w:pStyle w:val="ab"/>
              <w:spacing w:line="200" w:lineRule="exact"/>
              <w:ind w:firstLineChars="0" w:firstLine="0"/>
              <w:rPr>
                <w:sz w:val="11"/>
                <w:szCs w:val="11"/>
              </w:rPr>
            </w:pPr>
            <w:r w:rsidRPr="00C35C97">
              <w:rPr>
                <w:rFonts w:hint="eastAsia"/>
                <w:sz w:val="11"/>
                <w:szCs w:val="11"/>
              </w:rPr>
              <w:t>R</w:t>
            </w:r>
            <w:r w:rsidRPr="00C35C97">
              <w:rPr>
                <w:sz w:val="11"/>
                <w:szCs w:val="11"/>
              </w:rPr>
              <w:t>esNet18</w:t>
            </w:r>
          </w:p>
        </w:tc>
        <w:tc>
          <w:tcPr>
            <w:tcW w:w="997" w:type="dxa"/>
            <w:tcBorders>
              <w:top w:val="single" w:sz="4" w:space="0" w:color="auto"/>
              <w:left w:val="single" w:sz="4" w:space="0" w:color="auto"/>
              <w:right w:val="single" w:sz="4" w:space="0" w:color="auto"/>
            </w:tcBorders>
            <w:vAlign w:val="center"/>
          </w:tcPr>
          <w:p w14:paraId="34D968B5" w14:textId="77777777" w:rsidR="005D5E69" w:rsidRPr="00C35C97" w:rsidRDefault="005D5E69" w:rsidP="00991412">
            <w:pPr>
              <w:pStyle w:val="ab"/>
              <w:spacing w:line="200" w:lineRule="exact"/>
              <w:ind w:firstLineChars="0" w:firstLine="0"/>
              <w:rPr>
                <w:sz w:val="11"/>
                <w:szCs w:val="11"/>
              </w:rPr>
            </w:pPr>
            <w:r w:rsidRPr="00C35C97">
              <w:rPr>
                <w:rFonts w:hint="eastAsia"/>
                <w:sz w:val="11"/>
                <w:szCs w:val="11"/>
              </w:rPr>
              <w:t>V</w:t>
            </w:r>
            <w:r w:rsidRPr="00C35C97">
              <w:rPr>
                <w:sz w:val="11"/>
                <w:szCs w:val="11"/>
              </w:rPr>
              <w:t>GG16</w:t>
            </w:r>
          </w:p>
        </w:tc>
        <w:tc>
          <w:tcPr>
            <w:tcW w:w="856" w:type="dxa"/>
            <w:tcBorders>
              <w:top w:val="single" w:sz="4" w:space="0" w:color="auto"/>
              <w:left w:val="single" w:sz="4" w:space="0" w:color="auto"/>
              <w:right w:val="single" w:sz="4" w:space="0" w:color="auto"/>
            </w:tcBorders>
            <w:vAlign w:val="center"/>
          </w:tcPr>
          <w:p w14:paraId="1392C80A" w14:textId="77777777" w:rsidR="005D5E69" w:rsidRPr="00C35C97" w:rsidRDefault="005D5E69" w:rsidP="00991412">
            <w:pPr>
              <w:pStyle w:val="ab"/>
              <w:spacing w:line="200" w:lineRule="exact"/>
              <w:ind w:firstLineChars="0" w:firstLine="0"/>
              <w:rPr>
                <w:sz w:val="11"/>
                <w:szCs w:val="11"/>
              </w:rPr>
            </w:pPr>
            <w:r w:rsidRPr="00C35C97">
              <w:rPr>
                <w:rFonts w:hint="eastAsia"/>
                <w:sz w:val="11"/>
                <w:szCs w:val="11"/>
              </w:rPr>
              <w:t>R</w:t>
            </w:r>
            <w:r w:rsidRPr="00C35C97">
              <w:rPr>
                <w:sz w:val="11"/>
                <w:szCs w:val="11"/>
              </w:rPr>
              <w:t>esNet18</w:t>
            </w:r>
          </w:p>
        </w:tc>
      </w:tr>
      <w:tr w:rsidR="005D5E69" w14:paraId="15661C59" w14:textId="77777777" w:rsidTr="00E2720C">
        <w:trPr>
          <w:trHeight w:hRule="exact" w:val="227"/>
          <w:jc w:val="center"/>
        </w:trPr>
        <w:tc>
          <w:tcPr>
            <w:tcW w:w="1413" w:type="dxa"/>
            <w:tcBorders>
              <w:left w:val="single" w:sz="4" w:space="0" w:color="auto"/>
              <w:bottom w:val="single" w:sz="4" w:space="0" w:color="auto"/>
              <w:right w:val="single" w:sz="4" w:space="0" w:color="auto"/>
            </w:tcBorders>
          </w:tcPr>
          <w:p w14:paraId="010B57D2" w14:textId="77777777" w:rsidR="005D5E69" w:rsidRPr="00C35C97" w:rsidRDefault="005D5E69" w:rsidP="00991412">
            <w:pPr>
              <w:pStyle w:val="ab"/>
              <w:spacing w:line="200" w:lineRule="exact"/>
              <w:ind w:firstLineChars="0" w:firstLine="0"/>
              <w:rPr>
                <w:b/>
                <w:bCs/>
                <w:sz w:val="11"/>
                <w:szCs w:val="11"/>
              </w:rPr>
            </w:pPr>
            <w:bookmarkStart w:id="4" w:name="OLE_LINK236"/>
            <w:bookmarkStart w:id="5" w:name="OLE_LINK237"/>
            <w:r w:rsidRPr="00C35C97">
              <w:rPr>
                <w:b/>
                <w:bCs/>
                <w:sz w:val="11"/>
                <w:szCs w:val="11"/>
              </w:rPr>
              <w:t>无防御</w:t>
            </w:r>
          </w:p>
        </w:tc>
        <w:tc>
          <w:tcPr>
            <w:tcW w:w="572" w:type="dxa"/>
            <w:tcBorders>
              <w:left w:val="single" w:sz="4" w:space="0" w:color="auto"/>
              <w:bottom w:val="single" w:sz="4" w:space="0" w:color="auto"/>
              <w:right w:val="single" w:sz="4" w:space="0" w:color="auto"/>
            </w:tcBorders>
            <w:vAlign w:val="center"/>
          </w:tcPr>
          <w:p w14:paraId="2B34B502" w14:textId="4C9E0D61" w:rsidR="005D5E69" w:rsidRPr="00C35C97" w:rsidRDefault="005D5E69" w:rsidP="00991412">
            <w:pPr>
              <w:pStyle w:val="ab"/>
              <w:spacing w:line="200" w:lineRule="exact"/>
              <w:ind w:firstLineChars="0" w:firstLine="0"/>
              <w:rPr>
                <w:sz w:val="11"/>
                <w:szCs w:val="11"/>
              </w:rPr>
            </w:pPr>
            <w:r w:rsidRPr="00C35C97">
              <w:rPr>
                <w:rFonts w:hint="eastAsia"/>
                <w:sz w:val="11"/>
                <w:szCs w:val="11"/>
              </w:rPr>
              <w:t>7</w:t>
            </w:r>
            <w:r w:rsidRPr="00C35C97">
              <w:rPr>
                <w:sz w:val="11"/>
                <w:szCs w:val="11"/>
              </w:rPr>
              <w:t>2.6</w:t>
            </w:r>
          </w:p>
        </w:tc>
        <w:tc>
          <w:tcPr>
            <w:tcW w:w="708" w:type="dxa"/>
            <w:tcBorders>
              <w:left w:val="single" w:sz="4" w:space="0" w:color="auto"/>
              <w:bottom w:val="single" w:sz="4" w:space="0" w:color="auto"/>
              <w:right w:val="single" w:sz="4" w:space="0" w:color="auto"/>
            </w:tcBorders>
            <w:vAlign w:val="center"/>
          </w:tcPr>
          <w:p w14:paraId="2010E907" w14:textId="2F78FAE8" w:rsidR="005D5E69" w:rsidRPr="00C35C97" w:rsidRDefault="005D5E69" w:rsidP="00991412">
            <w:pPr>
              <w:pStyle w:val="ab"/>
              <w:spacing w:line="200" w:lineRule="exact"/>
              <w:ind w:firstLineChars="0" w:firstLine="0"/>
              <w:rPr>
                <w:sz w:val="11"/>
                <w:szCs w:val="11"/>
              </w:rPr>
            </w:pPr>
            <w:r w:rsidRPr="00C35C97">
              <w:rPr>
                <w:rFonts w:hint="eastAsia"/>
                <w:sz w:val="11"/>
                <w:szCs w:val="11"/>
              </w:rPr>
              <w:t>76</w:t>
            </w:r>
            <w:r w:rsidRPr="00C35C97">
              <w:rPr>
                <w:sz w:val="11"/>
                <w:szCs w:val="11"/>
              </w:rPr>
              <w:t>.</w:t>
            </w:r>
            <w:r w:rsidRPr="00C35C97">
              <w:rPr>
                <w:rFonts w:hint="eastAsia"/>
                <w:sz w:val="11"/>
                <w:szCs w:val="11"/>
              </w:rPr>
              <w:t>4</w:t>
            </w:r>
          </w:p>
        </w:tc>
        <w:tc>
          <w:tcPr>
            <w:tcW w:w="993" w:type="dxa"/>
            <w:tcBorders>
              <w:left w:val="single" w:sz="4" w:space="0" w:color="auto"/>
              <w:bottom w:val="single" w:sz="4" w:space="0" w:color="auto"/>
              <w:right w:val="single" w:sz="4" w:space="0" w:color="auto"/>
            </w:tcBorders>
            <w:vAlign w:val="center"/>
          </w:tcPr>
          <w:p w14:paraId="43C86DD3" w14:textId="27B0C644" w:rsidR="005D5E69" w:rsidRPr="00C35C97" w:rsidRDefault="00EB7527" w:rsidP="00991412">
            <w:pPr>
              <w:pStyle w:val="ab"/>
              <w:spacing w:line="200" w:lineRule="exact"/>
              <w:ind w:firstLineChars="0" w:firstLine="0"/>
              <w:rPr>
                <w:sz w:val="11"/>
                <w:szCs w:val="11"/>
              </w:rPr>
            </w:pPr>
            <w:r w:rsidRPr="00C35C97">
              <w:rPr>
                <w:rFonts w:hint="eastAsia"/>
                <w:sz w:val="11"/>
                <w:szCs w:val="11"/>
              </w:rPr>
              <w:t>5</w:t>
            </w:r>
            <w:r w:rsidRPr="00C35C97">
              <w:rPr>
                <w:sz w:val="11"/>
                <w:szCs w:val="11"/>
              </w:rPr>
              <w:t>2</w:t>
            </w:r>
            <w:r w:rsidRPr="00C35C97">
              <w:rPr>
                <w:rFonts w:hint="eastAsia"/>
                <w:sz w:val="11"/>
                <w:szCs w:val="11"/>
              </w:rPr>
              <w:t>.</w:t>
            </w:r>
            <w:r w:rsidRPr="00C35C97">
              <w:rPr>
                <w:sz w:val="11"/>
                <w:szCs w:val="11"/>
              </w:rPr>
              <w:t>1/45.3/39.6</w:t>
            </w:r>
          </w:p>
        </w:tc>
        <w:tc>
          <w:tcPr>
            <w:tcW w:w="992" w:type="dxa"/>
            <w:tcBorders>
              <w:left w:val="single" w:sz="4" w:space="0" w:color="auto"/>
              <w:bottom w:val="single" w:sz="4" w:space="0" w:color="auto"/>
              <w:right w:val="single" w:sz="4" w:space="0" w:color="auto"/>
            </w:tcBorders>
            <w:vAlign w:val="center"/>
          </w:tcPr>
          <w:p w14:paraId="7B2A034A" w14:textId="0055B721" w:rsidR="005D5E69" w:rsidRPr="00C35C97" w:rsidRDefault="005E0398" w:rsidP="00991412">
            <w:pPr>
              <w:pStyle w:val="ab"/>
              <w:spacing w:line="200" w:lineRule="exact"/>
              <w:ind w:firstLineChars="0" w:firstLine="0"/>
              <w:rPr>
                <w:sz w:val="11"/>
                <w:szCs w:val="11"/>
              </w:rPr>
            </w:pPr>
            <w:r w:rsidRPr="00C35C97">
              <w:rPr>
                <w:rFonts w:hint="eastAsia"/>
                <w:sz w:val="11"/>
                <w:szCs w:val="11"/>
              </w:rPr>
              <w:t>5</w:t>
            </w:r>
            <w:r w:rsidRPr="00C35C97">
              <w:rPr>
                <w:sz w:val="11"/>
                <w:szCs w:val="11"/>
              </w:rPr>
              <w:t>1</w:t>
            </w:r>
            <w:r w:rsidRPr="00C35C97">
              <w:rPr>
                <w:rFonts w:hint="eastAsia"/>
                <w:sz w:val="11"/>
                <w:szCs w:val="11"/>
              </w:rPr>
              <w:t>.</w:t>
            </w:r>
            <w:r w:rsidRPr="00C35C97">
              <w:rPr>
                <w:sz w:val="11"/>
                <w:szCs w:val="11"/>
              </w:rPr>
              <w:t>3/42.4/37.9</w:t>
            </w:r>
          </w:p>
        </w:tc>
        <w:tc>
          <w:tcPr>
            <w:tcW w:w="987" w:type="dxa"/>
            <w:tcBorders>
              <w:left w:val="single" w:sz="4" w:space="0" w:color="auto"/>
              <w:bottom w:val="single" w:sz="4" w:space="0" w:color="auto"/>
              <w:right w:val="single" w:sz="4" w:space="0" w:color="auto"/>
            </w:tcBorders>
            <w:vAlign w:val="center"/>
          </w:tcPr>
          <w:p w14:paraId="15CD28EB" w14:textId="43DDCE25" w:rsidR="005D5E69" w:rsidRPr="00C35C97" w:rsidRDefault="00EB7527" w:rsidP="00991412">
            <w:pPr>
              <w:pStyle w:val="ab"/>
              <w:spacing w:line="200" w:lineRule="exact"/>
              <w:ind w:firstLineChars="0" w:firstLine="0"/>
              <w:rPr>
                <w:sz w:val="11"/>
                <w:szCs w:val="11"/>
              </w:rPr>
            </w:pPr>
            <w:r w:rsidRPr="00C35C97">
              <w:rPr>
                <w:rFonts w:hint="eastAsia"/>
                <w:sz w:val="11"/>
                <w:szCs w:val="11"/>
              </w:rPr>
              <w:t>6</w:t>
            </w:r>
            <w:r w:rsidRPr="00C35C97">
              <w:rPr>
                <w:sz w:val="11"/>
                <w:szCs w:val="11"/>
              </w:rPr>
              <w:t>3.2/61.4/54.8</w:t>
            </w:r>
          </w:p>
        </w:tc>
        <w:tc>
          <w:tcPr>
            <w:tcW w:w="1134" w:type="dxa"/>
            <w:tcBorders>
              <w:left w:val="single" w:sz="4" w:space="0" w:color="auto"/>
              <w:bottom w:val="single" w:sz="4" w:space="0" w:color="auto"/>
              <w:right w:val="single" w:sz="4" w:space="0" w:color="auto"/>
            </w:tcBorders>
            <w:vAlign w:val="center"/>
          </w:tcPr>
          <w:p w14:paraId="7AA77CBC" w14:textId="5D9FBBB7" w:rsidR="005D5E69" w:rsidRPr="00C35C97" w:rsidRDefault="00273CCC" w:rsidP="00991412">
            <w:pPr>
              <w:pStyle w:val="ab"/>
              <w:spacing w:line="200" w:lineRule="exact"/>
              <w:ind w:firstLineChars="0" w:firstLine="0"/>
              <w:rPr>
                <w:sz w:val="11"/>
                <w:szCs w:val="11"/>
              </w:rPr>
            </w:pPr>
            <w:r w:rsidRPr="00C35C97">
              <w:rPr>
                <w:rFonts w:hint="eastAsia"/>
                <w:sz w:val="11"/>
                <w:szCs w:val="11"/>
              </w:rPr>
              <w:t>6</w:t>
            </w:r>
            <w:r w:rsidRPr="00C35C97">
              <w:rPr>
                <w:sz w:val="11"/>
                <w:szCs w:val="11"/>
              </w:rPr>
              <w:t>2.0/59.3/51.3</w:t>
            </w:r>
          </w:p>
        </w:tc>
        <w:tc>
          <w:tcPr>
            <w:tcW w:w="997" w:type="dxa"/>
            <w:tcBorders>
              <w:left w:val="single" w:sz="4" w:space="0" w:color="auto"/>
              <w:bottom w:val="single" w:sz="4" w:space="0" w:color="auto"/>
              <w:right w:val="single" w:sz="4" w:space="0" w:color="auto"/>
            </w:tcBorders>
            <w:vAlign w:val="center"/>
          </w:tcPr>
          <w:p w14:paraId="06692F70" w14:textId="168FB50F" w:rsidR="005D5E69" w:rsidRPr="00C35C97" w:rsidRDefault="00EB7527" w:rsidP="00991412">
            <w:pPr>
              <w:pStyle w:val="ab"/>
              <w:spacing w:line="200" w:lineRule="exact"/>
              <w:ind w:firstLineChars="0" w:firstLine="0"/>
              <w:rPr>
                <w:sz w:val="11"/>
                <w:szCs w:val="11"/>
              </w:rPr>
            </w:pPr>
            <w:r w:rsidRPr="00C35C97">
              <w:rPr>
                <w:rFonts w:hint="eastAsia"/>
                <w:sz w:val="11"/>
                <w:szCs w:val="11"/>
              </w:rPr>
              <w:t>5</w:t>
            </w:r>
            <w:r w:rsidRPr="00C35C97">
              <w:rPr>
                <w:sz w:val="11"/>
                <w:szCs w:val="11"/>
              </w:rPr>
              <w:t>3.4/50.1/29.3</w:t>
            </w:r>
          </w:p>
        </w:tc>
        <w:tc>
          <w:tcPr>
            <w:tcW w:w="856" w:type="dxa"/>
            <w:tcBorders>
              <w:left w:val="single" w:sz="4" w:space="0" w:color="auto"/>
              <w:bottom w:val="single" w:sz="4" w:space="0" w:color="auto"/>
              <w:right w:val="single" w:sz="4" w:space="0" w:color="auto"/>
            </w:tcBorders>
            <w:vAlign w:val="center"/>
          </w:tcPr>
          <w:p w14:paraId="0C4D87F9" w14:textId="5F2CD57D" w:rsidR="005D5E69" w:rsidRPr="00C35C97" w:rsidRDefault="00273CCC" w:rsidP="00991412">
            <w:pPr>
              <w:pStyle w:val="ab"/>
              <w:spacing w:line="200" w:lineRule="exact"/>
              <w:ind w:firstLineChars="0" w:firstLine="0"/>
              <w:rPr>
                <w:sz w:val="11"/>
                <w:szCs w:val="11"/>
              </w:rPr>
            </w:pPr>
            <w:r w:rsidRPr="00C35C97">
              <w:rPr>
                <w:rFonts w:hint="eastAsia"/>
                <w:sz w:val="11"/>
                <w:szCs w:val="11"/>
              </w:rPr>
              <w:t>5</w:t>
            </w:r>
            <w:r w:rsidRPr="00C35C97">
              <w:rPr>
                <w:sz w:val="11"/>
                <w:szCs w:val="11"/>
              </w:rPr>
              <w:t>2.6/48.4/28.2</w:t>
            </w:r>
          </w:p>
        </w:tc>
      </w:tr>
      <w:tr w:rsidR="005D5E69" w14:paraId="11C1EDDB" w14:textId="77777777" w:rsidTr="00E2720C">
        <w:trPr>
          <w:trHeight w:hRule="exact" w:val="227"/>
          <w:jc w:val="center"/>
        </w:trPr>
        <w:tc>
          <w:tcPr>
            <w:tcW w:w="1413" w:type="dxa"/>
            <w:tcBorders>
              <w:top w:val="single" w:sz="4" w:space="0" w:color="auto"/>
              <w:left w:val="single" w:sz="4" w:space="0" w:color="auto"/>
              <w:bottom w:val="single" w:sz="4" w:space="0" w:color="auto"/>
              <w:right w:val="single" w:sz="4" w:space="0" w:color="auto"/>
            </w:tcBorders>
          </w:tcPr>
          <w:p w14:paraId="095A415A" w14:textId="77777777" w:rsidR="005D5E69" w:rsidRPr="00C35C97" w:rsidRDefault="005D5E69" w:rsidP="00991412">
            <w:pPr>
              <w:pStyle w:val="ab"/>
              <w:spacing w:line="200" w:lineRule="exact"/>
              <w:ind w:firstLineChars="0" w:firstLine="0"/>
              <w:jc w:val="left"/>
              <w:rPr>
                <w:bCs/>
                <w:sz w:val="11"/>
                <w:szCs w:val="11"/>
              </w:rPr>
            </w:pPr>
            <w:r w:rsidRPr="00C35C97">
              <w:rPr>
                <w:bCs/>
                <w:sz w:val="11"/>
                <w:szCs w:val="11"/>
              </w:rPr>
              <w:t>NRP</w:t>
            </w:r>
            <w:r w:rsidRPr="00C35C97">
              <w:rPr>
                <w:bCs/>
                <w:color w:val="FF0000"/>
                <w:sz w:val="11"/>
                <w:szCs w:val="11"/>
                <w:vertAlign w:val="superscript"/>
              </w:rPr>
              <w:fldChar w:fldCharType="begin"/>
            </w:r>
            <w:r w:rsidRPr="00C35C97">
              <w:rPr>
                <w:bCs/>
                <w:sz w:val="11"/>
                <w:szCs w:val="11"/>
                <w:vertAlign w:val="superscript"/>
              </w:rPr>
              <w:instrText xml:space="preserve"> REF _Ref75895803 \n \h </w:instrText>
            </w:r>
            <w:r w:rsidRPr="00C35C97">
              <w:rPr>
                <w:bCs/>
                <w:color w:val="FF0000"/>
                <w:sz w:val="11"/>
                <w:szCs w:val="11"/>
                <w:vertAlign w:val="superscript"/>
              </w:rPr>
              <w:instrText xml:space="preserve"> \* MERGEFORMAT </w:instrText>
            </w:r>
            <w:r w:rsidRPr="00C35C97">
              <w:rPr>
                <w:bCs/>
                <w:color w:val="FF0000"/>
                <w:sz w:val="11"/>
                <w:szCs w:val="11"/>
                <w:vertAlign w:val="superscript"/>
              </w:rPr>
            </w:r>
            <w:r w:rsidRPr="00C35C97">
              <w:rPr>
                <w:bCs/>
                <w:color w:val="FF0000"/>
                <w:sz w:val="11"/>
                <w:szCs w:val="11"/>
                <w:vertAlign w:val="superscript"/>
              </w:rPr>
              <w:fldChar w:fldCharType="separate"/>
            </w:r>
            <w:r w:rsidRPr="00C35C97">
              <w:rPr>
                <w:bCs/>
                <w:sz w:val="11"/>
                <w:szCs w:val="11"/>
                <w:vertAlign w:val="superscript"/>
              </w:rPr>
              <w:t>[16]</w:t>
            </w:r>
            <w:r w:rsidRPr="00C35C97">
              <w:rPr>
                <w:bCs/>
                <w:color w:val="FF0000"/>
                <w:sz w:val="11"/>
                <w:szCs w:val="11"/>
                <w:vertAlign w:val="superscript"/>
              </w:rPr>
              <w:fldChar w:fldCharType="end"/>
            </w:r>
            <w:r w:rsidRPr="00C35C97">
              <w:rPr>
                <w:sz w:val="11"/>
                <w:szCs w:val="11"/>
              </w:rPr>
              <w:t xml:space="preserve"> (</w:t>
            </w:r>
            <w:r w:rsidRPr="00C35C97">
              <w:rPr>
                <w:bCs/>
                <w:sz w:val="11"/>
                <w:szCs w:val="11"/>
              </w:rPr>
              <w:t>2020</w:t>
            </w:r>
            <w:r w:rsidRPr="00C35C97">
              <w:rPr>
                <w:rFonts w:hint="eastAsia"/>
                <w:sz w:val="11"/>
                <w:szCs w:val="11"/>
              </w:rPr>
              <w:t>)</w:t>
            </w:r>
          </w:p>
        </w:tc>
        <w:tc>
          <w:tcPr>
            <w:tcW w:w="572" w:type="dxa"/>
            <w:tcBorders>
              <w:top w:val="single" w:sz="4" w:space="0" w:color="auto"/>
              <w:left w:val="single" w:sz="4" w:space="0" w:color="auto"/>
              <w:bottom w:val="single" w:sz="4" w:space="0" w:color="auto"/>
              <w:right w:val="single" w:sz="4" w:space="0" w:color="auto"/>
            </w:tcBorders>
            <w:vAlign w:val="center"/>
          </w:tcPr>
          <w:p w14:paraId="6689C3F4" w14:textId="65F276F0" w:rsidR="005D5E69" w:rsidRPr="00C35C97" w:rsidRDefault="005D5E69" w:rsidP="00991412">
            <w:pPr>
              <w:pStyle w:val="ab"/>
              <w:spacing w:line="200" w:lineRule="exact"/>
              <w:ind w:firstLineChars="0" w:firstLine="0"/>
              <w:rPr>
                <w:sz w:val="11"/>
                <w:szCs w:val="11"/>
              </w:rPr>
            </w:pPr>
            <w:r w:rsidRPr="00C35C97">
              <w:rPr>
                <w:rFonts w:hint="eastAsia"/>
                <w:sz w:val="11"/>
                <w:szCs w:val="11"/>
              </w:rPr>
              <w:t>6</w:t>
            </w:r>
            <w:r w:rsidRPr="00C35C97">
              <w:rPr>
                <w:sz w:val="11"/>
                <w:szCs w:val="11"/>
              </w:rPr>
              <w:t>5.2</w:t>
            </w:r>
          </w:p>
        </w:tc>
        <w:tc>
          <w:tcPr>
            <w:tcW w:w="708" w:type="dxa"/>
            <w:tcBorders>
              <w:top w:val="single" w:sz="4" w:space="0" w:color="auto"/>
              <w:left w:val="single" w:sz="4" w:space="0" w:color="auto"/>
              <w:bottom w:val="single" w:sz="4" w:space="0" w:color="auto"/>
              <w:right w:val="single" w:sz="4" w:space="0" w:color="auto"/>
            </w:tcBorders>
            <w:vAlign w:val="center"/>
          </w:tcPr>
          <w:p w14:paraId="4E2F5290" w14:textId="70E0C437" w:rsidR="005D5E69" w:rsidRPr="00C35C97" w:rsidRDefault="00000B80" w:rsidP="00991412">
            <w:pPr>
              <w:pStyle w:val="ab"/>
              <w:spacing w:line="200" w:lineRule="exact"/>
              <w:ind w:firstLineChars="0" w:firstLine="0"/>
              <w:rPr>
                <w:sz w:val="11"/>
                <w:szCs w:val="11"/>
              </w:rPr>
            </w:pPr>
            <w:r w:rsidRPr="00C35C97">
              <w:rPr>
                <w:sz w:val="11"/>
                <w:szCs w:val="11"/>
              </w:rPr>
              <w:t>65.4</w:t>
            </w:r>
          </w:p>
        </w:tc>
        <w:tc>
          <w:tcPr>
            <w:tcW w:w="993" w:type="dxa"/>
            <w:tcBorders>
              <w:top w:val="single" w:sz="4" w:space="0" w:color="auto"/>
              <w:left w:val="single" w:sz="4" w:space="0" w:color="auto"/>
              <w:bottom w:val="single" w:sz="4" w:space="0" w:color="auto"/>
              <w:right w:val="single" w:sz="4" w:space="0" w:color="auto"/>
            </w:tcBorders>
            <w:vAlign w:val="center"/>
          </w:tcPr>
          <w:p w14:paraId="087F3FDF" w14:textId="73AF8D59" w:rsidR="005D5E69" w:rsidRPr="00C35C97" w:rsidRDefault="00EB7527" w:rsidP="00991412">
            <w:pPr>
              <w:pStyle w:val="ab"/>
              <w:spacing w:line="200" w:lineRule="exact"/>
              <w:ind w:firstLineChars="0" w:firstLine="0"/>
              <w:rPr>
                <w:sz w:val="11"/>
                <w:szCs w:val="11"/>
              </w:rPr>
            </w:pPr>
            <w:r w:rsidRPr="00C35C97">
              <w:rPr>
                <w:rFonts w:hint="eastAsia"/>
                <w:sz w:val="11"/>
                <w:szCs w:val="11"/>
              </w:rPr>
              <w:t>6</w:t>
            </w:r>
            <w:r w:rsidRPr="00C35C97">
              <w:rPr>
                <w:sz w:val="11"/>
                <w:szCs w:val="11"/>
              </w:rPr>
              <w:t>5.4/62.1</w:t>
            </w:r>
            <w:r w:rsidRPr="00C35C97">
              <w:rPr>
                <w:rFonts w:hint="eastAsia"/>
                <w:sz w:val="11"/>
                <w:szCs w:val="11"/>
              </w:rPr>
              <w:t>/</w:t>
            </w:r>
            <w:r w:rsidRPr="00C35C97">
              <w:rPr>
                <w:sz w:val="11"/>
                <w:szCs w:val="11"/>
              </w:rPr>
              <w:t>61.2</w:t>
            </w:r>
          </w:p>
        </w:tc>
        <w:tc>
          <w:tcPr>
            <w:tcW w:w="992" w:type="dxa"/>
            <w:tcBorders>
              <w:top w:val="single" w:sz="4" w:space="0" w:color="auto"/>
              <w:left w:val="single" w:sz="4" w:space="0" w:color="auto"/>
              <w:bottom w:val="single" w:sz="4" w:space="0" w:color="auto"/>
              <w:right w:val="single" w:sz="4" w:space="0" w:color="auto"/>
            </w:tcBorders>
            <w:vAlign w:val="center"/>
          </w:tcPr>
          <w:p w14:paraId="14C21486" w14:textId="3A661A06" w:rsidR="005D5E69" w:rsidRPr="00C35C97" w:rsidRDefault="005E0398" w:rsidP="00991412">
            <w:pPr>
              <w:pStyle w:val="ab"/>
              <w:spacing w:line="200" w:lineRule="exact"/>
              <w:ind w:firstLineChars="0" w:firstLine="0"/>
              <w:rPr>
                <w:sz w:val="11"/>
                <w:szCs w:val="11"/>
              </w:rPr>
            </w:pPr>
            <w:r w:rsidRPr="00C35C97">
              <w:rPr>
                <w:sz w:val="11"/>
                <w:szCs w:val="11"/>
              </w:rPr>
              <w:t>69.2/68.5/68.3</w:t>
            </w:r>
          </w:p>
        </w:tc>
        <w:tc>
          <w:tcPr>
            <w:tcW w:w="987" w:type="dxa"/>
            <w:tcBorders>
              <w:top w:val="single" w:sz="4" w:space="0" w:color="auto"/>
              <w:left w:val="single" w:sz="4" w:space="0" w:color="auto"/>
              <w:bottom w:val="single" w:sz="4" w:space="0" w:color="auto"/>
              <w:right w:val="single" w:sz="4" w:space="0" w:color="auto"/>
            </w:tcBorders>
            <w:vAlign w:val="center"/>
          </w:tcPr>
          <w:p w14:paraId="749A093B" w14:textId="220CDC3B" w:rsidR="005D5E69" w:rsidRPr="00C35C97" w:rsidRDefault="00EB7527" w:rsidP="00991412">
            <w:pPr>
              <w:pStyle w:val="ab"/>
              <w:spacing w:line="200" w:lineRule="exact"/>
              <w:ind w:firstLineChars="0" w:firstLine="0"/>
              <w:rPr>
                <w:sz w:val="11"/>
                <w:szCs w:val="11"/>
              </w:rPr>
            </w:pPr>
            <w:r w:rsidRPr="00C35C97">
              <w:rPr>
                <w:sz w:val="11"/>
                <w:szCs w:val="11"/>
              </w:rPr>
              <w:t>68.1/68.7/66.3</w:t>
            </w:r>
          </w:p>
        </w:tc>
        <w:tc>
          <w:tcPr>
            <w:tcW w:w="1134" w:type="dxa"/>
            <w:tcBorders>
              <w:top w:val="single" w:sz="4" w:space="0" w:color="auto"/>
              <w:left w:val="single" w:sz="4" w:space="0" w:color="auto"/>
              <w:bottom w:val="single" w:sz="4" w:space="0" w:color="auto"/>
              <w:right w:val="single" w:sz="4" w:space="0" w:color="auto"/>
            </w:tcBorders>
            <w:vAlign w:val="center"/>
          </w:tcPr>
          <w:p w14:paraId="5461113F" w14:textId="344BA6AB" w:rsidR="005D5E69" w:rsidRPr="00C35C97" w:rsidRDefault="00273CCC" w:rsidP="00991412">
            <w:pPr>
              <w:pStyle w:val="ab"/>
              <w:spacing w:line="200" w:lineRule="exact"/>
              <w:ind w:firstLineChars="0" w:firstLine="0"/>
              <w:rPr>
                <w:sz w:val="11"/>
                <w:szCs w:val="11"/>
              </w:rPr>
            </w:pPr>
            <w:r w:rsidRPr="00C35C97">
              <w:rPr>
                <w:rFonts w:hint="eastAsia"/>
                <w:sz w:val="11"/>
                <w:szCs w:val="11"/>
              </w:rPr>
              <w:t>7</w:t>
            </w:r>
            <w:r w:rsidRPr="00C35C97">
              <w:rPr>
                <w:sz w:val="11"/>
                <w:szCs w:val="11"/>
              </w:rPr>
              <w:t>1.8/70.9/70.3</w:t>
            </w:r>
            <w:r w:rsidR="005D5E69" w:rsidRPr="00C35C97">
              <w:rPr>
                <w:sz w:val="11"/>
                <w:szCs w:val="11"/>
              </w:rPr>
              <w:t>.8</w:t>
            </w:r>
          </w:p>
        </w:tc>
        <w:tc>
          <w:tcPr>
            <w:tcW w:w="997" w:type="dxa"/>
            <w:tcBorders>
              <w:top w:val="single" w:sz="4" w:space="0" w:color="auto"/>
              <w:left w:val="single" w:sz="4" w:space="0" w:color="auto"/>
              <w:bottom w:val="single" w:sz="4" w:space="0" w:color="auto"/>
              <w:right w:val="single" w:sz="4" w:space="0" w:color="auto"/>
            </w:tcBorders>
            <w:vAlign w:val="center"/>
          </w:tcPr>
          <w:p w14:paraId="2ADF7E9F" w14:textId="6DE39A4C" w:rsidR="005D5E69" w:rsidRPr="00C35C97" w:rsidRDefault="00EB7527" w:rsidP="00991412">
            <w:pPr>
              <w:pStyle w:val="ab"/>
              <w:spacing w:line="200" w:lineRule="exact"/>
              <w:ind w:firstLineChars="0" w:firstLine="0"/>
              <w:rPr>
                <w:sz w:val="11"/>
                <w:szCs w:val="11"/>
              </w:rPr>
            </w:pPr>
            <w:r w:rsidRPr="00C35C97">
              <w:rPr>
                <w:rFonts w:hint="eastAsia"/>
                <w:sz w:val="11"/>
                <w:szCs w:val="11"/>
              </w:rPr>
              <w:t>6</w:t>
            </w:r>
            <w:r w:rsidRPr="00C35C97">
              <w:rPr>
                <w:sz w:val="11"/>
                <w:szCs w:val="11"/>
              </w:rPr>
              <w:t>9.3/67.7/59.3</w:t>
            </w:r>
          </w:p>
        </w:tc>
        <w:tc>
          <w:tcPr>
            <w:tcW w:w="856" w:type="dxa"/>
            <w:tcBorders>
              <w:top w:val="single" w:sz="4" w:space="0" w:color="auto"/>
              <w:left w:val="single" w:sz="4" w:space="0" w:color="auto"/>
              <w:bottom w:val="single" w:sz="4" w:space="0" w:color="auto"/>
              <w:right w:val="single" w:sz="4" w:space="0" w:color="auto"/>
            </w:tcBorders>
            <w:vAlign w:val="center"/>
          </w:tcPr>
          <w:p w14:paraId="5B096058" w14:textId="24D4A894" w:rsidR="005D5E69" w:rsidRPr="00C35C97" w:rsidRDefault="00273CCC" w:rsidP="00991412">
            <w:pPr>
              <w:pStyle w:val="ab"/>
              <w:spacing w:line="200" w:lineRule="exact"/>
              <w:ind w:firstLineChars="0" w:firstLine="0"/>
              <w:rPr>
                <w:sz w:val="11"/>
                <w:szCs w:val="11"/>
              </w:rPr>
            </w:pPr>
            <w:r w:rsidRPr="00C35C97">
              <w:rPr>
                <w:rFonts w:hint="eastAsia"/>
                <w:sz w:val="11"/>
                <w:szCs w:val="11"/>
              </w:rPr>
              <w:t>7</w:t>
            </w:r>
            <w:r w:rsidRPr="00C35C97">
              <w:rPr>
                <w:sz w:val="11"/>
                <w:szCs w:val="11"/>
              </w:rPr>
              <w:t>2.1/70.7/66.4</w:t>
            </w:r>
            <w:r w:rsidR="005D5E69" w:rsidRPr="00C35C97">
              <w:rPr>
                <w:sz w:val="11"/>
                <w:szCs w:val="11"/>
              </w:rPr>
              <w:t>.3</w:t>
            </w:r>
          </w:p>
        </w:tc>
      </w:tr>
      <w:tr w:rsidR="005D5E69" w14:paraId="4A24C446" w14:textId="77777777" w:rsidTr="00E2720C">
        <w:trPr>
          <w:trHeight w:hRule="exact" w:val="227"/>
          <w:jc w:val="center"/>
        </w:trPr>
        <w:tc>
          <w:tcPr>
            <w:tcW w:w="1413" w:type="dxa"/>
            <w:tcBorders>
              <w:top w:val="single" w:sz="4" w:space="0" w:color="auto"/>
              <w:left w:val="single" w:sz="4" w:space="0" w:color="auto"/>
              <w:bottom w:val="single" w:sz="4" w:space="0" w:color="auto"/>
              <w:right w:val="single" w:sz="4" w:space="0" w:color="auto"/>
            </w:tcBorders>
          </w:tcPr>
          <w:p w14:paraId="57CEB4E3" w14:textId="77777777" w:rsidR="005D5E69" w:rsidRPr="00C35C97" w:rsidRDefault="005D5E69" w:rsidP="00991412">
            <w:pPr>
              <w:pStyle w:val="ab"/>
              <w:spacing w:line="200" w:lineRule="exact"/>
              <w:ind w:firstLineChars="0" w:firstLine="0"/>
              <w:jc w:val="left"/>
              <w:rPr>
                <w:sz w:val="11"/>
                <w:szCs w:val="11"/>
              </w:rPr>
            </w:pPr>
            <w:r w:rsidRPr="00C35C97">
              <w:rPr>
                <w:sz w:val="11"/>
                <w:szCs w:val="11"/>
              </w:rPr>
              <w:t>Fast AT</w:t>
            </w:r>
            <w:r w:rsidRPr="00C35C97">
              <w:rPr>
                <w:bCs/>
                <w:color w:val="FF0000"/>
                <w:sz w:val="11"/>
                <w:szCs w:val="11"/>
                <w:vertAlign w:val="superscript"/>
              </w:rPr>
              <w:fldChar w:fldCharType="begin"/>
            </w:r>
            <w:r w:rsidRPr="00C35C97">
              <w:rPr>
                <w:sz w:val="11"/>
                <w:szCs w:val="11"/>
                <w:vertAlign w:val="superscript"/>
              </w:rPr>
              <w:instrText xml:space="preserve"> REF _Ref65962515 \n \h </w:instrText>
            </w:r>
            <w:r w:rsidRPr="00C35C97">
              <w:rPr>
                <w:bCs/>
                <w:color w:val="FF0000"/>
                <w:sz w:val="11"/>
                <w:szCs w:val="11"/>
                <w:vertAlign w:val="superscript"/>
              </w:rPr>
              <w:instrText xml:space="preserve"> \* MERGEFORMAT </w:instrText>
            </w:r>
            <w:r w:rsidRPr="00C35C97">
              <w:rPr>
                <w:bCs/>
                <w:color w:val="FF0000"/>
                <w:sz w:val="11"/>
                <w:szCs w:val="11"/>
                <w:vertAlign w:val="superscript"/>
              </w:rPr>
            </w:r>
            <w:r w:rsidRPr="00C35C97">
              <w:rPr>
                <w:bCs/>
                <w:color w:val="FF0000"/>
                <w:sz w:val="11"/>
                <w:szCs w:val="11"/>
                <w:vertAlign w:val="superscript"/>
              </w:rPr>
              <w:fldChar w:fldCharType="separate"/>
            </w:r>
            <w:r w:rsidRPr="00C35C97">
              <w:rPr>
                <w:sz w:val="11"/>
                <w:szCs w:val="11"/>
                <w:vertAlign w:val="superscript"/>
              </w:rPr>
              <w:t>[28]</w:t>
            </w:r>
            <w:r w:rsidRPr="00C35C97">
              <w:rPr>
                <w:bCs/>
                <w:color w:val="FF0000"/>
                <w:sz w:val="11"/>
                <w:szCs w:val="11"/>
                <w:vertAlign w:val="superscript"/>
              </w:rPr>
              <w:fldChar w:fldCharType="end"/>
            </w:r>
            <w:r w:rsidRPr="00C35C97">
              <w:rPr>
                <w:sz w:val="11"/>
                <w:szCs w:val="11"/>
              </w:rPr>
              <w:t xml:space="preserve"> (2020</w:t>
            </w:r>
            <w:r w:rsidRPr="00C35C97">
              <w:rPr>
                <w:rFonts w:hint="eastAsia"/>
                <w:sz w:val="11"/>
                <w:szCs w:val="11"/>
              </w:rPr>
              <w:t>)</w:t>
            </w:r>
          </w:p>
        </w:tc>
        <w:tc>
          <w:tcPr>
            <w:tcW w:w="572" w:type="dxa"/>
            <w:tcBorders>
              <w:top w:val="single" w:sz="4" w:space="0" w:color="auto"/>
              <w:left w:val="single" w:sz="4" w:space="0" w:color="auto"/>
              <w:bottom w:val="single" w:sz="4" w:space="0" w:color="auto"/>
              <w:right w:val="single" w:sz="4" w:space="0" w:color="auto"/>
            </w:tcBorders>
            <w:vAlign w:val="center"/>
          </w:tcPr>
          <w:p w14:paraId="2FFE4980" w14:textId="75F286E0" w:rsidR="005D5E69" w:rsidRPr="00C35C97" w:rsidRDefault="005D5E69" w:rsidP="00991412">
            <w:pPr>
              <w:pStyle w:val="ab"/>
              <w:spacing w:line="200" w:lineRule="exact"/>
              <w:ind w:firstLineChars="0" w:firstLine="0"/>
              <w:rPr>
                <w:sz w:val="11"/>
                <w:szCs w:val="11"/>
              </w:rPr>
            </w:pPr>
            <w:r w:rsidRPr="00C35C97">
              <w:rPr>
                <w:rFonts w:hint="eastAsia"/>
                <w:sz w:val="11"/>
                <w:szCs w:val="11"/>
              </w:rPr>
              <w:t>6</w:t>
            </w:r>
            <w:r w:rsidRPr="00C35C97">
              <w:rPr>
                <w:sz w:val="11"/>
                <w:szCs w:val="11"/>
              </w:rPr>
              <w:t>5.8</w:t>
            </w:r>
          </w:p>
        </w:tc>
        <w:tc>
          <w:tcPr>
            <w:tcW w:w="708" w:type="dxa"/>
            <w:tcBorders>
              <w:top w:val="single" w:sz="4" w:space="0" w:color="auto"/>
              <w:left w:val="single" w:sz="4" w:space="0" w:color="auto"/>
              <w:bottom w:val="single" w:sz="4" w:space="0" w:color="auto"/>
              <w:right w:val="single" w:sz="4" w:space="0" w:color="auto"/>
            </w:tcBorders>
            <w:vAlign w:val="center"/>
          </w:tcPr>
          <w:p w14:paraId="49566F98" w14:textId="3B245115" w:rsidR="005D5E69" w:rsidRPr="00C35C97" w:rsidRDefault="00000B80" w:rsidP="00991412">
            <w:pPr>
              <w:pStyle w:val="ab"/>
              <w:spacing w:line="200" w:lineRule="exact"/>
              <w:ind w:firstLineChars="0" w:firstLine="0"/>
              <w:rPr>
                <w:sz w:val="11"/>
                <w:szCs w:val="11"/>
              </w:rPr>
            </w:pPr>
            <w:r w:rsidRPr="00C35C97">
              <w:rPr>
                <w:rFonts w:hint="eastAsia"/>
                <w:sz w:val="11"/>
                <w:szCs w:val="11"/>
              </w:rPr>
              <w:t>7</w:t>
            </w:r>
            <w:r w:rsidRPr="00C35C97">
              <w:rPr>
                <w:sz w:val="11"/>
                <w:szCs w:val="11"/>
              </w:rPr>
              <w:t>0.1</w:t>
            </w:r>
          </w:p>
        </w:tc>
        <w:tc>
          <w:tcPr>
            <w:tcW w:w="993" w:type="dxa"/>
            <w:tcBorders>
              <w:top w:val="single" w:sz="4" w:space="0" w:color="auto"/>
              <w:left w:val="single" w:sz="4" w:space="0" w:color="auto"/>
              <w:bottom w:val="single" w:sz="4" w:space="0" w:color="auto"/>
              <w:right w:val="single" w:sz="4" w:space="0" w:color="auto"/>
            </w:tcBorders>
            <w:vAlign w:val="center"/>
          </w:tcPr>
          <w:p w14:paraId="1403E79F" w14:textId="0EEF8CCF" w:rsidR="005D5E69" w:rsidRPr="00C35C97" w:rsidRDefault="00EB7527" w:rsidP="00991412">
            <w:pPr>
              <w:pStyle w:val="ab"/>
              <w:spacing w:line="200" w:lineRule="exact"/>
              <w:ind w:firstLineChars="0" w:firstLine="0"/>
              <w:rPr>
                <w:sz w:val="11"/>
                <w:szCs w:val="11"/>
              </w:rPr>
            </w:pPr>
            <w:r w:rsidRPr="00C35C97">
              <w:rPr>
                <w:rFonts w:hint="eastAsia"/>
                <w:sz w:val="11"/>
                <w:szCs w:val="11"/>
              </w:rPr>
              <w:t>7</w:t>
            </w:r>
            <w:r w:rsidRPr="00C35C97">
              <w:rPr>
                <w:sz w:val="11"/>
                <w:szCs w:val="11"/>
              </w:rPr>
              <w:t>0.2/62.3/55.1</w:t>
            </w:r>
          </w:p>
        </w:tc>
        <w:tc>
          <w:tcPr>
            <w:tcW w:w="992" w:type="dxa"/>
            <w:tcBorders>
              <w:top w:val="single" w:sz="4" w:space="0" w:color="auto"/>
              <w:left w:val="single" w:sz="4" w:space="0" w:color="auto"/>
              <w:bottom w:val="single" w:sz="4" w:space="0" w:color="auto"/>
              <w:right w:val="single" w:sz="4" w:space="0" w:color="auto"/>
            </w:tcBorders>
            <w:vAlign w:val="center"/>
          </w:tcPr>
          <w:p w14:paraId="74D98A96" w14:textId="16FE75B3" w:rsidR="005D5E69" w:rsidRPr="00C35C97" w:rsidRDefault="005E0398" w:rsidP="00991412">
            <w:pPr>
              <w:pStyle w:val="ab"/>
              <w:spacing w:line="200" w:lineRule="exact"/>
              <w:ind w:firstLineChars="0" w:firstLine="0"/>
              <w:rPr>
                <w:sz w:val="11"/>
                <w:szCs w:val="11"/>
              </w:rPr>
            </w:pPr>
            <w:r w:rsidRPr="00C35C97">
              <w:rPr>
                <w:rFonts w:hint="eastAsia"/>
                <w:sz w:val="11"/>
                <w:szCs w:val="11"/>
              </w:rPr>
              <w:t>7</w:t>
            </w:r>
            <w:r w:rsidRPr="00C35C97">
              <w:rPr>
                <w:sz w:val="11"/>
                <w:szCs w:val="11"/>
              </w:rPr>
              <w:t>4.1/70.2/65.2</w:t>
            </w:r>
          </w:p>
        </w:tc>
        <w:tc>
          <w:tcPr>
            <w:tcW w:w="987" w:type="dxa"/>
            <w:tcBorders>
              <w:top w:val="single" w:sz="4" w:space="0" w:color="auto"/>
              <w:left w:val="single" w:sz="4" w:space="0" w:color="auto"/>
              <w:bottom w:val="single" w:sz="4" w:space="0" w:color="auto"/>
              <w:right w:val="single" w:sz="4" w:space="0" w:color="auto"/>
            </w:tcBorders>
            <w:vAlign w:val="center"/>
          </w:tcPr>
          <w:p w14:paraId="58A695CD" w14:textId="3912281F" w:rsidR="005D5E69" w:rsidRPr="00C35C97" w:rsidRDefault="00EB7527" w:rsidP="00991412">
            <w:pPr>
              <w:pStyle w:val="ab"/>
              <w:spacing w:line="200" w:lineRule="exact"/>
              <w:ind w:firstLineChars="0" w:firstLine="0"/>
              <w:rPr>
                <w:sz w:val="11"/>
                <w:szCs w:val="11"/>
              </w:rPr>
            </w:pPr>
            <w:r w:rsidRPr="00C35C97">
              <w:rPr>
                <w:rFonts w:hint="eastAsia"/>
                <w:sz w:val="11"/>
                <w:szCs w:val="11"/>
              </w:rPr>
              <w:t>7</w:t>
            </w:r>
            <w:r w:rsidRPr="00C35C97">
              <w:rPr>
                <w:sz w:val="11"/>
                <w:szCs w:val="11"/>
              </w:rPr>
              <w:t>2.1/70.9/69.2</w:t>
            </w:r>
          </w:p>
        </w:tc>
        <w:tc>
          <w:tcPr>
            <w:tcW w:w="1134" w:type="dxa"/>
            <w:tcBorders>
              <w:top w:val="single" w:sz="4" w:space="0" w:color="auto"/>
              <w:left w:val="single" w:sz="4" w:space="0" w:color="auto"/>
              <w:bottom w:val="single" w:sz="4" w:space="0" w:color="auto"/>
              <w:right w:val="single" w:sz="4" w:space="0" w:color="auto"/>
            </w:tcBorders>
            <w:vAlign w:val="center"/>
          </w:tcPr>
          <w:p w14:paraId="09CDB650" w14:textId="7F1656A5" w:rsidR="005D5E69" w:rsidRPr="00C35C97" w:rsidRDefault="00273CCC" w:rsidP="00991412">
            <w:pPr>
              <w:pStyle w:val="ab"/>
              <w:spacing w:line="200" w:lineRule="exact"/>
              <w:ind w:firstLineChars="0" w:firstLine="0"/>
              <w:rPr>
                <w:sz w:val="11"/>
                <w:szCs w:val="11"/>
              </w:rPr>
            </w:pPr>
            <w:r w:rsidRPr="00C35C97">
              <w:rPr>
                <w:rFonts w:hint="eastAsia"/>
                <w:sz w:val="11"/>
                <w:szCs w:val="11"/>
              </w:rPr>
              <w:t>7</w:t>
            </w:r>
            <w:r w:rsidRPr="00C35C97">
              <w:rPr>
                <w:sz w:val="11"/>
                <w:szCs w:val="11"/>
              </w:rPr>
              <w:t>4.2/74.1/73.6.3</w:t>
            </w:r>
            <w:r w:rsidR="005D5E69" w:rsidRPr="00C35C97">
              <w:rPr>
                <w:sz w:val="11"/>
                <w:szCs w:val="11"/>
              </w:rPr>
              <w:t>.4</w:t>
            </w:r>
          </w:p>
        </w:tc>
        <w:tc>
          <w:tcPr>
            <w:tcW w:w="997" w:type="dxa"/>
            <w:tcBorders>
              <w:top w:val="single" w:sz="4" w:space="0" w:color="auto"/>
              <w:left w:val="single" w:sz="4" w:space="0" w:color="auto"/>
              <w:bottom w:val="single" w:sz="4" w:space="0" w:color="auto"/>
              <w:right w:val="single" w:sz="4" w:space="0" w:color="auto"/>
            </w:tcBorders>
            <w:vAlign w:val="center"/>
          </w:tcPr>
          <w:p w14:paraId="33D7D090" w14:textId="67338AB5" w:rsidR="005D5E69" w:rsidRPr="00C35C97" w:rsidRDefault="00EB7527" w:rsidP="00991412">
            <w:pPr>
              <w:pStyle w:val="ab"/>
              <w:spacing w:line="200" w:lineRule="exact"/>
              <w:ind w:firstLineChars="0" w:firstLine="0"/>
              <w:rPr>
                <w:b/>
                <w:bCs/>
                <w:sz w:val="11"/>
                <w:szCs w:val="11"/>
              </w:rPr>
            </w:pPr>
            <w:r w:rsidRPr="00C35C97">
              <w:rPr>
                <w:rFonts w:hint="eastAsia"/>
                <w:b/>
                <w:bCs/>
                <w:sz w:val="11"/>
                <w:szCs w:val="11"/>
              </w:rPr>
              <w:t>7</w:t>
            </w:r>
            <w:r w:rsidRPr="00C35C97">
              <w:rPr>
                <w:b/>
                <w:bCs/>
                <w:sz w:val="11"/>
                <w:szCs w:val="11"/>
              </w:rPr>
              <w:t>2.0/70.3/68.2</w:t>
            </w:r>
          </w:p>
        </w:tc>
        <w:tc>
          <w:tcPr>
            <w:tcW w:w="856" w:type="dxa"/>
            <w:tcBorders>
              <w:top w:val="single" w:sz="4" w:space="0" w:color="auto"/>
              <w:left w:val="single" w:sz="4" w:space="0" w:color="auto"/>
              <w:bottom w:val="single" w:sz="4" w:space="0" w:color="auto"/>
              <w:right w:val="single" w:sz="4" w:space="0" w:color="auto"/>
            </w:tcBorders>
            <w:vAlign w:val="center"/>
          </w:tcPr>
          <w:p w14:paraId="7968F24F" w14:textId="5A6D9575" w:rsidR="005D5E69" w:rsidRPr="00C35C97" w:rsidRDefault="00273CCC" w:rsidP="00991412">
            <w:pPr>
              <w:pStyle w:val="ab"/>
              <w:spacing w:line="200" w:lineRule="exact"/>
              <w:ind w:firstLineChars="0" w:firstLine="0"/>
              <w:rPr>
                <w:sz w:val="11"/>
                <w:szCs w:val="11"/>
              </w:rPr>
            </w:pPr>
            <w:r w:rsidRPr="00C35C97">
              <w:rPr>
                <w:rFonts w:hint="eastAsia"/>
                <w:sz w:val="11"/>
                <w:szCs w:val="11"/>
              </w:rPr>
              <w:t>7</w:t>
            </w:r>
            <w:r w:rsidRPr="00C35C97">
              <w:rPr>
                <w:sz w:val="11"/>
                <w:szCs w:val="11"/>
              </w:rPr>
              <w:t>5.5/</w:t>
            </w:r>
            <w:r w:rsidRPr="00C35C97">
              <w:rPr>
                <w:b/>
                <w:bCs/>
                <w:sz w:val="11"/>
                <w:szCs w:val="11"/>
              </w:rPr>
              <w:t>73.7</w:t>
            </w:r>
            <w:r w:rsidRPr="00C35C97">
              <w:rPr>
                <w:sz w:val="11"/>
                <w:szCs w:val="11"/>
              </w:rPr>
              <w:t>/</w:t>
            </w:r>
            <w:r w:rsidRPr="00C35C97">
              <w:rPr>
                <w:b/>
                <w:bCs/>
                <w:sz w:val="11"/>
                <w:szCs w:val="11"/>
              </w:rPr>
              <w:t>72.9</w:t>
            </w:r>
          </w:p>
        </w:tc>
      </w:tr>
      <w:tr w:rsidR="005D5E69" w14:paraId="123DAA8B" w14:textId="77777777" w:rsidTr="00E2720C">
        <w:trPr>
          <w:trHeight w:hRule="exact" w:val="227"/>
          <w:jc w:val="center"/>
        </w:trPr>
        <w:tc>
          <w:tcPr>
            <w:tcW w:w="1413" w:type="dxa"/>
            <w:tcBorders>
              <w:top w:val="single" w:sz="4" w:space="0" w:color="auto"/>
              <w:left w:val="single" w:sz="4" w:space="0" w:color="auto"/>
              <w:bottom w:val="single" w:sz="4" w:space="0" w:color="auto"/>
              <w:right w:val="single" w:sz="4" w:space="0" w:color="auto"/>
            </w:tcBorders>
          </w:tcPr>
          <w:p w14:paraId="7F8A89C4" w14:textId="77777777" w:rsidR="005D5E69" w:rsidRPr="00C35C97" w:rsidRDefault="005D5E69" w:rsidP="00991412">
            <w:pPr>
              <w:pStyle w:val="ab"/>
              <w:spacing w:line="200" w:lineRule="exact"/>
              <w:ind w:firstLineChars="0" w:firstLine="0"/>
              <w:jc w:val="left"/>
              <w:rPr>
                <w:sz w:val="11"/>
                <w:szCs w:val="11"/>
              </w:rPr>
            </w:pPr>
            <w:r w:rsidRPr="00C35C97">
              <w:rPr>
                <w:sz w:val="11"/>
                <w:szCs w:val="11"/>
              </w:rPr>
              <w:t>ComDefend</w:t>
            </w:r>
            <w:r w:rsidRPr="00C35C97">
              <w:rPr>
                <w:sz w:val="11"/>
                <w:szCs w:val="11"/>
                <w:vertAlign w:val="superscript"/>
              </w:rPr>
              <w:fldChar w:fldCharType="begin"/>
            </w:r>
            <w:r w:rsidRPr="00C35C97">
              <w:rPr>
                <w:sz w:val="11"/>
                <w:szCs w:val="11"/>
                <w:vertAlign w:val="superscript"/>
              </w:rPr>
              <w:instrText xml:space="preserve"> REF _Ref65961243 \n \h  \* MERGEFORMAT </w:instrText>
            </w:r>
            <w:r w:rsidRPr="00C35C97">
              <w:rPr>
                <w:sz w:val="11"/>
                <w:szCs w:val="11"/>
                <w:vertAlign w:val="superscript"/>
              </w:rPr>
            </w:r>
            <w:r w:rsidRPr="00C35C97">
              <w:rPr>
                <w:sz w:val="11"/>
                <w:szCs w:val="11"/>
                <w:vertAlign w:val="superscript"/>
              </w:rPr>
              <w:fldChar w:fldCharType="separate"/>
            </w:r>
            <w:r w:rsidRPr="00C35C97">
              <w:rPr>
                <w:sz w:val="11"/>
                <w:szCs w:val="11"/>
                <w:vertAlign w:val="superscript"/>
              </w:rPr>
              <w:t>[10]</w:t>
            </w:r>
            <w:r w:rsidRPr="00C35C97">
              <w:rPr>
                <w:sz w:val="11"/>
                <w:szCs w:val="11"/>
                <w:vertAlign w:val="superscript"/>
              </w:rPr>
              <w:fldChar w:fldCharType="end"/>
            </w:r>
            <w:r w:rsidRPr="00C35C97">
              <w:rPr>
                <w:sz w:val="11"/>
                <w:szCs w:val="11"/>
              </w:rPr>
              <w:t xml:space="preserve"> (2019</w:t>
            </w:r>
            <w:r w:rsidRPr="00C35C97">
              <w:rPr>
                <w:rFonts w:hint="eastAsia"/>
                <w:sz w:val="11"/>
                <w:szCs w:val="11"/>
              </w:rPr>
              <w:t>)</w:t>
            </w:r>
          </w:p>
        </w:tc>
        <w:tc>
          <w:tcPr>
            <w:tcW w:w="572" w:type="dxa"/>
            <w:tcBorders>
              <w:top w:val="single" w:sz="4" w:space="0" w:color="auto"/>
              <w:left w:val="single" w:sz="4" w:space="0" w:color="auto"/>
              <w:bottom w:val="single" w:sz="4" w:space="0" w:color="auto"/>
              <w:right w:val="single" w:sz="4" w:space="0" w:color="auto"/>
            </w:tcBorders>
            <w:vAlign w:val="center"/>
          </w:tcPr>
          <w:p w14:paraId="00D42A54" w14:textId="0BD4006B" w:rsidR="005D5E69" w:rsidRPr="00C35C97" w:rsidRDefault="005D5E69" w:rsidP="00991412">
            <w:pPr>
              <w:pStyle w:val="ab"/>
              <w:spacing w:line="200" w:lineRule="exact"/>
              <w:ind w:firstLineChars="0" w:firstLine="0"/>
              <w:rPr>
                <w:sz w:val="11"/>
                <w:szCs w:val="11"/>
              </w:rPr>
            </w:pPr>
            <w:r w:rsidRPr="00C35C97">
              <w:rPr>
                <w:rFonts w:hint="eastAsia"/>
                <w:sz w:val="11"/>
                <w:szCs w:val="11"/>
              </w:rPr>
              <w:t>6</w:t>
            </w:r>
            <w:r w:rsidRPr="00C35C97">
              <w:rPr>
                <w:sz w:val="11"/>
                <w:szCs w:val="11"/>
              </w:rPr>
              <w:t>8.7</w:t>
            </w:r>
          </w:p>
        </w:tc>
        <w:tc>
          <w:tcPr>
            <w:tcW w:w="708" w:type="dxa"/>
            <w:tcBorders>
              <w:top w:val="single" w:sz="4" w:space="0" w:color="auto"/>
              <w:left w:val="single" w:sz="4" w:space="0" w:color="auto"/>
              <w:bottom w:val="single" w:sz="4" w:space="0" w:color="auto"/>
              <w:right w:val="single" w:sz="4" w:space="0" w:color="auto"/>
            </w:tcBorders>
            <w:vAlign w:val="center"/>
          </w:tcPr>
          <w:p w14:paraId="66689162" w14:textId="0B56C475" w:rsidR="005D5E69" w:rsidRPr="00C35C97" w:rsidRDefault="00000B80" w:rsidP="00991412">
            <w:pPr>
              <w:pStyle w:val="ab"/>
              <w:spacing w:line="200" w:lineRule="exact"/>
              <w:ind w:firstLineChars="0" w:firstLine="0"/>
              <w:rPr>
                <w:sz w:val="11"/>
                <w:szCs w:val="11"/>
              </w:rPr>
            </w:pPr>
            <w:r w:rsidRPr="00C35C97">
              <w:rPr>
                <w:rFonts w:hint="eastAsia"/>
                <w:sz w:val="11"/>
                <w:szCs w:val="11"/>
              </w:rPr>
              <w:t>7</w:t>
            </w:r>
            <w:r w:rsidRPr="00C35C97">
              <w:rPr>
                <w:sz w:val="11"/>
                <w:szCs w:val="11"/>
              </w:rPr>
              <w:t>1.4</w:t>
            </w:r>
          </w:p>
        </w:tc>
        <w:tc>
          <w:tcPr>
            <w:tcW w:w="993" w:type="dxa"/>
            <w:tcBorders>
              <w:top w:val="single" w:sz="4" w:space="0" w:color="auto"/>
              <w:left w:val="single" w:sz="4" w:space="0" w:color="auto"/>
              <w:bottom w:val="single" w:sz="4" w:space="0" w:color="auto"/>
              <w:right w:val="single" w:sz="4" w:space="0" w:color="auto"/>
            </w:tcBorders>
            <w:vAlign w:val="center"/>
          </w:tcPr>
          <w:p w14:paraId="549E57A2" w14:textId="1C95DAC0" w:rsidR="005D5E69" w:rsidRPr="00C35C97" w:rsidRDefault="00EB7527" w:rsidP="00991412">
            <w:pPr>
              <w:pStyle w:val="ab"/>
              <w:spacing w:line="200" w:lineRule="exact"/>
              <w:ind w:firstLineChars="0" w:firstLine="0"/>
              <w:rPr>
                <w:sz w:val="11"/>
                <w:szCs w:val="11"/>
              </w:rPr>
            </w:pPr>
            <w:r w:rsidRPr="00C35C97">
              <w:rPr>
                <w:rFonts w:hint="eastAsia"/>
                <w:sz w:val="11"/>
                <w:szCs w:val="11"/>
              </w:rPr>
              <w:t>6</w:t>
            </w:r>
            <w:r w:rsidRPr="00C35C97">
              <w:rPr>
                <w:sz w:val="11"/>
                <w:szCs w:val="11"/>
              </w:rPr>
              <w:t>6.2/61.4/60.2</w:t>
            </w:r>
          </w:p>
        </w:tc>
        <w:tc>
          <w:tcPr>
            <w:tcW w:w="992" w:type="dxa"/>
            <w:tcBorders>
              <w:top w:val="single" w:sz="4" w:space="0" w:color="auto"/>
              <w:left w:val="single" w:sz="4" w:space="0" w:color="auto"/>
              <w:bottom w:val="single" w:sz="4" w:space="0" w:color="auto"/>
              <w:right w:val="single" w:sz="4" w:space="0" w:color="auto"/>
            </w:tcBorders>
            <w:vAlign w:val="center"/>
          </w:tcPr>
          <w:p w14:paraId="5994D0E5" w14:textId="295D941C" w:rsidR="005D5E69" w:rsidRPr="00C35C97" w:rsidRDefault="005E0398" w:rsidP="00991412">
            <w:pPr>
              <w:pStyle w:val="ab"/>
              <w:spacing w:line="200" w:lineRule="exact"/>
              <w:ind w:firstLineChars="0" w:firstLine="0"/>
              <w:rPr>
                <w:sz w:val="11"/>
                <w:szCs w:val="11"/>
              </w:rPr>
            </w:pPr>
            <w:r w:rsidRPr="00C35C97">
              <w:rPr>
                <w:sz w:val="11"/>
                <w:szCs w:val="11"/>
              </w:rPr>
              <w:t>70.2/69.8/67.2</w:t>
            </w:r>
          </w:p>
        </w:tc>
        <w:tc>
          <w:tcPr>
            <w:tcW w:w="987" w:type="dxa"/>
            <w:tcBorders>
              <w:top w:val="single" w:sz="4" w:space="0" w:color="auto"/>
              <w:left w:val="single" w:sz="4" w:space="0" w:color="auto"/>
              <w:bottom w:val="single" w:sz="4" w:space="0" w:color="auto"/>
              <w:right w:val="single" w:sz="4" w:space="0" w:color="auto"/>
            </w:tcBorders>
            <w:vAlign w:val="center"/>
          </w:tcPr>
          <w:p w14:paraId="3D1EC260" w14:textId="3BA56981" w:rsidR="005D5E69" w:rsidRPr="00C35C97" w:rsidRDefault="00EB7527" w:rsidP="00991412">
            <w:pPr>
              <w:pStyle w:val="ab"/>
              <w:spacing w:line="200" w:lineRule="exact"/>
              <w:ind w:firstLineChars="0" w:firstLine="0"/>
              <w:rPr>
                <w:sz w:val="11"/>
                <w:szCs w:val="11"/>
              </w:rPr>
            </w:pPr>
            <w:r w:rsidRPr="00C35C97">
              <w:rPr>
                <w:rFonts w:hint="eastAsia"/>
                <w:sz w:val="11"/>
                <w:szCs w:val="11"/>
              </w:rPr>
              <w:t>7</w:t>
            </w:r>
            <w:r w:rsidRPr="00C35C97">
              <w:rPr>
                <w:sz w:val="11"/>
                <w:szCs w:val="11"/>
              </w:rPr>
              <w:t>0.0/69.7/65.2</w:t>
            </w:r>
          </w:p>
        </w:tc>
        <w:tc>
          <w:tcPr>
            <w:tcW w:w="1134" w:type="dxa"/>
            <w:tcBorders>
              <w:top w:val="single" w:sz="4" w:space="0" w:color="auto"/>
              <w:left w:val="single" w:sz="4" w:space="0" w:color="auto"/>
              <w:bottom w:val="single" w:sz="4" w:space="0" w:color="auto"/>
              <w:right w:val="single" w:sz="4" w:space="0" w:color="auto"/>
            </w:tcBorders>
            <w:vAlign w:val="center"/>
          </w:tcPr>
          <w:p w14:paraId="6013A6E7" w14:textId="52A0B106" w:rsidR="005D5E69" w:rsidRPr="00C35C97" w:rsidRDefault="00273CCC" w:rsidP="00991412">
            <w:pPr>
              <w:pStyle w:val="ab"/>
              <w:spacing w:line="200" w:lineRule="exact"/>
              <w:ind w:firstLineChars="0" w:firstLine="0"/>
              <w:rPr>
                <w:sz w:val="11"/>
                <w:szCs w:val="11"/>
              </w:rPr>
            </w:pPr>
            <w:r w:rsidRPr="00C35C97">
              <w:rPr>
                <w:rFonts w:hint="eastAsia"/>
                <w:sz w:val="11"/>
                <w:szCs w:val="11"/>
              </w:rPr>
              <w:t>7</w:t>
            </w:r>
            <w:r w:rsidRPr="00C35C97">
              <w:rPr>
                <w:sz w:val="11"/>
                <w:szCs w:val="11"/>
              </w:rPr>
              <w:t>3.8/71.2/69.1</w:t>
            </w:r>
          </w:p>
        </w:tc>
        <w:tc>
          <w:tcPr>
            <w:tcW w:w="997" w:type="dxa"/>
            <w:tcBorders>
              <w:top w:val="single" w:sz="4" w:space="0" w:color="auto"/>
              <w:left w:val="single" w:sz="4" w:space="0" w:color="auto"/>
              <w:bottom w:val="single" w:sz="4" w:space="0" w:color="auto"/>
              <w:right w:val="single" w:sz="4" w:space="0" w:color="auto"/>
            </w:tcBorders>
            <w:vAlign w:val="center"/>
          </w:tcPr>
          <w:p w14:paraId="6CF6D770" w14:textId="02D4D9A4" w:rsidR="005D5E69" w:rsidRPr="00C35C97" w:rsidRDefault="00EB7527" w:rsidP="00991412">
            <w:pPr>
              <w:pStyle w:val="ab"/>
              <w:spacing w:line="200" w:lineRule="exact"/>
              <w:ind w:firstLineChars="0" w:firstLine="0"/>
              <w:rPr>
                <w:sz w:val="11"/>
                <w:szCs w:val="11"/>
              </w:rPr>
            </w:pPr>
            <w:r w:rsidRPr="00C35C97">
              <w:rPr>
                <w:rFonts w:hint="eastAsia"/>
                <w:sz w:val="11"/>
                <w:szCs w:val="11"/>
              </w:rPr>
              <w:t>6</w:t>
            </w:r>
            <w:r w:rsidRPr="00C35C97">
              <w:rPr>
                <w:sz w:val="11"/>
                <w:szCs w:val="11"/>
              </w:rPr>
              <w:t>8.2/66.3/60.1</w:t>
            </w:r>
          </w:p>
        </w:tc>
        <w:tc>
          <w:tcPr>
            <w:tcW w:w="856" w:type="dxa"/>
            <w:tcBorders>
              <w:top w:val="single" w:sz="4" w:space="0" w:color="auto"/>
              <w:left w:val="single" w:sz="4" w:space="0" w:color="auto"/>
              <w:bottom w:val="single" w:sz="4" w:space="0" w:color="auto"/>
              <w:right w:val="single" w:sz="4" w:space="0" w:color="auto"/>
            </w:tcBorders>
            <w:vAlign w:val="center"/>
          </w:tcPr>
          <w:p w14:paraId="54B3D6A0" w14:textId="00210E05" w:rsidR="005D5E69" w:rsidRPr="00C35C97" w:rsidRDefault="00273CCC" w:rsidP="00991412">
            <w:pPr>
              <w:pStyle w:val="ab"/>
              <w:spacing w:line="200" w:lineRule="exact"/>
              <w:ind w:firstLineChars="0" w:firstLine="0"/>
              <w:rPr>
                <w:sz w:val="11"/>
                <w:szCs w:val="11"/>
              </w:rPr>
            </w:pPr>
            <w:r w:rsidRPr="00C35C97">
              <w:rPr>
                <w:rFonts w:hint="eastAsia"/>
                <w:sz w:val="11"/>
                <w:szCs w:val="11"/>
              </w:rPr>
              <w:t>7</w:t>
            </w:r>
            <w:r w:rsidRPr="00C35C97">
              <w:rPr>
                <w:sz w:val="11"/>
                <w:szCs w:val="11"/>
              </w:rPr>
              <w:t>3.2/71.7/67.5</w:t>
            </w:r>
          </w:p>
        </w:tc>
      </w:tr>
      <w:tr w:rsidR="005D5E69" w14:paraId="3EE3A829" w14:textId="77777777" w:rsidTr="00E2720C">
        <w:trPr>
          <w:trHeight w:hRule="exact" w:val="227"/>
          <w:jc w:val="center"/>
        </w:trPr>
        <w:tc>
          <w:tcPr>
            <w:tcW w:w="1413" w:type="dxa"/>
            <w:tcBorders>
              <w:top w:val="single" w:sz="4" w:space="0" w:color="auto"/>
              <w:left w:val="single" w:sz="4" w:space="0" w:color="auto"/>
              <w:bottom w:val="single" w:sz="4" w:space="0" w:color="auto"/>
              <w:right w:val="single" w:sz="4" w:space="0" w:color="auto"/>
            </w:tcBorders>
          </w:tcPr>
          <w:p w14:paraId="62C457FB" w14:textId="77777777" w:rsidR="005D5E69" w:rsidRPr="00C35C97" w:rsidRDefault="005D5E69" w:rsidP="00991412">
            <w:pPr>
              <w:pStyle w:val="ab"/>
              <w:spacing w:line="200" w:lineRule="exact"/>
              <w:ind w:firstLineChars="0" w:firstLine="0"/>
              <w:jc w:val="left"/>
              <w:rPr>
                <w:sz w:val="11"/>
                <w:szCs w:val="11"/>
              </w:rPr>
            </w:pPr>
            <w:r w:rsidRPr="00C35C97">
              <w:rPr>
                <w:sz w:val="11"/>
                <w:szCs w:val="11"/>
              </w:rPr>
              <w:t>FS</w:t>
            </w:r>
            <w:r w:rsidRPr="00C35C97">
              <w:rPr>
                <w:bCs/>
                <w:color w:val="FF0000"/>
                <w:sz w:val="11"/>
                <w:szCs w:val="11"/>
                <w:vertAlign w:val="superscript"/>
              </w:rPr>
              <w:fldChar w:fldCharType="begin"/>
            </w:r>
            <w:r w:rsidRPr="00C35C97">
              <w:rPr>
                <w:sz w:val="11"/>
                <w:szCs w:val="11"/>
                <w:vertAlign w:val="superscript"/>
              </w:rPr>
              <w:instrText xml:space="preserve"> REF _Ref75894354 \n \h </w:instrText>
            </w:r>
            <w:r w:rsidRPr="00C35C97">
              <w:rPr>
                <w:bCs/>
                <w:color w:val="FF0000"/>
                <w:sz w:val="11"/>
                <w:szCs w:val="11"/>
                <w:vertAlign w:val="superscript"/>
              </w:rPr>
              <w:instrText xml:space="preserve"> \* MERGEFORMAT </w:instrText>
            </w:r>
            <w:r w:rsidRPr="00C35C97">
              <w:rPr>
                <w:bCs/>
                <w:color w:val="FF0000"/>
                <w:sz w:val="11"/>
                <w:szCs w:val="11"/>
                <w:vertAlign w:val="superscript"/>
              </w:rPr>
            </w:r>
            <w:r w:rsidRPr="00C35C97">
              <w:rPr>
                <w:bCs/>
                <w:color w:val="FF0000"/>
                <w:sz w:val="11"/>
                <w:szCs w:val="11"/>
                <w:vertAlign w:val="superscript"/>
              </w:rPr>
              <w:fldChar w:fldCharType="separate"/>
            </w:r>
            <w:r w:rsidRPr="00C35C97">
              <w:rPr>
                <w:sz w:val="11"/>
                <w:szCs w:val="11"/>
                <w:vertAlign w:val="superscript"/>
              </w:rPr>
              <w:t>[14]</w:t>
            </w:r>
            <w:r w:rsidRPr="00C35C97">
              <w:rPr>
                <w:bCs/>
                <w:color w:val="FF0000"/>
                <w:sz w:val="11"/>
                <w:szCs w:val="11"/>
                <w:vertAlign w:val="superscript"/>
              </w:rPr>
              <w:fldChar w:fldCharType="end"/>
            </w:r>
            <w:r w:rsidRPr="00C35C97">
              <w:rPr>
                <w:sz w:val="11"/>
                <w:szCs w:val="11"/>
              </w:rPr>
              <w:t xml:space="preserve"> (2018)</w:t>
            </w:r>
          </w:p>
        </w:tc>
        <w:tc>
          <w:tcPr>
            <w:tcW w:w="572" w:type="dxa"/>
            <w:tcBorders>
              <w:top w:val="single" w:sz="4" w:space="0" w:color="auto"/>
              <w:left w:val="single" w:sz="4" w:space="0" w:color="auto"/>
              <w:bottom w:val="single" w:sz="4" w:space="0" w:color="auto"/>
              <w:right w:val="single" w:sz="4" w:space="0" w:color="auto"/>
            </w:tcBorders>
            <w:vAlign w:val="center"/>
          </w:tcPr>
          <w:p w14:paraId="21702EF2" w14:textId="7EE49EAE" w:rsidR="005D5E69" w:rsidRPr="00C35C97" w:rsidRDefault="005D5E69" w:rsidP="00991412">
            <w:pPr>
              <w:pStyle w:val="ab"/>
              <w:spacing w:line="200" w:lineRule="exact"/>
              <w:ind w:firstLineChars="0" w:firstLine="0"/>
              <w:rPr>
                <w:sz w:val="11"/>
                <w:szCs w:val="11"/>
              </w:rPr>
            </w:pPr>
            <w:r w:rsidRPr="00C35C97">
              <w:rPr>
                <w:rFonts w:hint="eastAsia"/>
                <w:sz w:val="11"/>
                <w:szCs w:val="11"/>
              </w:rPr>
              <w:t>7</w:t>
            </w:r>
            <w:r w:rsidRPr="00C35C97">
              <w:rPr>
                <w:sz w:val="11"/>
                <w:szCs w:val="11"/>
              </w:rPr>
              <w:t>1.3</w:t>
            </w:r>
          </w:p>
        </w:tc>
        <w:tc>
          <w:tcPr>
            <w:tcW w:w="708" w:type="dxa"/>
            <w:tcBorders>
              <w:top w:val="single" w:sz="4" w:space="0" w:color="auto"/>
              <w:left w:val="single" w:sz="4" w:space="0" w:color="auto"/>
              <w:bottom w:val="single" w:sz="4" w:space="0" w:color="auto"/>
              <w:right w:val="single" w:sz="4" w:space="0" w:color="auto"/>
            </w:tcBorders>
            <w:vAlign w:val="center"/>
          </w:tcPr>
          <w:p w14:paraId="67C5CFEE" w14:textId="2601FB3D" w:rsidR="005D5E69" w:rsidRPr="00C35C97" w:rsidRDefault="00000B80" w:rsidP="00991412">
            <w:pPr>
              <w:pStyle w:val="ab"/>
              <w:spacing w:line="200" w:lineRule="exact"/>
              <w:ind w:firstLineChars="0" w:firstLine="0"/>
              <w:rPr>
                <w:sz w:val="11"/>
                <w:szCs w:val="11"/>
              </w:rPr>
            </w:pPr>
            <w:r w:rsidRPr="00C35C97">
              <w:rPr>
                <w:rFonts w:hint="eastAsia"/>
                <w:sz w:val="11"/>
                <w:szCs w:val="11"/>
              </w:rPr>
              <w:t>7</w:t>
            </w:r>
            <w:r w:rsidRPr="00C35C97">
              <w:rPr>
                <w:sz w:val="11"/>
                <w:szCs w:val="11"/>
              </w:rPr>
              <w:t>4.1</w:t>
            </w:r>
          </w:p>
        </w:tc>
        <w:tc>
          <w:tcPr>
            <w:tcW w:w="993" w:type="dxa"/>
            <w:tcBorders>
              <w:top w:val="single" w:sz="4" w:space="0" w:color="auto"/>
              <w:left w:val="single" w:sz="4" w:space="0" w:color="auto"/>
              <w:bottom w:val="single" w:sz="4" w:space="0" w:color="auto"/>
              <w:right w:val="single" w:sz="4" w:space="0" w:color="auto"/>
            </w:tcBorders>
            <w:vAlign w:val="center"/>
          </w:tcPr>
          <w:p w14:paraId="2AC6CB62" w14:textId="2ADFD63D" w:rsidR="005D5E69" w:rsidRPr="00C35C97" w:rsidRDefault="00EB7527" w:rsidP="00991412">
            <w:pPr>
              <w:pStyle w:val="ab"/>
              <w:spacing w:line="200" w:lineRule="exact"/>
              <w:ind w:firstLineChars="0" w:firstLine="0"/>
              <w:rPr>
                <w:sz w:val="11"/>
                <w:szCs w:val="11"/>
              </w:rPr>
            </w:pPr>
            <w:r w:rsidRPr="00C35C97">
              <w:rPr>
                <w:rFonts w:hint="eastAsia"/>
                <w:sz w:val="11"/>
                <w:szCs w:val="11"/>
              </w:rPr>
              <w:t>6</w:t>
            </w:r>
            <w:r w:rsidRPr="00C35C97">
              <w:rPr>
                <w:sz w:val="11"/>
                <w:szCs w:val="11"/>
              </w:rPr>
              <w:t>7.2/57.1/54.2</w:t>
            </w:r>
          </w:p>
        </w:tc>
        <w:tc>
          <w:tcPr>
            <w:tcW w:w="992" w:type="dxa"/>
            <w:tcBorders>
              <w:top w:val="single" w:sz="4" w:space="0" w:color="auto"/>
              <w:left w:val="single" w:sz="4" w:space="0" w:color="auto"/>
              <w:bottom w:val="single" w:sz="4" w:space="0" w:color="auto"/>
              <w:right w:val="single" w:sz="4" w:space="0" w:color="auto"/>
            </w:tcBorders>
            <w:vAlign w:val="center"/>
          </w:tcPr>
          <w:p w14:paraId="277533FD" w14:textId="2EEACDC3" w:rsidR="005D5E69" w:rsidRPr="00C35C97" w:rsidRDefault="005E0398" w:rsidP="00991412">
            <w:pPr>
              <w:pStyle w:val="ab"/>
              <w:spacing w:line="200" w:lineRule="exact"/>
              <w:ind w:firstLineChars="0" w:firstLine="0"/>
              <w:rPr>
                <w:sz w:val="11"/>
                <w:szCs w:val="11"/>
              </w:rPr>
            </w:pPr>
            <w:r w:rsidRPr="00C35C97">
              <w:rPr>
                <w:rFonts w:hint="eastAsia"/>
                <w:sz w:val="11"/>
                <w:szCs w:val="11"/>
              </w:rPr>
              <w:t>5</w:t>
            </w:r>
            <w:r w:rsidRPr="00C35C97">
              <w:rPr>
                <w:sz w:val="11"/>
                <w:szCs w:val="11"/>
              </w:rPr>
              <w:t>4.7/44.5/40.1</w:t>
            </w:r>
          </w:p>
        </w:tc>
        <w:tc>
          <w:tcPr>
            <w:tcW w:w="987" w:type="dxa"/>
            <w:tcBorders>
              <w:top w:val="single" w:sz="4" w:space="0" w:color="auto"/>
              <w:left w:val="single" w:sz="4" w:space="0" w:color="auto"/>
              <w:bottom w:val="single" w:sz="4" w:space="0" w:color="auto"/>
              <w:right w:val="single" w:sz="4" w:space="0" w:color="auto"/>
            </w:tcBorders>
            <w:vAlign w:val="center"/>
          </w:tcPr>
          <w:p w14:paraId="56582C07" w14:textId="1E82EF9A" w:rsidR="005D5E69" w:rsidRPr="00C35C97" w:rsidRDefault="00EB7527" w:rsidP="00991412">
            <w:pPr>
              <w:pStyle w:val="ab"/>
              <w:spacing w:line="200" w:lineRule="exact"/>
              <w:ind w:firstLineChars="0" w:firstLine="0"/>
              <w:rPr>
                <w:sz w:val="11"/>
                <w:szCs w:val="11"/>
              </w:rPr>
            </w:pPr>
            <w:r w:rsidRPr="00C35C97">
              <w:rPr>
                <w:rFonts w:hint="eastAsia"/>
                <w:sz w:val="11"/>
                <w:szCs w:val="11"/>
              </w:rPr>
              <w:t>7</w:t>
            </w:r>
            <w:r w:rsidRPr="00C35C97">
              <w:rPr>
                <w:sz w:val="11"/>
                <w:szCs w:val="11"/>
              </w:rPr>
              <w:t>0.2/70.1/70.5</w:t>
            </w:r>
          </w:p>
        </w:tc>
        <w:tc>
          <w:tcPr>
            <w:tcW w:w="1134" w:type="dxa"/>
            <w:tcBorders>
              <w:top w:val="single" w:sz="4" w:space="0" w:color="auto"/>
              <w:left w:val="single" w:sz="4" w:space="0" w:color="auto"/>
              <w:bottom w:val="single" w:sz="4" w:space="0" w:color="auto"/>
              <w:right w:val="single" w:sz="4" w:space="0" w:color="auto"/>
            </w:tcBorders>
            <w:vAlign w:val="center"/>
          </w:tcPr>
          <w:p w14:paraId="0F9DEE73" w14:textId="3E7CAE50" w:rsidR="005D5E69" w:rsidRPr="00C35C97" w:rsidRDefault="00273CCC" w:rsidP="00991412">
            <w:pPr>
              <w:pStyle w:val="ab"/>
              <w:spacing w:line="200" w:lineRule="exact"/>
              <w:ind w:firstLineChars="0" w:firstLine="0"/>
              <w:rPr>
                <w:sz w:val="11"/>
                <w:szCs w:val="11"/>
              </w:rPr>
            </w:pPr>
            <w:r w:rsidRPr="00C35C97">
              <w:rPr>
                <w:rFonts w:hint="eastAsia"/>
                <w:sz w:val="11"/>
                <w:szCs w:val="11"/>
              </w:rPr>
              <w:t>7</w:t>
            </w:r>
            <w:r w:rsidRPr="00C35C97">
              <w:rPr>
                <w:sz w:val="11"/>
                <w:szCs w:val="11"/>
              </w:rPr>
              <w:t>0.4/67.2/65.6</w:t>
            </w:r>
            <w:r w:rsidR="005D5E69" w:rsidRPr="00C35C97">
              <w:rPr>
                <w:sz w:val="11"/>
                <w:szCs w:val="11"/>
              </w:rPr>
              <w:t>.7</w:t>
            </w:r>
          </w:p>
        </w:tc>
        <w:tc>
          <w:tcPr>
            <w:tcW w:w="997" w:type="dxa"/>
            <w:tcBorders>
              <w:top w:val="single" w:sz="4" w:space="0" w:color="auto"/>
              <w:left w:val="single" w:sz="4" w:space="0" w:color="auto"/>
              <w:bottom w:val="single" w:sz="4" w:space="0" w:color="auto"/>
              <w:right w:val="single" w:sz="4" w:space="0" w:color="auto"/>
            </w:tcBorders>
            <w:vAlign w:val="center"/>
          </w:tcPr>
          <w:p w14:paraId="38D16674" w14:textId="5B7B112F" w:rsidR="005D5E69" w:rsidRPr="00C35C97" w:rsidRDefault="00EB7527" w:rsidP="00991412">
            <w:pPr>
              <w:pStyle w:val="ab"/>
              <w:spacing w:line="200" w:lineRule="exact"/>
              <w:ind w:firstLineChars="0" w:firstLine="0"/>
              <w:rPr>
                <w:sz w:val="11"/>
                <w:szCs w:val="11"/>
              </w:rPr>
            </w:pPr>
            <w:r w:rsidRPr="00C35C97">
              <w:rPr>
                <w:rFonts w:hint="eastAsia"/>
                <w:sz w:val="11"/>
                <w:szCs w:val="11"/>
              </w:rPr>
              <w:t>6</w:t>
            </w:r>
            <w:r w:rsidRPr="00C35C97">
              <w:rPr>
                <w:sz w:val="11"/>
                <w:szCs w:val="11"/>
              </w:rPr>
              <w:t>8.3/62.5/57.3</w:t>
            </w:r>
          </w:p>
        </w:tc>
        <w:tc>
          <w:tcPr>
            <w:tcW w:w="856" w:type="dxa"/>
            <w:tcBorders>
              <w:top w:val="single" w:sz="4" w:space="0" w:color="auto"/>
              <w:left w:val="single" w:sz="4" w:space="0" w:color="auto"/>
              <w:bottom w:val="single" w:sz="4" w:space="0" w:color="auto"/>
              <w:right w:val="single" w:sz="4" w:space="0" w:color="auto"/>
            </w:tcBorders>
            <w:vAlign w:val="center"/>
          </w:tcPr>
          <w:p w14:paraId="54543E37" w14:textId="5B6825EE" w:rsidR="005D5E69" w:rsidRPr="00C35C97" w:rsidRDefault="00273CCC" w:rsidP="00991412">
            <w:pPr>
              <w:pStyle w:val="ab"/>
              <w:spacing w:line="200" w:lineRule="exact"/>
              <w:ind w:firstLineChars="0" w:firstLine="0"/>
              <w:rPr>
                <w:sz w:val="11"/>
                <w:szCs w:val="11"/>
              </w:rPr>
            </w:pPr>
            <w:r w:rsidRPr="00C35C97">
              <w:rPr>
                <w:rFonts w:hint="eastAsia"/>
                <w:sz w:val="11"/>
                <w:szCs w:val="11"/>
              </w:rPr>
              <w:t>7</w:t>
            </w:r>
            <w:r w:rsidRPr="00C35C97">
              <w:rPr>
                <w:sz w:val="11"/>
                <w:szCs w:val="11"/>
              </w:rPr>
              <w:t>1.3/69.5/64.1</w:t>
            </w:r>
            <w:r w:rsidR="005D5E69" w:rsidRPr="00C35C97">
              <w:rPr>
                <w:sz w:val="11"/>
                <w:szCs w:val="11"/>
              </w:rPr>
              <w:t>.9</w:t>
            </w:r>
          </w:p>
        </w:tc>
      </w:tr>
      <w:tr w:rsidR="005D5E69" w14:paraId="07B82AC0" w14:textId="77777777" w:rsidTr="00E2720C">
        <w:trPr>
          <w:trHeight w:hRule="exact" w:val="227"/>
          <w:jc w:val="center"/>
        </w:trPr>
        <w:tc>
          <w:tcPr>
            <w:tcW w:w="1413" w:type="dxa"/>
            <w:tcBorders>
              <w:top w:val="single" w:sz="4" w:space="0" w:color="auto"/>
              <w:left w:val="single" w:sz="4" w:space="0" w:color="auto"/>
              <w:bottom w:val="single" w:sz="4" w:space="0" w:color="auto"/>
              <w:right w:val="single" w:sz="4" w:space="0" w:color="auto"/>
            </w:tcBorders>
          </w:tcPr>
          <w:p w14:paraId="3EB7011D" w14:textId="77777777" w:rsidR="005D5E69" w:rsidRPr="00C35C97" w:rsidRDefault="005D5E69" w:rsidP="00991412">
            <w:pPr>
              <w:pStyle w:val="ab"/>
              <w:spacing w:line="200" w:lineRule="exact"/>
              <w:ind w:firstLineChars="0" w:firstLine="0"/>
              <w:jc w:val="left"/>
              <w:rPr>
                <w:sz w:val="11"/>
                <w:szCs w:val="11"/>
              </w:rPr>
            </w:pPr>
            <w:r w:rsidRPr="00C35C97">
              <w:rPr>
                <w:sz w:val="11"/>
                <w:szCs w:val="11"/>
              </w:rPr>
              <w:t>JPEG</w:t>
            </w:r>
            <w:r w:rsidRPr="00C35C97">
              <w:rPr>
                <w:bCs/>
                <w:color w:val="FF0000"/>
                <w:sz w:val="11"/>
                <w:szCs w:val="11"/>
                <w:vertAlign w:val="superscript"/>
              </w:rPr>
              <w:fldChar w:fldCharType="begin"/>
            </w:r>
            <w:r w:rsidRPr="00C35C97">
              <w:rPr>
                <w:sz w:val="11"/>
                <w:szCs w:val="11"/>
                <w:vertAlign w:val="superscript"/>
              </w:rPr>
              <w:instrText xml:space="preserve"> REF _Ref65961400 \n \h </w:instrText>
            </w:r>
            <w:r w:rsidRPr="00C35C97">
              <w:rPr>
                <w:bCs/>
                <w:color w:val="FF0000"/>
                <w:sz w:val="11"/>
                <w:szCs w:val="11"/>
                <w:vertAlign w:val="superscript"/>
              </w:rPr>
              <w:instrText xml:space="preserve"> \* MERGEFORMAT </w:instrText>
            </w:r>
            <w:r w:rsidRPr="00C35C97">
              <w:rPr>
                <w:bCs/>
                <w:color w:val="FF0000"/>
                <w:sz w:val="11"/>
                <w:szCs w:val="11"/>
                <w:vertAlign w:val="superscript"/>
              </w:rPr>
            </w:r>
            <w:r w:rsidRPr="00C35C97">
              <w:rPr>
                <w:bCs/>
                <w:color w:val="FF0000"/>
                <w:sz w:val="11"/>
                <w:szCs w:val="11"/>
                <w:vertAlign w:val="superscript"/>
              </w:rPr>
              <w:fldChar w:fldCharType="separate"/>
            </w:r>
            <w:r w:rsidRPr="00C35C97">
              <w:rPr>
                <w:sz w:val="11"/>
                <w:szCs w:val="11"/>
                <w:vertAlign w:val="superscript"/>
              </w:rPr>
              <w:t>[15]</w:t>
            </w:r>
            <w:r w:rsidRPr="00C35C97">
              <w:rPr>
                <w:bCs/>
                <w:color w:val="FF0000"/>
                <w:sz w:val="11"/>
                <w:szCs w:val="11"/>
                <w:vertAlign w:val="superscript"/>
              </w:rPr>
              <w:fldChar w:fldCharType="end"/>
            </w:r>
            <w:r w:rsidRPr="00C35C97">
              <w:rPr>
                <w:sz w:val="11"/>
                <w:szCs w:val="11"/>
              </w:rPr>
              <w:t xml:space="preserve"> (q=25) (2018)</w:t>
            </w:r>
          </w:p>
        </w:tc>
        <w:tc>
          <w:tcPr>
            <w:tcW w:w="572" w:type="dxa"/>
            <w:tcBorders>
              <w:top w:val="single" w:sz="4" w:space="0" w:color="auto"/>
              <w:left w:val="single" w:sz="4" w:space="0" w:color="auto"/>
              <w:bottom w:val="single" w:sz="4" w:space="0" w:color="auto"/>
              <w:right w:val="single" w:sz="4" w:space="0" w:color="auto"/>
            </w:tcBorders>
            <w:vAlign w:val="center"/>
          </w:tcPr>
          <w:p w14:paraId="0DB295AC" w14:textId="23E35CAC" w:rsidR="005D5E69" w:rsidRPr="00C35C97" w:rsidRDefault="005D5E69" w:rsidP="00991412">
            <w:pPr>
              <w:pStyle w:val="ab"/>
              <w:spacing w:line="200" w:lineRule="exact"/>
              <w:ind w:firstLineChars="0" w:firstLine="0"/>
              <w:rPr>
                <w:sz w:val="11"/>
                <w:szCs w:val="11"/>
              </w:rPr>
            </w:pPr>
            <w:r w:rsidRPr="00C35C97">
              <w:rPr>
                <w:rFonts w:hint="eastAsia"/>
                <w:sz w:val="11"/>
                <w:szCs w:val="11"/>
              </w:rPr>
              <w:t>5</w:t>
            </w:r>
            <w:r w:rsidRPr="00C35C97">
              <w:rPr>
                <w:sz w:val="11"/>
                <w:szCs w:val="11"/>
              </w:rPr>
              <w:t>5.4</w:t>
            </w:r>
          </w:p>
        </w:tc>
        <w:tc>
          <w:tcPr>
            <w:tcW w:w="708" w:type="dxa"/>
            <w:tcBorders>
              <w:top w:val="single" w:sz="4" w:space="0" w:color="auto"/>
              <w:left w:val="single" w:sz="4" w:space="0" w:color="auto"/>
              <w:bottom w:val="single" w:sz="4" w:space="0" w:color="auto"/>
              <w:right w:val="single" w:sz="4" w:space="0" w:color="auto"/>
            </w:tcBorders>
            <w:vAlign w:val="center"/>
          </w:tcPr>
          <w:p w14:paraId="17249CB0" w14:textId="13905850" w:rsidR="005D5E69" w:rsidRPr="00C35C97" w:rsidRDefault="00000B80" w:rsidP="00991412">
            <w:pPr>
              <w:pStyle w:val="ab"/>
              <w:spacing w:line="200" w:lineRule="exact"/>
              <w:ind w:firstLineChars="0" w:firstLine="0"/>
              <w:rPr>
                <w:sz w:val="11"/>
                <w:szCs w:val="11"/>
              </w:rPr>
            </w:pPr>
            <w:r w:rsidRPr="00C35C97">
              <w:rPr>
                <w:rFonts w:hint="eastAsia"/>
                <w:sz w:val="11"/>
                <w:szCs w:val="11"/>
              </w:rPr>
              <w:t>5</w:t>
            </w:r>
            <w:r w:rsidRPr="00C35C97">
              <w:rPr>
                <w:sz w:val="11"/>
                <w:szCs w:val="11"/>
              </w:rPr>
              <w:t>5.7</w:t>
            </w:r>
          </w:p>
        </w:tc>
        <w:tc>
          <w:tcPr>
            <w:tcW w:w="993" w:type="dxa"/>
            <w:tcBorders>
              <w:top w:val="single" w:sz="4" w:space="0" w:color="auto"/>
              <w:left w:val="single" w:sz="4" w:space="0" w:color="auto"/>
              <w:bottom w:val="single" w:sz="4" w:space="0" w:color="auto"/>
              <w:right w:val="single" w:sz="4" w:space="0" w:color="auto"/>
            </w:tcBorders>
            <w:vAlign w:val="center"/>
          </w:tcPr>
          <w:p w14:paraId="729BBE10" w14:textId="6C5AFD80" w:rsidR="005D5E69" w:rsidRPr="00C35C97" w:rsidRDefault="00EB7527" w:rsidP="00991412">
            <w:pPr>
              <w:pStyle w:val="ab"/>
              <w:spacing w:line="200" w:lineRule="exact"/>
              <w:ind w:firstLineChars="0" w:firstLine="0"/>
              <w:rPr>
                <w:sz w:val="11"/>
                <w:szCs w:val="11"/>
              </w:rPr>
            </w:pPr>
            <w:r w:rsidRPr="00C35C97">
              <w:rPr>
                <w:rFonts w:hint="eastAsia"/>
                <w:sz w:val="11"/>
                <w:szCs w:val="11"/>
              </w:rPr>
              <w:t>4</w:t>
            </w:r>
            <w:r w:rsidRPr="00C35C97">
              <w:rPr>
                <w:sz w:val="11"/>
                <w:szCs w:val="11"/>
              </w:rPr>
              <w:t>7.2/42.3/39.1</w:t>
            </w:r>
          </w:p>
        </w:tc>
        <w:tc>
          <w:tcPr>
            <w:tcW w:w="992" w:type="dxa"/>
            <w:tcBorders>
              <w:top w:val="single" w:sz="4" w:space="0" w:color="auto"/>
              <w:left w:val="single" w:sz="4" w:space="0" w:color="auto"/>
              <w:bottom w:val="single" w:sz="4" w:space="0" w:color="auto"/>
              <w:right w:val="single" w:sz="4" w:space="0" w:color="auto"/>
            </w:tcBorders>
            <w:vAlign w:val="center"/>
          </w:tcPr>
          <w:p w14:paraId="5BD75982" w14:textId="763BF64A" w:rsidR="005D5E69" w:rsidRPr="00C35C97" w:rsidRDefault="005E0398" w:rsidP="00991412">
            <w:pPr>
              <w:pStyle w:val="ab"/>
              <w:spacing w:line="200" w:lineRule="exact"/>
              <w:ind w:firstLineChars="0" w:firstLine="0"/>
              <w:rPr>
                <w:sz w:val="11"/>
                <w:szCs w:val="11"/>
              </w:rPr>
            </w:pPr>
            <w:r w:rsidRPr="00C35C97">
              <w:rPr>
                <w:sz w:val="11"/>
                <w:szCs w:val="11"/>
              </w:rPr>
              <w:t>49.2/41.3/39.1</w:t>
            </w:r>
          </w:p>
        </w:tc>
        <w:tc>
          <w:tcPr>
            <w:tcW w:w="987" w:type="dxa"/>
            <w:tcBorders>
              <w:top w:val="single" w:sz="4" w:space="0" w:color="auto"/>
              <w:left w:val="single" w:sz="4" w:space="0" w:color="auto"/>
              <w:bottom w:val="single" w:sz="4" w:space="0" w:color="auto"/>
              <w:right w:val="single" w:sz="4" w:space="0" w:color="auto"/>
            </w:tcBorders>
            <w:vAlign w:val="center"/>
          </w:tcPr>
          <w:p w14:paraId="6F91A711" w14:textId="29461AD0" w:rsidR="005D5E69" w:rsidRPr="00C35C97" w:rsidRDefault="00EB7527" w:rsidP="00991412">
            <w:pPr>
              <w:pStyle w:val="ab"/>
              <w:spacing w:line="200" w:lineRule="exact"/>
              <w:ind w:firstLineChars="0" w:firstLine="0"/>
              <w:rPr>
                <w:sz w:val="11"/>
                <w:szCs w:val="11"/>
              </w:rPr>
            </w:pPr>
            <w:r w:rsidRPr="00C35C97">
              <w:rPr>
                <w:rFonts w:hint="eastAsia"/>
                <w:sz w:val="11"/>
                <w:szCs w:val="11"/>
              </w:rPr>
              <w:t>5</w:t>
            </w:r>
            <w:r w:rsidRPr="00C35C97">
              <w:rPr>
                <w:sz w:val="11"/>
                <w:szCs w:val="11"/>
              </w:rPr>
              <w:t>7.2/57.1/56.80.5</w:t>
            </w:r>
          </w:p>
        </w:tc>
        <w:tc>
          <w:tcPr>
            <w:tcW w:w="1134" w:type="dxa"/>
            <w:tcBorders>
              <w:top w:val="single" w:sz="4" w:space="0" w:color="auto"/>
              <w:left w:val="single" w:sz="4" w:space="0" w:color="auto"/>
              <w:bottom w:val="single" w:sz="4" w:space="0" w:color="auto"/>
              <w:right w:val="single" w:sz="4" w:space="0" w:color="auto"/>
            </w:tcBorders>
            <w:vAlign w:val="center"/>
          </w:tcPr>
          <w:p w14:paraId="41C32505" w14:textId="7E30142E" w:rsidR="005D5E69" w:rsidRPr="00C35C97" w:rsidRDefault="00273CCC" w:rsidP="00991412">
            <w:pPr>
              <w:pStyle w:val="ab"/>
              <w:spacing w:line="200" w:lineRule="exact"/>
              <w:ind w:firstLineChars="0" w:firstLine="0"/>
              <w:rPr>
                <w:sz w:val="11"/>
                <w:szCs w:val="11"/>
              </w:rPr>
            </w:pPr>
            <w:r w:rsidRPr="00C35C97">
              <w:rPr>
                <w:rFonts w:hint="eastAsia"/>
                <w:sz w:val="11"/>
                <w:szCs w:val="11"/>
              </w:rPr>
              <w:t>5</w:t>
            </w:r>
            <w:r w:rsidRPr="00C35C97">
              <w:rPr>
                <w:sz w:val="11"/>
                <w:szCs w:val="11"/>
              </w:rPr>
              <w:t>6.1/54.1/50.4</w:t>
            </w:r>
          </w:p>
        </w:tc>
        <w:tc>
          <w:tcPr>
            <w:tcW w:w="997" w:type="dxa"/>
            <w:tcBorders>
              <w:top w:val="single" w:sz="4" w:space="0" w:color="auto"/>
              <w:left w:val="single" w:sz="4" w:space="0" w:color="auto"/>
              <w:bottom w:val="single" w:sz="4" w:space="0" w:color="auto"/>
              <w:right w:val="single" w:sz="4" w:space="0" w:color="auto"/>
            </w:tcBorders>
            <w:vAlign w:val="center"/>
          </w:tcPr>
          <w:p w14:paraId="767015BE" w14:textId="4193A4F6" w:rsidR="005D5E69" w:rsidRPr="00C35C97" w:rsidRDefault="00C430A2" w:rsidP="00991412">
            <w:pPr>
              <w:pStyle w:val="ab"/>
              <w:spacing w:line="200" w:lineRule="exact"/>
              <w:ind w:firstLineChars="0" w:firstLine="0"/>
              <w:rPr>
                <w:sz w:val="11"/>
                <w:szCs w:val="11"/>
              </w:rPr>
            </w:pPr>
            <w:r w:rsidRPr="00C35C97">
              <w:rPr>
                <w:rFonts w:hint="eastAsia"/>
                <w:sz w:val="11"/>
                <w:szCs w:val="11"/>
              </w:rPr>
              <w:t>5</w:t>
            </w:r>
            <w:r w:rsidRPr="00C35C97">
              <w:rPr>
                <w:sz w:val="11"/>
                <w:szCs w:val="11"/>
              </w:rPr>
              <w:t>7.7/55.4/50.0</w:t>
            </w:r>
          </w:p>
        </w:tc>
        <w:tc>
          <w:tcPr>
            <w:tcW w:w="856" w:type="dxa"/>
            <w:tcBorders>
              <w:top w:val="single" w:sz="4" w:space="0" w:color="auto"/>
              <w:left w:val="single" w:sz="4" w:space="0" w:color="auto"/>
              <w:bottom w:val="single" w:sz="4" w:space="0" w:color="auto"/>
              <w:right w:val="single" w:sz="4" w:space="0" w:color="auto"/>
            </w:tcBorders>
            <w:vAlign w:val="center"/>
          </w:tcPr>
          <w:p w14:paraId="44FF0D90" w14:textId="7125F2A4" w:rsidR="005D5E69" w:rsidRPr="00C35C97" w:rsidRDefault="00273CCC" w:rsidP="00991412">
            <w:pPr>
              <w:pStyle w:val="ab"/>
              <w:spacing w:line="200" w:lineRule="exact"/>
              <w:ind w:firstLineChars="0" w:firstLine="0"/>
              <w:rPr>
                <w:sz w:val="11"/>
                <w:szCs w:val="11"/>
              </w:rPr>
            </w:pPr>
            <w:r w:rsidRPr="00C35C97">
              <w:rPr>
                <w:rFonts w:hint="eastAsia"/>
                <w:sz w:val="11"/>
                <w:szCs w:val="11"/>
              </w:rPr>
              <w:t>5</w:t>
            </w:r>
            <w:r w:rsidRPr="00C35C97">
              <w:rPr>
                <w:sz w:val="11"/>
                <w:szCs w:val="11"/>
              </w:rPr>
              <w:t>8.2/56.2/51.2</w:t>
            </w:r>
            <w:r w:rsidR="005D5E69" w:rsidRPr="00C35C97">
              <w:rPr>
                <w:sz w:val="11"/>
                <w:szCs w:val="11"/>
              </w:rPr>
              <w:t>.4</w:t>
            </w:r>
          </w:p>
        </w:tc>
      </w:tr>
      <w:tr w:rsidR="005D5E69" w14:paraId="341EC195" w14:textId="77777777" w:rsidTr="00E2720C">
        <w:trPr>
          <w:trHeight w:hRule="exact" w:val="227"/>
          <w:jc w:val="center"/>
        </w:trPr>
        <w:tc>
          <w:tcPr>
            <w:tcW w:w="1413" w:type="dxa"/>
            <w:tcBorders>
              <w:top w:val="single" w:sz="4" w:space="0" w:color="auto"/>
              <w:left w:val="single" w:sz="4" w:space="0" w:color="auto"/>
              <w:bottom w:val="single" w:sz="4" w:space="0" w:color="auto"/>
              <w:right w:val="single" w:sz="4" w:space="0" w:color="auto"/>
            </w:tcBorders>
          </w:tcPr>
          <w:p w14:paraId="3F4CCEA2" w14:textId="77777777" w:rsidR="005D5E69" w:rsidRPr="00C35C97" w:rsidRDefault="005D5E69" w:rsidP="00991412">
            <w:pPr>
              <w:pStyle w:val="ab"/>
              <w:spacing w:line="200" w:lineRule="exact"/>
              <w:ind w:firstLineChars="0" w:firstLine="0"/>
              <w:jc w:val="left"/>
              <w:rPr>
                <w:sz w:val="11"/>
                <w:szCs w:val="11"/>
              </w:rPr>
            </w:pPr>
            <w:r w:rsidRPr="00C35C97">
              <w:rPr>
                <w:sz w:val="11"/>
                <w:szCs w:val="11"/>
              </w:rPr>
              <w:t>JPEG</w:t>
            </w:r>
            <w:r w:rsidRPr="00C35C97">
              <w:rPr>
                <w:bCs/>
                <w:color w:val="FF0000"/>
                <w:sz w:val="11"/>
                <w:szCs w:val="11"/>
                <w:vertAlign w:val="superscript"/>
              </w:rPr>
              <w:fldChar w:fldCharType="begin"/>
            </w:r>
            <w:r w:rsidRPr="00C35C97">
              <w:rPr>
                <w:sz w:val="11"/>
                <w:szCs w:val="11"/>
                <w:vertAlign w:val="superscript"/>
              </w:rPr>
              <w:instrText xml:space="preserve"> REF _Ref65961400 \n \h </w:instrText>
            </w:r>
            <w:r w:rsidRPr="00C35C97">
              <w:rPr>
                <w:bCs/>
                <w:color w:val="FF0000"/>
                <w:sz w:val="11"/>
                <w:szCs w:val="11"/>
                <w:vertAlign w:val="superscript"/>
              </w:rPr>
              <w:instrText xml:space="preserve"> \* MERGEFORMAT </w:instrText>
            </w:r>
            <w:r w:rsidRPr="00C35C97">
              <w:rPr>
                <w:bCs/>
                <w:color w:val="FF0000"/>
                <w:sz w:val="11"/>
                <w:szCs w:val="11"/>
                <w:vertAlign w:val="superscript"/>
              </w:rPr>
            </w:r>
            <w:r w:rsidRPr="00C35C97">
              <w:rPr>
                <w:bCs/>
                <w:color w:val="FF0000"/>
                <w:sz w:val="11"/>
                <w:szCs w:val="11"/>
                <w:vertAlign w:val="superscript"/>
              </w:rPr>
              <w:fldChar w:fldCharType="separate"/>
            </w:r>
            <w:r w:rsidRPr="00C35C97">
              <w:rPr>
                <w:sz w:val="11"/>
                <w:szCs w:val="11"/>
                <w:vertAlign w:val="superscript"/>
              </w:rPr>
              <w:t>[15]</w:t>
            </w:r>
            <w:r w:rsidRPr="00C35C97">
              <w:rPr>
                <w:bCs/>
                <w:color w:val="FF0000"/>
                <w:sz w:val="11"/>
                <w:szCs w:val="11"/>
                <w:vertAlign w:val="superscript"/>
              </w:rPr>
              <w:fldChar w:fldCharType="end"/>
            </w:r>
            <w:r w:rsidRPr="00C35C97">
              <w:rPr>
                <w:sz w:val="11"/>
                <w:szCs w:val="11"/>
              </w:rPr>
              <w:t xml:space="preserve"> (q=50)</w:t>
            </w:r>
          </w:p>
        </w:tc>
        <w:tc>
          <w:tcPr>
            <w:tcW w:w="572" w:type="dxa"/>
            <w:tcBorders>
              <w:top w:val="single" w:sz="4" w:space="0" w:color="auto"/>
              <w:left w:val="single" w:sz="4" w:space="0" w:color="auto"/>
              <w:bottom w:val="single" w:sz="4" w:space="0" w:color="auto"/>
              <w:right w:val="single" w:sz="4" w:space="0" w:color="auto"/>
            </w:tcBorders>
            <w:vAlign w:val="center"/>
          </w:tcPr>
          <w:p w14:paraId="009FF040" w14:textId="28C19E2E" w:rsidR="005D5E69" w:rsidRPr="00C35C97" w:rsidRDefault="005D5E69" w:rsidP="00991412">
            <w:pPr>
              <w:pStyle w:val="ab"/>
              <w:spacing w:line="200" w:lineRule="exact"/>
              <w:ind w:firstLineChars="0" w:firstLine="0"/>
              <w:rPr>
                <w:sz w:val="11"/>
                <w:szCs w:val="11"/>
              </w:rPr>
            </w:pPr>
            <w:r w:rsidRPr="00C35C97">
              <w:rPr>
                <w:rFonts w:hint="eastAsia"/>
                <w:sz w:val="11"/>
                <w:szCs w:val="11"/>
              </w:rPr>
              <w:t>5</w:t>
            </w:r>
            <w:r w:rsidRPr="00C35C97">
              <w:rPr>
                <w:sz w:val="11"/>
                <w:szCs w:val="11"/>
              </w:rPr>
              <w:t>8.8</w:t>
            </w:r>
          </w:p>
        </w:tc>
        <w:tc>
          <w:tcPr>
            <w:tcW w:w="708" w:type="dxa"/>
            <w:tcBorders>
              <w:top w:val="single" w:sz="4" w:space="0" w:color="auto"/>
              <w:left w:val="single" w:sz="4" w:space="0" w:color="auto"/>
              <w:bottom w:val="single" w:sz="4" w:space="0" w:color="auto"/>
              <w:right w:val="single" w:sz="4" w:space="0" w:color="auto"/>
            </w:tcBorders>
            <w:vAlign w:val="center"/>
          </w:tcPr>
          <w:p w14:paraId="12D08119" w14:textId="630D53BD" w:rsidR="005D5E69" w:rsidRPr="00C35C97" w:rsidRDefault="00000B80" w:rsidP="00991412">
            <w:pPr>
              <w:pStyle w:val="ab"/>
              <w:spacing w:line="200" w:lineRule="exact"/>
              <w:ind w:firstLineChars="0" w:firstLine="0"/>
              <w:rPr>
                <w:sz w:val="11"/>
                <w:szCs w:val="11"/>
              </w:rPr>
            </w:pPr>
            <w:r w:rsidRPr="00C35C97">
              <w:rPr>
                <w:sz w:val="11"/>
                <w:szCs w:val="11"/>
              </w:rPr>
              <w:t>60.5</w:t>
            </w:r>
          </w:p>
        </w:tc>
        <w:tc>
          <w:tcPr>
            <w:tcW w:w="993" w:type="dxa"/>
            <w:tcBorders>
              <w:top w:val="single" w:sz="4" w:space="0" w:color="auto"/>
              <w:left w:val="single" w:sz="4" w:space="0" w:color="auto"/>
              <w:bottom w:val="single" w:sz="4" w:space="0" w:color="auto"/>
              <w:right w:val="single" w:sz="4" w:space="0" w:color="auto"/>
            </w:tcBorders>
            <w:vAlign w:val="center"/>
          </w:tcPr>
          <w:p w14:paraId="63F55840" w14:textId="5B29494E" w:rsidR="005D5E69" w:rsidRPr="00C35C97" w:rsidRDefault="00EB7527" w:rsidP="00991412">
            <w:pPr>
              <w:pStyle w:val="ab"/>
              <w:spacing w:line="200" w:lineRule="exact"/>
              <w:ind w:firstLineChars="0" w:firstLine="0"/>
              <w:rPr>
                <w:sz w:val="11"/>
                <w:szCs w:val="11"/>
              </w:rPr>
            </w:pPr>
            <w:r w:rsidRPr="00C35C97">
              <w:rPr>
                <w:rFonts w:hint="eastAsia"/>
                <w:sz w:val="11"/>
                <w:szCs w:val="11"/>
              </w:rPr>
              <w:t>4</w:t>
            </w:r>
            <w:r w:rsidRPr="00C35C97">
              <w:rPr>
                <w:sz w:val="11"/>
                <w:szCs w:val="11"/>
              </w:rPr>
              <w:t>9.2/43.7/38.29.1</w:t>
            </w:r>
          </w:p>
        </w:tc>
        <w:tc>
          <w:tcPr>
            <w:tcW w:w="992" w:type="dxa"/>
            <w:tcBorders>
              <w:top w:val="single" w:sz="4" w:space="0" w:color="auto"/>
              <w:left w:val="single" w:sz="4" w:space="0" w:color="auto"/>
              <w:bottom w:val="single" w:sz="4" w:space="0" w:color="auto"/>
              <w:right w:val="single" w:sz="4" w:space="0" w:color="auto"/>
            </w:tcBorders>
            <w:vAlign w:val="center"/>
          </w:tcPr>
          <w:p w14:paraId="56476F1F" w14:textId="1330AAB3" w:rsidR="005D5E69" w:rsidRPr="00C35C97" w:rsidRDefault="00273CCC" w:rsidP="00991412">
            <w:pPr>
              <w:pStyle w:val="ab"/>
              <w:spacing w:line="200" w:lineRule="exact"/>
              <w:ind w:firstLineChars="0" w:firstLine="0"/>
              <w:rPr>
                <w:sz w:val="11"/>
                <w:szCs w:val="11"/>
              </w:rPr>
            </w:pPr>
            <w:r w:rsidRPr="00C35C97">
              <w:rPr>
                <w:sz w:val="11"/>
                <w:szCs w:val="11"/>
              </w:rPr>
              <w:t>51.5/44.7/42.7</w:t>
            </w:r>
          </w:p>
        </w:tc>
        <w:tc>
          <w:tcPr>
            <w:tcW w:w="987" w:type="dxa"/>
            <w:tcBorders>
              <w:top w:val="single" w:sz="4" w:space="0" w:color="auto"/>
              <w:left w:val="single" w:sz="4" w:space="0" w:color="auto"/>
              <w:bottom w:val="single" w:sz="4" w:space="0" w:color="auto"/>
              <w:right w:val="single" w:sz="4" w:space="0" w:color="auto"/>
            </w:tcBorders>
            <w:vAlign w:val="center"/>
          </w:tcPr>
          <w:p w14:paraId="0D7ECE95" w14:textId="21C62B95" w:rsidR="005D5E69" w:rsidRPr="00C35C97" w:rsidRDefault="00EB7527" w:rsidP="00991412">
            <w:pPr>
              <w:pStyle w:val="ab"/>
              <w:spacing w:line="200" w:lineRule="exact"/>
              <w:ind w:firstLineChars="0" w:firstLine="0"/>
              <w:rPr>
                <w:sz w:val="11"/>
                <w:szCs w:val="11"/>
              </w:rPr>
            </w:pPr>
            <w:r w:rsidRPr="00C35C97">
              <w:rPr>
                <w:rFonts w:hint="eastAsia"/>
                <w:sz w:val="11"/>
                <w:szCs w:val="11"/>
              </w:rPr>
              <w:t>6</w:t>
            </w:r>
            <w:r w:rsidRPr="00C35C97">
              <w:rPr>
                <w:sz w:val="11"/>
                <w:szCs w:val="11"/>
              </w:rPr>
              <w:t>4.2/63.4/62.7</w:t>
            </w:r>
          </w:p>
        </w:tc>
        <w:tc>
          <w:tcPr>
            <w:tcW w:w="1134" w:type="dxa"/>
            <w:tcBorders>
              <w:top w:val="single" w:sz="4" w:space="0" w:color="auto"/>
              <w:left w:val="single" w:sz="4" w:space="0" w:color="auto"/>
              <w:bottom w:val="single" w:sz="4" w:space="0" w:color="auto"/>
              <w:right w:val="single" w:sz="4" w:space="0" w:color="auto"/>
            </w:tcBorders>
            <w:vAlign w:val="center"/>
          </w:tcPr>
          <w:p w14:paraId="54C7E732" w14:textId="6CD1C6A9" w:rsidR="005D5E69" w:rsidRPr="00C35C97" w:rsidRDefault="00273CCC" w:rsidP="00991412">
            <w:pPr>
              <w:pStyle w:val="ab"/>
              <w:spacing w:line="200" w:lineRule="exact"/>
              <w:ind w:firstLineChars="0" w:firstLine="0"/>
              <w:rPr>
                <w:sz w:val="11"/>
                <w:szCs w:val="11"/>
              </w:rPr>
            </w:pPr>
            <w:r w:rsidRPr="00C35C97">
              <w:rPr>
                <w:rFonts w:hint="eastAsia"/>
                <w:sz w:val="11"/>
                <w:szCs w:val="11"/>
              </w:rPr>
              <w:t>6</w:t>
            </w:r>
            <w:r w:rsidRPr="00C35C97">
              <w:rPr>
                <w:sz w:val="11"/>
                <w:szCs w:val="11"/>
              </w:rPr>
              <w:t>5.2/62.6/62.1</w:t>
            </w:r>
            <w:r w:rsidR="005D5E69" w:rsidRPr="00C35C97">
              <w:rPr>
                <w:sz w:val="11"/>
                <w:szCs w:val="11"/>
              </w:rPr>
              <w:t>.4</w:t>
            </w:r>
          </w:p>
        </w:tc>
        <w:tc>
          <w:tcPr>
            <w:tcW w:w="997" w:type="dxa"/>
            <w:tcBorders>
              <w:top w:val="single" w:sz="4" w:space="0" w:color="auto"/>
              <w:left w:val="single" w:sz="4" w:space="0" w:color="auto"/>
              <w:bottom w:val="single" w:sz="4" w:space="0" w:color="auto"/>
              <w:right w:val="single" w:sz="4" w:space="0" w:color="auto"/>
            </w:tcBorders>
            <w:vAlign w:val="center"/>
          </w:tcPr>
          <w:p w14:paraId="13FD446E" w14:textId="537ECF6E" w:rsidR="005D5E69" w:rsidRPr="00C35C97" w:rsidRDefault="00C430A2" w:rsidP="00991412">
            <w:pPr>
              <w:pStyle w:val="ab"/>
              <w:spacing w:line="200" w:lineRule="exact"/>
              <w:ind w:firstLineChars="0" w:firstLine="0"/>
              <w:rPr>
                <w:sz w:val="11"/>
                <w:szCs w:val="11"/>
              </w:rPr>
            </w:pPr>
            <w:r w:rsidRPr="00C35C97">
              <w:rPr>
                <w:rFonts w:hint="eastAsia"/>
                <w:sz w:val="11"/>
                <w:szCs w:val="11"/>
              </w:rPr>
              <w:t>6</w:t>
            </w:r>
            <w:r w:rsidRPr="00C35C97">
              <w:rPr>
                <w:sz w:val="11"/>
                <w:szCs w:val="11"/>
              </w:rPr>
              <w:t>6.0/61.6/58.2</w:t>
            </w:r>
          </w:p>
        </w:tc>
        <w:tc>
          <w:tcPr>
            <w:tcW w:w="856" w:type="dxa"/>
            <w:tcBorders>
              <w:top w:val="single" w:sz="4" w:space="0" w:color="auto"/>
              <w:left w:val="single" w:sz="4" w:space="0" w:color="auto"/>
              <w:bottom w:val="single" w:sz="4" w:space="0" w:color="auto"/>
              <w:right w:val="single" w:sz="4" w:space="0" w:color="auto"/>
            </w:tcBorders>
            <w:vAlign w:val="center"/>
          </w:tcPr>
          <w:p w14:paraId="7636EC93" w14:textId="3A2ACBE0" w:rsidR="005D5E69" w:rsidRPr="00C35C97" w:rsidRDefault="00273CCC" w:rsidP="00991412">
            <w:pPr>
              <w:pStyle w:val="ab"/>
              <w:spacing w:line="200" w:lineRule="exact"/>
              <w:ind w:firstLineChars="0" w:firstLine="0"/>
              <w:rPr>
                <w:sz w:val="11"/>
                <w:szCs w:val="11"/>
              </w:rPr>
            </w:pPr>
            <w:r w:rsidRPr="00C35C97">
              <w:rPr>
                <w:rFonts w:hint="eastAsia"/>
                <w:sz w:val="11"/>
                <w:szCs w:val="11"/>
              </w:rPr>
              <w:t>6</w:t>
            </w:r>
            <w:r w:rsidRPr="00C35C97">
              <w:rPr>
                <w:sz w:val="11"/>
                <w:szCs w:val="11"/>
              </w:rPr>
              <w:t>5.1/62.4/59.7</w:t>
            </w:r>
            <w:r w:rsidR="005D5E69" w:rsidRPr="00C35C97">
              <w:rPr>
                <w:sz w:val="11"/>
                <w:szCs w:val="11"/>
              </w:rPr>
              <w:t>.3</w:t>
            </w:r>
          </w:p>
        </w:tc>
      </w:tr>
      <w:tr w:rsidR="005D5E69" w14:paraId="3F8B433F" w14:textId="77777777" w:rsidTr="00E2720C">
        <w:trPr>
          <w:trHeight w:hRule="exact" w:val="227"/>
          <w:jc w:val="center"/>
        </w:trPr>
        <w:tc>
          <w:tcPr>
            <w:tcW w:w="1413" w:type="dxa"/>
            <w:tcBorders>
              <w:top w:val="single" w:sz="4" w:space="0" w:color="auto"/>
              <w:left w:val="single" w:sz="4" w:space="0" w:color="auto"/>
              <w:bottom w:val="single" w:sz="4" w:space="0" w:color="auto"/>
              <w:right w:val="single" w:sz="4" w:space="0" w:color="auto"/>
            </w:tcBorders>
          </w:tcPr>
          <w:p w14:paraId="1AF5467A" w14:textId="77777777" w:rsidR="005D5E69" w:rsidRPr="00C35C97" w:rsidRDefault="005D5E69" w:rsidP="00991412">
            <w:pPr>
              <w:pStyle w:val="ab"/>
              <w:spacing w:line="200" w:lineRule="exact"/>
              <w:ind w:firstLineChars="0" w:firstLine="0"/>
              <w:jc w:val="left"/>
              <w:rPr>
                <w:sz w:val="11"/>
                <w:szCs w:val="11"/>
              </w:rPr>
            </w:pPr>
            <w:r w:rsidRPr="00C35C97">
              <w:rPr>
                <w:sz w:val="11"/>
                <w:szCs w:val="11"/>
              </w:rPr>
              <w:t>JPEG</w:t>
            </w:r>
            <w:r w:rsidRPr="00C35C97">
              <w:rPr>
                <w:bCs/>
                <w:color w:val="FF0000"/>
                <w:sz w:val="11"/>
                <w:szCs w:val="11"/>
                <w:vertAlign w:val="superscript"/>
              </w:rPr>
              <w:fldChar w:fldCharType="begin"/>
            </w:r>
            <w:r w:rsidRPr="00C35C97">
              <w:rPr>
                <w:sz w:val="11"/>
                <w:szCs w:val="11"/>
                <w:vertAlign w:val="superscript"/>
              </w:rPr>
              <w:instrText xml:space="preserve"> REF _Ref65961400 \n \h </w:instrText>
            </w:r>
            <w:r w:rsidRPr="00C35C97">
              <w:rPr>
                <w:bCs/>
                <w:color w:val="FF0000"/>
                <w:sz w:val="11"/>
                <w:szCs w:val="11"/>
                <w:vertAlign w:val="superscript"/>
              </w:rPr>
              <w:instrText xml:space="preserve"> \* MERGEFORMAT </w:instrText>
            </w:r>
            <w:r w:rsidRPr="00C35C97">
              <w:rPr>
                <w:bCs/>
                <w:color w:val="FF0000"/>
                <w:sz w:val="11"/>
                <w:szCs w:val="11"/>
                <w:vertAlign w:val="superscript"/>
              </w:rPr>
            </w:r>
            <w:r w:rsidRPr="00C35C97">
              <w:rPr>
                <w:bCs/>
                <w:color w:val="FF0000"/>
                <w:sz w:val="11"/>
                <w:szCs w:val="11"/>
                <w:vertAlign w:val="superscript"/>
              </w:rPr>
              <w:fldChar w:fldCharType="separate"/>
            </w:r>
            <w:r w:rsidRPr="00C35C97">
              <w:rPr>
                <w:sz w:val="11"/>
                <w:szCs w:val="11"/>
                <w:vertAlign w:val="superscript"/>
              </w:rPr>
              <w:t>[15]</w:t>
            </w:r>
            <w:r w:rsidRPr="00C35C97">
              <w:rPr>
                <w:bCs/>
                <w:color w:val="FF0000"/>
                <w:sz w:val="11"/>
                <w:szCs w:val="11"/>
                <w:vertAlign w:val="superscript"/>
              </w:rPr>
              <w:fldChar w:fldCharType="end"/>
            </w:r>
            <w:r w:rsidRPr="00C35C97">
              <w:rPr>
                <w:sz w:val="11"/>
                <w:szCs w:val="11"/>
              </w:rPr>
              <w:t xml:space="preserve"> (q=75</w:t>
            </w:r>
            <w:r w:rsidRPr="00C35C97">
              <w:rPr>
                <w:rFonts w:hint="eastAsia"/>
                <w:sz w:val="11"/>
                <w:szCs w:val="11"/>
              </w:rPr>
              <w:t>)</w:t>
            </w:r>
          </w:p>
        </w:tc>
        <w:tc>
          <w:tcPr>
            <w:tcW w:w="572" w:type="dxa"/>
            <w:tcBorders>
              <w:top w:val="single" w:sz="4" w:space="0" w:color="auto"/>
              <w:left w:val="single" w:sz="4" w:space="0" w:color="auto"/>
              <w:bottom w:val="single" w:sz="4" w:space="0" w:color="auto"/>
              <w:right w:val="single" w:sz="4" w:space="0" w:color="auto"/>
            </w:tcBorders>
            <w:vAlign w:val="center"/>
          </w:tcPr>
          <w:p w14:paraId="4E9D6586" w14:textId="71C6AB5D" w:rsidR="005D5E69" w:rsidRPr="00C35C97" w:rsidRDefault="005D5E69" w:rsidP="00991412">
            <w:pPr>
              <w:pStyle w:val="ab"/>
              <w:spacing w:line="200" w:lineRule="exact"/>
              <w:ind w:firstLineChars="0" w:firstLine="0"/>
              <w:rPr>
                <w:sz w:val="11"/>
                <w:szCs w:val="11"/>
              </w:rPr>
            </w:pPr>
            <w:r w:rsidRPr="00C35C97">
              <w:rPr>
                <w:rFonts w:hint="eastAsia"/>
                <w:sz w:val="11"/>
                <w:szCs w:val="11"/>
              </w:rPr>
              <w:t>6</w:t>
            </w:r>
            <w:r w:rsidRPr="00C35C97">
              <w:rPr>
                <w:sz w:val="11"/>
                <w:szCs w:val="11"/>
              </w:rPr>
              <w:t>8.2</w:t>
            </w:r>
          </w:p>
        </w:tc>
        <w:tc>
          <w:tcPr>
            <w:tcW w:w="708" w:type="dxa"/>
            <w:tcBorders>
              <w:top w:val="single" w:sz="4" w:space="0" w:color="auto"/>
              <w:left w:val="single" w:sz="4" w:space="0" w:color="auto"/>
              <w:bottom w:val="single" w:sz="4" w:space="0" w:color="auto"/>
              <w:right w:val="single" w:sz="4" w:space="0" w:color="auto"/>
            </w:tcBorders>
            <w:vAlign w:val="center"/>
          </w:tcPr>
          <w:p w14:paraId="074CB028" w14:textId="28113666" w:rsidR="005D5E69" w:rsidRPr="00C35C97" w:rsidRDefault="00000B80" w:rsidP="00991412">
            <w:pPr>
              <w:pStyle w:val="ab"/>
              <w:spacing w:line="200" w:lineRule="exact"/>
              <w:ind w:firstLineChars="0" w:firstLine="0"/>
              <w:rPr>
                <w:sz w:val="11"/>
                <w:szCs w:val="11"/>
              </w:rPr>
            </w:pPr>
            <w:r w:rsidRPr="00C35C97">
              <w:rPr>
                <w:sz w:val="11"/>
                <w:szCs w:val="11"/>
              </w:rPr>
              <w:t>71.8</w:t>
            </w:r>
          </w:p>
        </w:tc>
        <w:tc>
          <w:tcPr>
            <w:tcW w:w="993" w:type="dxa"/>
            <w:tcBorders>
              <w:top w:val="single" w:sz="4" w:space="0" w:color="auto"/>
              <w:left w:val="single" w:sz="4" w:space="0" w:color="auto"/>
              <w:bottom w:val="single" w:sz="4" w:space="0" w:color="auto"/>
              <w:right w:val="single" w:sz="4" w:space="0" w:color="auto"/>
            </w:tcBorders>
            <w:vAlign w:val="center"/>
          </w:tcPr>
          <w:p w14:paraId="240EA648" w14:textId="30853FAA" w:rsidR="005D5E69" w:rsidRPr="00C35C97" w:rsidRDefault="00EB7527" w:rsidP="00991412">
            <w:pPr>
              <w:pStyle w:val="ab"/>
              <w:spacing w:line="200" w:lineRule="exact"/>
              <w:ind w:firstLineChars="0" w:firstLine="0"/>
              <w:rPr>
                <w:sz w:val="11"/>
                <w:szCs w:val="11"/>
              </w:rPr>
            </w:pPr>
            <w:r w:rsidRPr="00C35C97">
              <w:rPr>
                <w:rFonts w:hint="eastAsia"/>
                <w:sz w:val="11"/>
                <w:szCs w:val="11"/>
              </w:rPr>
              <w:t>5</w:t>
            </w:r>
            <w:r w:rsidRPr="00C35C97">
              <w:rPr>
                <w:sz w:val="11"/>
                <w:szCs w:val="11"/>
              </w:rPr>
              <w:t>8.9/47.2/45.2</w:t>
            </w:r>
          </w:p>
        </w:tc>
        <w:tc>
          <w:tcPr>
            <w:tcW w:w="992" w:type="dxa"/>
            <w:tcBorders>
              <w:top w:val="single" w:sz="4" w:space="0" w:color="auto"/>
              <w:left w:val="single" w:sz="4" w:space="0" w:color="auto"/>
              <w:bottom w:val="single" w:sz="4" w:space="0" w:color="auto"/>
              <w:right w:val="single" w:sz="4" w:space="0" w:color="auto"/>
            </w:tcBorders>
            <w:vAlign w:val="center"/>
          </w:tcPr>
          <w:p w14:paraId="610DD106" w14:textId="3A26D882" w:rsidR="005D5E69" w:rsidRPr="00C35C97" w:rsidRDefault="00273CCC" w:rsidP="00991412">
            <w:pPr>
              <w:pStyle w:val="ab"/>
              <w:spacing w:line="200" w:lineRule="exact"/>
              <w:ind w:firstLineChars="0" w:firstLine="0"/>
              <w:rPr>
                <w:sz w:val="11"/>
                <w:szCs w:val="11"/>
              </w:rPr>
            </w:pPr>
            <w:r w:rsidRPr="00C35C97">
              <w:rPr>
                <w:rFonts w:hint="eastAsia"/>
                <w:sz w:val="11"/>
                <w:szCs w:val="11"/>
              </w:rPr>
              <w:t>5</w:t>
            </w:r>
            <w:r w:rsidRPr="00C35C97">
              <w:rPr>
                <w:sz w:val="11"/>
                <w:szCs w:val="11"/>
              </w:rPr>
              <w:t>5.2/47.5/45.4</w:t>
            </w:r>
          </w:p>
        </w:tc>
        <w:tc>
          <w:tcPr>
            <w:tcW w:w="987" w:type="dxa"/>
            <w:tcBorders>
              <w:top w:val="single" w:sz="4" w:space="0" w:color="auto"/>
              <w:left w:val="single" w:sz="4" w:space="0" w:color="auto"/>
              <w:bottom w:val="single" w:sz="4" w:space="0" w:color="auto"/>
              <w:right w:val="single" w:sz="4" w:space="0" w:color="auto"/>
            </w:tcBorders>
            <w:vAlign w:val="center"/>
          </w:tcPr>
          <w:p w14:paraId="6A18CE36" w14:textId="00C7993D" w:rsidR="005D5E69" w:rsidRPr="00C35C97" w:rsidRDefault="00EB7527" w:rsidP="00991412">
            <w:pPr>
              <w:pStyle w:val="ab"/>
              <w:spacing w:line="200" w:lineRule="exact"/>
              <w:ind w:firstLineChars="0" w:firstLine="0"/>
              <w:rPr>
                <w:sz w:val="11"/>
                <w:szCs w:val="11"/>
              </w:rPr>
            </w:pPr>
            <w:r w:rsidRPr="00C35C97">
              <w:rPr>
                <w:rFonts w:hint="eastAsia"/>
                <w:sz w:val="11"/>
                <w:szCs w:val="11"/>
              </w:rPr>
              <w:t>6</w:t>
            </w:r>
            <w:r w:rsidRPr="00C35C97">
              <w:rPr>
                <w:sz w:val="11"/>
                <w:szCs w:val="11"/>
              </w:rPr>
              <w:t>9.3/68.9/67.2</w:t>
            </w:r>
          </w:p>
        </w:tc>
        <w:tc>
          <w:tcPr>
            <w:tcW w:w="1134" w:type="dxa"/>
            <w:tcBorders>
              <w:top w:val="single" w:sz="4" w:space="0" w:color="auto"/>
              <w:left w:val="single" w:sz="4" w:space="0" w:color="auto"/>
              <w:bottom w:val="single" w:sz="4" w:space="0" w:color="auto"/>
              <w:right w:val="single" w:sz="4" w:space="0" w:color="auto"/>
            </w:tcBorders>
            <w:vAlign w:val="center"/>
          </w:tcPr>
          <w:p w14:paraId="54ABD132" w14:textId="24A10C14" w:rsidR="005D5E69" w:rsidRPr="00C35C97" w:rsidRDefault="00273CCC" w:rsidP="00991412">
            <w:pPr>
              <w:pStyle w:val="ab"/>
              <w:spacing w:line="200" w:lineRule="exact"/>
              <w:ind w:firstLineChars="0" w:firstLine="0"/>
              <w:rPr>
                <w:sz w:val="11"/>
                <w:szCs w:val="11"/>
              </w:rPr>
            </w:pPr>
            <w:r w:rsidRPr="00C35C97">
              <w:rPr>
                <w:rFonts w:hint="eastAsia"/>
                <w:sz w:val="11"/>
                <w:szCs w:val="11"/>
              </w:rPr>
              <w:t>6</w:t>
            </w:r>
            <w:r w:rsidRPr="00C35C97">
              <w:rPr>
                <w:sz w:val="11"/>
                <w:szCs w:val="11"/>
              </w:rPr>
              <w:t>8.3/67.3/63.5</w:t>
            </w:r>
          </w:p>
        </w:tc>
        <w:tc>
          <w:tcPr>
            <w:tcW w:w="997" w:type="dxa"/>
            <w:tcBorders>
              <w:top w:val="single" w:sz="4" w:space="0" w:color="auto"/>
              <w:left w:val="single" w:sz="4" w:space="0" w:color="auto"/>
              <w:bottom w:val="single" w:sz="4" w:space="0" w:color="auto"/>
              <w:right w:val="single" w:sz="4" w:space="0" w:color="auto"/>
            </w:tcBorders>
            <w:vAlign w:val="center"/>
          </w:tcPr>
          <w:p w14:paraId="5E85545D" w14:textId="3EB07FFB" w:rsidR="005D5E69" w:rsidRPr="00C35C97" w:rsidRDefault="00C430A2" w:rsidP="00991412">
            <w:pPr>
              <w:pStyle w:val="ab"/>
              <w:spacing w:line="200" w:lineRule="exact"/>
              <w:ind w:firstLineChars="0" w:firstLine="0"/>
              <w:rPr>
                <w:sz w:val="11"/>
                <w:szCs w:val="11"/>
              </w:rPr>
            </w:pPr>
            <w:r w:rsidRPr="00C35C97">
              <w:rPr>
                <w:rFonts w:hint="eastAsia"/>
                <w:sz w:val="11"/>
                <w:szCs w:val="11"/>
              </w:rPr>
              <w:t>6</w:t>
            </w:r>
            <w:r w:rsidRPr="00C35C97">
              <w:rPr>
                <w:sz w:val="11"/>
                <w:szCs w:val="11"/>
              </w:rPr>
              <w:t>7.3/58.2/45.5</w:t>
            </w:r>
          </w:p>
        </w:tc>
        <w:tc>
          <w:tcPr>
            <w:tcW w:w="856" w:type="dxa"/>
            <w:tcBorders>
              <w:top w:val="single" w:sz="4" w:space="0" w:color="auto"/>
              <w:left w:val="single" w:sz="4" w:space="0" w:color="auto"/>
              <w:bottom w:val="single" w:sz="4" w:space="0" w:color="auto"/>
              <w:right w:val="single" w:sz="4" w:space="0" w:color="auto"/>
            </w:tcBorders>
            <w:vAlign w:val="center"/>
          </w:tcPr>
          <w:p w14:paraId="3C024E86" w14:textId="2C418F8B" w:rsidR="005D5E69" w:rsidRPr="00C35C97" w:rsidRDefault="00273CCC" w:rsidP="00991412">
            <w:pPr>
              <w:pStyle w:val="ab"/>
              <w:spacing w:line="200" w:lineRule="exact"/>
              <w:ind w:firstLineChars="0" w:firstLine="0"/>
              <w:rPr>
                <w:sz w:val="11"/>
                <w:szCs w:val="11"/>
              </w:rPr>
            </w:pPr>
            <w:r w:rsidRPr="00C35C97">
              <w:rPr>
                <w:rFonts w:hint="eastAsia"/>
                <w:sz w:val="11"/>
                <w:szCs w:val="11"/>
              </w:rPr>
              <w:t>6</w:t>
            </w:r>
            <w:r w:rsidRPr="00C35C97">
              <w:rPr>
                <w:sz w:val="11"/>
                <w:szCs w:val="11"/>
              </w:rPr>
              <w:t>3.3/59.2/47.5</w:t>
            </w:r>
          </w:p>
        </w:tc>
      </w:tr>
      <w:tr w:rsidR="005D5E69" w14:paraId="763FE671" w14:textId="77777777" w:rsidTr="00E2720C">
        <w:trPr>
          <w:trHeight w:hRule="exact" w:val="227"/>
          <w:jc w:val="center"/>
        </w:trPr>
        <w:tc>
          <w:tcPr>
            <w:tcW w:w="1413" w:type="dxa"/>
            <w:tcBorders>
              <w:top w:val="single" w:sz="4" w:space="0" w:color="auto"/>
              <w:left w:val="single" w:sz="4" w:space="0" w:color="auto"/>
              <w:bottom w:val="single" w:sz="4" w:space="0" w:color="auto"/>
              <w:right w:val="single" w:sz="4" w:space="0" w:color="auto"/>
            </w:tcBorders>
          </w:tcPr>
          <w:p w14:paraId="5C9F962F" w14:textId="77777777" w:rsidR="005D5E69" w:rsidRPr="00C35C97" w:rsidRDefault="005D5E69" w:rsidP="00991412">
            <w:pPr>
              <w:pStyle w:val="ab"/>
              <w:spacing w:line="200" w:lineRule="exact"/>
              <w:ind w:firstLineChars="0" w:firstLine="0"/>
              <w:jc w:val="left"/>
              <w:rPr>
                <w:sz w:val="11"/>
                <w:szCs w:val="11"/>
              </w:rPr>
            </w:pPr>
            <w:r w:rsidRPr="00C35C97">
              <w:rPr>
                <w:sz w:val="11"/>
                <w:szCs w:val="11"/>
              </w:rPr>
              <w:t>TVM</w:t>
            </w:r>
            <w:r w:rsidRPr="00C35C97">
              <w:rPr>
                <w:bCs/>
                <w:color w:val="FF0000"/>
                <w:sz w:val="11"/>
                <w:szCs w:val="11"/>
                <w:vertAlign w:val="superscript"/>
              </w:rPr>
              <w:fldChar w:fldCharType="begin"/>
            </w:r>
            <w:r w:rsidRPr="00C35C97">
              <w:rPr>
                <w:sz w:val="11"/>
                <w:szCs w:val="11"/>
                <w:vertAlign w:val="superscript"/>
              </w:rPr>
              <w:instrText xml:space="preserve"> REF _Ref65961400 \n \h </w:instrText>
            </w:r>
            <w:r w:rsidRPr="00C35C97">
              <w:rPr>
                <w:bCs/>
                <w:color w:val="FF0000"/>
                <w:sz w:val="11"/>
                <w:szCs w:val="11"/>
                <w:vertAlign w:val="superscript"/>
              </w:rPr>
              <w:instrText xml:space="preserve"> \* MERGEFORMAT </w:instrText>
            </w:r>
            <w:r w:rsidRPr="00C35C97">
              <w:rPr>
                <w:bCs/>
                <w:color w:val="FF0000"/>
                <w:sz w:val="11"/>
                <w:szCs w:val="11"/>
                <w:vertAlign w:val="superscript"/>
              </w:rPr>
            </w:r>
            <w:r w:rsidRPr="00C35C97">
              <w:rPr>
                <w:bCs/>
                <w:color w:val="FF0000"/>
                <w:sz w:val="11"/>
                <w:szCs w:val="11"/>
                <w:vertAlign w:val="superscript"/>
              </w:rPr>
              <w:fldChar w:fldCharType="separate"/>
            </w:r>
            <w:r w:rsidRPr="00C35C97">
              <w:rPr>
                <w:sz w:val="11"/>
                <w:szCs w:val="11"/>
                <w:vertAlign w:val="superscript"/>
              </w:rPr>
              <w:t>[15]</w:t>
            </w:r>
            <w:r w:rsidRPr="00C35C97">
              <w:rPr>
                <w:bCs/>
                <w:color w:val="FF0000"/>
                <w:sz w:val="11"/>
                <w:szCs w:val="11"/>
                <w:vertAlign w:val="superscript"/>
              </w:rPr>
              <w:fldChar w:fldCharType="end"/>
            </w:r>
            <w:r w:rsidRPr="00C35C97">
              <w:rPr>
                <w:sz w:val="11"/>
                <w:szCs w:val="11"/>
              </w:rPr>
              <w:t xml:space="preserve"> (2018)</w:t>
            </w:r>
          </w:p>
        </w:tc>
        <w:tc>
          <w:tcPr>
            <w:tcW w:w="572" w:type="dxa"/>
            <w:tcBorders>
              <w:top w:val="single" w:sz="4" w:space="0" w:color="auto"/>
              <w:left w:val="single" w:sz="4" w:space="0" w:color="auto"/>
              <w:bottom w:val="single" w:sz="4" w:space="0" w:color="auto"/>
              <w:right w:val="single" w:sz="4" w:space="0" w:color="auto"/>
            </w:tcBorders>
            <w:vAlign w:val="center"/>
          </w:tcPr>
          <w:p w14:paraId="71518228" w14:textId="6A41F075" w:rsidR="005D5E69" w:rsidRPr="00C35C97" w:rsidRDefault="005D5E69" w:rsidP="00991412">
            <w:pPr>
              <w:pStyle w:val="ab"/>
              <w:spacing w:line="200" w:lineRule="exact"/>
              <w:ind w:firstLineChars="0" w:firstLine="0"/>
              <w:rPr>
                <w:sz w:val="11"/>
                <w:szCs w:val="11"/>
              </w:rPr>
            </w:pPr>
            <w:r w:rsidRPr="00C35C97">
              <w:rPr>
                <w:rFonts w:hint="eastAsia"/>
                <w:sz w:val="11"/>
                <w:szCs w:val="11"/>
              </w:rPr>
              <w:t>6</w:t>
            </w:r>
            <w:r w:rsidRPr="00C35C97">
              <w:rPr>
                <w:sz w:val="11"/>
                <w:szCs w:val="11"/>
              </w:rPr>
              <w:t>9.1</w:t>
            </w:r>
          </w:p>
        </w:tc>
        <w:tc>
          <w:tcPr>
            <w:tcW w:w="708" w:type="dxa"/>
            <w:tcBorders>
              <w:top w:val="single" w:sz="4" w:space="0" w:color="auto"/>
              <w:left w:val="single" w:sz="4" w:space="0" w:color="auto"/>
              <w:bottom w:val="single" w:sz="4" w:space="0" w:color="auto"/>
              <w:right w:val="single" w:sz="4" w:space="0" w:color="auto"/>
            </w:tcBorders>
            <w:vAlign w:val="center"/>
          </w:tcPr>
          <w:p w14:paraId="5EFB26C0" w14:textId="3E440028" w:rsidR="005D5E69" w:rsidRPr="00C35C97" w:rsidRDefault="00000B80" w:rsidP="00991412">
            <w:pPr>
              <w:pStyle w:val="ab"/>
              <w:spacing w:line="200" w:lineRule="exact"/>
              <w:ind w:firstLineChars="0" w:firstLine="0"/>
              <w:rPr>
                <w:sz w:val="11"/>
                <w:szCs w:val="11"/>
              </w:rPr>
            </w:pPr>
            <w:r w:rsidRPr="00C35C97">
              <w:rPr>
                <w:rFonts w:hint="eastAsia"/>
                <w:sz w:val="11"/>
                <w:szCs w:val="11"/>
              </w:rPr>
              <w:t>7</w:t>
            </w:r>
            <w:r w:rsidRPr="00C35C97">
              <w:rPr>
                <w:sz w:val="11"/>
                <w:szCs w:val="11"/>
              </w:rPr>
              <w:t>2.3</w:t>
            </w:r>
          </w:p>
        </w:tc>
        <w:tc>
          <w:tcPr>
            <w:tcW w:w="993" w:type="dxa"/>
            <w:tcBorders>
              <w:top w:val="single" w:sz="4" w:space="0" w:color="auto"/>
              <w:left w:val="single" w:sz="4" w:space="0" w:color="auto"/>
              <w:bottom w:val="single" w:sz="4" w:space="0" w:color="auto"/>
              <w:right w:val="single" w:sz="4" w:space="0" w:color="auto"/>
            </w:tcBorders>
            <w:vAlign w:val="center"/>
          </w:tcPr>
          <w:p w14:paraId="640A7514" w14:textId="1DDFB61A" w:rsidR="005D5E69" w:rsidRPr="00C35C97" w:rsidRDefault="00EB7527" w:rsidP="00991412">
            <w:pPr>
              <w:pStyle w:val="ab"/>
              <w:spacing w:line="200" w:lineRule="exact"/>
              <w:ind w:firstLineChars="0" w:firstLine="0"/>
              <w:rPr>
                <w:sz w:val="11"/>
                <w:szCs w:val="11"/>
              </w:rPr>
            </w:pPr>
            <w:r w:rsidRPr="00C35C97">
              <w:rPr>
                <w:sz w:val="11"/>
                <w:szCs w:val="11"/>
              </w:rPr>
              <w:t>61.7/51.2/49.7</w:t>
            </w:r>
          </w:p>
        </w:tc>
        <w:tc>
          <w:tcPr>
            <w:tcW w:w="992" w:type="dxa"/>
            <w:tcBorders>
              <w:top w:val="single" w:sz="4" w:space="0" w:color="auto"/>
              <w:left w:val="single" w:sz="4" w:space="0" w:color="auto"/>
              <w:bottom w:val="single" w:sz="4" w:space="0" w:color="auto"/>
              <w:right w:val="single" w:sz="4" w:space="0" w:color="auto"/>
            </w:tcBorders>
            <w:vAlign w:val="center"/>
          </w:tcPr>
          <w:p w14:paraId="003A7E99" w14:textId="1B43E403" w:rsidR="005D5E69" w:rsidRPr="00C35C97" w:rsidRDefault="00273CCC" w:rsidP="00991412">
            <w:pPr>
              <w:pStyle w:val="ab"/>
              <w:spacing w:line="200" w:lineRule="exact"/>
              <w:ind w:firstLineChars="0" w:firstLine="0"/>
              <w:rPr>
                <w:sz w:val="11"/>
                <w:szCs w:val="11"/>
              </w:rPr>
            </w:pPr>
            <w:r w:rsidRPr="00C35C97">
              <w:rPr>
                <w:sz w:val="11"/>
                <w:szCs w:val="11"/>
              </w:rPr>
              <w:t>57.1/49.3/51.6</w:t>
            </w:r>
          </w:p>
        </w:tc>
        <w:tc>
          <w:tcPr>
            <w:tcW w:w="987" w:type="dxa"/>
            <w:tcBorders>
              <w:top w:val="single" w:sz="4" w:space="0" w:color="auto"/>
              <w:left w:val="single" w:sz="4" w:space="0" w:color="auto"/>
              <w:bottom w:val="single" w:sz="4" w:space="0" w:color="auto"/>
              <w:right w:val="single" w:sz="4" w:space="0" w:color="auto"/>
            </w:tcBorders>
            <w:vAlign w:val="center"/>
          </w:tcPr>
          <w:p w14:paraId="5F17707F" w14:textId="21D19473" w:rsidR="005D5E69" w:rsidRPr="00C35C97" w:rsidRDefault="00EB7527" w:rsidP="00991412">
            <w:pPr>
              <w:pStyle w:val="ab"/>
              <w:spacing w:line="200" w:lineRule="exact"/>
              <w:ind w:firstLineChars="0" w:firstLine="0"/>
              <w:rPr>
                <w:sz w:val="11"/>
                <w:szCs w:val="11"/>
              </w:rPr>
            </w:pPr>
            <w:r w:rsidRPr="00C35C97">
              <w:rPr>
                <w:rFonts w:hint="eastAsia"/>
                <w:sz w:val="11"/>
                <w:szCs w:val="11"/>
              </w:rPr>
              <w:t>7</w:t>
            </w:r>
            <w:r w:rsidRPr="00C35C97">
              <w:rPr>
                <w:sz w:val="11"/>
                <w:szCs w:val="11"/>
              </w:rPr>
              <w:t>0.1/68.2/67.7</w:t>
            </w:r>
          </w:p>
        </w:tc>
        <w:tc>
          <w:tcPr>
            <w:tcW w:w="1134" w:type="dxa"/>
            <w:tcBorders>
              <w:top w:val="single" w:sz="4" w:space="0" w:color="auto"/>
              <w:left w:val="single" w:sz="4" w:space="0" w:color="auto"/>
              <w:bottom w:val="single" w:sz="4" w:space="0" w:color="auto"/>
              <w:right w:val="single" w:sz="4" w:space="0" w:color="auto"/>
            </w:tcBorders>
            <w:vAlign w:val="center"/>
          </w:tcPr>
          <w:p w14:paraId="2143ABD4" w14:textId="5148FFF2" w:rsidR="005D5E69" w:rsidRPr="00C35C97" w:rsidRDefault="00273CCC" w:rsidP="00991412">
            <w:pPr>
              <w:pStyle w:val="ab"/>
              <w:spacing w:line="200" w:lineRule="exact"/>
              <w:ind w:firstLineChars="0" w:firstLine="0"/>
              <w:rPr>
                <w:sz w:val="11"/>
                <w:szCs w:val="11"/>
              </w:rPr>
            </w:pPr>
            <w:r w:rsidRPr="00C35C97">
              <w:rPr>
                <w:sz w:val="11"/>
                <w:szCs w:val="11"/>
              </w:rPr>
              <w:t>69.8/68.2/63.1</w:t>
            </w:r>
          </w:p>
        </w:tc>
        <w:tc>
          <w:tcPr>
            <w:tcW w:w="997" w:type="dxa"/>
            <w:tcBorders>
              <w:top w:val="single" w:sz="4" w:space="0" w:color="auto"/>
              <w:left w:val="single" w:sz="4" w:space="0" w:color="auto"/>
              <w:bottom w:val="single" w:sz="4" w:space="0" w:color="auto"/>
              <w:right w:val="single" w:sz="4" w:space="0" w:color="auto"/>
            </w:tcBorders>
            <w:vAlign w:val="center"/>
          </w:tcPr>
          <w:p w14:paraId="3C23B743" w14:textId="715881E6" w:rsidR="005D5E69" w:rsidRPr="00C35C97" w:rsidRDefault="00C430A2" w:rsidP="00991412">
            <w:pPr>
              <w:pStyle w:val="ab"/>
              <w:spacing w:line="200" w:lineRule="exact"/>
              <w:ind w:firstLineChars="0" w:firstLine="0"/>
              <w:rPr>
                <w:sz w:val="11"/>
                <w:szCs w:val="11"/>
              </w:rPr>
            </w:pPr>
            <w:r w:rsidRPr="00C35C97">
              <w:rPr>
                <w:rFonts w:hint="eastAsia"/>
                <w:sz w:val="11"/>
                <w:szCs w:val="11"/>
              </w:rPr>
              <w:t>6</w:t>
            </w:r>
            <w:r w:rsidRPr="00C35C97">
              <w:rPr>
                <w:sz w:val="11"/>
                <w:szCs w:val="11"/>
              </w:rPr>
              <w:t>7.9/61.3/50.2</w:t>
            </w:r>
          </w:p>
        </w:tc>
        <w:tc>
          <w:tcPr>
            <w:tcW w:w="856" w:type="dxa"/>
            <w:tcBorders>
              <w:top w:val="single" w:sz="4" w:space="0" w:color="auto"/>
              <w:left w:val="single" w:sz="4" w:space="0" w:color="auto"/>
              <w:bottom w:val="single" w:sz="4" w:space="0" w:color="auto"/>
              <w:right w:val="single" w:sz="4" w:space="0" w:color="auto"/>
            </w:tcBorders>
            <w:vAlign w:val="center"/>
          </w:tcPr>
          <w:p w14:paraId="413A579D" w14:textId="7EB53EC1" w:rsidR="005D5E69" w:rsidRPr="00C35C97" w:rsidRDefault="00273CCC" w:rsidP="00991412">
            <w:pPr>
              <w:pStyle w:val="ab"/>
              <w:spacing w:line="200" w:lineRule="exact"/>
              <w:ind w:firstLineChars="0" w:firstLine="0"/>
              <w:rPr>
                <w:sz w:val="11"/>
                <w:szCs w:val="11"/>
              </w:rPr>
            </w:pPr>
            <w:r w:rsidRPr="00C35C97">
              <w:rPr>
                <w:rFonts w:hint="eastAsia"/>
                <w:sz w:val="11"/>
                <w:szCs w:val="11"/>
              </w:rPr>
              <w:t>6</w:t>
            </w:r>
            <w:r w:rsidRPr="00C35C97">
              <w:rPr>
                <w:sz w:val="11"/>
                <w:szCs w:val="11"/>
              </w:rPr>
              <w:t>4.2/60.8/51.7</w:t>
            </w:r>
          </w:p>
        </w:tc>
      </w:tr>
      <w:tr w:rsidR="005D5E69" w14:paraId="7A99C9F4" w14:textId="77777777" w:rsidTr="00E2720C">
        <w:trPr>
          <w:trHeight w:hRule="exact" w:val="227"/>
          <w:jc w:val="center"/>
        </w:trPr>
        <w:tc>
          <w:tcPr>
            <w:tcW w:w="1413" w:type="dxa"/>
            <w:tcBorders>
              <w:top w:val="single" w:sz="4" w:space="0" w:color="auto"/>
              <w:left w:val="single" w:sz="4" w:space="0" w:color="auto"/>
              <w:right w:val="single" w:sz="4" w:space="0" w:color="auto"/>
            </w:tcBorders>
          </w:tcPr>
          <w:p w14:paraId="0C78770A" w14:textId="77777777" w:rsidR="005D5E69" w:rsidRPr="00C35C97" w:rsidRDefault="005D5E69" w:rsidP="00991412">
            <w:pPr>
              <w:pStyle w:val="ab"/>
              <w:spacing w:line="200" w:lineRule="exact"/>
              <w:ind w:firstLineChars="0" w:firstLine="0"/>
              <w:jc w:val="both"/>
              <w:rPr>
                <w:sz w:val="11"/>
                <w:szCs w:val="11"/>
              </w:rPr>
            </w:pPr>
            <w:r w:rsidRPr="00C35C97">
              <w:rPr>
                <w:rFonts w:hint="eastAsia"/>
                <w:b/>
                <w:bCs/>
                <w:sz w:val="11"/>
                <w:szCs w:val="11"/>
              </w:rPr>
              <w:t>ID+HIR</w:t>
            </w:r>
            <w:r w:rsidRPr="00C35C97">
              <w:rPr>
                <w:b/>
                <w:bCs/>
                <w:sz w:val="11"/>
                <w:szCs w:val="11"/>
              </w:rPr>
              <w:t xml:space="preserve"> </w:t>
            </w:r>
            <w:r w:rsidRPr="00C35C97">
              <w:rPr>
                <w:rFonts w:hint="eastAsia"/>
                <w:b/>
                <w:sz w:val="11"/>
                <w:szCs w:val="11"/>
              </w:rPr>
              <w:t>(</w:t>
            </w:r>
            <w:r w:rsidRPr="00C35C97">
              <w:rPr>
                <w:b/>
                <w:sz w:val="11"/>
                <w:szCs w:val="11"/>
              </w:rPr>
              <w:t>Our)</w:t>
            </w:r>
          </w:p>
        </w:tc>
        <w:tc>
          <w:tcPr>
            <w:tcW w:w="572" w:type="dxa"/>
            <w:tcBorders>
              <w:top w:val="single" w:sz="4" w:space="0" w:color="auto"/>
              <w:left w:val="single" w:sz="4" w:space="0" w:color="auto"/>
              <w:right w:val="single" w:sz="4" w:space="0" w:color="auto"/>
            </w:tcBorders>
            <w:vAlign w:val="center"/>
          </w:tcPr>
          <w:p w14:paraId="047B6306" w14:textId="12A8CF80" w:rsidR="005D5E69" w:rsidRPr="00C35C97" w:rsidRDefault="005D5E69" w:rsidP="00991412">
            <w:pPr>
              <w:pStyle w:val="ab"/>
              <w:spacing w:line="200" w:lineRule="exact"/>
              <w:ind w:firstLineChars="0" w:firstLine="0"/>
              <w:rPr>
                <w:b/>
                <w:bCs/>
                <w:sz w:val="11"/>
                <w:szCs w:val="11"/>
              </w:rPr>
            </w:pPr>
            <w:r w:rsidRPr="00C35C97">
              <w:rPr>
                <w:rFonts w:hint="eastAsia"/>
                <w:b/>
                <w:bCs/>
                <w:sz w:val="11"/>
                <w:szCs w:val="11"/>
              </w:rPr>
              <w:t>7</w:t>
            </w:r>
            <w:r w:rsidRPr="00C35C97">
              <w:rPr>
                <w:b/>
                <w:bCs/>
                <w:sz w:val="11"/>
                <w:szCs w:val="11"/>
              </w:rPr>
              <w:t>1.8</w:t>
            </w:r>
          </w:p>
        </w:tc>
        <w:tc>
          <w:tcPr>
            <w:tcW w:w="708" w:type="dxa"/>
            <w:tcBorders>
              <w:top w:val="single" w:sz="4" w:space="0" w:color="auto"/>
              <w:left w:val="single" w:sz="4" w:space="0" w:color="auto"/>
              <w:right w:val="single" w:sz="4" w:space="0" w:color="auto"/>
            </w:tcBorders>
            <w:vAlign w:val="center"/>
          </w:tcPr>
          <w:p w14:paraId="0C928CFD" w14:textId="7E557F2F" w:rsidR="005D5E69" w:rsidRPr="00C35C97" w:rsidRDefault="00000B80" w:rsidP="00991412">
            <w:pPr>
              <w:pStyle w:val="ab"/>
              <w:spacing w:line="200" w:lineRule="exact"/>
              <w:ind w:firstLineChars="0" w:firstLine="0"/>
              <w:rPr>
                <w:b/>
                <w:bCs/>
                <w:sz w:val="11"/>
                <w:szCs w:val="11"/>
              </w:rPr>
            </w:pPr>
            <w:r w:rsidRPr="00C35C97">
              <w:rPr>
                <w:rFonts w:hint="eastAsia"/>
                <w:b/>
                <w:bCs/>
                <w:sz w:val="11"/>
                <w:szCs w:val="11"/>
              </w:rPr>
              <w:t>7</w:t>
            </w:r>
            <w:r w:rsidRPr="00C35C97">
              <w:rPr>
                <w:b/>
                <w:bCs/>
                <w:sz w:val="11"/>
                <w:szCs w:val="11"/>
              </w:rPr>
              <w:t>4.8</w:t>
            </w:r>
          </w:p>
        </w:tc>
        <w:tc>
          <w:tcPr>
            <w:tcW w:w="993" w:type="dxa"/>
            <w:tcBorders>
              <w:top w:val="single" w:sz="4" w:space="0" w:color="auto"/>
              <w:left w:val="single" w:sz="4" w:space="0" w:color="auto"/>
              <w:right w:val="single" w:sz="4" w:space="0" w:color="auto"/>
            </w:tcBorders>
            <w:vAlign w:val="center"/>
          </w:tcPr>
          <w:p w14:paraId="6D37750A" w14:textId="491D4F6D" w:rsidR="005D5E69" w:rsidRPr="00C35C97" w:rsidRDefault="00EB7527" w:rsidP="00991412">
            <w:pPr>
              <w:pStyle w:val="ab"/>
              <w:spacing w:line="200" w:lineRule="exact"/>
              <w:ind w:firstLineChars="0" w:firstLine="0"/>
              <w:rPr>
                <w:b/>
                <w:bCs/>
                <w:sz w:val="11"/>
                <w:szCs w:val="11"/>
              </w:rPr>
            </w:pPr>
            <w:r w:rsidRPr="00C35C97">
              <w:rPr>
                <w:rFonts w:hint="eastAsia"/>
                <w:b/>
                <w:bCs/>
                <w:sz w:val="11"/>
                <w:szCs w:val="11"/>
              </w:rPr>
              <w:t>7</w:t>
            </w:r>
            <w:r w:rsidRPr="00C35C97">
              <w:rPr>
                <w:b/>
                <w:bCs/>
                <w:sz w:val="11"/>
                <w:szCs w:val="11"/>
              </w:rPr>
              <w:t>1.2/68.3/63.7</w:t>
            </w:r>
          </w:p>
        </w:tc>
        <w:tc>
          <w:tcPr>
            <w:tcW w:w="992" w:type="dxa"/>
            <w:tcBorders>
              <w:top w:val="single" w:sz="4" w:space="0" w:color="auto"/>
              <w:left w:val="single" w:sz="4" w:space="0" w:color="auto"/>
              <w:right w:val="single" w:sz="4" w:space="0" w:color="auto"/>
            </w:tcBorders>
            <w:vAlign w:val="center"/>
          </w:tcPr>
          <w:p w14:paraId="0391E424" w14:textId="790E0707" w:rsidR="005D5E69" w:rsidRPr="00C35C97" w:rsidRDefault="005E0398" w:rsidP="00991412">
            <w:pPr>
              <w:pStyle w:val="ab"/>
              <w:spacing w:line="200" w:lineRule="exact"/>
              <w:ind w:firstLineChars="0" w:firstLine="0"/>
              <w:rPr>
                <w:sz w:val="11"/>
                <w:szCs w:val="11"/>
              </w:rPr>
            </w:pPr>
            <w:r w:rsidRPr="00C35C97">
              <w:rPr>
                <w:rFonts w:hint="eastAsia"/>
                <w:b/>
                <w:bCs/>
                <w:sz w:val="11"/>
                <w:szCs w:val="11"/>
              </w:rPr>
              <w:t>7</w:t>
            </w:r>
            <w:r w:rsidRPr="00C35C97">
              <w:rPr>
                <w:b/>
                <w:bCs/>
                <w:sz w:val="11"/>
                <w:szCs w:val="11"/>
              </w:rPr>
              <w:t>5.5</w:t>
            </w:r>
            <w:r w:rsidRPr="00C35C97">
              <w:rPr>
                <w:sz w:val="11"/>
                <w:szCs w:val="11"/>
              </w:rPr>
              <w:t>/</w:t>
            </w:r>
            <w:r w:rsidRPr="00C35C97">
              <w:rPr>
                <w:b/>
                <w:bCs/>
                <w:sz w:val="11"/>
                <w:szCs w:val="11"/>
              </w:rPr>
              <w:t>72.3</w:t>
            </w:r>
            <w:r w:rsidRPr="00C35C97">
              <w:rPr>
                <w:sz w:val="11"/>
                <w:szCs w:val="11"/>
              </w:rPr>
              <w:t>/</w:t>
            </w:r>
            <w:r w:rsidRPr="00C35C97">
              <w:rPr>
                <w:b/>
                <w:bCs/>
                <w:sz w:val="11"/>
                <w:szCs w:val="11"/>
              </w:rPr>
              <w:t>68.7</w:t>
            </w:r>
          </w:p>
        </w:tc>
        <w:tc>
          <w:tcPr>
            <w:tcW w:w="987" w:type="dxa"/>
            <w:tcBorders>
              <w:top w:val="single" w:sz="4" w:space="0" w:color="auto"/>
              <w:left w:val="single" w:sz="4" w:space="0" w:color="auto"/>
              <w:right w:val="single" w:sz="4" w:space="0" w:color="auto"/>
            </w:tcBorders>
            <w:vAlign w:val="center"/>
          </w:tcPr>
          <w:p w14:paraId="0EE9F4F3" w14:textId="01454910" w:rsidR="005D5E69" w:rsidRPr="00C35C97" w:rsidRDefault="00EB7527" w:rsidP="00991412">
            <w:pPr>
              <w:pStyle w:val="ab"/>
              <w:spacing w:line="200" w:lineRule="exact"/>
              <w:ind w:firstLineChars="0" w:firstLine="0"/>
              <w:rPr>
                <w:b/>
                <w:bCs/>
                <w:sz w:val="11"/>
                <w:szCs w:val="11"/>
              </w:rPr>
            </w:pPr>
            <w:r w:rsidRPr="00C35C97">
              <w:rPr>
                <w:rFonts w:hint="eastAsia"/>
                <w:b/>
                <w:bCs/>
                <w:sz w:val="11"/>
                <w:szCs w:val="11"/>
              </w:rPr>
              <w:t>7</w:t>
            </w:r>
            <w:r w:rsidRPr="00C35C97">
              <w:rPr>
                <w:b/>
                <w:bCs/>
                <w:sz w:val="11"/>
                <w:szCs w:val="11"/>
              </w:rPr>
              <w:t>2.2/71.2/70.6</w:t>
            </w:r>
          </w:p>
        </w:tc>
        <w:tc>
          <w:tcPr>
            <w:tcW w:w="1134" w:type="dxa"/>
            <w:tcBorders>
              <w:top w:val="single" w:sz="4" w:space="0" w:color="auto"/>
              <w:left w:val="single" w:sz="4" w:space="0" w:color="auto"/>
              <w:right w:val="single" w:sz="4" w:space="0" w:color="auto"/>
            </w:tcBorders>
            <w:vAlign w:val="center"/>
          </w:tcPr>
          <w:p w14:paraId="4066C6C6" w14:textId="3CB9F69C" w:rsidR="005D5E69" w:rsidRPr="00C35C97" w:rsidRDefault="00273CCC" w:rsidP="00991412">
            <w:pPr>
              <w:pStyle w:val="ab"/>
              <w:spacing w:line="200" w:lineRule="exact"/>
              <w:ind w:firstLineChars="0" w:firstLine="0"/>
              <w:rPr>
                <w:sz w:val="11"/>
                <w:szCs w:val="11"/>
              </w:rPr>
            </w:pPr>
            <w:r w:rsidRPr="00C35C97">
              <w:rPr>
                <w:rFonts w:hint="eastAsia"/>
                <w:b/>
                <w:bCs/>
                <w:sz w:val="11"/>
                <w:szCs w:val="11"/>
              </w:rPr>
              <w:t>7</w:t>
            </w:r>
            <w:r w:rsidRPr="00C35C97">
              <w:rPr>
                <w:b/>
                <w:bCs/>
                <w:sz w:val="11"/>
                <w:szCs w:val="11"/>
              </w:rPr>
              <w:t>4.9</w:t>
            </w:r>
            <w:r w:rsidRPr="00C35C97">
              <w:rPr>
                <w:sz w:val="11"/>
                <w:szCs w:val="11"/>
              </w:rPr>
              <w:t>/</w:t>
            </w:r>
            <w:r w:rsidRPr="00C35C97">
              <w:rPr>
                <w:b/>
                <w:bCs/>
                <w:sz w:val="11"/>
                <w:szCs w:val="11"/>
              </w:rPr>
              <w:t>74.7</w:t>
            </w:r>
            <w:r w:rsidRPr="00C35C97">
              <w:rPr>
                <w:sz w:val="11"/>
                <w:szCs w:val="11"/>
              </w:rPr>
              <w:t>/</w:t>
            </w:r>
            <w:r w:rsidRPr="00C35C97">
              <w:rPr>
                <w:b/>
                <w:bCs/>
                <w:sz w:val="11"/>
                <w:szCs w:val="11"/>
              </w:rPr>
              <w:t>74.2</w:t>
            </w:r>
          </w:p>
        </w:tc>
        <w:tc>
          <w:tcPr>
            <w:tcW w:w="997" w:type="dxa"/>
            <w:tcBorders>
              <w:top w:val="single" w:sz="4" w:space="0" w:color="auto"/>
              <w:left w:val="single" w:sz="4" w:space="0" w:color="auto"/>
              <w:right w:val="single" w:sz="4" w:space="0" w:color="auto"/>
            </w:tcBorders>
            <w:vAlign w:val="center"/>
          </w:tcPr>
          <w:p w14:paraId="41E4721F" w14:textId="19838A10" w:rsidR="005D5E69" w:rsidRPr="00C35C97" w:rsidRDefault="00EB7527" w:rsidP="00991412">
            <w:pPr>
              <w:pStyle w:val="ab"/>
              <w:spacing w:line="200" w:lineRule="exact"/>
              <w:ind w:firstLineChars="0" w:firstLine="0"/>
              <w:rPr>
                <w:sz w:val="11"/>
                <w:szCs w:val="11"/>
              </w:rPr>
            </w:pPr>
            <w:r w:rsidRPr="00C35C97">
              <w:rPr>
                <w:rFonts w:hint="eastAsia"/>
                <w:sz w:val="11"/>
                <w:szCs w:val="11"/>
              </w:rPr>
              <w:t>7</w:t>
            </w:r>
            <w:r w:rsidRPr="00C35C97">
              <w:rPr>
                <w:sz w:val="11"/>
                <w:szCs w:val="11"/>
              </w:rPr>
              <w:t>1.5/69.8/64.5</w:t>
            </w:r>
          </w:p>
        </w:tc>
        <w:tc>
          <w:tcPr>
            <w:tcW w:w="856" w:type="dxa"/>
            <w:tcBorders>
              <w:top w:val="single" w:sz="4" w:space="0" w:color="auto"/>
              <w:left w:val="single" w:sz="4" w:space="0" w:color="auto"/>
              <w:right w:val="single" w:sz="4" w:space="0" w:color="auto"/>
            </w:tcBorders>
            <w:vAlign w:val="center"/>
          </w:tcPr>
          <w:p w14:paraId="73FAE115" w14:textId="2FE92E8A" w:rsidR="005D5E69" w:rsidRPr="00C35C97" w:rsidRDefault="00273CCC" w:rsidP="00991412">
            <w:pPr>
              <w:pStyle w:val="ab"/>
              <w:spacing w:line="200" w:lineRule="exact"/>
              <w:ind w:firstLineChars="0" w:firstLine="0"/>
              <w:rPr>
                <w:sz w:val="11"/>
                <w:szCs w:val="11"/>
              </w:rPr>
            </w:pPr>
            <w:r w:rsidRPr="00C35C97">
              <w:rPr>
                <w:rFonts w:hint="eastAsia"/>
                <w:b/>
                <w:bCs/>
                <w:sz w:val="11"/>
                <w:szCs w:val="11"/>
              </w:rPr>
              <w:t>7</w:t>
            </w:r>
            <w:r w:rsidRPr="00C35C97">
              <w:rPr>
                <w:b/>
                <w:bCs/>
                <w:sz w:val="11"/>
                <w:szCs w:val="11"/>
              </w:rPr>
              <w:t>5.5</w:t>
            </w:r>
            <w:r w:rsidRPr="00C35C97">
              <w:rPr>
                <w:sz w:val="11"/>
                <w:szCs w:val="11"/>
              </w:rPr>
              <w:t>/73.1/69.3</w:t>
            </w:r>
            <w:r w:rsidR="005D5E69" w:rsidRPr="00C35C97">
              <w:rPr>
                <w:sz w:val="11"/>
                <w:szCs w:val="11"/>
              </w:rPr>
              <w:t>.1</w:t>
            </w:r>
          </w:p>
        </w:tc>
      </w:tr>
    </w:tbl>
    <w:bookmarkEnd w:id="3"/>
    <w:bookmarkEnd w:id="4"/>
    <w:bookmarkEnd w:id="5"/>
    <w:p w14:paraId="6AA5EB5A" w14:textId="65E1B38D" w:rsidR="005D5E69" w:rsidRPr="007A0EF9" w:rsidRDefault="007A0EF9" w:rsidP="00E2720C">
      <w:pPr>
        <w:pStyle w:val="a9"/>
        <w:spacing w:before="120" w:line="240" w:lineRule="auto"/>
        <w:ind w:firstLine="420"/>
        <w:rPr>
          <w:sz w:val="21"/>
          <w:szCs w:val="21"/>
        </w:rPr>
      </w:pPr>
      <w:r>
        <w:rPr>
          <w:sz w:val="21"/>
          <w:szCs w:val="21"/>
        </w:rPr>
        <w:fldChar w:fldCharType="begin"/>
      </w:r>
      <w:r>
        <w:rPr>
          <w:sz w:val="21"/>
          <w:szCs w:val="21"/>
        </w:rPr>
        <w:instrText xml:space="preserve"> </w:instrText>
      </w:r>
      <w:r>
        <w:rPr>
          <w:rFonts w:hint="eastAsia"/>
          <w:sz w:val="21"/>
          <w:szCs w:val="21"/>
        </w:rPr>
        <w:instrText>REF _Ref79246439 \h</w:instrText>
      </w:r>
      <w:r>
        <w:rPr>
          <w:sz w:val="21"/>
          <w:szCs w:val="21"/>
        </w:rPr>
        <w:instrText xml:space="preserve"> </w:instrText>
      </w:r>
      <w:r>
        <w:rPr>
          <w:sz w:val="21"/>
          <w:szCs w:val="21"/>
        </w:rPr>
      </w:r>
      <w:r>
        <w:rPr>
          <w:sz w:val="21"/>
          <w:szCs w:val="21"/>
        </w:rPr>
        <w:fldChar w:fldCharType="separate"/>
      </w:r>
      <w:r w:rsidRPr="005D5E69">
        <w:rPr>
          <w:sz w:val="21"/>
          <w:szCs w:val="21"/>
        </w:rPr>
        <w:t>表</w:t>
      </w:r>
      <w:r w:rsidRPr="005D5E69">
        <w:rPr>
          <w:sz w:val="21"/>
          <w:szCs w:val="21"/>
        </w:rPr>
        <w:t xml:space="preserve"> </w:t>
      </w:r>
      <w:r w:rsidR="004B52EA">
        <w:rPr>
          <w:sz w:val="21"/>
          <w:szCs w:val="21"/>
        </w:rPr>
        <w:t>4</w:t>
      </w:r>
      <w:r>
        <w:rPr>
          <w:sz w:val="21"/>
          <w:szCs w:val="21"/>
        </w:rPr>
        <w:fldChar w:fldCharType="end"/>
      </w:r>
      <w:r w:rsidR="005D5E69" w:rsidRPr="007A0EF9">
        <w:rPr>
          <w:rFonts w:hint="eastAsia"/>
          <w:sz w:val="21"/>
          <w:szCs w:val="21"/>
        </w:rPr>
        <w:t>的实验结果表明：在</w:t>
      </w:r>
      <w:r w:rsidR="005D5E69" w:rsidRPr="007A0EF9">
        <w:rPr>
          <w:rFonts w:hint="eastAsia"/>
          <w:sz w:val="21"/>
          <w:szCs w:val="21"/>
        </w:rPr>
        <w:t>CIFAR</w:t>
      </w:r>
      <w:r w:rsidR="005D5E69" w:rsidRPr="007A0EF9">
        <w:rPr>
          <w:sz w:val="21"/>
          <w:szCs w:val="21"/>
        </w:rPr>
        <w:t>10</w:t>
      </w:r>
      <w:r w:rsidR="005D5E69" w:rsidRPr="007A0EF9">
        <w:rPr>
          <w:rFonts w:hint="eastAsia"/>
          <w:sz w:val="21"/>
          <w:szCs w:val="21"/>
        </w:rPr>
        <w:t>数据集上，本文提出的</w:t>
      </w:r>
      <w:r w:rsidR="005D5E69" w:rsidRPr="007A0EF9">
        <w:rPr>
          <w:rFonts w:hint="eastAsia"/>
          <w:sz w:val="21"/>
          <w:szCs w:val="21"/>
        </w:rPr>
        <w:t>IHD</w:t>
      </w:r>
      <w:r w:rsidR="005D5E69" w:rsidRPr="007A0EF9">
        <w:rPr>
          <w:rFonts w:hint="eastAsia"/>
          <w:sz w:val="21"/>
          <w:szCs w:val="21"/>
        </w:rPr>
        <w:t>算法在</w:t>
      </w:r>
      <w:r w:rsidR="005D5E69" w:rsidRPr="007A0EF9">
        <w:rPr>
          <w:rFonts w:hint="eastAsia"/>
          <w:sz w:val="21"/>
          <w:szCs w:val="21"/>
        </w:rPr>
        <w:t>VGG</w:t>
      </w:r>
      <w:r w:rsidR="005D5E69" w:rsidRPr="007A0EF9">
        <w:rPr>
          <w:sz w:val="21"/>
          <w:szCs w:val="21"/>
        </w:rPr>
        <w:t>16</w:t>
      </w:r>
      <w:r w:rsidR="005D5E69" w:rsidRPr="007A0EF9">
        <w:rPr>
          <w:rFonts w:hint="eastAsia"/>
          <w:sz w:val="21"/>
          <w:szCs w:val="21"/>
        </w:rPr>
        <w:t>模型与</w:t>
      </w:r>
      <w:r w:rsidR="005D5E69" w:rsidRPr="007A0EF9">
        <w:rPr>
          <w:rFonts w:hint="eastAsia"/>
          <w:sz w:val="21"/>
          <w:szCs w:val="21"/>
        </w:rPr>
        <w:t>ResNet</w:t>
      </w:r>
      <w:r w:rsidR="005D5E69" w:rsidRPr="007A0EF9">
        <w:rPr>
          <w:sz w:val="21"/>
          <w:szCs w:val="21"/>
        </w:rPr>
        <w:t>18</w:t>
      </w:r>
      <w:r w:rsidR="005D5E69" w:rsidRPr="007A0EF9">
        <w:rPr>
          <w:rFonts w:hint="eastAsia"/>
          <w:sz w:val="21"/>
          <w:szCs w:val="21"/>
        </w:rPr>
        <w:t>模型上展现了近似的对抗鲁棒性。从上述实验结果得出以下结论：</w:t>
      </w:r>
    </w:p>
    <w:p w14:paraId="7A42BD19" w14:textId="77777777" w:rsidR="005D5E69" w:rsidRPr="007A0EF9" w:rsidRDefault="005D5E69" w:rsidP="007A0EF9">
      <w:pPr>
        <w:pStyle w:val="a9"/>
        <w:spacing w:line="240" w:lineRule="auto"/>
        <w:ind w:firstLine="420"/>
        <w:rPr>
          <w:sz w:val="21"/>
          <w:szCs w:val="21"/>
        </w:rPr>
      </w:pPr>
      <w:r w:rsidRPr="007A0EF9">
        <w:rPr>
          <w:rFonts w:hint="eastAsia"/>
          <w:sz w:val="21"/>
          <w:szCs w:val="21"/>
        </w:rPr>
        <w:t>1</w:t>
      </w:r>
      <w:r w:rsidRPr="007A0EF9">
        <w:rPr>
          <w:rFonts w:hint="eastAsia"/>
          <w:sz w:val="21"/>
          <w:szCs w:val="21"/>
        </w:rPr>
        <w:t>）网络模型在不采取任何防御手段的场景下，对</w:t>
      </w:r>
      <w:r w:rsidRPr="007A0EF9">
        <w:rPr>
          <w:rFonts w:hint="eastAsia"/>
          <w:sz w:val="21"/>
          <w:szCs w:val="21"/>
        </w:rPr>
        <w:t>ResNet</w:t>
      </w:r>
      <w:r w:rsidRPr="007A0EF9">
        <w:rPr>
          <w:sz w:val="21"/>
          <w:szCs w:val="21"/>
        </w:rPr>
        <w:t>56</w:t>
      </w:r>
      <w:r w:rsidRPr="007A0EF9">
        <w:rPr>
          <w:rFonts w:hint="eastAsia"/>
          <w:sz w:val="21"/>
          <w:szCs w:val="21"/>
        </w:rPr>
        <w:t>模型上制作出的对抗样本有着较差的鲁棒性，在使用</w:t>
      </w:r>
      <w:r w:rsidRPr="007A0EF9">
        <w:rPr>
          <w:rFonts w:hint="eastAsia"/>
          <w:sz w:val="21"/>
          <w:szCs w:val="21"/>
        </w:rPr>
        <w:t>IHD</w:t>
      </w:r>
      <w:r w:rsidRPr="007A0EF9">
        <w:rPr>
          <w:rFonts w:hint="eastAsia"/>
          <w:sz w:val="21"/>
          <w:szCs w:val="21"/>
        </w:rPr>
        <w:t>算法作为防御算法时，</w:t>
      </w:r>
      <w:r w:rsidRPr="007A0EF9">
        <w:rPr>
          <w:rFonts w:hint="eastAsia"/>
          <w:sz w:val="21"/>
          <w:szCs w:val="21"/>
        </w:rPr>
        <w:t>VGG</w:t>
      </w:r>
      <w:r w:rsidRPr="007A0EF9">
        <w:rPr>
          <w:sz w:val="21"/>
          <w:szCs w:val="21"/>
        </w:rPr>
        <w:t>16</w:t>
      </w:r>
      <w:r w:rsidRPr="007A0EF9">
        <w:rPr>
          <w:rFonts w:hint="eastAsia"/>
          <w:sz w:val="21"/>
          <w:szCs w:val="21"/>
        </w:rPr>
        <w:t>模型和</w:t>
      </w:r>
      <w:r w:rsidRPr="007A0EF9">
        <w:rPr>
          <w:rFonts w:hint="eastAsia"/>
          <w:sz w:val="21"/>
          <w:szCs w:val="21"/>
        </w:rPr>
        <w:t>ResNet</w:t>
      </w:r>
      <w:r w:rsidRPr="007A0EF9">
        <w:rPr>
          <w:sz w:val="21"/>
          <w:szCs w:val="21"/>
        </w:rPr>
        <w:t>18</w:t>
      </w:r>
      <w:r w:rsidRPr="007A0EF9">
        <w:rPr>
          <w:rFonts w:hint="eastAsia"/>
          <w:sz w:val="21"/>
          <w:szCs w:val="21"/>
        </w:rPr>
        <w:t>模型均对对抗样本有着较高的分类精度；</w:t>
      </w:r>
    </w:p>
    <w:p w14:paraId="6D5D6D61" w14:textId="77777777" w:rsidR="005D5E69" w:rsidRPr="007A0EF9" w:rsidRDefault="005D5E69" w:rsidP="007A0EF9">
      <w:pPr>
        <w:pStyle w:val="a9"/>
        <w:spacing w:line="240" w:lineRule="auto"/>
        <w:ind w:firstLine="420"/>
        <w:rPr>
          <w:sz w:val="21"/>
          <w:szCs w:val="21"/>
        </w:rPr>
      </w:pPr>
      <w:r w:rsidRPr="007A0EF9">
        <w:rPr>
          <w:rFonts w:hint="eastAsia"/>
          <w:sz w:val="21"/>
          <w:szCs w:val="21"/>
        </w:rPr>
        <w:t>2</w:t>
      </w:r>
      <w:r w:rsidRPr="007A0EF9">
        <w:rPr>
          <w:rFonts w:hint="eastAsia"/>
          <w:sz w:val="21"/>
          <w:szCs w:val="21"/>
        </w:rPr>
        <w:t>）</w:t>
      </w:r>
      <w:r w:rsidRPr="007A0EF9">
        <w:rPr>
          <w:rFonts w:hint="eastAsia"/>
          <w:sz w:val="21"/>
          <w:szCs w:val="21"/>
        </w:rPr>
        <w:t>IHD</w:t>
      </w:r>
      <w:r w:rsidRPr="007A0EF9">
        <w:rPr>
          <w:rFonts w:hint="eastAsia"/>
          <w:sz w:val="21"/>
          <w:szCs w:val="21"/>
        </w:rPr>
        <w:t>算法对原始样本的识别精度为</w:t>
      </w:r>
      <w:r w:rsidRPr="007A0EF9">
        <w:rPr>
          <w:rFonts w:hint="eastAsia"/>
          <w:sz w:val="21"/>
          <w:szCs w:val="21"/>
        </w:rPr>
        <w:t>9</w:t>
      </w:r>
      <w:r w:rsidRPr="007A0EF9">
        <w:rPr>
          <w:sz w:val="21"/>
          <w:szCs w:val="21"/>
        </w:rPr>
        <w:t>1.2%</w:t>
      </w:r>
      <w:r w:rsidRPr="007A0EF9">
        <w:rPr>
          <w:rFonts w:hint="eastAsia"/>
          <w:sz w:val="21"/>
          <w:szCs w:val="21"/>
        </w:rPr>
        <w:t>，虽然相比无防御场景下模型对干净样本</w:t>
      </w:r>
      <w:r w:rsidRPr="007A0EF9">
        <w:rPr>
          <w:rFonts w:hint="eastAsia"/>
          <w:sz w:val="21"/>
          <w:szCs w:val="21"/>
        </w:rPr>
        <w:t>9</w:t>
      </w:r>
      <w:r w:rsidRPr="007A0EF9">
        <w:rPr>
          <w:sz w:val="21"/>
          <w:szCs w:val="21"/>
        </w:rPr>
        <w:t>2.6%</w:t>
      </w:r>
      <w:r w:rsidRPr="007A0EF9">
        <w:rPr>
          <w:rFonts w:hint="eastAsia"/>
          <w:sz w:val="21"/>
          <w:szCs w:val="21"/>
        </w:rPr>
        <w:t>的分类精度有所降低，但是相比其他传统的对抗样本去噪类算法，如</w:t>
      </w:r>
      <w:r w:rsidRPr="007A0EF9">
        <w:rPr>
          <w:rFonts w:hint="eastAsia"/>
          <w:sz w:val="21"/>
          <w:szCs w:val="21"/>
        </w:rPr>
        <w:t>ComDefend</w:t>
      </w:r>
      <w:r w:rsidRPr="007A0EF9">
        <w:rPr>
          <w:rFonts w:hint="eastAsia"/>
          <w:sz w:val="21"/>
          <w:szCs w:val="21"/>
        </w:rPr>
        <w:t>算法对干净样本的分类精度为</w:t>
      </w:r>
      <w:r w:rsidRPr="007A0EF9">
        <w:rPr>
          <w:rFonts w:hint="eastAsia"/>
          <w:sz w:val="21"/>
          <w:szCs w:val="21"/>
        </w:rPr>
        <w:t>8</w:t>
      </w:r>
      <w:r w:rsidRPr="007A0EF9">
        <w:rPr>
          <w:sz w:val="21"/>
          <w:szCs w:val="21"/>
        </w:rPr>
        <w:t>5.2%</w:t>
      </w:r>
      <w:r w:rsidRPr="007A0EF9">
        <w:rPr>
          <w:rFonts w:hint="eastAsia"/>
          <w:sz w:val="21"/>
          <w:szCs w:val="21"/>
        </w:rPr>
        <w:t>，</w:t>
      </w:r>
      <w:r w:rsidRPr="007A0EF9">
        <w:rPr>
          <w:rFonts w:hint="eastAsia"/>
          <w:sz w:val="21"/>
          <w:szCs w:val="21"/>
        </w:rPr>
        <w:t>IHD</w:t>
      </w:r>
      <w:r w:rsidRPr="007A0EF9">
        <w:rPr>
          <w:rFonts w:hint="eastAsia"/>
          <w:sz w:val="21"/>
          <w:szCs w:val="21"/>
        </w:rPr>
        <w:t>均有着较大的提升，且</w:t>
      </w:r>
      <w:r w:rsidRPr="007A0EF9">
        <w:rPr>
          <w:rFonts w:hint="eastAsia"/>
          <w:sz w:val="21"/>
          <w:szCs w:val="21"/>
        </w:rPr>
        <w:t>IHD</w:t>
      </w:r>
      <w:r w:rsidRPr="007A0EF9">
        <w:rPr>
          <w:rFonts w:hint="eastAsia"/>
          <w:sz w:val="21"/>
          <w:szCs w:val="21"/>
        </w:rPr>
        <w:t>对对抗样本的分类精度在各种对抗样本上也远高于</w:t>
      </w:r>
      <w:r w:rsidRPr="007A0EF9">
        <w:rPr>
          <w:rFonts w:hint="eastAsia"/>
          <w:sz w:val="21"/>
          <w:szCs w:val="21"/>
        </w:rPr>
        <w:t>ComDefend</w:t>
      </w:r>
      <w:r w:rsidRPr="007A0EF9">
        <w:rPr>
          <w:rFonts w:hint="eastAsia"/>
          <w:sz w:val="21"/>
          <w:szCs w:val="21"/>
        </w:rPr>
        <w:t>等去噪算法；</w:t>
      </w:r>
    </w:p>
    <w:p w14:paraId="1B85A0FF" w14:textId="0519C8F2" w:rsidR="00F519EE" w:rsidRDefault="005D5E69" w:rsidP="007A0EF9">
      <w:pPr>
        <w:pStyle w:val="a9"/>
        <w:spacing w:line="240" w:lineRule="auto"/>
        <w:ind w:firstLine="420"/>
        <w:rPr>
          <w:sz w:val="21"/>
          <w:szCs w:val="21"/>
        </w:rPr>
      </w:pPr>
      <w:r w:rsidRPr="007A0EF9">
        <w:rPr>
          <w:rFonts w:hint="eastAsia"/>
          <w:sz w:val="21"/>
          <w:szCs w:val="21"/>
        </w:rPr>
        <w:t>3</w:t>
      </w:r>
      <w:r w:rsidRPr="007A0EF9">
        <w:rPr>
          <w:rFonts w:hint="eastAsia"/>
          <w:sz w:val="21"/>
          <w:szCs w:val="21"/>
        </w:rPr>
        <w:t>）在</w:t>
      </w:r>
      <w:r w:rsidRPr="007A0EF9">
        <w:rPr>
          <w:rFonts w:hint="eastAsia"/>
          <w:sz w:val="21"/>
          <w:szCs w:val="21"/>
        </w:rPr>
        <w:t>ResNet</w:t>
      </w:r>
      <w:r w:rsidRPr="007A0EF9">
        <w:rPr>
          <w:sz w:val="21"/>
          <w:szCs w:val="21"/>
        </w:rPr>
        <w:t>18</w:t>
      </w:r>
      <w:r w:rsidRPr="007A0EF9">
        <w:rPr>
          <w:rFonts w:hint="eastAsia"/>
          <w:sz w:val="21"/>
          <w:szCs w:val="21"/>
        </w:rPr>
        <w:t>模型上，</w:t>
      </w:r>
      <w:r w:rsidRPr="007A0EF9">
        <w:rPr>
          <w:rFonts w:hint="eastAsia"/>
          <w:sz w:val="21"/>
          <w:szCs w:val="21"/>
        </w:rPr>
        <w:t>IHD</w:t>
      </w:r>
      <w:r w:rsidRPr="007A0EF9">
        <w:rPr>
          <w:rFonts w:hint="eastAsia"/>
          <w:sz w:val="21"/>
          <w:szCs w:val="21"/>
        </w:rPr>
        <w:t>算法对原始样本识别精度略低于</w:t>
      </w:r>
      <w:r w:rsidRPr="007A0EF9">
        <w:rPr>
          <w:rFonts w:hint="eastAsia"/>
          <w:sz w:val="21"/>
          <w:szCs w:val="21"/>
        </w:rPr>
        <w:t>FS</w:t>
      </w:r>
      <w:r w:rsidRPr="007A0EF9">
        <w:rPr>
          <w:rFonts w:hint="eastAsia"/>
          <w:sz w:val="21"/>
          <w:szCs w:val="21"/>
        </w:rPr>
        <w:t>（</w:t>
      </w:r>
      <w:r w:rsidRPr="007A0EF9">
        <w:rPr>
          <w:rFonts w:hint="eastAsia"/>
          <w:sz w:val="21"/>
          <w:szCs w:val="21"/>
        </w:rPr>
        <w:t>Feature</w:t>
      </w:r>
      <w:r w:rsidRPr="007A0EF9">
        <w:rPr>
          <w:sz w:val="21"/>
          <w:szCs w:val="21"/>
        </w:rPr>
        <w:t xml:space="preserve"> </w:t>
      </w:r>
      <w:r w:rsidRPr="007A0EF9">
        <w:rPr>
          <w:rFonts w:hint="eastAsia"/>
          <w:sz w:val="21"/>
          <w:szCs w:val="21"/>
        </w:rPr>
        <w:t>Squeezing</w:t>
      </w:r>
      <w:r w:rsidRPr="007A0EF9">
        <w:rPr>
          <w:rFonts w:hint="eastAsia"/>
          <w:sz w:val="21"/>
          <w:szCs w:val="21"/>
        </w:rPr>
        <w:t>）算法，但是</w:t>
      </w:r>
      <w:r w:rsidRPr="007A0EF9">
        <w:rPr>
          <w:rFonts w:hint="eastAsia"/>
          <w:sz w:val="21"/>
          <w:szCs w:val="21"/>
        </w:rPr>
        <w:t>FS</w:t>
      </w:r>
      <w:r w:rsidRPr="007A0EF9">
        <w:rPr>
          <w:rFonts w:hint="eastAsia"/>
          <w:sz w:val="21"/>
          <w:szCs w:val="21"/>
        </w:rPr>
        <w:t>算法对</w:t>
      </w:r>
      <w:r w:rsidRPr="007A0EF9">
        <w:rPr>
          <w:rFonts w:hint="eastAsia"/>
          <w:sz w:val="21"/>
          <w:szCs w:val="21"/>
        </w:rPr>
        <w:t>FGSM</w:t>
      </w:r>
      <w:r w:rsidRPr="007A0EF9">
        <w:rPr>
          <w:rFonts w:hint="eastAsia"/>
          <w:sz w:val="21"/>
          <w:szCs w:val="21"/>
        </w:rPr>
        <w:t>、</w:t>
      </w:r>
      <w:r w:rsidRPr="007A0EF9">
        <w:rPr>
          <w:rFonts w:hint="eastAsia"/>
          <w:sz w:val="21"/>
          <w:szCs w:val="21"/>
        </w:rPr>
        <w:t>CW</w:t>
      </w:r>
      <w:r w:rsidRPr="007A0EF9">
        <w:rPr>
          <w:rFonts w:hint="eastAsia"/>
          <w:sz w:val="21"/>
          <w:szCs w:val="21"/>
        </w:rPr>
        <w:t>和</w:t>
      </w:r>
      <w:r w:rsidRPr="007A0EF9">
        <w:rPr>
          <w:rFonts w:hint="eastAsia"/>
          <w:sz w:val="21"/>
          <w:szCs w:val="21"/>
        </w:rPr>
        <w:t>BIM</w:t>
      </w:r>
      <w:r w:rsidRPr="007A0EF9">
        <w:rPr>
          <w:rFonts w:hint="eastAsia"/>
          <w:sz w:val="21"/>
          <w:szCs w:val="21"/>
        </w:rPr>
        <w:t>等对抗样本展现出的对抗鲁棒性均大幅度低于</w:t>
      </w:r>
      <w:r w:rsidRPr="007A0EF9">
        <w:rPr>
          <w:rFonts w:hint="eastAsia"/>
          <w:sz w:val="21"/>
          <w:szCs w:val="21"/>
        </w:rPr>
        <w:t>IHD</w:t>
      </w:r>
      <w:r w:rsidRPr="007A0EF9">
        <w:rPr>
          <w:rFonts w:hint="eastAsia"/>
          <w:sz w:val="21"/>
          <w:szCs w:val="21"/>
        </w:rPr>
        <w:t>算法。</w:t>
      </w:r>
      <w:r w:rsidRPr="007A0EF9">
        <w:rPr>
          <w:rFonts w:hint="eastAsia"/>
          <w:sz w:val="21"/>
          <w:szCs w:val="21"/>
        </w:rPr>
        <w:t>JPEG</w:t>
      </w:r>
      <w:r w:rsidRPr="007A0EF9">
        <w:rPr>
          <w:sz w:val="21"/>
          <w:szCs w:val="21"/>
        </w:rPr>
        <w:t>-</w:t>
      </w:r>
      <w:r w:rsidRPr="007A0EF9">
        <w:rPr>
          <w:rFonts w:hint="eastAsia"/>
          <w:sz w:val="21"/>
          <w:szCs w:val="21"/>
        </w:rPr>
        <w:t>Compression</w:t>
      </w:r>
      <w:r w:rsidRPr="007A0EF9">
        <w:rPr>
          <w:rFonts w:hint="eastAsia"/>
          <w:sz w:val="21"/>
          <w:szCs w:val="21"/>
        </w:rPr>
        <w:t>、</w:t>
      </w:r>
      <w:r w:rsidRPr="007A0EF9">
        <w:rPr>
          <w:rFonts w:hint="eastAsia"/>
          <w:sz w:val="21"/>
          <w:szCs w:val="21"/>
        </w:rPr>
        <w:t>TVM</w:t>
      </w:r>
      <w:r w:rsidRPr="007A0EF9">
        <w:rPr>
          <w:rFonts w:hint="eastAsia"/>
          <w:sz w:val="21"/>
          <w:szCs w:val="21"/>
        </w:rPr>
        <w:t>等算法同样在干净样本和对抗样本上的分类精度低于</w:t>
      </w:r>
      <w:r w:rsidRPr="007A0EF9">
        <w:rPr>
          <w:rFonts w:hint="eastAsia"/>
          <w:sz w:val="21"/>
          <w:szCs w:val="21"/>
        </w:rPr>
        <w:t>IHD</w:t>
      </w:r>
      <w:r w:rsidRPr="007A0EF9">
        <w:rPr>
          <w:rFonts w:hint="eastAsia"/>
          <w:sz w:val="21"/>
          <w:szCs w:val="21"/>
        </w:rPr>
        <w:t>。本实验选择的对抗训练类算法</w:t>
      </w:r>
      <w:r w:rsidRPr="007A0EF9">
        <w:rPr>
          <w:rFonts w:hint="eastAsia"/>
          <w:sz w:val="21"/>
          <w:szCs w:val="21"/>
        </w:rPr>
        <w:t>Fast</w:t>
      </w:r>
      <w:r w:rsidRPr="007A0EF9">
        <w:rPr>
          <w:sz w:val="21"/>
          <w:szCs w:val="21"/>
        </w:rPr>
        <w:t xml:space="preserve"> </w:t>
      </w:r>
      <w:r w:rsidRPr="007A0EF9">
        <w:rPr>
          <w:rFonts w:hint="eastAsia"/>
          <w:sz w:val="21"/>
          <w:szCs w:val="21"/>
        </w:rPr>
        <w:t>AT</w:t>
      </w:r>
      <w:r w:rsidRPr="007A0EF9">
        <w:rPr>
          <w:rFonts w:hint="eastAsia"/>
          <w:sz w:val="21"/>
          <w:szCs w:val="21"/>
        </w:rPr>
        <w:t>在面对</w:t>
      </w:r>
      <w:r w:rsidRPr="007A0EF9">
        <w:rPr>
          <w:rFonts w:hint="eastAsia"/>
          <w:sz w:val="21"/>
          <w:szCs w:val="21"/>
        </w:rPr>
        <w:t>BIM</w:t>
      </w:r>
      <w:r w:rsidRPr="007A0EF9">
        <w:rPr>
          <w:rFonts w:hint="eastAsia"/>
          <w:sz w:val="21"/>
          <w:szCs w:val="21"/>
        </w:rPr>
        <w:t>对抗样本时略优于</w:t>
      </w:r>
      <w:r w:rsidRPr="007A0EF9">
        <w:rPr>
          <w:rFonts w:hint="eastAsia"/>
          <w:sz w:val="21"/>
          <w:szCs w:val="21"/>
        </w:rPr>
        <w:t>IHD</w:t>
      </w:r>
      <w:r w:rsidRPr="007A0EF9">
        <w:rPr>
          <w:rFonts w:hint="eastAsia"/>
          <w:sz w:val="21"/>
          <w:szCs w:val="21"/>
        </w:rPr>
        <w:t>，其原因在于</w:t>
      </w:r>
      <w:r w:rsidRPr="007A0EF9">
        <w:rPr>
          <w:rFonts w:hint="eastAsia"/>
          <w:sz w:val="21"/>
          <w:szCs w:val="21"/>
        </w:rPr>
        <w:t>BIM</w:t>
      </w:r>
      <w:r w:rsidRPr="007A0EF9">
        <w:rPr>
          <w:rFonts w:hint="eastAsia"/>
          <w:sz w:val="21"/>
          <w:szCs w:val="21"/>
        </w:rPr>
        <w:t>算法是一种和</w:t>
      </w:r>
      <w:r w:rsidRPr="007A0EF9">
        <w:rPr>
          <w:rFonts w:hint="eastAsia"/>
          <w:sz w:val="21"/>
          <w:szCs w:val="21"/>
        </w:rPr>
        <w:t>PGD</w:t>
      </w:r>
      <w:r w:rsidRPr="007A0EF9">
        <w:rPr>
          <w:rFonts w:hint="eastAsia"/>
          <w:sz w:val="21"/>
          <w:szCs w:val="21"/>
        </w:rPr>
        <w:t>类似的迭代攻击的算法，对模型具有更强的干扰性，对抗训练算法在训练模型时直接更新目标模型的参数，具有更好的适应能力，但是在面对</w:t>
      </w:r>
      <w:r w:rsidRPr="007A0EF9">
        <w:rPr>
          <w:rFonts w:hint="eastAsia"/>
          <w:sz w:val="21"/>
          <w:szCs w:val="21"/>
        </w:rPr>
        <w:t>FGSM</w:t>
      </w:r>
      <w:r w:rsidRPr="007A0EF9">
        <w:rPr>
          <w:rFonts w:hint="eastAsia"/>
          <w:sz w:val="21"/>
          <w:szCs w:val="21"/>
        </w:rPr>
        <w:t>和</w:t>
      </w:r>
      <w:r w:rsidRPr="007A0EF9">
        <w:rPr>
          <w:rFonts w:hint="eastAsia"/>
          <w:sz w:val="21"/>
          <w:szCs w:val="21"/>
        </w:rPr>
        <w:t>CW</w:t>
      </w:r>
      <w:r w:rsidRPr="007A0EF9">
        <w:rPr>
          <w:rFonts w:hint="eastAsia"/>
          <w:sz w:val="21"/>
          <w:szCs w:val="21"/>
        </w:rPr>
        <w:t>对抗样本时，</w:t>
      </w:r>
      <w:r w:rsidRPr="007A0EF9">
        <w:rPr>
          <w:rFonts w:hint="eastAsia"/>
          <w:sz w:val="21"/>
          <w:szCs w:val="21"/>
        </w:rPr>
        <w:t>IHD</w:t>
      </w:r>
      <w:r w:rsidRPr="007A0EF9">
        <w:rPr>
          <w:rFonts w:hint="eastAsia"/>
          <w:sz w:val="21"/>
          <w:szCs w:val="21"/>
        </w:rPr>
        <w:t>算法具有更好的性能。</w:t>
      </w:r>
    </w:p>
    <w:p w14:paraId="3DFDA225" w14:textId="2B063190" w:rsidR="00501CBA" w:rsidRPr="00501CBA" w:rsidRDefault="00501CBA" w:rsidP="00501CBA">
      <w:pPr>
        <w:rPr>
          <w:rFonts w:hint="eastAsia"/>
        </w:rPr>
      </w:pPr>
      <w:r>
        <w:rPr>
          <w:rFonts w:ascii="黑体" w:eastAsia="黑体" w:hAnsi="黑体"/>
          <w:iCs/>
        </w:rPr>
        <w:lastRenderedPageBreak/>
        <w:t>E</w:t>
      </w:r>
      <w:r>
        <w:rPr>
          <w:rFonts w:ascii="黑体" w:eastAsia="黑体" w:hAnsi="黑体"/>
          <w:iCs/>
        </w:rPr>
        <w:t xml:space="preserve">. </w:t>
      </w:r>
      <w:r w:rsidRPr="00501CBA">
        <w:rPr>
          <w:rFonts w:ascii="黑体" w:eastAsia="黑体" w:hAnsi="黑体" w:hint="eastAsia"/>
          <w:iCs/>
          <w:sz w:val="24"/>
          <w:szCs w:val="24"/>
        </w:rPr>
        <w:t>ID+HIR的</w:t>
      </w:r>
      <w:r w:rsidRPr="00501CBA">
        <w:rPr>
          <w:rFonts w:ascii="黑体" w:eastAsia="黑体" w:hAnsi="黑体"/>
          <w:iCs/>
          <w:sz w:val="24"/>
          <w:szCs w:val="24"/>
        </w:rPr>
        <w:t>消融实验</w:t>
      </w:r>
      <w:r>
        <w:rPr>
          <w:rFonts w:ascii="黑体" w:eastAsia="黑体" w:hAnsi="黑体" w:hint="eastAsia"/>
          <w:iCs/>
          <w:sz w:val="24"/>
          <w:szCs w:val="24"/>
        </w:rPr>
        <w:t>及分析</w:t>
      </w:r>
    </w:p>
    <w:p w14:paraId="03DA00F8" w14:textId="57E31731" w:rsidR="00501CBA" w:rsidRDefault="00501CBA" w:rsidP="00501CBA">
      <w:pPr>
        <w:pStyle w:val="a9"/>
        <w:spacing w:before="0" w:line="240" w:lineRule="auto"/>
        <w:ind w:firstLine="420"/>
        <w:rPr>
          <w:sz w:val="21"/>
          <w:szCs w:val="21"/>
        </w:rPr>
      </w:pPr>
      <w:r>
        <w:rPr>
          <w:rFonts w:hint="eastAsia"/>
          <w:sz w:val="21"/>
          <w:szCs w:val="21"/>
        </w:rPr>
        <w:t>训练数据为扰动值</w:t>
      </w:r>
      <m:oMath>
        <m:r>
          <w:rPr>
            <w:rFonts w:ascii="Cambria Math" w:hAnsi="Cambria Math" w:cs="宋体"/>
            <w:color w:val="000000"/>
            <w:kern w:val="0"/>
            <w:sz w:val="21"/>
            <w:szCs w:val="21"/>
          </w:rPr>
          <m:t>ϵ</m:t>
        </m:r>
      </m:oMath>
      <w:r>
        <w:rPr>
          <w:rFonts w:hint="eastAsia"/>
          <w:sz w:val="21"/>
          <w:szCs w:val="21"/>
        </w:rPr>
        <w:t>分别采用</w:t>
      </w:r>
      <w:r>
        <w:rPr>
          <w:rFonts w:hint="eastAsia"/>
          <w:sz w:val="21"/>
          <w:szCs w:val="21"/>
        </w:rPr>
        <w:t>4</w:t>
      </w:r>
      <w:r>
        <w:rPr>
          <w:rFonts w:hint="eastAsia"/>
          <w:sz w:val="21"/>
          <w:szCs w:val="21"/>
        </w:rPr>
        <w:t>、</w:t>
      </w:r>
      <w:r>
        <w:rPr>
          <w:rFonts w:hint="eastAsia"/>
          <w:sz w:val="21"/>
          <w:szCs w:val="21"/>
        </w:rPr>
        <w:t>8</w:t>
      </w:r>
      <w:r>
        <w:rPr>
          <w:rFonts w:hint="eastAsia"/>
          <w:sz w:val="21"/>
          <w:szCs w:val="21"/>
        </w:rPr>
        <w:t>、</w:t>
      </w:r>
      <w:r>
        <w:rPr>
          <w:rFonts w:hint="eastAsia"/>
          <w:sz w:val="21"/>
          <w:szCs w:val="21"/>
        </w:rPr>
        <w:t>1</w:t>
      </w:r>
      <w:r>
        <w:rPr>
          <w:sz w:val="21"/>
          <w:szCs w:val="21"/>
        </w:rPr>
        <w:t>6</w:t>
      </w:r>
      <w:r>
        <w:rPr>
          <w:rFonts w:hint="eastAsia"/>
          <w:sz w:val="21"/>
          <w:szCs w:val="21"/>
        </w:rPr>
        <w:t>的</w:t>
      </w:r>
      <w:r>
        <w:rPr>
          <w:rFonts w:hint="eastAsia"/>
          <w:sz w:val="21"/>
          <w:szCs w:val="21"/>
        </w:rPr>
        <w:t>FGSM</w:t>
      </w:r>
      <w:r>
        <w:rPr>
          <w:rFonts w:hint="eastAsia"/>
          <w:sz w:val="21"/>
          <w:szCs w:val="21"/>
        </w:rPr>
        <w:t>和</w:t>
      </w:r>
      <w:r>
        <w:rPr>
          <w:rFonts w:hint="eastAsia"/>
          <w:sz w:val="21"/>
          <w:szCs w:val="21"/>
        </w:rPr>
        <w:t>CW</w:t>
      </w:r>
      <w:r>
        <w:rPr>
          <w:rFonts w:hint="eastAsia"/>
          <w:sz w:val="21"/>
          <w:szCs w:val="21"/>
        </w:rPr>
        <w:t>对抗样本。目标模型选择</w:t>
      </w:r>
      <w:r>
        <w:rPr>
          <w:rFonts w:hint="eastAsia"/>
          <w:sz w:val="21"/>
          <w:szCs w:val="21"/>
        </w:rPr>
        <w:t>ResNet</w:t>
      </w:r>
      <w:r>
        <w:rPr>
          <w:sz w:val="21"/>
          <w:szCs w:val="21"/>
        </w:rPr>
        <w:t>56</w:t>
      </w:r>
      <w:r>
        <w:rPr>
          <w:rFonts w:hint="eastAsia"/>
          <w:sz w:val="21"/>
          <w:szCs w:val="21"/>
        </w:rPr>
        <w:t>模型，该模型对</w:t>
      </w:r>
      <w:r>
        <w:rPr>
          <w:rFonts w:hint="eastAsia"/>
          <w:sz w:val="21"/>
          <w:szCs w:val="21"/>
        </w:rPr>
        <w:t>CIFAR</w:t>
      </w:r>
      <w:r>
        <w:rPr>
          <w:sz w:val="21"/>
          <w:szCs w:val="21"/>
        </w:rPr>
        <w:t>10</w:t>
      </w:r>
      <w:r>
        <w:rPr>
          <w:rFonts w:hint="eastAsia"/>
          <w:sz w:val="21"/>
          <w:szCs w:val="21"/>
        </w:rPr>
        <w:t>干净样本的识别精度为</w:t>
      </w:r>
      <w:r>
        <w:rPr>
          <w:rFonts w:hint="eastAsia"/>
          <w:sz w:val="21"/>
          <w:szCs w:val="21"/>
        </w:rPr>
        <w:t>9</w:t>
      </w:r>
      <w:r>
        <w:rPr>
          <w:sz w:val="21"/>
          <w:szCs w:val="21"/>
        </w:rPr>
        <w:t>2.6%</w:t>
      </w:r>
      <w:r>
        <w:rPr>
          <w:rFonts w:hint="eastAsia"/>
          <w:sz w:val="21"/>
          <w:szCs w:val="21"/>
        </w:rPr>
        <w:t>，对</w:t>
      </w:r>
      <w:r>
        <w:rPr>
          <w:rFonts w:hint="eastAsia"/>
          <w:sz w:val="21"/>
          <w:szCs w:val="21"/>
        </w:rPr>
        <w:t>SVHN</w:t>
      </w:r>
      <w:r>
        <w:rPr>
          <w:rFonts w:hint="eastAsia"/>
          <w:sz w:val="21"/>
          <w:szCs w:val="21"/>
        </w:rPr>
        <w:t>的识别精度为</w:t>
      </w:r>
      <w:r>
        <w:rPr>
          <w:rFonts w:hint="eastAsia"/>
          <w:sz w:val="21"/>
          <w:szCs w:val="21"/>
        </w:rPr>
        <w:t>9</w:t>
      </w:r>
      <w:r>
        <w:rPr>
          <w:sz w:val="21"/>
          <w:szCs w:val="21"/>
        </w:rPr>
        <w:t>6.5%</w:t>
      </w:r>
      <w:r>
        <w:rPr>
          <w:rFonts w:hint="eastAsia"/>
          <w:sz w:val="21"/>
          <w:szCs w:val="21"/>
        </w:rPr>
        <w:t>。针对</w:t>
      </w:r>
      <w:r>
        <w:rPr>
          <w:rFonts w:hint="eastAsia"/>
          <w:sz w:val="21"/>
          <w:szCs w:val="21"/>
        </w:rPr>
        <w:t>MNIST</w:t>
      </w:r>
      <w:r>
        <w:rPr>
          <w:rFonts w:hint="eastAsia"/>
          <w:sz w:val="21"/>
          <w:szCs w:val="21"/>
        </w:rPr>
        <w:t>数据集选择具有</w:t>
      </w:r>
      <w:r>
        <w:rPr>
          <w:rFonts w:hint="eastAsia"/>
          <w:sz w:val="21"/>
          <w:szCs w:val="21"/>
        </w:rPr>
        <w:t>4</w:t>
      </w:r>
      <w:r>
        <w:rPr>
          <w:rFonts w:hint="eastAsia"/>
          <w:sz w:val="21"/>
          <w:szCs w:val="21"/>
        </w:rPr>
        <w:t>层卷积层的卷积神经网络，识别精度为</w:t>
      </w:r>
      <w:r>
        <w:rPr>
          <w:rFonts w:hint="eastAsia"/>
          <w:sz w:val="21"/>
          <w:szCs w:val="21"/>
        </w:rPr>
        <w:t>9</w:t>
      </w:r>
      <w:r>
        <w:rPr>
          <w:sz w:val="21"/>
          <w:szCs w:val="21"/>
        </w:rPr>
        <w:t>9.2%</w:t>
      </w:r>
      <w:r>
        <w:rPr>
          <w:rFonts w:hint="eastAsia"/>
          <w:sz w:val="21"/>
          <w:szCs w:val="21"/>
        </w:rPr>
        <w:t>。目标模型对对抗样本的识别精度以及两种防御场景下的实验结果如</w:t>
      </w:r>
      <w:r>
        <w:rPr>
          <w:sz w:val="21"/>
          <w:szCs w:val="21"/>
        </w:rPr>
        <w:fldChar w:fldCharType="begin"/>
      </w:r>
      <w:r>
        <w:rPr>
          <w:sz w:val="21"/>
          <w:szCs w:val="21"/>
        </w:rPr>
        <w:instrText xml:space="preserve"> </w:instrText>
      </w:r>
      <w:r>
        <w:rPr>
          <w:rFonts w:hint="eastAsia"/>
          <w:sz w:val="21"/>
          <w:szCs w:val="21"/>
        </w:rPr>
        <w:instrText>REF _Ref75975541 \h</w:instrText>
      </w:r>
      <w:r>
        <w:rPr>
          <w:sz w:val="21"/>
          <w:szCs w:val="21"/>
        </w:rPr>
        <w:instrText xml:space="preserve"> </w:instrText>
      </w:r>
      <w:r>
        <w:rPr>
          <w:sz w:val="21"/>
          <w:szCs w:val="21"/>
        </w:rPr>
      </w:r>
      <w:r>
        <w:rPr>
          <w:sz w:val="21"/>
          <w:szCs w:val="21"/>
        </w:rPr>
        <w:fldChar w:fldCharType="separate"/>
      </w:r>
      <w:r>
        <w:rPr>
          <w:sz w:val="21"/>
          <w:szCs w:val="21"/>
        </w:rPr>
        <w:t>表</w:t>
      </w:r>
      <w:r>
        <w:rPr>
          <w:sz w:val="21"/>
          <w:szCs w:val="21"/>
        </w:rPr>
        <w:t xml:space="preserve"> </w:t>
      </w:r>
      <w:r>
        <w:rPr>
          <w:noProof/>
          <w:sz w:val="21"/>
          <w:szCs w:val="21"/>
        </w:rPr>
        <w:t>3</w:t>
      </w:r>
      <w:r>
        <w:rPr>
          <w:sz w:val="21"/>
          <w:szCs w:val="21"/>
        </w:rPr>
        <w:fldChar w:fldCharType="end"/>
      </w:r>
      <w:r>
        <w:rPr>
          <w:rFonts w:hint="eastAsia"/>
          <w:sz w:val="21"/>
          <w:szCs w:val="21"/>
        </w:rPr>
        <w:t>所示。</w:t>
      </w:r>
    </w:p>
    <w:p w14:paraId="5D63D0D5" w14:textId="77777777" w:rsidR="00501CBA" w:rsidRDefault="00501CBA" w:rsidP="00501CBA">
      <w:pPr>
        <w:pStyle w:val="ac"/>
        <w:jc w:val="center"/>
        <w:rPr>
          <w:rFonts w:ascii="Times New Roman" w:hAnsi="Times New Roman"/>
          <w:sz w:val="18"/>
          <w:szCs w:val="18"/>
        </w:rPr>
      </w:pPr>
      <w:bookmarkStart w:id="6" w:name="_Ref75975541"/>
      <w:bookmarkStart w:id="7" w:name="_Toc71836785"/>
      <w:r>
        <w:rPr>
          <w:rFonts w:ascii="Times New Roman" w:hAnsi="Times New Roman"/>
          <w:sz w:val="21"/>
          <w:szCs w:val="21"/>
        </w:rPr>
        <w:t>表</w:t>
      </w:r>
      <w:r>
        <w:rPr>
          <w:rFonts w:ascii="Times New Roman" w:hAnsi="Times New Roman"/>
          <w:sz w:val="21"/>
          <w:szCs w:val="21"/>
        </w:rPr>
        <w:t xml:space="preserve"> </w:t>
      </w:r>
      <w:r>
        <w:rPr>
          <w:rFonts w:ascii="Times New Roman" w:hAnsi="Times New Roman"/>
          <w:sz w:val="21"/>
          <w:szCs w:val="21"/>
        </w:rPr>
        <w:fldChar w:fldCharType="begin"/>
      </w:r>
      <w:r>
        <w:rPr>
          <w:rFonts w:ascii="Times New Roman" w:hAnsi="Times New Roman"/>
          <w:sz w:val="21"/>
          <w:szCs w:val="21"/>
        </w:rPr>
        <w:instrText xml:space="preserve"> SEQ </w:instrText>
      </w:r>
      <w:r>
        <w:rPr>
          <w:rFonts w:ascii="Times New Roman" w:hAnsi="Times New Roman"/>
          <w:sz w:val="21"/>
          <w:szCs w:val="21"/>
        </w:rPr>
        <w:instrText>表</w:instrText>
      </w:r>
      <w:r>
        <w:rPr>
          <w:rFonts w:ascii="Times New Roman" w:hAnsi="Times New Roman"/>
          <w:sz w:val="21"/>
          <w:szCs w:val="21"/>
        </w:rPr>
        <w:instrText xml:space="preserve"> \* ARABIC </w:instrText>
      </w:r>
      <w:r>
        <w:rPr>
          <w:rFonts w:ascii="Times New Roman" w:hAnsi="Times New Roman"/>
          <w:sz w:val="21"/>
          <w:szCs w:val="21"/>
        </w:rPr>
        <w:fldChar w:fldCharType="separate"/>
      </w:r>
      <w:r>
        <w:rPr>
          <w:rFonts w:ascii="Times New Roman" w:hAnsi="Times New Roman"/>
          <w:noProof/>
          <w:sz w:val="21"/>
          <w:szCs w:val="21"/>
        </w:rPr>
        <w:t>3</w:t>
      </w:r>
      <w:r>
        <w:rPr>
          <w:rFonts w:ascii="Times New Roman" w:hAnsi="Times New Roman"/>
          <w:sz w:val="21"/>
          <w:szCs w:val="21"/>
        </w:rPr>
        <w:fldChar w:fldCharType="end"/>
      </w:r>
      <w:bookmarkEnd w:id="6"/>
      <w:r>
        <w:rPr>
          <w:rFonts w:ascii="Times New Roman" w:hAnsi="Times New Roman"/>
          <w:sz w:val="21"/>
          <w:szCs w:val="21"/>
        </w:rPr>
        <w:t xml:space="preserve"> HIR</w:t>
      </w:r>
      <w:r>
        <w:rPr>
          <w:rFonts w:ascii="Times New Roman" w:hAnsi="Times New Roman"/>
          <w:sz w:val="21"/>
          <w:szCs w:val="21"/>
        </w:rPr>
        <w:t>模型消融实验结果表</w:t>
      </w:r>
      <w:bookmarkEnd w:id="7"/>
    </w:p>
    <w:tbl>
      <w:tblPr>
        <w:tblStyle w:val="a7"/>
        <w:tblW w:w="7933" w:type="dxa"/>
        <w:jc w:val="center"/>
        <w:tblLayout w:type="fixed"/>
        <w:tblLook w:val="04A0" w:firstRow="1" w:lastRow="0" w:firstColumn="1" w:lastColumn="0" w:noHBand="0" w:noVBand="1"/>
      </w:tblPr>
      <w:tblGrid>
        <w:gridCol w:w="1271"/>
        <w:gridCol w:w="992"/>
        <w:gridCol w:w="1276"/>
        <w:gridCol w:w="992"/>
        <w:gridCol w:w="1276"/>
        <w:gridCol w:w="1276"/>
        <w:gridCol w:w="850"/>
      </w:tblGrid>
      <w:tr w:rsidR="00501CBA" w14:paraId="5172EC2A" w14:textId="77777777" w:rsidTr="004256FE">
        <w:trPr>
          <w:trHeight w:val="274"/>
          <w:jc w:val="center"/>
        </w:trPr>
        <w:tc>
          <w:tcPr>
            <w:tcW w:w="1271" w:type="dxa"/>
            <w:vMerge w:val="restart"/>
            <w:tcBorders>
              <w:top w:val="single" w:sz="4" w:space="0" w:color="auto"/>
              <w:left w:val="nil"/>
              <w:right w:val="nil"/>
              <w:tl2br w:val="single" w:sz="4" w:space="0" w:color="auto"/>
            </w:tcBorders>
            <w:vAlign w:val="center"/>
          </w:tcPr>
          <w:p w14:paraId="594F51B2" w14:textId="77777777" w:rsidR="00501CBA" w:rsidRPr="00E37841" w:rsidRDefault="00501CBA" w:rsidP="004256FE">
            <w:pPr>
              <w:pStyle w:val="ab"/>
              <w:spacing w:line="200" w:lineRule="exact"/>
              <w:ind w:firstLineChars="400" w:firstLine="602"/>
              <w:jc w:val="left"/>
              <w:rPr>
                <w:b/>
                <w:bCs/>
                <w:sz w:val="15"/>
                <w:szCs w:val="15"/>
              </w:rPr>
            </w:pPr>
            <w:r w:rsidRPr="00E37841">
              <w:rPr>
                <w:rFonts w:hint="eastAsia"/>
                <w:b/>
                <w:bCs/>
                <w:sz w:val="15"/>
                <w:szCs w:val="15"/>
              </w:rPr>
              <w:t>样本</w:t>
            </w:r>
            <w:r w:rsidRPr="00E37841">
              <w:rPr>
                <w:rFonts w:hint="eastAsia"/>
                <w:b/>
                <w:bCs/>
                <w:sz w:val="15"/>
                <w:szCs w:val="15"/>
              </w:rPr>
              <w:t xml:space="preserve"> </w:t>
            </w:r>
            <w:r w:rsidRPr="00E37841">
              <w:rPr>
                <w:b/>
                <w:bCs/>
                <w:sz w:val="15"/>
                <w:szCs w:val="15"/>
              </w:rPr>
              <w:t xml:space="preserve">   </w:t>
            </w:r>
            <w:r w:rsidRPr="00E37841">
              <w:rPr>
                <w:rFonts w:hint="eastAsia"/>
                <w:b/>
                <w:bCs/>
                <w:sz w:val="15"/>
                <w:szCs w:val="15"/>
              </w:rPr>
              <w:t>防御算法</w:t>
            </w:r>
          </w:p>
        </w:tc>
        <w:tc>
          <w:tcPr>
            <w:tcW w:w="3260" w:type="dxa"/>
            <w:gridSpan w:val="3"/>
            <w:tcBorders>
              <w:left w:val="nil"/>
              <w:bottom w:val="nil"/>
              <w:right w:val="nil"/>
            </w:tcBorders>
            <w:vAlign w:val="center"/>
          </w:tcPr>
          <w:p w14:paraId="52FDFD18" w14:textId="77777777" w:rsidR="00501CBA" w:rsidRPr="00E37841" w:rsidRDefault="00501CBA" w:rsidP="004256FE">
            <w:pPr>
              <w:pStyle w:val="ab"/>
              <w:spacing w:line="200" w:lineRule="exact"/>
              <w:ind w:firstLine="301"/>
              <w:rPr>
                <w:b/>
                <w:bCs/>
                <w:sz w:val="15"/>
                <w:szCs w:val="15"/>
              </w:rPr>
            </w:pPr>
            <w:r w:rsidRPr="00E37841">
              <w:rPr>
                <w:b/>
                <w:bCs/>
                <w:sz w:val="15"/>
                <w:szCs w:val="15"/>
              </w:rPr>
              <w:t xml:space="preserve">FGSM </w:t>
            </w:r>
            <w:r w:rsidRPr="00E37841">
              <w:rPr>
                <w:rFonts w:hint="eastAsia"/>
                <w:b/>
                <w:bCs/>
                <w:sz w:val="15"/>
                <w:szCs w:val="15"/>
              </w:rPr>
              <w:t>(</w:t>
            </w:r>
            <m:oMath>
              <m:r>
                <m:rPr>
                  <m:sty m:val="bi"/>
                </m:rPr>
                <w:rPr>
                  <w:rFonts w:ascii="Cambria Math" w:hAnsi="Cambria Math"/>
                  <w:sz w:val="15"/>
                  <w:szCs w:val="15"/>
                </w:rPr>
                <m:t>ϵ=4/8/16</m:t>
              </m:r>
            </m:oMath>
            <w:r w:rsidRPr="00E37841">
              <w:rPr>
                <w:b/>
                <w:bCs/>
                <w:sz w:val="15"/>
                <w:szCs w:val="15"/>
              </w:rPr>
              <w:t>)</w:t>
            </w:r>
          </w:p>
        </w:tc>
        <w:tc>
          <w:tcPr>
            <w:tcW w:w="3402" w:type="dxa"/>
            <w:gridSpan w:val="3"/>
            <w:tcBorders>
              <w:left w:val="nil"/>
              <w:bottom w:val="nil"/>
              <w:right w:val="nil"/>
            </w:tcBorders>
            <w:vAlign w:val="center"/>
          </w:tcPr>
          <w:p w14:paraId="74E35CFA" w14:textId="77777777" w:rsidR="00501CBA" w:rsidRPr="00E37841" w:rsidRDefault="00501CBA" w:rsidP="004256FE">
            <w:pPr>
              <w:pStyle w:val="ab"/>
              <w:spacing w:line="200" w:lineRule="exact"/>
              <w:ind w:firstLine="301"/>
              <w:rPr>
                <w:b/>
                <w:bCs/>
                <w:sz w:val="15"/>
                <w:szCs w:val="15"/>
              </w:rPr>
            </w:pPr>
            <w:r w:rsidRPr="00E37841">
              <w:rPr>
                <w:b/>
                <w:bCs/>
                <w:sz w:val="15"/>
                <w:szCs w:val="15"/>
              </w:rPr>
              <w:t xml:space="preserve">CW </w:t>
            </w:r>
            <w:r w:rsidRPr="00E37841">
              <w:rPr>
                <w:rFonts w:hint="eastAsia"/>
                <w:b/>
                <w:bCs/>
                <w:sz w:val="15"/>
                <w:szCs w:val="15"/>
              </w:rPr>
              <w:t>(</w:t>
            </w:r>
            <m:oMath>
              <m:r>
                <m:rPr>
                  <m:sty m:val="bi"/>
                </m:rPr>
                <w:rPr>
                  <w:rFonts w:ascii="Cambria Math" w:hAnsi="Cambria Math"/>
                  <w:sz w:val="15"/>
                  <w:szCs w:val="15"/>
                </w:rPr>
                <m:t>ϵ=4/8/16</m:t>
              </m:r>
            </m:oMath>
            <w:r w:rsidRPr="00E37841">
              <w:rPr>
                <w:b/>
                <w:bCs/>
                <w:sz w:val="15"/>
                <w:szCs w:val="15"/>
              </w:rPr>
              <w:t>)</w:t>
            </w:r>
          </w:p>
        </w:tc>
      </w:tr>
      <w:tr w:rsidR="00501CBA" w14:paraId="138D1538" w14:textId="77777777" w:rsidTr="004256FE">
        <w:trPr>
          <w:trHeight w:hRule="exact" w:val="227"/>
          <w:jc w:val="center"/>
        </w:trPr>
        <w:tc>
          <w:tcPr>
            <w:tcW w:w="1271" w:type="dxa"/>
            <w:vMerge/>
            <w:tcBorders>
              <w:left w:val="nil"/>
              <w:right w:val="nil"/>
              <w:tl2br w:val="single" w:sz="4" w:space="0" w:color="auto"/>
            </w:tcBorders>
            <w:vAlign w:val="center"/>
          </w:tcPr>
          <w:p w14:paraId="40DADF26" w14:textId="77777777" w:rsidR="00501CBA" w:rsidRPr="00E37841" w:rsidRDefault="00501CBA" w:rsidP="004256FE">
            <w:pPr>
              <w:pStyle w:val="ab"/>
              <w:spacing w:line="200" w:lineRule="exact"/>
              <w:ind w:firstLine="301"/>
              <w:rPr>
                <w:b/>
                <w:bCs/>
                <w:sz w:val="15"/>
                <w:szCs w:val="15"/>
              </w:rPr>
            </w:pPr>
          </w:p>
        </w:tc>
        <w:tc>
          <w:tcPr>
            <w:tcW w:w="992" w:type="dxa"/>
            <w:tcBorders>
              <w:top w:val="nil"/>
              <w:left w:val="nil"/>
              <w:right w:val="nil"/>
            </w:tcBorders>
            <w:vAlign w:val="center"/>
          </w:tcPr>
          <w:p w14:paraId="27AF911E" w14:textId="77777777" w:rsidR="00501CBA" w:rsidRPr="00E37841" w:rsidRDefault="00501CBA" w:rsidP="004256FE">
            <w:pPr>
              <w:pStyle w:val="ab"/>
              <w:spacing w:line="200" w:lineRule="exact"/>
              <w:ind w:firstLineChars="0" w:firstLine="0"/>
              <w:rPr>
                <w:sz w:val="15"/>
                <w:szCs w:val="15"/>
              </w:rPr>
            </w:pPr>
            <w:r w:rsidRPr="00E37841">
              <w:rPr>
                <w:sz w:val="15"/>
                <w:szCs w:val="15"/>
              </w:rPr>
              <w:t>CIFAR10</w:t>
            </w:r>
          </w:p>
        </w:tc>
        <w:tc>
          <w:tcPr>
            <w:tcW w:w="1276" w:type="dxa"/>
            <w:tcBorders>
              <w:top w:val="nil"/>
              <w:left w:val="nil"/>
              <w:right w:val="nil"/>
            </w:tcBorders>
            <w:vAlign w:val="center"/>
          </w:tcPr>
          <w:p w14:paraId="155EFD59" w14:textId="77777777" w:rsidR="00501CBA" w:rsidRPr="00E37841" w:rsidRDefault="00501CBA" w:rsidP="004256FE">
            <w:pPr>
              <w:pStyle w:val="ab"/>
              <w:spacing w:line="200" w:lineRule="exact"/>
              <w:ind w:firstLineChars="0" w:firstLine="0"/>
              <w:rPr>
                <w:sz w:val="15"/>
                <w:szCs w:val="15"/>
              </w:rPr>
            </w:pPr>
            <w:r w:rsidRPr="00E37841">
              <w:rPr>
                <w:sz w:val="15"/>
                <w:szCs w:val="15"/>
              </w:rPr>
              <w:t>SVHN</w:t>
            </w:r>
          </w:p>
        </w:tc>
        <w:tc>
          <w:tcPr>
            <w:tcW w:w="992" w:type="dxa"/>
            <w:tcBorders>
              <w:top w:val="nil"/>
              <w:left w:val="nil"/>
              <w:right w:val="nil"/>
            </w:tcBorders>
          </w:tcPr>
          <w:p w14:paraId="782A03D0" w14:textId="77777777" w:rsidR="00501CBA" w:rsidRPr="00E37841" w:rsidRDefault="00501CBA" w:rsidP="004256FE">
            <w:pPr>
              <w:pStyle w:val="ab"/>
              <w:spacing w:line="200" w:lineRule="exact"/>
              <w:ind w:firstLineChars="0" w:firstLine="0"/>
              <w:rPr>
                <w:sz w:val="15"/>
                <w:szCs w:val="15"/>
              </w:rPr>
            </w:pPr>
            <w:r w:rsidRPr="00E37841">
              <w:rPr>
                <w:rFonts w:hint="eastAsia"/>
                <w:sz w:val="15"/>
                <w:szCs w:val="15"/>
              </w:rPr>
              <w:t>M</w:t>
            </w:r>
            <w:r w:rsidRPr="00E37841">
              <w:rPr>
                <w:sz w:val="15"/>
                <w:szCs w:val="15"/>
              </w:rPr>
              <w:t>NIST</w:t>
            </w:r>
          </w:p>
        </w:tc>
        <w:tc>
          <w:tcPr>
            <w:tcW w:w="1276" w:type="dxa"/>
            <w:tcBorders>
              <w:top w:val="nil"/>
              <w:left w:val="nil"/>
              <w:right w:val="nil"/>
            </w:tcBorders>
            <w:vAlign w:val="center"/>
          </w:tcPr>
          <w:p w14:paraId="7EE14383" w14:textId="77777777" w:rsidR="00501CBA" w:rsidRPr="00E37841" w:rsidRDefault="00501CBA" w:rsidP="004256FE">
            <w:pPr>
              <w:pStyle w:val="ab"/>
              <w:spacing w:line="200" w:lineRule="exact"/>
              <w:ind w:firstLineChars="0" w:firstLine="0"/>
              <w:rPr>
                <w:sz w:val="15"/>
                <w:szCs w:val="15"/>
              </w:rPr>
            </w:pPr>
            <w:r w:rsidRPr="00E37841">
              <w:rPr>
                <w:sz w:val="15"/>
                <w:szCs w:val="15"/>
              </w:rPr>
              <w:t>CIFAR10</w:t>
            </w:r>
          </w:p>
        </w:tc>
        <w:tc>
          <w:tcPr>
            <w:tcW w:w="1276" w:type="dxa"/>
            <w:tcBorders>
              <w:top w:val="nil"/>
              <w:left w:val="nil"/>
              <w:right w:val="nil"/>
            </w:tcBorders>
            <w:vAlign w:val="center"/>
          </w:tcPr>
          <w:p w14:paraId="22E7E9A9" w14:textId="77777777" w:rsidR="00501CBA" w:rsidRPr="00E37841" w:rsidRDefault="00501CBA" w:rsidP="004256FE">
            <w:pPr>
              <w:pStyle w:val="ab"/>
              <w:spacing w:line="200" w:lineRule="exact"/>
              <w:ind w:firstLineChars="0" w:firstLine="0"/>
              <w:rPr>
                <w:sz w:val="15"/>
                <w:szCs w:val="15"/>
              </w:rPr>
            </w:pPr>
            <w:r w:rsidRPr="00E37841">
              <w:rPr>
                <w:sz w:val="15"/>
                <w:szCs w:val="15"/>
              </w:rPr>
              <w:t>SVHN</w:t>
            </w:r>
          </w:p>
        </w:tc>
        <w:tc>
          <w:tcPr>
            <w:tcW w:w="850" w:type="dxa"/>
            <w:tcBorders>
              <w:top w:val="nil"/>
              <w:left w:val="nil"/>
              <w:right w:val="nil"/>
            </w:tcBorders>
          </w:tcPr>
          <w:p w14:paraId="35FBAF9E" w14:textId="77777777" w:rsidR="00501CBA" w:rsidRPr="00E37841" w:rsidRDefault="00501CBA" w:rsidP="004256FE">
            <w:pPr>
              <w:pStyle w:val="ab"/>
              <w:spacing w:line="200" w:lineRule="exact"/>
              <w:ind w:firstLineChars="0" w:firstLine="0"/>
              <w:rPr>
                <w:sz w:val="15"/>
                <w:szCs w:val="15"/>
              </w:rPr>
            </w:pPr>
            <w:r w:rsidRPr="00E37841">
              <w:rPr>
                <w:rFonts w:hint="eastAsia"/>
                <w:sz w:val="15"/>
                <w:szCs w:val="15"/>
              </w:rPr>
              <w:t>M</w:t>
            </w:r>
            <w:r w:rsidRPr="00E37841">
              <w:rPr>
                <w:sz w:val="15"/>
                <w:szCs w:val="15"/>
              </w:rPr>
              <w:t>NIST</w:t>
            </w:r>
          </w:p>
        </w:tc>
      </w:tr>
      <w:tr w:rsidR="00501CBA" w14:paraId="69D65812" w14:textId="77777777" w:rsidTr="004256FE">
        <w:trPr>
          <w:trHeight w:hRule="exact" w:val="227"/>
          <w:jc w:val="center"/>
        </w:trPr>
        <w:tc>
          <w:tcPr>
            <w:tcW w:w="1271" w:type="dxa"/>
            <w:tcBorders>
              <w:left w:val="nil"/>
              <w:bottom w:val="nil"/>
              <w:right w:val="nil"/>
            </w:tcBorders>
          </w:tcPr>
          <w:p w14:paraId="2673D080" w14:textId="77777777" w:rsidR="00501CBA" w:rsidRPr="00E37841" w:rsidRDefault="00501CBA" w:rsidP="004256FE">
            <w:pPr>
              <w:pStyle w:val="ab"/>
              <w:spacing w:line="200" w:lineRule="exact"/>
              <w:ind w:firstLineChars="0" w:firstLine="0"/>
              <w:rPr>
                <w:b/>
                <w:bCs/>
                <w:sz w:val="15"/>
                <w:szCs w:val="15"/>
              </w:rPr>
            </w:pPr>
            <w:r w:rsidRPr="00E37841">
              <w:rPr>
                <w:b/>
                <w:bCs/>
                <w:sz w:val="15"/>
                <w:szCs w:val="15"/>
              </w:rPr>
              <w:t>无防御</w:t>
            </w:r>
          </w:p>
        </w:tc>
        <w:tc>
          <w:tcPr>
            <w:tcW w:w="992" w:type="dxa"/>
            <w:tcBorders>
              <w:left w:val="nil"/>
              <w:bottom w:val="nil"/>
              <w:right w:val="nil"/>
            </w:tcBorders>
            <w:vAlign w:val="center"/>
          </w:tcPr>
          <w:p w14:paraId="44127918" w14:textId="77777777" w:rsidR="00501CBA" w:rsidRPr="00E37841" w:rsidRDefault="00501CBA" w:rsidP="004256FE">
            <w:pPr>
              <w:pStyle w:val="ab"/>
              <w:spacing w:line="200" w:lineRule="exact"/>
              <w:ind w:firstLineChars="0" w:firstLine="0"/>
              <w:rPr>
                <w:sz w:val="15"/>
                <w:szCs w:val="15"/>
              </w:rPr>
            </w:pPr>
            <w:r w:rsidRPr="00E37841">
              <w:rPr>
                <w:rFonts w:cs="宋体" w:hint="eastAsia"/>
                <w:bCs/>
                <w:color w:val="000000"/>
                <w:sz w:val="15"/>
                <w:szCs w:val="15"/>
              </w:rPr>
              <w:t>5</w:t>
            </w:r>
            <w:r w:rsidRPr="00E37841">
              <w:rPr>
                <w:rFonts w:cs="宋体"/>
                <w:bCs/>
                <w:color w:val="000000"/>
                <w:sz w:val="15"/>
                <w:szCs w:val="15"/>
              </w:rPr>
              <w:t>2.7</w:t>
            </w:r>
            <w:r w:rsidRPr="00E37841">
              <w:rPr>
                <w:sz w:val="15"/>
                <w:szCs w:val="15"/>
              </w:rPr>
              <w:t>/</w:t>
            </w:r>
            <w:r w:rsidRPr="00E37841">
              <w:rPr>
                <w:rFonts w:cs="宋体" w:hint="eastAsia"/>
                <w:bCs/>
                <w:color w:val="000000"/>
                <w:sz w:val="15"/>
                <w:szCs w:val="15"/>
              </w:rPr>
              <w:t>4</w:t>
            </w:r>
            <w:r w:rsidRPr="00E37841">
              <w:rPr>
                <w:rFonts w:cs="宋体"/>
                <w:bCs/>
                <w:color w:val="000000"/>
                <w:sz w:val="15"/>
                <w:szCs w:val="15"/>
              </w:rPr>
              <w:t>4.0</w:t>
            </w:r>
            <w:r w:rsidRPr="00E37841">
              <w:rPr>
                <w:sz w:val="15"/>
                <w:szCs w:val="15"/>
              </w:rPr>
              <w:t>/</w:t>
            </w:r>
            <w:r w:rsidRPr="00E37841">
              <w:rPr>
                <w:rFonts w:cs="宋体" w:hint="eastAsia"/>
                <w:bCs/>
                <w:color w:val="000000"/>
                <w:sz w:val="15"/>
                <w:szCs w:val="15"/>
              </w:rPr>
              <w:t>3</w:t>
            </w:r>
            <w:r w:rsidRPr="00E37841">
              <w:rPr>
                <w:rFonts w:cs="宋体"/>
                <w:bCs/>
                <w:color w:val="000000"/>
                <w:sz w:val="15"/>
                <w:szCs w:val="15"/>
              </w:rPr>
              <w:t>4.0</w:t>
            </w:r>
          </w:p>
        </w:tc>
        <w:tc>
          <w:tcPr>
            <w:tcW w:w="1276" w:type="dxa"/>
            <w:tcBorders>
              <w:left w:val="nil"/>
              <w:bottom w:val="nil"/>
              <w:right w:val="nil"/>
            </w:tcBorders>
            <w:vAlign w:val="center"/>
          </w:tcPr>
          <w:p w14:paraId="13BC6936" w14:textId="77777777" w:rsidR="00501CBA" w:rsidRPr="00E37841" w:rsidRDefault="00501CBA" w:rsidP="004256FE">
            <w:pPr>
              <w:pStyle w:val="ab"/>
              <w:spacing w:line="200" w:lineRule="exact"/>
              <w:ind w:firstLineChars="0" w:firstLine="0"/>
              <w:rPr>
                <w:sz w:val="15"/>
                <w:szCs w:val="15"/>
              </w:rPr>
            </w:pPr>
            <w:r w:rsidRPr="00E37841">
              <w:rPr>
                <w:rFonts w:cs="宋体" w:hint="eastAsia"/>
                <w:bCs/>
                <w:color w:val="000000"/>
                <w:sz w:val="15"/>
                <w:szCs w:val="15"/>
              </w:rPr>
              <w:t>5</w:t>
            </w:r>
            <w:r w:rsidRPr="00E37841">
              <w:rPr>
                <w:rFonts w:cs="宋体"/>
                <w:bCs/>
                <w:color w:val="000000"/>
                <w:sz w:val="15"/>
                <w:szCs w:val="15"/>
              </w:rPr>
              <w:t>2.1/</w:t>
            </w:r>
            <w:r w:rsidRPr="00E37841">
              <w:rPr>
                <w:rFonts w:cs="宋体" w:hint="eastAsia"/>
                <w:bCs/>
                <w:color w:val="000000"/>
                <w:sz w:val="15"/>
                <w:szCs w:val="15"/>
              </w:rPr>
              <w:t>4</w:t>
            </w:r>
            <w:r w:rsidRPr="00E37841">
              <w:rPr>
                <w:rFonts w:cs="宋体"/>
                <w:bCs/>
                <w:color w:val="000000"/>
                <w:sz w:val="15"/>
                <w:szCs w:val="15"/>
              </w:rPr>
              <w:t>0.0/</w:t>
            </w:r>
            <w:r w:rsidRPr="00E37841">
              <w:rPr>
                <w:rFonts w:cs="宋体" w:hint="eastAsia"/>
                <w:bCs/>
                <w:color w:val="000000"/>
                <w:sz w:val="15"/>
                <w:szCs w:val="15"/>
              </w:rPr>
              <w:t>2</w:t>
            </w:r>
            <w:r w:rsidRPr="00E37841">
              <w:rPr>
                <w:rFonts w:cs="宋体"/>
                <w:bCs/>
                <w:color w:val="000000"/>
                <w:sz w:val="15"/>
                <w:szCs w:val="15"/>
              </w:rPr>
              <w:t>7.4</w:t>
            </w:r>
          </w:p>
        </w:tc>
        <w:tc>
          <w:tcPr>
            <w:tcW w:w="992" w:type="dxa"/>
            <w:tcBorders>
              <w:left w:val="nil"/>
              <w:bottom w:val="nil"/>
              <w:right w:val="nil"/>
            </w:tcBorders>
          </w:tcPr>
          <w:p w14:paraId="3E1CE7C7" w14:textId="77777777" w:rsidR="00501CBA" w:rsidRPr="00E37841" w:rsidRDefault="00501CBA" w:rsidP="004256FE">
            <w:pPr>
              <w:pStyle w:val="ab"/>
              <w:spacing w:line="200" w:lineRule="exact"/>
              <w:ind w:firstLineChars="0" w:firstLine="0"/>
              <w:rPr>
                <w:sz w:val="15"/>
                <w:szCs w:val="15"/>
              </w:rPr>
            </w:pPr>
            <w:r w:rsidRPr="00E37841">
              <w:rPr>
                <w:sz w:val="15"/>
                <w:szCs w:val="15"/>
              </w:rPr>
              <w:t>-/-/</w:t>
            </w:r>
            <w:r w:rsidRPr="00E37841">
              <w:rPr>
                <w:rFonts w:cs="宋体" w:hint="eastAsia"/>
                <w:bCs/>
                <w:color w:val="000000"/>
                <w:sz w:val="15"/>
                <w:szCs w:val="15"/>
              </w:rPr>
              <w:t>4</w:t>
            </w:r>
            <w:r w:rsidRPr="00E37841">
              <w:rPr>
                <w:rFonts w:cs="宋体"/>
                <w:bCs/>
                <w:color w:val="000000"/>
                <w:sz w:val="15"/>
                <w:szCs w:val="15"/>
              </w:rPr>
              <w:t>1.2</w:t>
            </w:r>
          </w:p>
        </w:tc>
        <w:tc>
          <w:tcPr>
            <w:tcW w:w="1276" w:type="dxa"/>
            <w:tcBorders>
              <w:left w:val="nil"/>
              <w:bottom w:val="nil"/>
              <w:right w:val="nil"/>
            </w:tcBorders>
            <w:vAlign w:val="center"/>
          </w:tcPr>
          <w:p w14:paraId="75F488BE" w14:textId="77777777" w:rsidR="00501CBA" w:rsidRPr="00E37841" w:rsidRDefault="00501CBA" w:rsidP="004256FE">
            <w:pPr>
              <w:pStyle w:val="ab"/>
              <w:spacing w:line="200" w:lineRule="exact"/>
              <w:ind w:firstLineChars="0" w:firstLine="0"/>
              <w:rPr>
                <w:sz w:val="15"/>
                <w:szCs w:val="15"/>
              </w:rPr>
            </w:pPr>
            <w:r w:rsidRPr="00E37841">
              <w:rPr>
                <w:rFonts w:cs="宋体" w:hint="eastAsia"/>
                <w:bCs/>
                <w:color w:val="000000"/>
                <w:sz w:val="15"/>
                <w:szCs w:val="15"/>
              </w:rPr>
              <w:t>1</w:t>
            </w:r>
            <w:r w:rsidRPr="00E37841">
              <w:rPr>
                <w:rFonts w:cs="宋体"/>
                <w:bCs/>
                <w:color w:val="000000"/>
                <w:sz w:val="15"/>
                <w:szCs w:val="15"/>
              </w:rPr>
              <w:t>7.1/</w:t>
            </w:r>
            <w:r w:rsidRPr="00E37841">
              <w:rPr>
                <w:rFonts w:cs="宋体" w:hint="eastAsia"/>
                <w:bCs/>
                <w:color w:val="000000"/>
                <w:sz w:val="15"/>
                <w:szCs w:val="15"/>
              </w:rPr>
              <w:t>1</w:t>
            </w:r>
            <w:r w:rsidRPr="00E37841">
              <w:rPr>
                <w:rFonts w:cs="宋体"/>
                <w:bCs/>
                <w:color w:val="000000"/>
                <w:sz w:val="15"/>
                <w:szCs w:val="15"/>
              </w:rPr>
              <w:t>4.2/</w:t>
            </w:r>
            <w:r w:rsidRPr="00E37841">
              <w:rPr>
                <w:rFonts w:cs="宋体" w:hint="eastAsia"/>
                <w:bCs/>
                <w:color w:val="000000"/>
                <w:sz w:val="15"/>
                <w:szCs w:val="15"/>
              </w:rPr>
              <w:t>9</w:t>
            </w:r>
            <w:r w:rsidRPr="00E37841">
              <w:rPr>
                <w:rFonts w:cs="宋体"/>
                <w:bCs/>
                <w:color w:val="000000"/>
                <w:sz w:val="15"/>
                <w:szCs w:val="15"/>
              </w:rPr>
              <w:t>.0</w:t>
            </w:r>
          </w:p>
        </w:tc>
        <w:tc>
          <w:tcPr>
            <w:tcW w:w="1276" w:type="dxa"/>
            <w:tcBorders>
              <w:left w:val="nil"/>
              <w:bottom w:val="nil"/>
              <w:right w:val="nil"/>
            </w:tcBorders>
            <w:vAlign w:val="center"/>
          </w:tcPr>
          <w:p w14:paraId="412EDDDB" w14:textId="77777777" w:rsidR="00501CBA" w:rsidRPr="00E37841" w:rsidRDefault="00501CBA" w:rsidP="004256FE">
            <w:pPr>
              <w:pStyle w:val="ab"/>
              <w:spacing w:line="200" w:lineRule="exact"/>
              <w:ind w:firstLineChars="0" w:firstLine="0"/>
              <w:rPr>
                <w:sz w:val="15"/>
                <w:szCs w:val="15"/>
              </w:rPr>
            </w:pPr>
            <w:r w:rsidRPr="00E37841">
              <w:rPr>
                <w:rFonts w:cs="宋体" w:hint="eastAsia"/>
                <w:bCs/>
                <w:color w:val="000000"/>
                <w:sz w:val="15"/>
                <w:szCs w:val="15"/>
              </w:rPr>
              <w:t>3</w:t>
            </w:r>
            <w:r w:rsidRPr="00E37841">
              <w:rPr>
                <w:rFonts w:cs="宋体"/>
                <w:bCs/>
                <w:color w:val="000000"/>
                <w:sz w:val="15"/>
                <w:szCs w:val="15"/>
              </w:rPr>
              <w:t>7.1/</w:t>
            </w:r>
            <w:r w:rsidRPr="00E37841">
              <w:rPr>
                <w:rFonts w:cs="宋体" w:hint="eastAsia"/>
                <w:bCs/>
                <w:color w:val="000000"/>
                <w:sz w:val="15"/>
                <w:szCs w:val="15"/>
              </w:rPr>
              <w:t>1</w:t>
            </w:r>
            <w:r w:rsidRPr="00E37841">
              <w:rPr>
                <w:rFonts w:cs="宋体"/>
                <w:bCs/>
                <w:color w:val="000000"/>
                <w:sz w:val="15"/>
                <w:szCs w:val="15"/>
              </w:rPr>
              <w:t>7.2/</w:t>
            </w:r>
            <w:r w:rsidRPr="00E37841">
              <w:rPr>
                <w:rFonts w:cs="宋体" w:hint="eastAsia"/>
                <w:bCs/>
                <w:color w:val="000000"/>
                <w:sz w:val="15"/>
                <w:szCs w:val="15"/>
              </w:rPr>
              <w:t>9</w:t>
            </w:r>
            <w:r w:rsidRPr="00E37841">
              <w:rPr>
                <w:rFonts w:cs="宋体"/>
                <w:bCs/>
                <w:color w:val="000000"/>
                <w:sz w:val="15"/>
                <w:szCs w:val="15"/>
              </w:rPr>
              <w:t>.5</w:t>
            </w:r>
          </w:p>
        </w:tc>
        <w:tc>
          <w:tcPr>
            <w:tcW w:w="850" w:type="dxa"/>
            <w:tcBorders>
              <w:left w:val="nil"/>
              <w:bottom w:val="nil"/>
              <w:right w:val="nil"/>
            </w:tcBorders>
          </w:tcPr>
          <w:p w14:paraId="3E01E5B6" w14:textId="77777777" w:rsidR="00501CBA" w:rsidRPr="00E37841" w:rsidRDefault="00501CBA" w:rsidP="004256FE">
            <w:pPr>
              <w:pStyle w:val="ab"/>
              <w:spacing w:line="200" w:lineRule="exact"/>
              <w:ind w:firstLineChars="0" w:firstLine="0"/>
              <w:rPr>
                <w:sz w:val="15"/>
                <w:szCs w:val="15"/>
              </w:rPr>
            </w:pPr>
            <w:r w:rsidRPr="00E37841">
              <w:rPr>
                <w:rFonts w:hint="eastAsia"/>
                <w:sz w:val="15"/>
                <w:szCs w:val="15"/>
              </w:rPr>
              <w:t>-</w:t>
            </w:r>
            <w:r w:rsidRPr="00E37841">
              <w:rPr>
                <w:sz w:val="15"/>
                <w:szCs w:val="15"/>
              </w:rPr>
              <w:t>/-/</w:t>
            </w:r>
            <w:r w:rsidRPr="00E37841">
              <w:rPr>
                <w:rFonts w:cs="宋体" w:hint="eastAsia"/>
                <w:bCs/>
                <w:color w:val="000000"/>
                <w:sz w:val="15"/>
                <w:szCs w:val="15"/>
              </w:rPr>
              <w:t>7</w:t>
            </w:r>
            <w:r w:rsidRPr="00E37841">
              <w:rPr>
                <w:rFonts w:cs="宋体"/>
                <w:bCs/>
                <w:color w:val="000000"/>
                <w:sz w:val="15"/>
                <w:szCs w:val="15"/>
              </w:rPr>
              <w:t>4.3</w:t>
            </w:r>
          </w:p>
        </w:tc>
      </w:tr>
      <w:tr w:rsidR="00501CBA" w14:paraId="2CC8AD4D" w14:textId="77777777" w:rsidTr="004256FE">
        <w:trPr>
          <w:trHeight w:hRule="exact" w:val="227"/>
          <w:jc w:val="center"/>
        </w:trPr>
        <w:tc>
          <w:tcPr>
            <w:tcW w:w="1271" w:type="dxa"/>
            <w:tcBorders>
              <w:top w:val="nil"/>
              <w:left w:val="nil"/>
              <w:bottom w:val="nil"/>
              <w:right w:val="nil"/>
            </w:tcBorders>
          </w:tcPr>
          <w:p w14:paraId="5EFDAC63" w14:textId="77777777" w:rsidR="00501CBA" w:rsidRPr="00E37841" w:rsidRDefault="00501CBA" w:rsidP="004256FE">
            <w:pPr>
              <w:pStyle w:val="ab"/>
              <w:spacing w:line="200" w:lineRule="exact"/>
              <w:ind w:firstLineChars="0" w:firstLine="0"/>
              <w:rPr>
                <w:b/>
                <w:bCs/>
                <w:sz w:val="15"/>
                <w:szCs w:val="15"/>
              </w:rPr>
            </w:pPr>
            <w:r w:rsidRPr="00E37841">
              <w:rPr>
                <w:rFonts w:hint="eastAsia"/>
                <w:b/>
                <w:bCs/>
                <w:sz w:val="15"/>
                <w:szCs w:val="15"/>
              </w:rPr>
              <w:t>ID</w:t>
            </w:r>
          </w:p>
        </w:tc>
        <w:tc>
          <w:tcPr>
            <w:tcW w:w="992" w:type="dxa"/>
            <w:tcBorders>
              <w:top w:val="nil"/>
              <w:left w:val="nil"/>
              <w:bottom w:val="nil"/>
              <w:right w:val="nil"/>
            </w:tcBorders>
            <w:vAlign w:val="center"/>
          </w:tcPr>
          <w:p w14:paraId="44CB49DA" w14:textId="77777777" w:rsidR="00501CBA" w:rsidRPr="00E37841" w:rsidRDefault="00501CBA" w:rsidP="004256FE">
            <w:pPr>
              <w:pStyle w:val="ab"/>
              <w:spacing w:line="200" w:lineRule="exact"/>
              <w:ind w:firstLineChars="0" w:firstLine="0"/>
              <w:rPr>
                <w:sz w:val="15"/>
                <w:szCs w:val="15"/>
              </w:rPr>
            </w:pPr>
            <w:r w:rsidRPr="00E37841">
              <w:rPr>
                <w:rFonts w:cs="宋体" w:hint="eastAsia"/>
                <w:bCs/>
                <w:color w:val="000000"/>
                <w:sz w:val="15"/>
                <w:szCs w:val="15"/>
              </w:rPr>
              <w:t>8</w:t>
            </w:r>
            <w:r w:rsidRPr="00E37841">
              <w:rPr>
                <w:rFonts w:cs="宋体"/>
                <w:bCs/>
                <w:color w:val="000000"/>
                <w:sz w:val="15"/>
                <w:szCs w:val="15"/>
              </w:rPr>
              <w:t>6.7/</w:t>
            </w:r>
            <w:r w:rsidRPr="00E37841">
              <w:rPr>
                <w:rFonts w:cs="宋体" w:hint="eastAsia"/>
                <w:bCs/>
                <w:color w:val="000000"/>
                <w:sz w:val="15"/>
                <w:szCs w:val="15"/>
              </w:rPr>
              <w:t>9</w:t>
            </w:r>
            <w:r w:rsidRPr="00E37841">
              <w:rPr>
                <w:rFonts w:cs="宋体"/>
                <w:bCs/>
                <w:color w:val="000000"/>
                <w:sz w:val="15"/>
                <w:szCs w:val="15"/>
              </w:rPr>
              <w:t>0.5/</w:t>
            </w:r>
            <w:r w:rsidRPr="00E37841">
              <w:rPr>
                <w:rFonts w:cs="宋体" w:hint="eastAsia"/>
                <w:bCs/>
                <w:color w:val="000000"/>
                <w:sz w:val="15"/>
                <w:szCs w:val="15"/>
              </w:rPr>
              <w:t>9</w:t>
            </w:r>
            <w:r w:rsidRPr="00E37841">
              <w:rPr>
                <w:rFonts w:cs="宋体"/>
                <w:bCs/>
                <w:color w:val="000000"/>
                <w:sz w:val="15"/>
                <w:szCs w:val="15"/>
              </w:rPr>
              <w:t>2.2</w:t>
            </w:r>
          </w:p>
        </w:tc>
        <w:tc>
          <w:tcPr>
            <w:tcW w:w="1276" w:type="dxa"/>
            <w:tcBorders>
              <w:top w:val="nil"/>
              <w:left w:val="nil"/>
              <w:bottom w:val="nil"/>
              <w:right w:val="nil"/>
            </w:tcBorders>
            <w:vAlign w:val="center"/>
          </w:tcPr>
          <w:p w14:paraId="45DCFBA6" w14:textId="77777777" w:rsidR="00501CBA" w:rsidRPr="00E37841" w:rsidRDefault="00501CBA" w:rsidP="004256FE">
            <w:pPr>
              <w:pStyle w:val="ab"/>
              <w:spacing w:line="200" w:lineRule="exact"/>
              <w:ind w:firstLineChars="0" w:firstLine="0"/>
              <w:rPr>
                <w:sz w:val="15"/>
                <w:szCs w:val="15"/>
              </w:rPr>
            </w:pPr>
            <w:r w:rsidRPr="00E37841">
              <w:rPr>
                <w:rFonts w:cs="宋体"/>
                <w:bCs/>
                <w:color w:val="000000"/>
                <w:sz w:val="15"/>
                <w:szCs w:val="15"/>
              </w:rPr>
              <w:t>92.6/</w:t>
            </w:r>
            <w:r w:rsidRPr="00E37841">
              <w:rPr>
                <w:rFonts w:cs="宋体" w:hint="eastAsia"/>
                <w:bCs/>
                <w:color w:val="000000"/>
                <w:sz w:val="15"/>
                <w:szCs w:val="15"/>
              </w:rPr>
              <w:t>9</w:t>
            </w:r>
            <w:r w:rsidRPr="00E37841">
              <w:rPr>
                <w:rFonts w:cs="宋体"/>
                <w:bCs/>
                <w:color w:val="000000"/>
                <w:sz w:val="15"/>
                <w:szCs w:val="15"/>
              </w:rPr>
              <w:t>5.3/</w:t>
            </w:r>
            <w:r w:rsidRPr="00E37841">
              <w:rPr>
                <w:rFonts w:cs="宋体" w:hint="eastAsia"/>
                <w:bCs/>
                <w:color w:val="000000"/>
                <w:sz w:val="15"/>
                <w:szCs w:val="15"/>
              </w:rPr>
              <w:t>9</w:t>
            </w:r>
            <w:r w:rsidRPr="00E37841">
              <w:rPr>
                <w:rFonts w:cs="宋体"/>
                <w:bCs/>
                <w:color w:val="000000"/>
                <w:sz w:val="15"/>
                <w:szCs w:val="15"/>
              </w:rPr>
              <w:t>6.1</w:t>
            </w:r>
          </w:p>
        </w:tc>
        <w:tc>
          <w:tcPr>
            <w:tcW w:w="992" w:type="dxa"/>
            <w:tcBorders>
              <w:top w:val="nil"/>
              <w:left w:val="nil"/>
              <w:bottom w:val="nil"/>
              <w:right w:val="nil"/>
            </w:tcBorders>
          </w:tcPr>
          <w:p w14:paraId="49AEE5C6" w14:textId="77777777" w:rsidR="00501CBA" w:rsidRPr="00E37841" w:rsidRDefault="00501CBA" w:rsidP="004256FE">
            <w:pPr>
              <w:pStyle w:val="ab"/>
              <w:spacing w:line="200" w:lineRule="exact"/>
              <w:ind w:firstLineChars="0" w:firstLine="0"/>
              <w:rPr>
                <w:sz w:val="15"/>
                <w:szCs w:val="15"/>
              </w:rPr>
            </w:pPr>
            <w:r w:rsidRPr="00E37841">
              <w:rPr>
                <w:rFonts w:hint="eastAsia"/>
                <w:sz w:val="15"/>
                <w:szCs w:val="15"/>
              </w:rPr>
              <w:t>-</w:t>
            </w:r>
            <w:r w:rsidRPr="00E37841">
              <w:rPr>
                <w:sz w:val="15"/>
                <w:szCs w:val="15"/>
              </w:rPr>
              <w:t>/-/</w:t>
            </w:r>
            <w:r w:rsidRPr="00E37841">
              <w:rPr>
                <w:rFonts w:cs="宋体"/>
                <w:bCs/>
                <w:color w:val="000000"/>
                <w:sz w:val="15"/>
                <w:szCs w:val="15"/>
              </w:rPr>
              <w:t>98.9</w:t>
            </w:r>
          </w:p>
        </w:tc>
        <w:tc>
          <w:tcPr>
            <w:tcW w:w="1276" w:type="dxa"/>
            <w:tcBorders>
              <w:top w:val="nil"/>
              <w:left w:val="nil"/>
              <w:bottom w:val="nil"/>
              <w:right w:val="nil"/>
            </w:tcBorders>
            <w:vAlign w:val="center"/>
          </w:tcPr>
          <w:p w14:paraId="55B1A7EF" w14:textId="77777777" w:rsidR="00501CBA" w:rsidRPr="00E37841" w:rsidRDefault="00501CBA" w:rsidP="004256FE">
            <w:pPr>
              <w:pStyle w:val="ab"/>
              <w:spacing w:line="200" w:lineRule="exact"/>
              <w:ind w:firstLineChars="0" w:firstLine="0"/>
              <w:rPr>
                <w:sz w:val="15"/>
                <w:szCs w:val="15"/>
              </w:rPr>
            </w:pPr>
            <w:r w:rsidRPr="00E37841">
              <w:rPr>
                <w:rFonts w:cs="宋体" w:hint="eastAsia"/>
                <w:bCs/>
                <w:color w:val="000000"/>
                <w:sz w:val="15"/>
                <w:szCs w:val="15"/>
              </w:rPr>
              <w:t>8</w:t>
            </w:r>
            <w:r w:rsidRPr="00E37841">
              <w:rPr>
                <w:rFonts w:cs="宋体"/>
                <w:bCs/>
                <w:color w:val="000000"/>
                <w:sz w:val="15"/>
                <w:szCs w:val="15"/>
              </w:rPr>
              <w:t>1.8/</w:t>
            </w:r>
            <w:r w:rsidRPr="00E37841">
              <w:rPr>
                <w:rFonts w:cs="宋体" w:hint="eastAsia"/>
                <w:bCs/>
                <w:color w:val="000000"/>
                <w:sz w:val="15"/>
                <w:szCs w:val="15"/>
              </w:rPr>
              <w:t>8</w:t>
            </w:r>
            <w:r w:rsidRPr="00E37841">
              <w:rPr>
                <w:rFonts w:cs="宋体"/>
                <w:bCs/>
                <w:color w:val="000000"/>
                <w:sz w:val="15"/>
                <w:szCs w:val="15"/>
              </w:rPr>
              <w:t>2.1/</w:t>
            </w:r>
            <w:r w:rsidRPr="00E37841">
              <w:rPr>
                <w:rFonts w:cs="宋体" w:hint="eastAsia"/>
                <w:bCs/>
                <w:color w:val="000000"/>
                <w:sz w:val="15"/>
                <w:szCs w:val="15"/>
              </w:rPr>
              <w:t>7</w:t>
            </w:r>
            <w:r w:rsidRPr="00E37841">
              <w:rPr>
                <w:rFonts w:cs="宋体"/>
                <w:bCs/>
                <w:color w:val="000000"/>
                <w:sz w:val="15"/>
                <w:szCs w:val="15"/>
              </w:rPr>
              <w:t>3.2</w:t>
            </w:r>
          </w:p>
        </w:tc>
        <w:tc>
          <w:tcPr>
            <w:tcW w:w="1276" w:type="dxa"/>
            <w:tcBorders>
              <w:top w:val="nil"/>
              <w:left w:val="nil"/>
              <w:bottom w:val="nil"/>
              <w:right w:val="nil"/>
            </w:tcBorders>
            <w:vAlign w:val="center"/>
          </w:tcPr>
          <w:p w14:paraId="1B844ED9" w14:textId="77777777" w:rsidR="00501CBA" w:rsidRPr="00E37841" w:rsidRDefault="00501CBA" w:rsidP="004256FE">
            <w:pPr>
              <w:pStyle w:val="ab"/>
              <w:spacing w:line="200" w:lineRule="exact"/>
              <w:ind w:firstLineChars="0" w:firstLine="0"/>
              <w:rPr>
                <w:sz w:val="15"/>
                <w:szCs w:val="15"/>
              </w:rPr>
            </w:pPr>
            <w:r w:rsidRPr="00E37841">
              <w:rPr>
                <w:rFonts w:cs="宋体"/>
                <w:bCs/>
                <w:color w:val="000000"/>
                <w:sz w:val="15"/>
                <w:szCs w:val="15"/>
              </w:rPr>
              <w:t>95.8/93.5/94.6</w:t>
            </w:r>
          </w:p>
        </w:tc>
        <w:tc>
          <w:tcPr>
            <w:tcW w:w="850" w:type="dxa"/>
            <w:tcBorders>
              <w:top w:val="nil"/>
              <w:left w:val="nil"/>
              <w:bottom w:val="nil"/>
              <w:right w:val="nil"/>
            </w:tcBorders>
          </w:tcPr>
          <w:p w14:paraId="3DD19833" w14:textId="77777777" w:rsidR="00501CBA" w:rsidRPr="00E37841" w:rsidRDefault="00501CBA" w:rsidP="004256FE">
            <w:pPr>
              <w:pStyle w:val="ab"/>
              <w:spacing w:line="200" w:lineRule="exact"/>
              <w:ind w:firstLineChars="0" w:firstLine="0"/>
              <w:rPr>
                <w:sz w:val="15"/>
                <w:szCs w:val="15"/>
              </w:rPr>
            </w:pPr>
            <w:r w:rsidRPr="00E37841">
              <w:rPr>
                <w:rFonts w:hint="eastAsia"/>
                <w:sz w:val="15"/>
                <w:szCs w:val="15"/>
              </w:rPr>
              <w:t>-</w:t>
            </w:r>
            <w:r w:rsidRPr="00E37841">
              <w:rPr>
                <w:sz w:val="15"/>
                <w:szCs w:val="15"/>
              </w:rPr>
              <w:t>/-/</w:t>
            </w:r>
            <w:r w:rsidRPr="00E37841">
              <w:rPr>
                <w:rFonts w:cs="宋体"/>
                <w:bCs/>
                <w:color w:val="000000"/>
                <w:sz w:val="15"/>
                <w:szCs w:val="15"/>
              </w:rPr>
              <w:t>98.0</w:t>
            </w:r>
          </w:p>
        </w:tc>
      </w:tr>
      <w:tr w:rsidR="00501CBA" w14:paraId="3D8AFF60" w14:textId="77777777" w:rsidTr="004256FE">
        <w:trPr>
          <w:trHeight w:hRule="exact" w:val="227"/>
          <w:jc w:val="center"/>
        </w:trPr>
        <w:tc>
          <w:tcPr>
            <w:tcW w:w="1271" w:type="dxa"/>
            <w:tcBorders>
              <w:top w:val="nil"/>
              <w:left w:val="nil"/>
              <w:right w:val="nil"/>
            </w:tcBorders>
          </w:tcPr>
          <w:p w14:paraId="29AD3578" w14:textId="77777777" w:rsidR="00501CBA" w:rsidRPr="00E37841" w:rsidRDefault="00501CBA" w:rsidP="004256FE">
            <w:pPr>
              <w:pStyle w:val="ab"/>
              <w:spacing w:line="200" w:lineRule="exact"/>
              <w:ind w:firstLineChars="0" w:firstLine="0"/>
              <w:rPr>
                <w:bCs/>
                <w:sz w:val="15"/>
                <w:szCs w:val="15"/>
              </w:rPr>
            </w:pPr>
            <w:r w:rsidRPr="00E37841">
              <w:rPr>
                <w:b/>
                <w:bCs/>
                <w:sz w:val="15"/>
                <w:szCs w:val="15"/>
              </w:rPr>
              <w:t>ID+</w:t>
            </w:r>
            <w:r w:rsidRPr="00E37841">
              <w:rPr>
                <w:rFonts w:hint="eastAsia"/>
                <w:b/>
                <w:bCs/>
                <w:sz w:val="15"/>
                <w:szCs w:val="15"/>
              </w:rPr>
              <w:t>HIR</w:t>
            </w:r>
          </w:p>
        </w:tc>
        <w:tc>
          <w:tcPr>
            <w:tcW w:w="992" w:type="dxa"/>
            <w:tcBorders>
              <w:top w:val="nil"/>
              <w:left w:val="nil"/>
              <w:right w:val="nil"/>
            </w:tcBorders>
            <w:vAlign w:val="center"/>
          </w:tcPr>
          <w:p w14:paraId="74E915E8" w14:textId="77777777" w:rsidR="00501CBA" w:rsidRPr="00E37841" w:rsidRDefault="00501CBA" w:rsidP="004256FE">
            <w:pPr>
              <w:pStyle w:val="ab"/>
              <w:spacing w:line="200" w:lineRule="exact"/>
              <w:ind w:firstLineChars="0" w:firstLine="0"/>
              <w:rPr>
                <w:sz w:val="15"/>
                <w:szCs w:val="15"/>
              </w:rPr>
            </w:pPr>
            <w:r w:rsidRPr="00E37841">
              <w:rPr>
                <w:rFonts w:cs="宋体" w:hint="eastAsia"/>
                <w:b/>
                <w:color w:val="000000"/>
                <w:sz w:val="15"/>
                <w:szCs w:val="15"/>
              </w:rPr>
              <w:t>8</w:t>
            </w:r>
            <w:r w:rsidRPr="00E37841">
              <w:rPr>
                <w:rFonts w:cs="宋体"/>
                <w:b/>
                <w:color w:val="000000"/>
                <w:sz w:val="15"/>
                <w:szCs w:val="15"/>
              </w:rPr>
              <w:t>8.3/</w:t>
            </w:r>
            <w:r w:rsidRPr="00E37841">
              <w:rPr>
                <w:rFonts w:cs="宋体" w:hint="eastAsia"/>
                <w:b/>
                <w:color w:val="000000"/>
                <w:sz w:val="15"/>
                <w:szCs w:val="15"/>
              </w:rPr>
              <w:t>9</w:t>
            </w:r>
            <w:r w:rsidRPr="00E37841">
              <w:rPr>
                <w:rFonts w:cs="宋体"/>
                <w:b/>
                <w:color w:val="000000"/>
                <w:sz w:val="15"/>
                <w:szCs w:val="15"/>
              </w:rPr>
              <w:t>1.5/</w:t>
            </w:r>
            <w:r w:rsidRPr="00E37841">
              <w:rPr>
                <w:rFonts w:cs="宋体" w:hint="eastAsia"/>
                <w:b/>
                <w:color w:val="000000"/>
                <w:sz w:val="15"/>
                <w:szCs w:val="15"/>
              </w:rPr>
              <w:t>9</w:t>
            </w:r>
            <w:r w:rsidRPr="00E37841">
              <w:rPr>
                <w:rFonts w:cs="宋体"/>
                <w:b/>
                <w:color w:val="000000"/>
                <w:sz w:val="15"/>
                <w:szCs w:val="15"/>
              </w:rPr>
              <w:t>2.2</w:t>
            </w:r>
          </w:p>
        </w:tc>
        <w:tc>
          <w:tcPr>
            <w:tcW w:w="1276" w:type="dxa"/>
            <w:tcBorders>
              <w:top w:val="nil"/>
              <w:left w:val="nil"/>
              <w:right w:val="nil"/>
            </w:tcBorders>
            <w:vAlign w:val="center"/>
          </w:tcPr>
          <w:p w14:paraId="2CFA52E7" w14:textId="77777777" w:rsidR="00501CBA" w:rsidRPr="00E37841" w:rsidRDefault="00501CBA" w:rsidP="004256FE">
            <w:pPr>
              <w:pStyle w:val="ab"/>
              <w:spacing w:line="200" w:lineRule="exact"/>
              <w:ind w:firstLineChars="0" w:firstLine="0"/>
              <w:rPr>
                <w:sz w:val="15"/>
                <w:szCs w:val="15"/>
              </w:rPr>
            </w:pPr>
            <w:r w:rsidRPr="00E37841">
              <w:rPr>
                <w:rFonts w:cs="宋体"/>
                <w:b/>
                <w:color w:val="000000"/>
                <w:sz w:val="15"/>
                <w:szCs w:val="15"/>
              </w:rPr>
              <w:t>93.5/</w:t>
            </w:r>
            <w:r w:rsidRPr="00E37841">
              <w:rPr>
                <w:rFonts w:cs="宋体" w:hint="eastAsia"/>
                <w:b/>
                <w:color w:val="000000"/>
                <w:sz w:val="15"/>
                <w:szCs w:val="15"/>
              </w:rPr>
              <w:t>9</w:t>
            </w:r>
            <w:r w:rsidRPr="00E37841">
              <w:rPr>
                <w:rFonts w:cs="宋体"/>
                <w:b/>
                <w:color w:val="000000"/>
                <w:sz w:val="15"/>
                <w:szCs w:val="15"/>
              </w:rPr>
              <w:t>6.2/</w:t>
            </w:r>
            <w:r w:rsidRPr="00E37841">
              <w:rPr>
                <w:rFonts w:cs="宋体" w:hint="eastAsia"/>
                <w:b/>
                <w:color w:val="000000"/>
                <w:sz w:val="15"/>
                <w:szCs w:val="15"/>
              </w:rPr>
              <w:t>9</w:t>
            </w:r>
            <w:r w:rsidRPr="00E37841">
              <w:rPr>
                <w:rFonts w:cs="宋体"/>
                <w:b/>
                <w:color w:val="000000"/>
                <w:sz w:val="15"/>
                <w:szCs w:val="15"/>
              </w:rPr>
              <w:t>6.4</w:t>
            </w:r>
          </w:p>
        </w:tc>
        <w:tc>
          <w:tcPr>
            <w:tcW w:w="992" w:type="dxa"/>
            <w:tcBorders>
              <w:top w:val="nil"/>
              <w:left w:val="nil"/>
              <w:right w:val="nil"/>
            </w:tcBorders>
          </w:tcPr>
          <w:p w14:paraId="1A4B37DE" w14:textId="77777777" w:rsidR="00501CBA" w:rsidRPr="00E37841" w:rsidRDefault="00501CBA" w:rsidP="004256FE">
            <w:pPr>
              <w:pStyle w:val="ab"/>
              <w:spacing w:line="200" w:lineRule="exact"/>
              <w:ind w:firstLineChars="0" w:firstLine="0"/>
              <w:rPr>
                <w:b/>
                <w:bCs/>
                <w:sz w:val="15"/>
                <w:szCs w:val="15"/>
              </w:rPr>
            </w:pPr>
            <w:r w:rsidRPr="00E37841">
              <w:rPr>
                <w:rFonts w:hint="eastAsia"/>
                <w:sz w:val="15"/>
                <w:szCs w:val="15"/>
              </w:rPr>
              <w:t>-</w:t>
            </w:r>
            <w:r w:rsidRPr="00E37841">
              <w:rPr>
                <w:sz w:val="15"/>
                <w:szCs w:val="15"/>
              </w:rPr>
              <w:t>/-/</w:t>
            </w:r>
            <w:r w:rsidRPr="00E37841">
              <w:rPr>
                <w:rFonts w:cs="宋体"/>
                <w:b/>
                <w:color w:val="000000"/>
                <w:sz w:val="15"/>
                <w:szCs w:val="15"/>
              </w:rPr>
              <w:t>99.1</w:t>
            </w:r>
          </w:p>
        </w:tc>
        <w:tc>
          <w:tcPr>
            <w:tcW w:w="1276" w:type="dxa"/>
            <w:tcBorders>
              <w:top w:val="nil"/>
              <w:left w:val="nil"/>
              <w:right w:val="nil"/>
            </w:tcBorders>
            <w:vAlign w:val="center"/>
          </w:tcPr>
          <w:p w14:paraId="52AB1238" w14:textId="77777777" w:rsidR="00501CBA" w:rsidRPr="00E37841" w:rsidRDefault="00501CBA" w:rsidP="004256FE">
            <w:pPr>
              <w:pStyle w:val="ab"/>
              <w:spacing w:line="200" w:lineRule="exact"/>
              <w:ind w:firstLineChars="0" w:firstLine="0"/>
              <w:rPr>
                <w:sz w:val="15"/>
                <w:szCs w:val="15"/>
              </w:rPr>
            </w:pPr>
            <w:r w:rsidRPr="00E37841">
              <w:rPr>
                <w:rFonts w:cs="宋体" w:hint="eastAsia"/>
                <w:b/>
                <w:color w:val="000000"/>
                <w:sz w:val="15"/>
                <w:szCs w:val="15"/>
              </w:rPr>
              <w:t>8</w:t>
            </w:r>
            <w:r w:rsidRPr="00E37841">
              <w:rPr>
                <w:rFonts w:cs="宋体"/>
                <w:b/>
                <w:color w:val="000000"/>
                <w:sz w:val="15"/>
                <w:szCs w:val="15"/>
              </w:rPr>
              <w:t>5.0/</w:t>
            </w:r>
            <w:r w:rsidRPr="00E37841">
              <w:rPr>
                <w:rFonts w:cs="宋体" w:hint="eastAsia"/>
                <w:b/>
                <w:color w:val="000000"/>
                <w:sz w:val="15"/>
                <w:szCs w:val="15"/>
              </w:rPr>
              <w:t>8</w:t>
            </w:r>
            <w:r w:rsidRPr="00E37841">
              <w:rPr>
                <w:rFonts w:cs="宋体"/>
                <w:b/>
                <w:color w:val="000000"/>
                <w:sz w:val="15"/>
                <w:szCs w:val="15"/>
              </w:rPr>
              <w:t>5.2/</w:t>
            </w:r>
            <w:r w:rsidRPr="00E37841">
              <w:rPr>
                <w:rFonts w:cs="宋体" w:hint="eastAsia"/>
                <w:b/>
                <w:color w:val="000000"/>
                <w:sz w:val="15"/>
                <w:szCs w:val="15"/>
              </w:rPr>
              <w:t>9</w:t>
            </w:r>
            <w:r w:rsidRPr="00E37841">
              <w:rPr>
                <w:rFonts w:cs="宋体"/>
                <w:b/>
                <w:color w:val="000000"/>
                <w:sz w:val="15"/>
                <w:szCs w:val="15"/>
              </w:rPr>
              <w:t>0.</w:t>
            </w:r>
            <w:r w:rsidRPr="00E37841">
              <w:rPr>
                <w:rFonts w:cs="宋体" w:hint="eastAsia"/>
                <w:b/>
                <w:color w:val="000000"/>
                <w:sz w:val="15"/>
                <w:szCs w:val="15"/>
              </w:rPr>
              <w:t>0</w:t>
            </w:r>
          </w:p>
        </w:tc>
        <w:tc>
          <w:tcPr>
            <w:tcW w:w="1276" w:type="dxa"/>
            <w:tcBorders>
              <w:top w:val="nil"/>
              <w:left w:val="nil"/>
              <w:right w:val="nil"/>
            </w:tcBorders>
          </w:tcPr>
          <w:p w14:paraId="07E6CEA1" w14:textId="77777777" w:rsidR="00501CBA" w:rsidRPr="00E37841" w:rsidRDefault="00501CBA" w:rsidP="004256FE">
            <w:pPr>
              <w:pStyle w:val="ab"/>
              <w:spacing w:line="200" w:lineRule="exact"/>
              <w:ind w:firstLineChars="0" w:firstLine="0"/>
              <w:rPr>
                <w:sz w:val="15"/>
                <w:szCs w:val="15"/>
              </w:rPr>
            </w:pPr>
            <w:r w:rsidRPr="00E37841">
              <w:rPr>
                <w:rFonts w:cs="宋体"/>
                <w:b/>
                <w:color w:val="000000"/>
                <w:sz w:val="15"/>
                <w:szCs w:val="15"/>
              </w:rPr>
              <w:t>96.2/94.8/</w:t>
            </w:r>
            <w:r w:rsidRPr="00E37841">
              <w:rPr>
                <w:rFonts w:cs="宋体" w:hint="eastAsia"/>
                <w:b/>
                <w:color w:val="000000"/>
                <w:sz w:val="15"/>
                <w:szCs w:val="15"/>
              </w:rPr>
              <w:t>9</w:t>
            </w:r>
            <w:r w:rsidRPr="00E37841">
              <w:rPr>
                <w:rFonts w:cs="宋体"/>
                <w:b/>
                <w:color w:val="000000"/>
                <w:sz w:val="15"/>
                <w:szCs w:val="15"/>
              </w:rPr>
              <w:t>5.7</w:t>
            </w:r>
          </w:p>
        </w:tc>
        <w:tc>
          <w:tcPr>
            <w:tcW w:w="850" w:type="dxa"/>
            <w:tcBorders>
              <w:top w:val="nil"/>
              <w:left w:val="nil"/>
              <w:right w:val="nil"/>
            </w:tcBorders>
          </w:tcPr>
          <w:p w14:paraId="3C91B9A0" w14:textId="77777777" w:rsidR="00501CBA" w:rsidRPr="00E37841" w:rsidRDefault="00501CBA" w:rsidP="004256FE">
            <w:pPr>
              <w:pStyle w:val="ab"/>
              <w:spacing w:line="200" w:lineRule="exact"/>
              <w:ind w:firstLineChars="0" w:firstLine="0"/>
              <w:rPr>
                <w:b/>
                <w:bCs/>
                <w:sz w:val="15"/>
                <w:szCs w:val="15"/>
              </w:rPr>
            </w:pPr>
            <w:r w:rsidRPr="00E37841">
              <w:rPr>
                <w:rFonts w:hint="eastAsia"/>
                <w:sz w:val="15"/>
                <w:szCs w:val="15"/>
              </w:rPr>
              <w:t>-</w:t>
            </w:r>
            <w:r w:rsidRPr="00E37841">
              <w:rPr>
                <w:sz w:val="15"/>
                <w:szCs w:val="15"/>
              </w:rPr>
              <w:t>/-/</w:t>
            </w:r>
            <w:r w:rsidRPr="00E37841">
              <w:rPr>
                <w:rFonts w:cs="宋体" w:hint="eastAsia"/>
                <w:b/>
                <w:color w:val="000000"/>
                <w:sz w:val="15"/>
                <w:szCs w:val="15"/>
              </w:rPr>
              <w:t>9</w:t>
            </w:r>
            <w:r w:rsidRPr="00E37841">
              <w:rPr>
                <w:rFonts w:cs="宋体"/>
                <w:b/>
                <w:color w:val="000000"/>
                <w:sz w:val="15"/>
                <w:szCs w:val="15"/>
              </w:rPr>
              <w:t>8.7</w:t>
            </w:r>
          </w:p>
        </w:tc>
      </w:tr>
    </w:tbl>
    <w:p w14:paraId="1873CDF5" w14:textId="77777777" w:rsidR="00501CBA" w:rsidRDefault="00501CBA" w:rsidP="00501CBA">
      <w:pPr>
        <w:pStyle w:val="a9"/>
        <w:spacing w:before="0" w:line="240" w:lineRule="auto"/>
        <w:ind w:firstLineChars="400" w:firstLine="720"/>
        <w:rPr>
          <w:sz w:val="18"/>
          <w:szCs w:val="18"/>
        </w:rPr>
      </w:pPr>
      <w:r>
        <w:rPr>
          <w:rFonts w:hint="eastAsia"/>
          <w:sz w:val="18"/>
          <w:szCs w:val="18"/>
        </w:rPr>
        <w:t>注：由于</w:t>
      </w:r>
      <w:r>
        <w:rPr>
          <w:rFonts w:hint="eastAsia"/>
          <w:sz w:val="18"/>
          <w:szCs w:val="18"/>
        </w:rPr>
        <w:t>M</w:t>
      </w:r>
      <w:r>
        <w:rPr>
          <w:sz w:val="18"/>
          <w:szCs w:val="18"/>
        </w:rPr>
        <w:t>NIST</w:t>
      </w:r>
      <w:r>
        <w:rPr>
          <w:rFonts w:hint="eastAsia"/>
          <w:sz w:val="18"/>
          <w:szCs w:val="18"/>
        </w:rPr>
        <w:t>数据集为小尺度黑白数据，当扰动值</w:t>
      </w:r>
      <m:oMath>
        <m:r>
          <w:rPr>
            <w:rFonts w:ascii="Cambria Math" w:hAnsi="Cambria Math"/>
            <w:color w:val="000000"/>
            <w:sz w:val="21"/>
            <w:szCs w:val="21"/>
          </w:rPr>
          <m:t>ϵ</m:t>
        </m:r>
      </m:oMath>
      <w:r>
        <w:rPr>
          <w:rFonts w:hint="eastAsia"/>
          <w:sz w:val="18"/>
          <w:szCs w:val="18"/>
        </w:rPr>
        <w:t>较低时，“</w:t>
      </w:r>
      <w:r>
        <w:rPr>
          <w:rFonts w:hint="eastAsia"/>
          <w:sz w:val="18"/>
          <w:szCs w:val="18"/>
        </w:rPr>
        <w:t>-</w:t>
      </w:r>
      <w:r>
        <w:rPr>
          <w:rFonts w:hint="eastAsia"/>
          <w:sz w:val="18"/>
          <w:szCs w:val="18"/>
        </w:rPr>
        <w:t>”表示无明显的攻击效果。</w:t>
      </w:r>
    </w:p>
    <w:p w14:paraId="2DB0FFCE" w14:textId="77777777" w:rsidR="00501CBA" w:rsidRDefault="00501CBA" w:rsidP="00501CBA">
      <w:pPr>
        <w:pStyle w:val="a9"/>
        <w:spacing w:before="0" w:line="240" w:lineRule="auto"/>
        <w:ind w:firstLine="420"/>
        <w:rPr>
          <w:sz w:val="21"/>
          <w:szCs w:val="21"/>
        </w:rPr>
      </w:pPr>
      <w:r>
        <w:rPr>
          <w:rFonts w:hint="eastAsia"/>
          <w:sz w:val="21"/>
          <w:szCs w:val="21"/>
        </w:rPr>
        <w:t>表</w:t>
      </w:r>
      <w:r>
        <w:rPr>
          <w:rFonts w:hint="eastAsia"/>
          <w:sz w:val="21"/>
          <w:szCs w:val="21"/>
        </w:rPr>
        <w:t>3</w:t>
      </w:r>
      <w:r>
        <w:rPr>
          <w:rFonts w:hint="eastAsia"/>
          <w:sz w:val="21"/>
          <w:szCs w:val="21"/>
        </w:rPr>
        <w:t>实验结果表明：</w:t>
      </w:r>
    </w:p>
    <w:p w14:paraId="7A524678" w14:textId="77777777" w:rsidR="00501CBA" w:rsidRDefault="00501CBA" w:rsidP="00501CBA">
      <w:pPr>
        <w:pStyle w:val="a9"/>
        <w:spacing w:before="0" w:line="240" w:lineRule="auto"/>
        <w:ind w:firstLine="420"/>
        <w:rPr>
          <w:sz w:val="21"/>
          <w:szCs w:val="21"/>
        </w:rPr>
      </w:pPr>
      <w:r>
        <w:rPr>
          <w:rFonts w:hint="eastAsia"/>
          <w:sz w:val="21"/>
          <w:szCs w:val="21"/>
        </w:rPr>
        <w:t>1</w:t>
      </w:r>
      <w:r>
        <w:rPr>
          <w:rFonts w:hint="eastAsia"/>
          <w:sz w:val="21"/>
          <w:szCs w:val="21"/>
        </w:rPr>
        <w:t>）在</w:t>
      </w:r>
      <w:r>
        <w:rPr>
          <w:rFonts w:hint="eastAsia"/>
          <w:sz w:val="21"/>
          <w:szCs w:val="21"/>
        </w:rPr>
        <w:t>CIFAR</w:t>
      </w:r>
      <w:r>
        <w:rPr>
          <w:sz w:val="21"/>
          <w:szCs w:val="21"/>
        </w:rPr>
        <w:t>10</w:t>
      </w:r>
      <w:r>
        <w:rPr>
          <w:rFonts w:hint="eastAsia"/>
          <w:sz w:val="21"/>
          <w:szCs w:val="21"/>
        </w:rPr>
        <w:t>数据集上，在仅使用</w:t>
      </w:r>
      <w:r>
        <w:rPr>
          <w:rFonts w:hint="eastAsia"/>
          <w:sz w:val="21"/>
          <w:szCs w:val="21"/>
        </w:rPr>
        <w:t>ID</w:t>
      </w:r>
      <w:r>
        <w:rPr>
          <w:rFonts w:hint="eastAsia"/>
          <w:sz w:val="21"/>
          <w:szCs w:val="21"/>
        </w:rPr>
        <w:t>模型做防御时，针对各扰动值的对抗样本训练</w:t>
      </w:r>
      <w:r>
        <w:rPr>
          <w:rFonts w:hint="eastAsia"/>
          <w:sz w:val="21"/>
          <w:szCs w:val="21"/>
        </w:rPr>
        <w:t>ID</w:t>
      </w:r>
      <w:r>
        <w:rPr>
          <w:rFonts w:hint="eastAsia"/>
          <w:sz w:val="21"/>
          <w:szCs w:val="21"/>
        </w:rPr>
        <w:t>模型后，均能大幅提升模型对对抗样本的识别精度，说明</w:t>
      </w:r>
      <w:r>
        <w:rPr>
          <w:rFonts w:hint="eastAsia"/>
          <w:sz w:val="21"/>
          <w:szCs w:val="21"/>
        </w:rPr>
        <w:t>ID</w:t>
      </w:r>
      <w:r>
        <w:rPr>
          <w:rFonts w:hint="eastAsia"/>
          <w:sz w:val="21"/>
          <w:szCs w:val="21"/>
        </w:rPr>
        <w:t>模型有效地去除了对抗样本上的扰动噪声；</w:t>
      </w:r>
      <w:r>
        <w:rPr>
          <w:rFonts w:hint="eastAsia"/>
          <w:sz w:val="21"/>
          <w:szCs w:val="21"/>
        </w:rPr>
        <w:t xml:space="preserve"> </w:t>
      </w:r>
    </w:p>
    <w:p w14:paraId="4166521E" w14:textId="77777777" w:rsidR="00501CBA" w:rsidRDefault="00501CBA" w:rsidP="00501CBA">
      <w:pPr>
        <w:pStyle w:val="a9"/>
        <w:spacing w:before="0" w:line="240" w:lineRule="auto"/>
        <w:ind w:firstLine="420"/>
        <w:rPr>
          <w:sz w:val="21"/>
          <w:szCs w:val="21"/>
        </w:rPr>
      </w:pPr>
      <w:r>
        <w:rPr>
          <w:sz w:val="21"/>
          <w:szCs w:val="21"/>
        </w:rPr>
        <w:t>2</w:t>
      </w:r>
      <w:r>
        <w:rPr>
          <w:rFonts w:hint="eastAsia"/>
          <w:sz w:val="21"/>
          <w:szCs w:val="21"/>
        </w:rPr>
        <w:t>）在</w:t>
      </w:r>
      <w:r>
        <w:rPr>
          <w:rFonts w:hint="eastAsia"/>
          <w:sz w:val="21"/>
          <w:szCs w:val="21"/>
        </w:rPr>
        <w:t>CW</w:t>
      </w:r>
      <w:r>
        <w:rPr>
          <w:rFonts w:hint="eastAsia"/>
          <w:sz w:val="21"/>
          <w:szCs w:val="21"/>
        </w:rPr>
        <w:t>（</w:t>
      </w:r>
      <m:oMath>
        <m:r>
          <w:rPr>
            <w:rFonts w:ascii="Cambria Math" w:hAnsi="Cambria Math" w:cs="宋体"/>
            <w:color w:val="000000"/>
            <w:kern w:val="0"/>
            <w:sz w:val="21"/>
            <w:szCs w:val="21"/>
          </w:rPr>
          <m:t>ϵ=16</m:t>
        </m:r>
      </m:oMath>
      <w:r>
        <w:rPr>
          <w:rFonts w:hint="eastAsia"/>
          <w:sz w:val="21"/>
          <w:szCs w:val="21"/>
        </w:rPr>
        <w:t>）作为训练数据时，可以看到本文算法下目标模型对对抗样本识别精度为</w:t>
      </w:r>
      <w:r>
        <w:rPr>
          <w:rFonts w:hint="eastAsia"/>
          <w:sz w:val="21"/>
          <w:szCs w:val="21"/>
        </w:rPr>
        <w:t>9</w:t>
      </w:r>
      <w:r>
        <w:rPr>
          <w:sz w:val="21"/>
          <w:szCs w:val="21"/>
        </w:rPr>
        <w:t>0</w:t>
      </w:r>
      <w:r>
        <w:rPr>
          <w:rFonts w:hint="eastAsia"/>
          <w:sz w:val="21"/>
          <w:szCs w:val="21"/>
        </w:rPr>
        <w:t>.</w:t>
      </w:r>
      <w:r>
        <w:rPr>
          <w:sz w:val="21"/>
          <w:szCs w:val="21"/>
        </w:rPr>
        <w:t>0%</w:t>
      </w:r>
      <w:r>
        <w:rPr>
          <w:rFonts w:hint="eastAsia"/>
          <w:sz w:val="21"/>
          <w:szCs w:val="21"/>
        </w:rPr>
        <w:t>，而</w:t>
      </w:r>
      <w:r>
        <w:rPr>
          <w:rFonts w:hint="eastAsia"/>
          <w:sz w:val="21"/>
          <w:szCs w:val="21"/>
        </w:rPr>
        <w:t>ID</w:t>
      </w:r>
      <w:r>
        <w:rPr>
          <w:rFonts w:hint="eastAsia"/>
          <w:sz w:val="21"/>
          <w:szCs w:val="21"/>
        </w:rPr>
        <w:t>为</w:t>
      </w:r>
      <w:r>
        <w:rPr>
          <w:rFonts w:hint="eastAsia"/>
          <w:sz w:val="21"/>
          <w:szCs w:val="21"/>
        </w:rPr>
        <w:t>7</w:t>
      </w:r>
      <w:r>
        <w:rPr>
          <w:sz w:val="21"/>
          <w:szCs w:val="21"/>
        </w:rPr>
        <w:t>3.2%</w:t>
      </w:r>
      <w:r>
        <w:rPr>
          <w:rFonts w:hint="eastAsia"/>
          <w:sz w:val="21"/>
          <w:szCs w:val="21"/>
        </w:rPr>
        <w:t>，证明了</w:t>
      </w:r>
      <w:r>
        <w:rPr>
          <w:rFonts w:hint="eastAsia"/>
          <w:sz w:val="21"/>
          <w:szCs w:val="21"/>
        </w:rPr>
        <w:t>HIR</w:t>
      </w:r>
      <w:r>
        <w:rPr>
          <w:rFonts w:hint="eastAsia"/>
          <w:sz w:val="21"/>
          <w:szCs w:val="21"/>
        </w:rPr>
        <w:t>模型在隐层的</w:t>
      </w:r>
      <w:r>
        <w:rPr>
          <w:rFonts w:hint="eastAsia"/>
          <w:sz w:val="21"/>
          <w:szCs w:val="21"/>
        </w:rPr>
        <w:t>Mixup</w:t>
      </w:r>
      <w:r>
        <w:rPr>
          <w:rFonts w:hint="eastAsia"/>
          <w:sz w:val="21"/>
          <w:szCs w:val="21"/>
        </w:rPr>
        <w:t>凸包训练方式同时可以有效地将对抗样本的隐层向量拉回到分类器所能正确识别的空间中；</w:t>
      </w:r>
    </w:p>
    <w:p w14:paraId="0D6931BA" w14:textId="77777777" w:rsidR="00501CBA" w:rsidRDefault="00501CBA" w:rsidP="00501CBA">
      <w:pPr>
        <w:pStyle w:val="a9"/>
        <w:spacing w:before="0" w:line="240" w:lineRule="auto"/>
        <w:ind w:firstLine="420"/>
        <w:rPr>
          <w:sz w:val="21"/>
          <w:szCs w:val="21"/>
        </w:rPr>
      </w:pPr>
      <w:r>
        <w:rPr>
          <w:sz w:val="21"/>
          <w:szCs w:val="21"/>
        </w:rPr>
        <w:t>3</w:t>
      </w:r>
      <w:r>
        <w:rPr>
          <w:rFonts w:hint="eastAsia"/>
          <w:sz w:val="21"/>
          <w:szCs w:val="21"/>
        </w:rPr>
        <w:t>）在</w:t>
      </w:r>
      <w:r>
        <w:rPr>
          <w:rFonts w:hint="eastAsia"/>
          <w:sz w:val="21"/>
          <w:szCs w:val="21"/>
        </w:rPr>
        <w:t>SVHN</w:t>
      </w:r>
      <w:r>
        <w:rPr>
          <w:rFonts w:hint="eastAsia"/>
          <w:sz w:val="21"/>
          <w:szCs w:val="21"/>
        </w:rPr>
        <w:t>数据集上的实验，有着和</w:t>
      </w:r>
      <w:r>
        <w:rPr>
          <w:rFonts w:hint="eastAsia"/>
          <w:sz w:val="21"/>
          <w:szCs w:val="21"/>
        </w:rPr>
        <w:t>CIFAR</w:t>
      </w:r>
      <w:r>
        <w:rPr>
          <w:sz w:val="21"/>
          <w:szCs w:val="21"/>
        </w:rPr>
        <w:t>10</w:t>
      </w:r>
      <w:r>
        <w:rPr>
          <w:rFonts w:hint="eastAsia"/>
          <w:sz w:val="21"/>
          <w:szCs w:val="21"/>
        </w:rPr>
        <w:t>数据集相似的特点，但是针对该数据集训练得到的模型在对抗样本上均有着比</w:t>
      </w:r>
      <w:r>
        <w:rPr>
          <w:rFonts w:hint="eastAsia"/>
          <w:sz w:val="21"/>
          <w:szCs w:val="21"/>
        </w:rPr>
        <w:t>CIFAR</w:t>
      </w:r>
      <w:r>
        <w:rPr>
          <w:sz w:val="21"/>
          <w:szCs w:val="21"/>
        </w:rPr>
        <w:t>10</w:t>
      </w:r>
      <w:r>
        <w:rPr>
          <w:rFonts w:hint="eastAsia"/>
          <w:sz w:val="21"/>
          <w:szCs w:val="21"/>
        </w:rPr>
        <w:t>更高的精度。通过</w:t>
      </w:r>
      <w:r>
        <w:rPr>
          <w:rFonts w:hint="eastAsia"/>
          <w:sz w:val="21"/>
          <w:szCs w:val="21"/>
        </w:rPr>
        <w:t>MNIST</w:t>
      </w:r>
      <w:r>
        <w:rPr>
          <w:rFonts w:hint="eastAsia"/>
          <w:sz w:val="21"/>
          <w:szCs w:val="21"/>
        </w:rPr>
        <w:t>数据集上的实验可以发现，在本文</w:t>
      </w:r>
      <w:r>
        <w:rPr>
          <w:rFonts w:hint="eastAsia"/>
          <w:sz w:val="21"/>
          <w:szCs w:val="21"/>
        </w:rPr>
        <w:t>I</w:t>
      </w:r>
      <w:r>
        <w:rPr>
          <w:sz w:val="21"/>
          <w:szCs w:val="21"/>
        </w:rPr>
        <w:t>D+HIR</w:t>
      </w:r>
      <w:r>
        <w:rPr>
          <w:rFonts w:hint="eastAsia"/>
          <w:sz w:val="21"/>
          <w:szCs w:val="21"/>
        </w:rPr>
        <w:t>算法防御下，目标模型对对抗样本的识别精度维持在</w:t>
      </w:r>
      <w:r>
        <w:rPr>
          <w:rFonts w:hint="eastAsia"/>
          <w:sz w:val="21"/>
          <w:szCs w:val="21"/>
        </w:rPr>
        <w:t>9</w:t>
      </w:r>
      <w:r>
        <w:rPr>
          <w:sz w:val="21"/>
          <w:szCs w:val="21"/>
        </w:rPr>
        <w:t>8.7%</w:t>
      </w:r>
      <w:r>
        <w:rPr>
          <w:rFonts w:hint="eastAsia"/>
          <w:sz w:val="21"/>
          <w:szCs w:val="21"/>
        </w:rPr>
        <w:t>，与之前的</w:t>
      </w:r>
      <w:r>
        <w:rPr>
          <w:rFonts w:hint="eastAsia"/>
          <w:sz w:val="21"/>
          <w:szCs w:val="21"/>
        </w:rPr>
        <w:t>9</w:t>
      </w:r>
      <w:r>
        <w:rPr>
          <w:sz w:val="21"/>
          <w:szCs w:val="21"/>
        </w:rPr>
        <w:t>9.2%</w:t>
      </w:r>
      <w:r>
        <w:rPr>
          <w:rFonts w:hint="eastAsia"/>
          <w:sz w:val="21"/>
          <w:szCs w:val="21"/>
        </w:rPr>
        <w:t>相差无几，证明</w:t>
      </w:r>
      <w:r>
        <w:rPr>
          <w:sz w:val="21"/>
          <w:szCs w:val="21"/>
        </w:rPr>
        <w:t>HIR</w:t>
      </w:r>
      <w:r>
        <w:rPr>
          <w:rFonts w:hint="eastAsia"/>
          <w:sz w:val="21"/>
          <w:szCs w:val="21"/>
        </w:rPr>
        <w:t>防御模型几乎不影响对抗鲁棒性。</w:t>
      </w:r>
    </w:p>
    <w:p w14:paraId="17A56478" w14:textId="77777777" w:rsidR="00501CBA" w:rsidRDefault="00501CBA" w:rsidP="00501CBA">
      <w:pPr>
        <w:pStyle w:val="a9"/>
        <w:spacing w:before="0" w:line="240" w:lineRule="auto"/>
        <w:ind w:firstLine="420"/>
        <w:rPr>
          <w:sz w:val="21"/>
          <w:szCs w:val="21"/>
        </w:rPr>
      </w:pPr>
      <w:r>
        <w:rPr>
          <w:rFonts w:hint="eastAsia"/>
          <w:sz w:val="21"/>
          <w:szCs w:val="21"/>
        </w:rPr>
        <w:t>总之，通过在</w:t>
      </w:r>
      <w:r>
        <w:rPr>
          <w:rFonts w:hint="eastAsia"/>
          <w:sz w:val="21"/>
          <w:szCs w:val="21"/>
        </w:rPr>
        <w:t>CIFAR</w:t>
      </w:r>
      <w:r>
        <w:rPr>
          <w:sz w:val="21"/>
          <w:szCs w:val="21"/>
        </w:rPr>
        <w:t>10</w:t>
      </w:r>
      <w:r>
        <w:rPr>
          <w:rFonts w:hint="eastAsia"/>
          <w:sz w:val="21"/>
          <w:szCs w:val="21"/>
        </w:rPr>
        <w:t>、</w:t>
      </w:r>
      <w:r>
        <w:rPr>
          <w:rFonts w:hint="eastAsia"/>
          <w:sz w:val="21"/>
          <w:szCs w:val="21"/>
        </w:rPr>
        <w:t>SVHN</w:t>
      </w:r>
      <w:r>
        <w:rPr>
          <w:rFonts w:hint="eastAsia"/>
          <w:sz w:val="21"/>
          <w:szCs w:val="21"/>
        </w:rPr>
        <w:t>和</w:t>
      </w:r>
      <w:r>
        <w:rPr>
          <w:rFonts w:hint="eastAsia"/>
          <w:sz w:val="21"/>
          <w:szCs w:val="21"/>
        </w:rPr>
        <w:t>MNIST</w:t>
      </w:r>
      <w:r>
        <w:rPr>
          <w:rFonts w:hint="eastAsia"/>
          <w:sz w:val="21"/>
          <w:szCs w:val="21"/>
        </w:rPr>
        <w:t>等数据集上对</w:t>
      </w:r>
      <w:r>
        <w:rPr>
          <w:rFonts w:hint="eastAsia"/>
          <w:sz w:val="21"/>
          <w:szCs w:val="21"/>
        </w:rPr>
        <w:t>HIR</w:t>
      </w:r>
      <w:r>
        <w:rPr>
          <w:rFonts w:hint="eastAsia"/>
          <w:sz w:val="21"/>
          <w:szCs w:val="21"/>
        </w:rPr>
        <w:t>模型的性能测试，证明了本文提出的基于凸包训练的隐层恢复模型</w:t>
      </w:r>
      <w:r>
        <w:rPr>
          <w:rFonts w:hint="eastAsia"/>
          <w:sz w:val="21"/>
          <w:szCs w:val="21"/>
        </w:rPr>
        <w:t>H</w:t>
      </w:r>
      <w:r>
        <w:rPr>
          <w:sz w:val="21"/>
          <w:szCs w:val="21"/>
        </w:rPr>
        <w:t>IR</w:t>
      </w:r>
      <w:r>
        <w:rPr>
          <w:rFonts w:hint="eastAsia"/>
          <w:sz w:val="21"/>
          <w:szCs w:val="21"/>
        </w:rPr>
        <w:t>可以有效地将对抗样本和干净样本的隐层向量拉回到分类器所能正确识别的空间中。</w:t>
      </w:r>
      <w:r>
        <w:rPr>
          <w:rFonts w:hint="eastAsia"/>
          <w:sz w:val="21"/>
          <w:szCs w:val="21"/>
        </w:rPr>
        <w:t>ID</w:t>
      </w:r>
      <w:r>
        <w:rPr>
          <w:rFonts w:hint="eastAsia"/>
          <w:sz w:val="21"/>
          <w:szCs w:val="21"/>
        </w:rPr>
        <w:t>去噪器在提升模型的对抗鲁棒性的同时，</w:t>
      </w:r>
      <w:r>
        <w:rPr>
          <w:rFonts w:hint="eastAsia"/>
          <w:sz w:val="21"/>
          <w:szCs w:val="21"/>
        </w:rPr>
        <w:t>HIR</w:t>
      </w:r>
      <w:r>
        <w:rPr>
          <w:rFonts w:hint="eastAsia"/>
          <w:sz w:val="21"/>
          <w:szCs w:val="21"/>
        </w:rPr>
        <w:t>能够维持深度模型对干净样本的分类精度，很好地解决了去噪算法导致干净样本信息损失的缺陷，同时也说明了本文基于凸包理论构建的</w:t>
      </w:r>
      <w:r>
        <w:rPr>
          <w:rFonts w:hint="eastAsia"/>
          <w:sz w:val="21"/>
          <w:szCs w:val="21"/>
        </w:rPr>
        <w:t>HIR</w:t>
      </w:r>
      <w:r>
        <w:rPr>
          <w:rFonts w:hint="eastAsia"/>
          <w:sz w:val="21"/>
          <w:szCs w:val="21"/>
        </w:rPr>
        <w:t>模型的训练数据及算法的正确性与有效性。</w:t>
      </w:r>
    </w:p>
    <w:p w14:paraId="493EA8AE" w14:textId="77777777" w:rsidR="00501CBA" w:rsidRPr="00501CBA" w:rsidRDefault="00501CBA" w:rsidP="00501CBA">
      <w:pPr>
        <w:pStyle w:val="a9"/>
        <w:spacing w:line="240" w:lineRule="auto"/>
        <w:ind w:firstLineChars="171" w:firstLine="479"/>
        <w:rPr>
          <w:rFonts w:eastAsia="黑体" w:hint="eastAsia"/>
          <w:color w:val="000000"/>
          <w:sz w:val="28"/>
          <w:szCs w:val="28"/>
        </w:rPr>
      </w:pPr>
    </w:p>
    <w:sectPr w:rsidR="00501CBA" w:rsidRPr="00501C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D718E" w14:textId="77777777" w:rsidR="005D4D72" w:rsidRDefault="005D4D72" w:rsidP="0005264D">
      <w:r>
        <w:separator/>
      </w:r>
    </w:p>
  </w:endnote>
  <w:endnote w:type="continuationSeparator" w:id="0">
    <w:p w14:paraId="310B589D" w14:textId="77777777" w:rsidR="005D4D72" w:rsidRDefault="005D4D72" w:rsidP="00052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altName w:val="黑体"/>
    <w:panose1 w:val="020B0503020204020204"/>
    <w:charset w:val="86"/>
    <w:family w:val="swiss"/>
    <w:pitch w:val="variable"/>
    <w:sig w:usb0="80000287" w:usb1="2ACF3C50" w:usb2="00000016" w:usb3="00000000" w:csb0="0004001F" w:csb1="00000000"/>
  </w:font>
  <w:font w:name="DejaVu Math TeX Gyre">
    <w:altName w:val="Calibri"/>
    <w:charset w:val="00"/>
    <w:family w:val="auto"/>
    <w:pitch w:val="default"/>
    <w:sig w:usb0="A10000EF" w:usb1="4201F9EE" w:usb2="02000000" w:usb3="00000000" w:csb0="60000193" w:csb1="0DD4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6E225" w14:textId="77777777" w:rsidR="005D4D72" w:rsidRDefault="005D4D72" w:rsidP="0005264D">
      <w:r>
        <w:separator/>
      </w:r>
    </w:p>
  </w:footnote>
  <w:footnote w:type="continuationSeparator" w:id="0">
    <w:p w14:paraId="241FEE89" w14:textId="77777777" w:rsidR="005D4D72" w:rsidRDefault="005D4D72" w:rsidP="000526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D4973"/>
    <w:multiLevelType w:val="hybridMultilevel"/>
    <w:tmpl w:val="C1B4CE6E"/>
    <w:lvl w:ilvl="0" w:tplc="2D50E0D4">
      <w:start w:val="1"/>
      <w:numFmt w:val="upperLetter"/>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2F1363"/>
    <w:multiLevelType w:val="multilevel"/>
    <w:tmpl w:val="142F1363"/>
    <w:lvl w:ilvl="0">
      <w:start w:val="1"/>
      <w:numFmt w:val="decimal"/>
      <w:lvlText w:val="%1:"/>
      <w:lvlJc w:val="left"/>
      <w:pPr>
        <w:ind w:left="420" w:hanging="420"/>
      </w:pPr>
      <w:rPr>
        <w:rFonts w:hint="eastAsia"/>
        <w:b w:val="0"/>
        <w:bCs w:val="0"/>
        <w:i w:val="0"/>
        <w:iCs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36F21F4"/>
    <w:multiLevelType w:val="multilevel"/>
    <w:tmpl w:val="236F21F4"/>
    <w:lvl w:ilvl="0">
      <w:start w:val="1"/>
      <w:numFmt w:val="decimal"/>
      <w:lvlText w:val="%1:"/>
      <w:lvlJc w:val="left"/>
      <w:pPr>
        <w:ind w:left="420" w:hanging="420"/>
      </w:pPr>
      <w:rPr>
        <w:rFonts w:hint="eastAsia"/>
        <w:b w:val="0"/>
        <w:bCs w:val="0"/>
        <w:i w:val="0"/>
        <w:iCs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4984D3B"/>
    <w:multiLevelType w:val="multilevel"/>
    <w:tmpl w:val="44984D3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18C"/>
    <w:rsid w:val="00000B80"/>
    <w:rsid w:val="00027FB9"/>
    <w:rsid w:val="000512FE"/>
    <w:rsid w:val="0005264D"/>
    <w:rsid w:val="000E7655"/>
    <w:rsid w:val="00273CCC"/>
    <w:rsid w:val="00315BDE"/>
    <w:rsid w:val="003211B9"/>
    <w:rsid w:val="003B0BF2"/>
    <w:rsid w:val="003D1001"/>
    <w:rsid w:val="004B52EA"/>
    <w:rsid w:val="00501CBA"/>
    <w:rsid w:val="005D4D72"/>
    <w:rsid w:val="005D5E69"/>
    <w:rsid w:val="005E0398"/>
    <w:rsid w:val="00654535"/>
    <w:rsid w:val="006A5705"/>
    <w:rsid w:val="006B087B"/>
    <w:rsid w:val="006F460F"/>
    <w:rsid w:val="00780B7D"/>
    <w:rsid w:val="00796A56"/>
    <w:rsid w:val="007A0035"/>
    <w:rsid w:val="007A0EF9"/>
    <w:rsid w:val="008C5652"/>
    <w:rsid w:val="008E71B1"/>
    <w:rsid w:val="00967BAE"/>
    <w:rsid w:val="00983483"/>
    <w:rsid w:val="00997F08"/>
    <w:rsid w:val="00A15B75"/>
    <w:rsid w:val="00AC718C"/>
    <w:rsid w:val="00C2208E"/>
    <w:rsid w:val="00C35C97"/>
    <w:rsid w:val="00C430A2"/>
    <w:rsid w:val="00C975DA"/>
    <w:rsid w:val="00D0033D"/>
    <w:rsid w:val="00E2720C"/>
    <w:rsid w:val="00E542BC"/>
    <w:rsid w:val="00EB2EAC"/>
    <w:rsid w:val="00EB7527"/>
    <w:rsid w:val="00EE1730"/>
    <w:rsid w:val="00F172E6"/>
    <w:rsid w:val="00F51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B9D20"/>
  <w15:chartTrackingRefBased/>
  <w15:docId w15:val="{10BDB6B1-B9A3-418E-B8E5-6F17F6F44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26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264D"/>
    <w:rPr>
      <w:sz w:val="18"/>
      <w:szCs w:val="18"/>
    </w:rPr>
  </w:style>
  <w:style w:type="paragraph" w:styleId="a5">
    <w:name w:val="footer"/>
    <w:basedOn w:val="a"/>
    <w:link w:val="a6"/>
    <w:uiPriority w:val="99"/>
    <w:unhideWhenUsed/>
    <w:rsid w:val="0005264D"/>
    <w:pPr>
      <w:tabs>
        <w:tab w:val="center" w:pos="4153"/>
        <w:tab w:val="right" w:pos="8306"/>
      </w:tabs>
      <w:snapToGrid w:val="0"/>
      <w:jc w:val="left"/>
    </w:pPr>
    <w:rPr>
      <w:sz w:val="18"/>
      <w:szCs w:val="18"/>
    </w:rPr>
  </w:style>
  <w:style w:type="character" w:customStyle="1" w:styleId="a6">
    <w:name w:val="页脚 字符"/>
    <w:basedOn w:val="a0"/>
    <w:link w:val="a5"/>
    <w:uiPriority w:val="99"/>
    <w:rsid w:val="0005264D"/>
    <w:rPr>
      <w:sz w:val="18"/>
      <w:szCs w:val="18"/>
    </w:rPr>
  </w:style>
  <w:style w:type="table" w:styleId="a7">
    <w:name w:val="Table Grid"/>
    <w:basedOn w:val="a1"/>
    <w:uiPriority w:val="59"/>
    <w:rsid w:val="003B0BF2"/>
    <w:pPr>
      <w:widowControl w:val="0"/>
      <w:spacing w:line="264" w:lineRule="auto"/>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3B0BF2"/>
    <w:pPr>
      <w:spacing w:line="400" w:lineRule="exact"/>
      <w:ind w:firstLineChars="200" w:firstLine="420"/>
    </w:pPr>
    <w:rPr>
      <w:rFonts w:ascii="Times New Roman" w:eastAsia="宋体" w:hAnsi="Times New Roman" w:cs="Times New Roman"/>
      <w:sz w:val="24"/>
      <w:szCs w:val="21"/>
    </w:rPr>
  </w:style>
  <w:style w:type="paragraph" w:customStyle="1" w:styleId="a9">
    <w:name w:val="我的正文"/>
    <w:basedOn w:val="aa"/>
    <w:link w:val="Char"/>
    <w:qFormat/>
    <w:rsid w:val="006B087B"/>
    <w:pPr>
      <w:spacing w:before="60" w:line="400" w:lineRule="exact"/>
      <w:ind w:firstLine="480"/>
    </w:pPr>
    <w:rPr>
      <w:rFonts w:ascii="Times New Roman" w:eastAsia="宋体" w:hAnsi="Times New Roman" w:cs="Times New Roman"/>
      <w:sz w:val="24"/>
      <w:szCs w:val="24"/>
    </w:rPr>
  </w:style>
  <w:style w:type="character" w:customStyle="1" w:styleId="Char">
    <w:name w:val="我的正文 Char"/>
    <w:link w:val="a9"/>
    <w:rsid w:val="006B087B"/>
    <w:rPr>
      <w:rFonts w:ascii="Times New Roman" w:eastAsia="宋体" w:hAnsi="Times New Roman" w:cs="Times New Roman"/>
      <w:sz w:val="24"/>
      <w:szCs w:val="24"/>
    </w:rPr>
  </w:style>
  <w:style w:type="paragraph" w:styleId="aa">
    <w:name w:val="Normal Indent"/>
    <w:basedOn w:val="a"/>
    <w:uiPriority w:val="99"/>
    <w:semiHidden/>
    <w:unhideWhenUsed/>
    <w:rsid w:val="006B087B"/>
    <w:pPr>
      <w:ind w:firstLineChars="200" w:firstLine="420"/>
    </w:pPr>
  </w:style>
  <w:style w:type="paragraph" w:customStyle="1" w:styleId="ab">
    <w:name w:val="摘要"/>
    <w:aliases w:val="表格正文"/>
    <w:basedOn w:val="a"/>
    <w:link w:val="Char0"/>
    <w:qFormat/>
    <w:rsid w:val="005D5E69"/>
    <w:pPr>
      <w:spacing w:line="400" w:lineRule="exact"/>
      <w:jc w:val="center"/>
    </w:pPr>
    <w:rPr>
      <w:rFonts w:ascii="Times New Roman" w:eastAsia="宋体" w:hAnsi="Times New Roman" w:cs="Times New Roman"/>
      <w:szCs w:val="24"/>
    </w:rPr>
  </w:style>
  <w:style w:type="character" w:customStyle="1" w:styleId="Char0">
    <w:name w:val="摘要 Char"/>
    <w:aliases w:val="表格正文 Char"/>
    <w:link w:val="ab"/>
    <w:rsid w:val="005D5E69"/>
    <w:rPr>
      <w:rFonts w:ascii="Times New Roman" w:eastAsia="宋体" w:hAnsi="Times New Roman" w:cs="Times New Roman"/>
      <w:szCs w:val="24"/>
    </w:rPr>
  </w:style>
  <w:style w:type="paragraph" w:styleId="ac">
    <w:name w:val="caption"/>
    <w:basedOn w:val="a"/>
    <w:next w:val="a"/>
    <w:uiPriority w:val="35"/>
    <w:unhideWhenUsed/>
    <w:qFormat/>
    <w:rsid w:val="005D5E69"/>
    <w:rPr>
      <w:rFonts w:asciiTheme="majorHAnsi" w:eastAsia="黑体" w:hAnsiTheme="majorHAnsi" w:cstheme="majorBidi"/>
      <w:sz w:val="20"/>
      <w:szCs w:val="20"/>
    </w:rPr>
  </w:style>
  <w:style w:type="character" w:styleId="ad">
    <w:name w:val="Placeholder Text"/>
    <w:basedOn w:val="a0"/>
    <w:uiPriority w:val="99"/>
    <w:semiHidden/>
    <w:rsid w:val="000E76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DBA52-48E2-4C32-B32C-283158889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931</Words>
  <Characters>5309</Characters>
  <Application>Microsoft Office Word</Application>
  <DocSecurity>0</DocSecurity>
  <Lines>44</Lines>
  <Paragraphs>12</Paragraphs>
  <ScaleCrop>false</ScaleCrop>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兰 铃</dc:creator>
  <cp:keywords/>
  <dc:description/>
  <cp:lastModifiedBy>兰 铃</cp:lastModifiedBy>
  <cp:revision>38</cp:revision>
  <dcterms:created xsi:type="dcterms:W3CDTF">2021-08-07T08:00:00Z</dcterms:created>
  <dcterms:modified xsi:type="dcterms:W3CDTF">2021-08-07T09:53:00Z</dcterms:modified>
</cp:coreProperties>
</file>