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9AF" w:rsidRDefault="00FD69AF" w:rsidP="00FD69AF">
      <w:pPr>
        <w:pStyle w:val="Title"/>
      </w:pPr>
      <w:r>
        <w:t>Use TFS for Gated Checkin and Code Review</w:t>
      </w:r>
    </w:p>
    <w:p w:rsidR="00FD69AF" w:rsidRDefault="00FD69AF" w:rsidP="00FD69AF"/>
    <w:p w:rsidR="00FD69AF" w:rsidRDefault="00FD69AF" w:rsidP="00FD69AF">
      <w:pPr>
        <w:pStyle w:val="Heading1"/>
      </w:pPr>
      <w:r>
        <w:t>Goal</w:t>
      </w:r>
    </w:p>
    <w:p w:rsidR="00FD69AF" w:rsidRDefault="00FD69AF" w:rsidP="00FD69AF">
      <w:r>
        <w:t>We want to ensure code can only be checked in when the following criteria are met:</w:t>
      </w:r>
    </w:p>
    <w:p w:rsidR="00FD69AF" w:rsidRDefault="00FD69AF" w:rsidP="00FD69AF">
      <w:pPr>
        <w:pStyle w:val="ListParagraph"/>
        <w:numPr>
          <w:ilvl w:val="0"/>
          <w:numId w:val="1"/>
        </w:numPr>
      </w:pPr>
      <w:r>
        <w:t>Code review: code need to be reviewed by peers</w:t>
      </w:r>
    </w:p>
    <w:p w:rsidR="00FD69AF" w:rsidRDefault="00FD69AF" w:rsidP="00FD69AF">
      <w:pPr>
        <w:pStyle w:val="ListParagraph"/>
        <w:numPr>
          <w:ilvl w:val="0"/>
          <w:numId w:val="1"/>
        </w:numPr>
      </w:pPr>
      <w:r>
        <w:t>Styles must satisfy predefined rules (i.e. FxCop)</w:t>
      </w:r>
    </w:p>
    <w:p w:rsidR="00FD69AF" w:rsidRDefault="00FD69AF" w:rsidP="00FD69AF">
      <w:pPr>
        <w:pStyle w:val="ListParagraph"/>
        <w:numPr>
          <w:ilvl w:val="0"/>
          <w:numId w:val="1"/>
        </w:numPr>
      </w:pPr>
      <w:r>
        <w:t>Unit tests: affected unit tests should still pass</w:t>
      </w:r>
    </w:p>
    <w:p w:rsidR="00FD69AF" w:rsidRDefault="00FD69AF" w:rsidP="00FD69AF">
      <w:pPr>
        <w:pStyle w:val="ListParagraph"/>
        <w:numPr>
          <w:ilvl w:val="0"/>
          <w:numId w:val="1"/>
        </w:numPr>
      </w:pPr>
      <w:r>
        <w:t>Code coverage: code coverage need to be above predefined percentage</w:t>
      </w:r>
    </w:p>
    <w:p w:rsidR="008145AD" w:rsidRDefault="008145AD" w:rsidP="008145AD">
      <w:pPr>
        <w:pStyle w:val="Heading2"/>
      </w:pPr>
      <w:r>
        <w:t>Build Process</w:t>
      </w:r>
    </w:p>
    <w:p w:rsidR="00FD69AF" w:rsidRDefault="00FD69AF" w:rsidP="00FD69AF">
      <w:r>
        <w:t xml:space="preserve">When gated checkin is enabled in build definition, TFS automatically creates shelveset and ensure solution is successfully compiled </w:t>
      </w:r>
      <w:r>
        <w:t xml:space="preserve">and all tests are passed </w:t>
      </w:r>
      <w:r>
        <w:t xml:space="preserve">before shelveset can be checked in. </w:t>
      </w:r>
      <w:r>
        <w:t xml:space="preserve">However, TFS do not enforce code style rules and code coverage rules. In order to enforce code style rules and code coverage rules are applied, TFS build needs to be customized. </w:t>
      </w:r>
    </w:p>
    <w:p w:rsidR="008145AD" w:rsidRDefault="008145AD" w:rsidP="008145AD">
      <w:pPr>
        <w:pStyle w:val="Heading2"/>
      </w:pPr>
      <w:r>
        <w:t>Code Review</w:t>
      </w:r>
    </w:p>
    <w:p w:rsidR="00FD69AF" w:rsidRDefault="00FD69AF" w:rsidP="00FD69AF">
      <w:r>
        <w:t xml:space="preserve">TFS supports code review by creating two work items (code review request, code review response). </w:t>
      </w:r>
      <w:r>
        <w:t xml:space="preserve">Code review </w:t>
      </w:r>
      <w:r w:rsidR="00543936">
        <w:t xml:space="preserve">process (out of the box) </w:t>
      </w:r>
      <w:r>
        <w:t xml:space="preserve">is </w:t>
      </w:r>
      <w:r w:rsidR="00543936">
        <w:t>optional and cannot be easily changed within TFS</w:t>
      </w:r>
      <w:r>
        <w:t xml:space="preserve">. </w:t>
      </w:r>
      <w:r w:rsidR="00543936">
        <w:t>Another limitation is that TFS does not provide customization of code review policy, for example,</w:t>
      </w:r>
      <w:r>
        <w:t xml:space="preserve"> </w:t>
      </w:r>
      <w:r w:rsidR="00543936">
        <w:t xml:space="preserve">if we want to enable certain rules for code review process (i.e. </w:t>
      </w:r>
      <w:r>
        <w:t>committer cannot review his</w:t>
      </w:r>
      <w:r w:rsidR="00543936">
        <w:t>/her own code;</w:t>
      </w:r>
      <w:r>
        <w:t xml:space="preserve"> only a few chosen </w:t>
      </w:r>
      <w:r w:rsidR="00543936">
        <w:t xml:space="preserve">peers can be code reviewers, </w:t>
      </w:r>
      <w:proofErr w:type="spellStart"/>
      <w:r w:rsidR="00543936">
        <w:t>etc</w:t>
      </w:r>
      <w:proofErr w:type="spellEnd"/>
      <w:r w:rsidR="00543936">
        <w:t>), we need to write plugin code and deploy it to TFS.</w:t>
      </w:r>
    </w:p>
    <w:p w:rsidR="0017281C" w:rsidRDefault="0017281C" w:rsidP="0017281C">
      <w:pPr>
        <w:pStyle w:val="Heading2"/>
      </w:pPr>
      <w:r>
        <w:t>Acknowledgement</w:t>
      </w:r>
    </w:p>
    <w:p w:rsidR="0017281C" w:rsidRPr="0017281C" w:rsidRDefault="0017281C" w:rsidP="0017281C">
      <w:r>
        <w:t>Associated code are downloaded and modified from the following resources:</w:t>
      </w:r>
    </w:p>
    <w:p w:rsidR="0017281C" w:rsidRDefault="0017281C" w:rsidP="0017281C">
      <w:pPr>
        <w:pStyle w:val="ListParagraph"/>
        <w:numPr>
          <w:ilvl w:val="0"/>
          <w:numId w:val="4"/>
        </w:numPr>
      </w:pPr>
      <w:r>
        <w:t>TFS Plugins</w:t>
      </w:r>
      <w:r w:rsidR="007214A2">
        <w:t xml:space="preserve"> (</w:t>
      </w:r>
      <w:hyperlink r:id="rId9" w:history="1">
        <w:r w:rsidRPr="007214A2">
          <w:rPr>
            <w:rStyle w:val="Hyperlink"/>
            <w:rFonts w:eastAsiaTheme="majorEastAsia"/>
          </w:rPr>
          <w:t>http://tfspluginsuite.codeplex.com</w:t>
        </w:r>
      </w:hyperlink>
      <w:r w:rsidR="007214A2">
        <w:rPr>
          <w:color w:val="1F497D"/>
        </w:rPr>
        <w:t>)</w:t>
      </w:r>
    </w:p>
    <w:p w:rsidR="0017281C" w:rsidRPr="0017281C" w:rsidRDefault="0017281C" w:rsidP="0017281C">
      <w:pPr>
        <w:pStyle w:val="ListParagraph"/>
        <w:numPr>
          <w:ilvl w:val="0"/>
          <w:numId w:val="4"/>
        </w:numPr>
      </w:pPr>
      <w:r>
        <w:t>TFS Build Extensions</w:t>
      </w:r>
      <w:r w:rsidR="007214A2">
        <w:t xml:space="preserve"> (</w:t>
      </w:r>
      <w:hyperlink r:id="rId10" w:history="1">
        <w:r w:rsidRPr="007214A2">
          <w:rPr>
            <w:rStyle w:val="Hyperlink"/>
            <w:rFonts w:eastAsiaTheme="majorEastAsia"/>
          </w:rPr>
          <w:t>http://tfsbuildextensions.codeplex.com</w:t>
        </w:r>
      </w:hyperlink>
      <w:r w:rsidR="007214A2">
        <w:rPr>
          <w:color w:val="1F497D"/>
        </w:rPr>
        <w:t>)</w:t>
      </w:r>
    </w:p>
    <w:p w:rsidR="00FD69AF" w:rsidRDefault="00543936" w:rsidP="00FD69AF">
      <w:pPr>
        <w:pStyle w:val="Heading1"/>
      </w:pPr>
      <w:r>
        <w:t xml:space="preserve">Enable Checkin Policies with </w:t>
      </w:r>
      <w:r w:rsidR="00FD69AF">
        <w:t>TFS Plugin</w:t>
      </w:r>
    </w:p>
    <w:p w:rsidR="008145AD" w:rsidRPr="008145AD" w:rsidRDefault="008145AD" w:rsidP="008145AD">
      <w:pPr>
        <w:pStyle w:val="Heading2"/>
      </w:pPr>
      <w:r>
        <w:t>What is TFS Plugin</w:t>
      </w:r>
    </w:p>
    <w:p w:rsidR="00FD69AF" w:rsidRPr="00187D6B" w:rsidRDefault="00FD69AF" w:rsidP="00FD69AF">
      <w:r>
        <w:t>TFS plugin allows user to override decision when certain events (i.e. code checkin) happens. This approach requires user to deploy plugin assembly to TFS server under “</w:t>
      </w:r>
      <w:r w:rsidRPr="00187D6B">
        <w:t>C:\Program Files\Microsoft Team Foundation Server 12.0\Application Tier\Web Services\bin\Plugins</w:t>
      </w:r>
      <w:r>
        <w:t xml:space="preserve">”. TFS service </w:t>
      </w:r>
      <w:r>
        <w:t xml:space="preserve">will </w:t>
      </w:r>
      <w:r>
        <w:t>pick</w:t>
      </w:r>
      <w:r>
        <w:t xml:space="preserve"> </w:t>
      </w:r>
      <w:r>
        <w:t>up changes automatically and hookup event handlers</w:t>
      </w:r>
      <w:r>
        <w:t xml:space="preserve"> defined in assembly</w:t>
      </w:r>
      <w:r>
        <w:t>.</w:t>
      </w:r>
    </w:p>
    <w:p w:rsidR="00FD69AF" w:rsidRDefault="008145AD" w:rsidP="00132FA3">
      <w:pPr>
        <w:pStyle w:val="Heading2"/>
      </w:pPr>
      <w:r>
        <w:t>TFS Plugin Configuration</w:t>
      </w:r>
    </w:p>
    <w:p w:rsidR="00132FA3" w:rsidRDefault="00132FA3" w:rsidP="00132FA3">
      <w:r>
        <w:t>This approach can only be applied to TFS on premise, TFS online won’t work.</w:t>
      </w:r>
    </w:p>
    <w:p w:rsidR="00132FA3" w:rsidRDefault="006F6B12" w:rsidP="00132FA3">
      <w:r>
        <w:lastRenderedPageBreak/>
        <w:t xml:space="preserve">Policies defined using this approach cannot be overwritten from client (this is different from code checkin policies defined from Visual Studio where user can override with a reason). </w:t>
      </w:r>
      <w:r w:rsidR="00132FA3">
        <w:t xml:space="preserve"> </w:t>
      </w:r>
      <w:r>
        <w:t xml:space="preserve">Therefore, we should carefully define which policy is enabled under with team project. Here is an example of minimal configuration (see </w:t>
      </w:r>
      <w:r w:rsidR="009D3236">
        <w:fldChar w:fldCharType="begin"/>
      </w:r>
      <w:r w:rsidR="009D3236">
        <w:instrText xml:space="preserve"> REF _Ref409080591 \h </w:instrText>
      </w:r>
      <w:r w:rsidR="009D3236">
        <w:fldChar w:fldCharType="separate"/>
      </w:r>
      <w:r w:rsidR="009D3236">
        <w:t xml:space="preserve">Figure </w:t>
      </w:r>
      <w:r w:rsidR="009D3236">
        <w:rPr>
          <w:noProof/>
        </w:rPr>
        <w:t>1</w:t>
      </w:r>
      <w:r w:rsidR="009D3236">
        <w:fldChar w:fldCharType="end"/>
      </w:r>
      <w:r>
        <w:t>), policies are disabled by default.</w:t>
      </w:r>
      <w:r w:rsidR="00BD5E8C">
        <w:t xml:space="preserve"> As you can see in </w:t>
      </w:r>
      <w:r w:rsidR="00BD5E8C">
        <w:fldChar w:fldCharType="begin"/>
      </w:r>
      <w:r w:rsidR="00BD5E8C">
        <w:instrText xml:space="preserve"> REF _Ref409081122 \h </w:instrText>
      </w:r>
      <w:r w:rsidR="00BD5E8C">
        <w:fldChar w:fldCharType="separate"/>
      </w:r>
      <w:r w:rsidR="00BD5E8C">
        <w:t xml:space="preserve">Figure </w:t>
      </w:r>
      <w:r w:rsidR="00BD5E8C">
        <w:rPr>
          <w:noProof/>
        </w:rPr>
        <w:t>2</w:t>
      </w:r>
      <w:r w:rsidR="00BD5E8C">
        <w:fldChar w:fldCharType="end"/>
      </w:r>
      <w:r w:rsidR="00BD5E8C">
        <w:t>, code review policy configuration allows you specify persons q</w:t>
      </w:r>
      <w:r w:rsidR="001D0ED6">
        <w:t>ualified to perform code review, and you can allow same person to be reviewer and committer for the checkin.</w:t>
      </w:r>
    </w:p>
    <w:p w:rsidR="006F6B12" w:rsidRDefault="006F6B12" w:rsidP="00296B1A">
      <w:pPr>
        <w:keepNext/>
        <w:jc w:val="center"/>
      </w:pPr>
      <w:r>
        <w:rPr>
          <w:noProof/>
        </w:rPr>
        <w:drawing>
          <wp:inline distT="0" distB="0" distL="0" distR="0" wp14:anchorId="11E414F1" wp14:editId="76041A32">
            <wp:extent cx="5943600" cy="1907714"/>
            <wp:effectExtent l="0" t="0" r="0" b="0"/>
            <wp:docPr id="1" name="Picture 1" descr="C:\Users\xli\AppData\Local\Temp\SNAGHTML4c2a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li\AppData\Local\Temp\SNAGHTML4c2a1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B12" w:rsidRDefault="006F6B12" w:rsidP="00296B1A">
      <w:pPr>
        <w:pStyle w:val="Caption"/>
        <w:jc w:val="center"/>
      </w:pPr>
      <w:bookmarkStart w:id="0" w:name="_Ref409080591"/>
      <w:r>
        <w:t xml:space="preserve">Figure </w:t>
      </w:r>
      <w:fldSimple w:instr=" SEQ Figure \* ARABIC ">
        <w:r w:rsidR="00FA6930">
          <w:rPr>
            <w:noProof/>
          </w:rPr>
          <w:t>1</w:t>
        </w:r>
      </w:fldSimple>
      <w:bookmarkEnd w:id="0"/>
      <w:r w:rsidR="009D3236">
        <w:t>:</w:t>
      </w:r>
      <w:r>
        <w:t xml:space="preserve"> Four policies are enabled for team project "CI"</w:t>
      </w:r>
    </w:p>
    <w:p w:rsidR="00BD5E8C" w:rsidRDefault="00C6599E" w:rsidP="00BD5E8C">
      <w:pPr>
        <w:keepNext/>
        <w:jc w:val="center"/>
      </w:pPr>
      <w:r>
        <w:rPr>
          <w:noProof/>
        </w:rPr>
        <w:drawing>
          <wp:inline distT="0" distB="0" distL="0" distR="0">
            <wp:extent cx="5708269" cy="2648563"/>
            <wp:effectExtent l="0" t="0" r="6985" b="0"/>
            <wp:docPr id="20" name="Picture 20" descr="C:\Users\xli\AppData\Local\Temp\SNAGHTML50573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li\AppData\Local\Temp\SNAGHTML50573b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59" cy="26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D5E8C" w:rsidRPr="00BD5E8C" w:rsidRDefault="00BD5E8C" w:rsidP="00BD5E8C">
      <w:pPr>
        <w:pStyle w:val="Caption"/>
        <w:jc w:val="center"/>
      </w:pPr>
      <w:bookmarkStart w:id="1" w:name="_Ref409081122"/>
      <w:r>
        <w:t xml:space="preserve">Figure </w:t>
      </w:r>
      <w:fldSimple w:instr=" SEQ Figure \* ARABIC ">
        <w:r w:rsidR="00FA6930">
          <w:rPr>
            <w:noProof/>
          </w:rPr>
          <w:t>2</w:t>
        </w:r>
      </w:fldSimple>
      <w:bookmarkEnd w:id="1"/>
      <w:r>
        <w:t>: code review policy configuration</w:t>
      </w:r>
    </w:p>
    <w:p w:rsidR="008145AD" w:rsidRDefault="008145AD" w:rsidP="00132FA3">
      <w:pPr>
        <w:pStyle w:val="Heading2"/>
      </w:pPr>
      <w:r>
        <w:t>TFS Plugin Deployment</w:t>
      </w:r>
    </w:p>
    <w:p w:rsidR="00296B1A" w:rsidRDefault="00296B1A" w:rsidP="00296B1A">
      <w:r>
        <w:t>To deploy custom TFS plugin, drop two files to TFS server under plugin folder (“</w:t>
      </w:r>
      <w:r w:rsidRPr="00187D6B">
        <w:t>C:\Program Files\Microsoft Team Foundation Server 12.0\Application Tier\Web Services\bin\Plugins</w:t>
      </w:r>
      <w:r>
        <w:t>”). To rollback, delete these two files from plugin folder.</w:t>
      </w:r>
    </w:p>
    <w:p w:rsidR="00BD5E8C" w:rsidRDefault="00296B1A" w:rsidP="001D0ED6">
      <w:r>
        <w:rPr>
          <w:noProof/>
        </w:rPr>
        <w:lastRenderedPageBreak/>
        <w:drawing>
          <wp:inline distT="0" distB="0" distL="0" distR="0" wp14:anchorId="16FB92C1" wp14:editId="4C39B534">
            <wp:extent cx="5943600" cy="1228349"/>
            <wp:effectExtent l="0" t="0" r="0" b="0"/>
            <wp:docPr id="3" name="Picture 3" descr="C:\Users\xli\AppData\Local\Temp\SNAGHTML4cbb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li\AppData\Local\Temp\SNAGHTML4cbb4a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C" w:rsidRDefault="00BD5E8C" w:rsidP="00BD5E8C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3</w:t>
        </w:r>
      </w:fldSimple>
      <w:r>
        <w:t>: two files needed for plugin deployment</w:t>
      </w:r>
    </w:p>
    <w:p w:rsidR="008145AD" w:rsidRDefault="00296B1A" w:rsidP="00132FA3">
      <w:pPr>
        <w:pStyle w:val="Heading2"/>
      </w:pPr>
      <w:r>
        <w:t xml:space="preserve"> </w:t>
      </w:r>
      <w:r w:rsidR="008145AD">
        <w:t>Scenario</w:t>
      </w:r>
      <w:r w:rsidR="00132FA3">
        <w:t>:</w:t>
      </w:r>
      <w:r w:rsidR="00132FA3" w:rsidRPr="00132FA3">
        <w:t xml:space="preserve"> </w:t>
      </w:r>
      <w:r w:rsidR="00132FA3">
        <w:t>Code Review</w:t>
      </w:r>
    </w:p>
    <w:p w:rsidR="001D0ED6" w:rsidRDefault="001D0ED6" w:rsidP="001D0ED6">
      <w:r>
        <w:t>In this scenario, we walk through the process of enforcing code review.</w:t>
      </w:r>
    </w:p>
    <w:p w:rsidR="001D0ED6" w:rsidRDefault="001D0ED6" w:rsidP="001D0ED6">
      <w:pPr>
        <w:pStyle w:val="ListParagraph"/>
        <w:numPr>
          <w:ilvl w:val="0"/>
          <w:numId w:val="2"/>
        </w:numPr>
      </w:pPr>
      <w:r>
        <w:t>Visual studio connected to team project “CI”, Changed file “</w:t>
      </w:r>
      <w:proofErr w:type="spellStart"/>
      <w:r>
        <w:t>Settings.cs</w:t>
      </w:r>
      <w:proofErr w:type="spellEnd"/>
      <w:r>
        <w:t>”.</w:t>
      </w:r>
    </w:p>
    <w:p w:rsidR="001D0ED6" w:rsidRDefault="001D0ED6" w:rsidP="001D0ED6">
      <w:pPr>
        <w:pStyle w:val="ListParagraph"/>
        <w:numPr>
          <w:ilvl w:val="0"/>
          <w:numId w:val="2"/>
        </w:numPr>
      </w:pPr>
      <w:r>
        <w:t>From “Pending Changes” pane, click “Request Review” from “Actions” dropdown menu.</w:t>
      </w:r>
    </w:p>
    <w:p w:rsidR="001D0ED6" w:rsidRDefault="001D0ED6" w:rsidP="001D0ED6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C4B86CD" wp14:editId="587F5D9C">
            <wp:extent cx="3035164" cy="2784950"/>
            <wp:effectExtent l="0" t="0" r="0" b="0"/>
            <wp:docPr id="6" name="Picture 6" descr="C:\Users\xli\AppData\Local\Temp\SNAGHTML4da70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li\AppData\Local\Temp\SNAGHTML4da70b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625" cy="278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59" w:rsidRDefault="00283359" w:rsidP="00283359">
      <w:pPr>
        <w:pStyle w:val="ListParagraph"/>
        <w:keepNext/>
        <w:numPr>
          <w:ilvl w:val="0"/>
          <w:numId w:val="2"/>
        </w:numPr>
      </w:pPr>
      <w:r>
        <w:t>Pick user “</w:t>
      </w:r>
      <w:proofErr w:type="spellStart"/>
      <w:r>
        <w:t>tfs_admin</w:t>
      </w:r>
      <w:proofErr w:type="spellEnd"/>
      <w:r>
        <w:t>” for reviewer and click “Submit Request”.</w:t>
      </w:r>
    </w:p>
    <w:p w:rsidR="001D0ED6" w:rsidRDefault="001D0ED6" w:rsidP="001D0ED6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4</w:t>
        </w:r>
      </w:fldSimple>
      <w:r>
        <w:t>: request code review</w:t>
      </w:r>
    </w:p>
    <w:p w:rsidR="00283359" w:rsidRDefault="001D0ED6" w:rsidP="00283359">
      <w:pPr>
        <w:pStyle w:val="ListParagraph"/>
        <w:keepNext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815E8BD" wp14:editId="7B8E9A7C">
            <wp:extent cx="3136140" cy="3160759"/>
            <wp:effectExtent l="0" t="0" r="0" b="0"/>
            <wp:docPr id="7" name="Picture 7" descr="C:\Users\xli\AppData\Local\Temp\SNAGHTML4db78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li\AppData\Local\Temp\SNAGHTML4db78b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19" cy="31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ED6" w:rsidRDefault="00283359" w:rsidP="00283359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5</w:t>
        </w:r>
      </w:fldSimple>
      <w:r>
        <w:t>: pick code reviewer</w:t>
      </w:r>
    </w:p>
    <w:p w:rsidR="00283359" w:rsidRPr="00283359" w:rsidRDefault="00283359" w:rsidP="00283359">
      <w:pPr>
        <w:pStyle w:val="ListParagraph"/>
        <w:numPr>
          <w:ilvl w:val="0"/>
          <w:numId w:val="2"/>
        </w:numPr>
      </w:pPr>
      <w:r>
        <w:t xml:space="preserve">Two work items (#25 and #26) are created for code review (see </w:t>
      </w:r>
      <w:r>
        <w:fldChar w:fldCharType="begin"/>
      </w:r>
      <w:r>
        <w:instrText xml:space="preserve"> REF _Ref409082130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>).</w:t>
      </w:r>
    </w:p>
    <w:p w:rsidR="00283359" w:rsidRDefault="00283359" w:rsidP="00283359">
      <w:pPr>
        <w:keepNext/>
      </w:pPr>
      <w:r>
        <w:rPr>
          <w:noProof/>
        </w:rPr>
        <w:drawing>
          <wp:inline distT="0" distB="0" distL="0" distR="0" wp14:anchorId="39D94770" wp14:editId="5F9666B5">
            <wp:extent cx="5943600" cy="1259486"/>
            <wp:effectExtent l="0" t="0" r="0" b="0"/>
            <wp:docPr id="8" name="Picture 8" descr="C:\Users\xli\AppData\Local\Temp\SNAGHTML4dda6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li\AppData\Local\Temp\SNAGHTML4dda6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ED6" w:rsidRDefault="00283359" w:rsidP="00283359">
      <w:pPr>
        <w:pStyle w:val="Caption"/>
        <w:jc w:val="center"/>
      </w:pPr>
      <w:bookmarkStart w:id="2" w:name="_Ref409082130"/>
      <w:r>
        <w:t xml:space="preserve">Figure </w:t>
      </w:r>
      <w:fldSimple w:instr=" SEQ Figure \* ARABIC ">
        <w:r w:rsidR="00FA6930">
          <w:rPr>
            <w:noProof/>
          </w:rPr>
          <w:t>6</w:t>
        </w:r>
      </w:fldSimple>
      <w:bookmarkEnd w:id="2"/>
      <w:r>
        <w:t>: two work items are created for code review</w:t>
      </w:r>
    </w:p>
    <w:p w:rsidR="00283359" w:rsidRDefault="00767543" w:rsidP="00767543">
      <w:pPr>
        <w:pStyle w:val="ListParagraph"/>
        <w:numPr>
          <w:ilvl w:val="0"/>
          <w:numId w:val="2"/>
        </w:numPr>
      </w:pPr>
      <w:r>
        <w:t>From another server, connect to TFS using user “</w:t>
      </w:r>
      <w:proofErr w:type="spellStart"/>
      <w:r>
        <w:t>tfs_admin</w:t>
      </w:r>
      <w:proofErr w:type="spellEnd"/>
      <w:r>
        <w:t xml:space="preserve">”, here is what’s shown within “my work” pane (see </w:t>
      </w:r>
      <w:r>
        <w:fldChar w:fldCharType="begin"/>
      </w:r>
      <w:r>
        <w:instrText xml:space="preserve"> REF _Ref409082548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)</w:t>
      </w:r>
    </w:p>
    <w:p w:rsidR="00767543" w:rsidRDefault="00767543" w:rsidP="00767543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7628E70" wp14:editId="6AFF1A54">
            <wp:extent cx="2283932" cy="2795592"/>
            <wp:effectExtent l="0" t="0" r="0" b="0"/>
            <wp:docPr id="9" name="Picture 9" descr="C:\Users\xli\AppData\Local\Temp\SNAGHTML4e4b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li\AppData\Local\Temp\SNAGHTML4e4b3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04" cy="279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43" w:rsidRDefault="00767543" w:rsidP="00767543">
      <w:pPr>
        <w:pStyle w:val="Caption"/>
        <w:jc w:val="center"/>
      </w:pPr>
      <w:bookmarkStart w:id="3" w:name="_Ref409082548"/>
      <w:r>
        <w:t xml:space="preserve">Figure </w:t>
      </w:r>
      <w:fldSimple w:instr=" SEQ Figure \* ARABIC ">
        <w:r w:rsidR="00FA6930">
          <w:rPr>
            <w:noProof/>
          </w:rPr>
          <w:t>7</w:t>
        </w:r>
      </w:fldSimple>
      <w:bookmarkEnd w:id="3"/>
      <w:r>
        <w:t>: code request shown under my work</w:t>
      </w:r>
    </w:p>
    <w:p w:rsidR="00767543" w:rsidRDefault="00767543" w:rsidP="00767543">
      <w:pPr>
        <w:pStyle w:val="ListParagraph"/>
        <w:numPr>
          <w:ilvl w:val="0"/>
          <w:numId w:val="2"/>
        </w:numPr>
      </w:pPr>
      <w:r>
        <w:t>Open code review request, and click link “accept” to start code review</w:t>
      </w:r>
    </w:p>
    <w:p w:rsidR="004806E4" w:rsidRDefault="004806E4" w:rsidP="004806E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1E13AF" wp14:editId="42E6190F">
            <wp:extent cx="2199246" cy="3974421"/>
            <wp:effectExtent l="0" t="0" r="0" b="7620"/>
            <wp:docPr id="22" name="Picture 22" descr="C:\Users\xli\AppData\Local\Temp\SNAGHTML5862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li\AppData\Local\Temp\SNAGHTML5862a8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287" cy="397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E4" w:rsidRDefault="004806E4" w:rsidP="004806E4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8</w:t>
        </w:r>
      </w:fldSimple>
      <w:r>
        <w:t>: accept code review request</w:t>
      </w:r>
    </w:p>
    <w:p w:rsidR="004806E4" w:rsidRDefault="004806E4" w:rsidP="004806E4">
      <w:pPr>
        <w:pStyle w:val="ListParagraph"/>
        <w:numPr>
          <w:ilvl w:val="0"/>
          <w:numId w:val="2"/>
        </w:numPr>
      </w:pPr>
      <w:r>
        <w:t>After enter comment, user “</w:t>
      </w:r>
      <w:proofErr w:type="spellStart"/>
      <w:r>
        <w:t>tfs_admin</w:t>
      </w:r>
      <w:proofErr w:type="spellEnd"/>
      <w:r>
        <w:t>” clicks “Looks Good” from “Send &amp; Finish” dropdown menu.</w:t>
      </w:r>
    </w:p>
    <w:p w:rsidR="00767543" w:rsidRDefault="00767543" w:rsidP="00767543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40160F6" wp14:editId="73F1A9C9">
            <wp:extent cx="2313026" cy="3916417"/>
            <wp:effectExtent l="0" t="0" r="0" b="8255"/>
            <wp:docPr id="11" name="Picture 11" descr="C:\Users\xli\AppData\Local\Temp\SNAGHTML4ea48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li\AppData\Local\Temp\SNAGHTML4ea486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004" cy="391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43" w:rsidRDefault="00767543" w:rsidP="00767543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9</w:t>
        </w:r>
      </w:fldSimple>
      <w:r>
        <w:t xml:space="preserve">: </w:t>
      </w:r>
      <w:r w:rsidR="00E90713">
        <w:t>approve</w:t>
      </w:r>
      <w:r>
        <w:t xml:space="preserve"> code review</w:t>
      </w:r>
    </w:p>
    <w:p w:rsidR="00767543" w:rsidRDefault="00767543" w:rsidP="004806E4">
      <w:pPr>
        <w:pStyle w:val="ListParagraph"/>
        <w:numPr>
          <w:ilvl w:val="0"/>
          <w:numId w:val="2"/>
        </w:numPr>
      </w:pPr>
      <w:r>
        <w:t>Here we can see code review work item response is closed</w:t>
      </w:r>
    </w:p>
    <w:p w:rsidR="00767543" w:rsidRDefault="00767543" w:rsidP="00767543">
      <w:pPr>
        <w:pStyle w:val="ListParagraph"/>
        <w:keepNext/>
      </w:pPr>
      <w:r>
        <w:rPr>
          <w:noProof/>
        </w:rPr>
        <w:drawing>
          <wp:inline distT="0" distB="0" distL="0" distR="0" wp14:anchorId="320CE6D1" wp14:editId="33FFAD7A">
            <wp:extent cx="5943600" cy="1215293"/>
            <wp:effectExtent l="0" t="0" r="0" b="0"/>
            <wp:docPr id="12" name="Picture 12" descr="C:\Users\xli\AppData\Local\Temp\SNAGHTML4ebb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li\AppData\Local\Temp\SNAGHTML4ebb0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43" w:rsidRDefault="00767543" w:rsidP="00767543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10</w:t>
        </w:r>
      </w:fldSimple>
      <w:r>
        <w:t>: code review response closed</w:t>
      </w:r>
    </w:p>
    <w:p w:rsidR="00767543" w:rsidRDefault="00767543" w:rsidP="004806E4">
      <w:pPr>
        <w:pStyle w:val="ListParagraph"/>
        <w:numPr>
          <w:ilvl w:val="0"/>
          <w:numId w:val="2"/>
        </w:numPr>
      </w:pPr>
      <w:r>
        <w:t>When user “</w:t>
      </w:r>
      <w:proofErr w:type="spellStart"/>
      <w:r>
        <w:t>li.xiaodong</w:t>
      </w:r>
      <w:proofErr w:type="spellEnd"/>
      <w:r>
        <w:t>” looks at code review (open from my work pane)</w:t>
      </w:r>
      <w:r w:rsidR="00EA4CEA">
        <w:t xml:space="preserve">, user </w:t>
      </w:r>
      <w:r w:rsidR="0087401D">
        <w:t>click</w:t>
      </w:r>
      <w:r w:rsidR="00EA4CEA">
        <w:t xml:space="preserve"> link “Complete” from “Close Review” dropdown menu.</w:t>
      </w:r>
    </w:p>
    <w:p w:rsidR="00EA4CEA" w:rsidRDefault="00EA4CEA" w:rsidP="00EA4CEA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351BB12" wp14:editId="61826CB1">
            <wp:extent cx="2822288" cy="4037625"/>
            <wp:effectExtent l="0" t="0" r="0" b="1270"/>
            <wp:docPr id="13" name="Picture 13" descr="C:\Users\xli\AppData\Local\Temp\SNAGHTML4ef5f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li\AppData\Local\Temp\SNAGHTML4ef5fc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95" cy="403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EA" w:rsidRDefault="00EA4CEA" w:rsidP="00EA4CEA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11</w:t>
        </w:r>
      </w:fldSimple>
      <w:r>
        <w:t>: complete code review</w:t>
      </w:r>
    </w:p>
    <w:p w:rsidR="00EA4CEA" w:rsidRDefault="00EA4CEA" w:rsidP="004806E4">
      <w:pPr>
        <w:pStyle w:val="ListParagraph"/>
        <w:numPr>
          <w:ilvl w:val="0"/>
          <w:numId w:val="2"/>
        </w:numPr>
      </w:pPr>
      <w:r>
        <w:t>User can now check in pending changes.</w:t>
      </w:r>
    </w:p>
    <w:p w:rsidR="00EA4CEA" w:rsidRDefault="00EA4CEA" w:rsidP="00EA4CE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CFA2B91" wp14:editId="04663026">
            <wp:extent cx="3536028" cy="2906856"/>
            <wp:effectExtent l="0" t="0" r="7620" b="8255"/>
            <wp:docPr id="14" name="Picture 14" descr="C:\Users\xli\AppData\Local\Temp\SNAGHTML4f23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li\AppData\Local\Temp\SNAGHTML4f23e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83" cy="290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EA" w:rsidRDefault="00EA4CEA" w:rsidP="00EA4CEA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12</w:t>
        </w:r>
      </w:fldSimple>
      <w:r>
        <w:t>: check in</w:t>
      </w:r>
    </w:p>
    <w:p w:rsidR="00EA4CEA" w:rsidRDefault="00EA4CEA" w:rsidP="004806E4">
      <w:pPr>
        <w:pStyle w:val="ListParagraph"/>
        <w:numPr>
          <w:ilvl w:val="0"/>
          <w:numId w:val="2"/>
        </w:numPr>
      </w:pPr>
      <w:r>
        <w:t>After check in policy validates, you should see a popup window</w:t>
      </w:r>
    </w:p>
    <w:p w:rsidR="00EA4CEA" w:rsidRDefault="00EA4CEA" w:rsidP="00EA4CEA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EB89DDC" wp14:editId="4B8CD36B">
            <wp:extent cx="3001588" cy="139890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627" cy="13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EA" w:rsidRDefault="00EA4CEA" w:rsidP="00EA4CEA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13</w:t>
        </w:r>
      </w:fldSimple>
      <w:r>
        <w:t>: shelveset created automatically</w:t>
      </w:r>
    </w:p>
    <w:p w:rsidR="00EA4CEA" w:rsidRDefault="00EA4CEA" w:rsidP="004806E4">
      <w:pPr>
        <w:pStyle w:val="ListParagraph"/>
        <w:numPr>
          <w:ilvl w:val="0"/>
          <w:numId w:val="2"/>
        </w:numPr>
      </w:pPr>
      <w:r>
        <w:t>You are notified a build process is triggered by code check in</w:t>
      </w:r>
    </w:p>
    <w:p w:rsidR="00EA4CEA" w:rsidRDefault="00EA4CEA" w:rsidP="00EA4CE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2A7CAAE" wp14:editId="2A175C77">
            <wp:extent cx="2253758" cy="117383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6084" cy="11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EA" w:rsidRDefault="00EA4CEA" w:rsidP="00EA4CEA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14</w:t>
        </w:r>
      </w:fldSimple>
      <w:r>
        <w:t>: build started</w:t>
      </w:r>
    </w:p>
    <w:p w:rsidR="00D53A38" w:rsidRDefault="00D53A38" w:rsidP="004806E4">
      <w:pPr>
        <w:pStyle w:val="ListParagraph"/>
        <w:numPr>
          <w:ilvl w:val="0"/>
          <w:numId w:val="2"/>
        </w:numPr>
      </w:pPr>
      <w:r>
        <w:t>We have customized build definition (see in next section) and enabled code style check and code coverage (&gt;=75%). Since we don’t have any unit tests, build is set to fail.</w:t>
      </w:r>
    </w:p>
    <w:p w:rsidR="00D53A38" w:rsidRDefault="00D53A38" w:rsidP="00D53A3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0C0AA70" wp14:editId="1A57583E">
            <wp:extent cx="4338453" cy="3900735"/>
            <wp:effectExtent l="0" t="0" r="0" b="0"/>
            <wp:docPr id="17" name="Picture 17" descr="C:\Users\xli\AppData\Local\Temp\SNAGHTML4fc9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li\AppData\Local\Temp\SNAGHTML4fc91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52" cy="390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A38" w:rsidRDefault="00D53A38" w:rsidP="00D53A38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15</w:t>
        </w:r>
      </w:fldSimple>
      <w:r>
        <w:t>: build failed because of style rules and code coverage</w:t>
      </w:r>
    </w:p>
    <w:p w:rsidR="00FC2F9C" w:rsidRDefault="00FC2F9C" w:rsidP="004806E4">
      <w:pPr>
        <w:pStyle w:val="ListParagraph"/>
        <w:numPr>
          <w:ilvl w:val="0"/>
          <w:numId w:val="2"/>
        </w:numPr>
      </w:pPr>
      <w:r>
        <w:lastRenderedPageBreak/>
        <w:t>When we use default build definition (removed style check and code coverage check)</w:t>
      </w:r>
      <w:r w:rsidR="00213006">
        <w:t>, shelveset is automatically checked in when build succeeds.</w:t>
      </w:r>
    </w:p>
    <w:p w:rsidR="00213006" w:rsidRDefault="00213006" w:rsidP="00213006">
      <w:pPr>
        <w:pStyle w:val="ListParagraph"/>
        <w:jc w:val="center"/>
      </w:pPr>
      <w:r>
        <w:rPr>
          <w:noProof/>
        </w:rPr>
        <w:drawing>
          <wp:inline distT="0" distB="0" distL="0" distR="0" wp14:anchorId="27564D55" wp14:editId="34E17019">
            <wp:extent cx="2848911" cy="144819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555" cy="14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8" w:rsidRDefault="00BB05C8" w:rsidP="00BB05C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7964E17" wp14:editId="6C3EAE7B">
            <wp:extent cx="5943600" cy="1295146"/>
            <wp:effectExtent l="0" t="0" r="0" b="0"/>
            <wp:docPr id="19" name="Picture 19" descr="C:\Users\xli\AppData\Local\Temp\SNAGHTML502cc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li\AppData\Local\Temp\SNAGHTML502cc6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5C8" w:rsidRDefault="00BB05C8" w:rsidP="00BB05C8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16</w:t>
        </w:r>
      </w:fldSimple>
      <w:r>
        <w:t>: shelveset is checked in after build succeeds</w:t>
      </w:r>
    </w:p>
    <w:p w:rsidR="006A0538" w:rsidRDefault="006A0538" w:rsidP="004806E4">
      <w:pPr>
        <w:pStyle w:val="ListParagraph"/>
        <w:numPr>
          <w:ilvl w:val="0"/>
          <w:numId w:val="2"/>
        </w:numPr>
      </w:pPr>
      <w:r>
        <w:t xml:space="preserve">Error </w:t>
      </w:r>
      <w:r w:rsidR="00592B3A">
        <w:t xml:space="preserve">messages </w:t>
      </w:r>
      <w:r>
        <w:t>for code review</w:t>
      </w:r>
    </w:p>
    <w:p w:rsidR="00BB05C8" w:rsidRDefault="006A0538" w:rsidP="004806E4">
      <w:pPr>
        <w:pStyle w:val="ListParagraph"/>
        <w:numPr>
          <w:ilvl w:val="1"/>
          <w:numId w:val="2"/>
        </w:numPr>
      </w:pPr>
      <w:r>
        <w:t>When user didn’t request code review and check in code, check in is blocked with message “Check in should have code review requested”</w:t>
      </w:r>
    </w:p>
    <w:p w:rsidR="006A0538" w:rsidRDefault="006A0538" w:rsidP="004806E4">
      <w:pPr>
        <w:pStyle w:val="ListParagraph"/>
        <w:numPr>
          <w:ilvl w:val="1"/>
          <w:numId w:val="2"/>
        </w:numPr>
      </w:pPr>
      <w:r>
        <w:t xml:space="preserve">When user requested code review but code review is not finished or accepted or rejected, check in is blocked with message “Associated code review should be accepted </w:t>
      </w:r>
      <w:r w:rsidR="00592B3A">
        <w:t xml:space="preserve">and approved </w:t>
      </w:r>
      <w:r>
        <w:t>before check-in”</w:t>
      </w:r>
    </w:p>
    <w:p w:rsidR="006A0538" w:rsidRDefault="006A0538" w:rsidP="004806E4">
      <w:pPr>
        <w:pStyle w:val="ListParagraph"/>
        <w:numPr>
          <w:ilvl w:val="1"/>
          <w:numId w:val="2"/>
        </w:numPr>
      </w:pPr>
      <w:r>
        <w:t>When specified code reviewer is not in specified code reviewers list, check in is blocked with message “Code reviewer is not allowed”</w:t>
      </w:r>
    </w:p>
    <w:p w:rsidR="006A0538" w:rsidRPr="00FC2F9C" w:rsidRDefault="006A0538" w:rsidP="004806E4">
      <w:pPr>
        <w:pStyle w:val="ListParagraph"/>
        <w:numPr>
          <w:ilvl w:val="1"/>
          <w:numId w:val="2"/>
        </w:numPr>
      </w:pPr>
      <w:r>
        <w:t>When requested code reviewer is same as committer, check in is blocked with message “You cannot assign code reviewer to yourself”</w:t>
      </w:r>
    </w:p>
    <w:p w:rsidR="00FD69AF" w:rsidRPr="009D01C0" w:rsidRDefault="00FD69AF" w:rsidP="00FD69AF">
      <w:pPr>
        <w:pStyle w:val="Heading1"/>
      </w:pPr>
      <w:bookmarkStart w:id="4" w:name="_GoBack"/>
      <w:bookmarkEnd w:id="4"/>
      <w:r>
        <w:t>TFS Build Definition</w:t>
      </w:r>
    </w:p>
    <w:p w:rsidR="000A4A78" w:rsidRDefault="00132FA3" w:rsidP="00132FA3">
      <w:pPr>
        <w:pStyle w:val="Heading2"/>
      </w:pPr>
      <w:r>
        <w:t>Enable Gated Checkin</w:t>
      </w:r>
    </w:p>
    <w:p w:rsidR="00962ADB" w:rsidRDefault="00962ADB" w:rsidP="00962ADB">
      <w:r>
        <w:t xml:space="preserve">Gated checkin is enabled within build definition (see </w:t>
      </w:r>
      <w:r>
        <w:fldChar w:fldCharType="begin"/>
      </w:r>
      <w:r>
        <w:instrText xml:space="preserve"> REF _Ref409086245 \h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>)</w:t>
      </w:r>
    </w:p>
    <w:p w:rsidR="00962ADB" w:rsidRDefault="00962ADB" w:rsidP="00962A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23F960" wp14:editId="67227FA9">
            <wp:extent cx="4298271" cy="2378498"/>
            <wp:effectExtent l="0" t="0" r="0" b="0"/>
            <wp:docPr id="21" name="Picture 21" descr="C:\Users\xli\AppData\Local\Temp\SNAGHTML51d4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li\AppData\Local\Temp\SNAGHTML51d446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033" cy="237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DB" w:rsidRPr="00962ADB" w:rsidRDefault="00962ADB" w:rsidP="00962ADB">
      <w:pPr>
        <w:pStyle w:val="Caption"/>
        <w:jc w:val="center"/>
      </w:pPr>
      <w:bookmarkStart w:id="5" w:name="_Ref409086245"/>
      <w:r>
        <w:t xml:space="preserve">Figure </w:t>
      </w:r>
      <w:fldSimple w:instr=" SEQ Figure \* ARABIC ">
        <w:r w:rsidR="00FA6930">
          <w:rPr>
            <w:noProof/>
          </w:rPr>
          <w:t>17</w:t>
        </w:r>
      </w:fldSimple>
      <w:bookmarkEnd w:id="5"/>
      <w:r>
        <w:t>: enable gated check in</w:t>
      </w:r>
    </w:p>
    <w:p w:rsidR="00132FA3" w:rsidRDefault="00132FA3" w:rsidP="00132FA3">
      <w:pPr>
        <w:pStyle w:val="Heading2"/>
      </w:pPr>
      <w:r>
        <w:t>Build Process</w:t>
      </w:r>
    </w:p>
    <w:p w:rsidR="00962ADB" w:rsidRPr="00962ADB" w:rsidRDefault="00962ADB" w:rsidP="00962ADB">
      <w:r>
        <w:t>We can custom</w:t>
      </w:r>
      <w:r w:rsidR="003E1DB3">
        <w:t>ize</w:t>
      </w:r>
      <w:r>
        <w:t xml:space="preserve"> build process (workflow) and add </w:t>
      </w:r>
      <w:r w:rsidR="00A91CAD">
        <w:t>new</w:t>
      </w:r>
      <w:r>
        <w:t xml:space="preserve"> activities</w:t>
      </w:r>
      <w:r w:rsidR="00A91CAD">
        <w:t xml:space="preserve"> to support retrieve test pass percentage, code coverage percentage, and style check results</w:t>
      </w:r>
      <w:r>
        <w:t>. New activities are from custom assemblies that must be checked into TFS first.</w:t>
      </w:r>
    </w:p>
    <w:p w:rsidR="00132FA3" w:rsidRDefault="00132FA3" w:rsidP="00132FA3">
      <w:pPr>
        <w:pStyle w:val="Heading2"/>
      </w:pPr>
      <w:r>
        <w:t>Custom Build Activity</w:t>
      </w:r>
    </w:p>
    <w:p w:rsidR="00B06BCF" w:rsidRDefault="00C938A4" w:rsidP="00B06BCF">
      <w:pPr>
        <w:rPr>
          <w:color w:val="1F497D"/>
        </w:rPr>
      </w:pPr>
      <w:r>
        <w:t>We are using two new activities in our build definition: 1) get code coverage; 2) check code styles</w:t>
      </w:r>
      <w:r w:rsidR="00DA5F29">
        <w:t>.</w:t>
      </w:r>
    </w:p>
    <w:p w:rsidR="0017281C" w:rsidRDefault="0017281C" w:rsidP="0017281C">
      <w:pPr>
        <w:keepNext/>
        <w:jc w:val="center"/>
      </w:pPr>
      <w:r>
        <w:rPr>
          <w:noProof/>
        </w:rPr>
        <w:drawing>
          <wp:inline distT="0" distB="0" distL="0" distR="0" wp14:anchorId="1C9933D3" wp14:editId="3C65E664">
            <wp:extent cx="2918265" cy="1987366"/>
            <wp:effectExtent l="0" t="0" r="0" b="0"/>
            <wp:docPr id="24" name="Picture 24" descr="C:\Users\xli\AppData\Local\Temp\SNAGHTML59662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li\AppData\Local\Temp\SNAGHTML59662c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84" cy="198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81C" w:rsidRDefault="0017281C" w:rsidP="0017281C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18</w:t>
        </w:r>
      </w:fldSimple>
      <w:r>
        <w:t xml:space="preserve">: </w:t>
      </w:r>
      <w:r w:rsidR="00DC31F6">
        <w:t xml:space="preserve">get </w:t>
      </w:r>
      <w:r>
        <w:t>code coverage</w:t>
      </w:r>
    </w:p>
    <w:p w:rsidR="0017281C" w:rsidRDefault="0017281C" w:rsidP="001728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9C76A7" wp14:editId="5880C566">
            <wp:extent cx="2349347" cy="2426067"/>
            <wp:effectExtent l="0" t="0" r="0" b="0"/>
            <wp:docPr id="25" name="Picture 25" descr="C:\Users\xli\AppData\Local\Temp\SNAGHTML59794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li\AppData\Local\Temp\SNAGHTML59794f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83" cy="24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81C" w:rsidRPr="0017281C" w:rsidRDefault="0017281C" w:rsidP="0017281C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19</w:t>
        </w:r>
      </w:fldSimple>
      <w:r>
        <w:t xml:space="preserve">: </w:t>
      </w:r>
      <w:r w:rsidR="00DC31F6">
        <w:t xml:space="preserve">check </w:t>
      </w:r>
      <w:r>
        <w:t>code style</w:t>
      </w:r>
    </w:p>
    <w:p w:rsidR="00132FA3" w:rsidRDefault="00132FA3" w:rsidP="00132FA3">
      <w:pPr>
        <w:pStyle w:val="Heading2"/>
      </w:pPr>
      <w:r>
        <w:t>Build Process Deployment</w:t>
      </w:r>
    </w:p>
    <w:p w:rsidR="00DA5F29" w:rsidRDefault="00DA5F29" w:rsidP="00DA5F29">
      <w:r>
        <w:t xml:space="preserve">Build process file </w:t>
      </w:r>
      <w:r>
        <w:t>(</w:t>
      </w:r>
      <w:proofErr w:type="spellStart"/>
      <w:r>
        <w:t>xaml</w:t>
      </w:r>
      <w:proofErr w:type="spellEnd"/>
      <w:r>
        <w:t>)</w:t>
      </w:r>
      <w:r>
        <w:t xml:space="preserve"> and assemblies </w:t>
      </w:r>
      <w:r w:rsidR="00566469">
        <w:t>(</w:t>
      </w:r>
      <w:proofErr w:type="spellStart"/>
      <w:r w:rsidR="00566469">
        <w:t>dll</w:t>
      </w:r>
      <w:proofErr w:type="spellEnd"/>
      <w:r w:rsidR="00566469">
        <w:t xml:space="preserve">) </w:t>
      </w:r>
      <w:r>
        <w:t xml:space="preserve">for workflow activities must be checked into TFS. Once checked in, we can pick new process from build definition (see </w:t>
      </w:r>
      <w:r>
        <w:fldChar w:fldCharType="begin"/>
      </w:r>
      <w:r>
        <w:instrText xml:space="preserve"> REF _Ref409094909 \h </w:instrText>
      </w:r>
      <w:r>
        <w:fldChar w:fldCharType="separate"/>
      </w:r>
      <w:r>
        <w:t xml:space="preserve">Figure </w:t>
      </w:r>
      <w:r>
        <w:rPr>
          <w:noProof/>
        </w:rPr>
        <w:t>20</w:t>
      </w:r>
      <w:r>
        <w:fldChar w:fldCharType="end"/>
      </w:r>
      <w:r>
        <w:t>)</w:t>
      </w:r>
      <w:r w:rsidR="008B5A53">
        <w:t>, this step can be done by any developer who have contribute write.</w:t>
      </w:r>
    </w:p>
    <w:p w:rsidR="00DA5F29" w:rsidRDefault="00DA5F29" w:rsidP="00DA5F29">
      <w:pPr>
        <w:keepNext/>
      </w:pPr>
      <w:r>
        <w:rPr>
          <w:noProof/>
        </w:rPr>
        <w:drawing>
          <wp:inline distT="0" distB="0" distL="0" distR="0">
            <wp:extent cx="5943600" cy="3434718"/>
            <wp:effectExtent l="0" t="0" r="0" b="0"/>
            <wp:docPr id="27" name="Picture 27" descr="C:\Users\xli\AppData\Local\Temp\SNAGHTML5a3e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xli\AppData\Local\Temp\SNAGHTML5a3e4d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F29" w:rsidRDefault="00DA5F29" w:rsidP="00DA5F29">
      <w:pPr>
        <w:pStyle w:val="Caption"/>
        <w:jc w:val="center"/>
      </w:pPr>
      <w:bookmarkStart w:id="6" w:name="_Ref409094909"/>
      <w:r>
        <w:t xml:space="preserve">Figure </w:t>
      </w:r>
      <w:fldSimple w:instr=" SEQ Figure \* ARABIC ">
        <w:r w:rsidR="00FA6930">
          <w:rPr>
            <w:noProof/>
          </w:rPr>
          <w:t>20</w:t>
        </w:r>
      </w:fldSimple>
      <w:bookmarkEnd w:id="6"/>
      <w:r>
        <w:t>: pick new build process template</w:t>
      </w:r>
    </w:p>
    <w:p w:rsidR="008B5A53" w:rsidRDefault="008B5A53" w:rsidP="008B5A53">
      <w:pPr>
        <w:pStyle w:val="Heading2"/>
      </w:pPr>
      <w:r>
        <w:lastRenderedPageBreak/>
        <w:t>Build Activity Deployment</w:t>
      </w:r>
    </w:p>
    <w:p w:rsidR="008B5A53" w:rsidRDefault="008B5A53" w:rsidP="008B5A53">
      <w:r>
        <w:t xml:space="preserve">This step is done once by person who has access to TFS physical server. </w:t>
      </w:r>
      <w:r w:rsidR="00BB24F9">
        <w:t>He/she will need to</w:t>
      </w:r>
      <w:r>
        <w:t xml:space="preserve"> click build controller property, then points “version control to custom assembly” to TFS path where </w:t>
      </w:r>
      <w:r w:rsidR="009D4AC9">
        <w:t>workflow activity</w:t>
      </w:r>
      <w:r>
        <w:t xml:space="preserve"> assemblies are located.</w:t>
      </w:r>
    </w:p>
    <w:p w:rsidR="008B5A53" w:rsidRPr="008B5A53" w:rsidRDefault="008B5A53" w:rsidP="008B5A53">
      <w:r>
        <w:rPr>
          <w:noProof/>
        </w:rPr>
        <w:drawing>
          <wp:inline distT="0" distB="0" distL="0" distR="0">
            <wp:extent cx="5943600" cy="3982335"/>
            <wp:effectExtent l="0" t="0" r="0" b="0"/>
            <wp:docPr id="32" name="Picture 32" descr="C:\Users\xli\AppData\Local\Temp\SNAGHTML5b8f9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xli\AppData\Local\Temp\SNAGHTML5b8f90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FA3" w:rsidRDefault="00132FA3" w:rsidP="00132FA3">
      <w:pPr>
        <w:pStyle w:val="Heading2"/>
      </w:pPr>
      <w:r>
        <w:t>Scenarios</w:t>
      </w:r>
    </w:p>
    <w:p w:rsidR="00132FA3" w:rsidRDefault="00132FA3" w:rsidP="00132FA3">
      <w:pPr>
        <w:pStyle w:val="Heading3"/>
      </w:pPr>
      <w:r>
        <w:t>Enforce Unit Tests</w:t>
      </w:r>
    </w:p>
    <w:p w:rsidR="00132FA3" w:rsidRDefault="00132FA3" w:rsidP="00132FA3">
      <w:pPr>
        <w:pStyle w:val="Heading3"/>
      </w:pPr>
      <w:r>
        <w:t>Integration with Pester and PowerShell Tests</w:t>
      </w:r>
    </w:p>
    <w:p w:rsidR="00132FA3" w:rsidRDefault="00132FA3" w:rsidP="00132FA3">
      <w:pPr>
        <w:pStyle w:val="Heading3"/>
      </w:pPr>
      <w:r>
        <w:t>Enforce Code Styles</w:t>
      </w:r>
    </w:p>
    <w:p w:rsidR="00402DDC" w:rsidRDefault="00402DDC" w:rsidP="00402DDC">
      <w:r>
        <w:t>TFS support code style check</w:t>
      </w:r>
      <w:r w:rsidR="00B41F02">
        <w:t xml:space="preserve"> </w:t>
      </w:r>
      <w:r w:rsidR="00B41F02">
        <w:t xml:space="preserve">(Microsoft </w:t>
      </w:r>
      <w:r w:rsidR="00B41F02">
        <w:t>code rules)</w:t>
      </w:r>
      <w:r>
        <w:t xml:space="preserve"> out of the box when static code analysis is enabled in build definition.</w:t>
      </w:r>
    </w:p>
    <w:p w:rsidR="00566469" w:rsidRDefault="00566469" w:rsidP="005664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D0FA1D" wp14:editId="22180952">
            <wp:extent cx="5943600" cy="3923977"/>
            <wp:effectExtent l="0" t="0" r="0" b="0"/>
            <wp:docPr id="30" name="Picture 30" descr="C:\Users\xli\AppData\Local\Temp\SNAGHTML5b07a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xli\AppData\Local\Temp\SNAGHTML5b07a5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69" w:rsidRDefault="00566469" w:rsidP="00566469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21</w:t>
        </w:r>
      </w:fldSimple>
      <w:r>
        <w:t>: code analysis within build definition</w:t>
      </w:r>
    </w:p>
    <w:p w:rsidR="00402DDC" w:rsidRDefault="00402DDC" w:rsidP="00402DDC">
      <w:pPr>
        <w:keepNext/>
        <w:jc w:val="center"/>
      </w:pPr>
      <w:r>
        <w:rPr>
          <w:noProof/>
        </w:rPr>
        <w:drawing>
          <wp:inline distT="0" distB="0" distL="0" distR="0" wp14:anchorId="5F26760E" wp14:editId="618BDE69">
            <wp:extent cx="5943600" cy="3246236"/>
            <wp:effectExtent l="0" t="0" r="0" b="0"/>
            <wp:docPr id="29" name="Picture 29" descr="C:\Users\xli\AppData\Local\Temp\SNAGHTML5aea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xli\AppData\Local\Temp\SNAGHTML5aea8c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DC" w:rsidRDefault="00402DDC" w:rsidP="00402DDC">
      <w:pPr>
        <w:pStyle w:val="Caption"/>
        <w:jc w:val="center"/>
      </w:pPr>
      <w:r>
        <w:t xml:space="preserve">Figure </w:t>
      </w:r>
      <w:fldSimple w:instr=" SEQ Figure \* ARABIC ">
        <w:r w:rsidR="00FA6930">
          <w:rPr>
            <w:noProof/>
          </w:rPr>
          <w:t>22</w:t>
        </w:r>
      </w:fldSimple>
      <w:r>
        <w:t>: turn on code analysis at project</w:t>
      </w:r>
    </w:p>
    <w:p w:rsidR="00566469" w:rsidRPr="00566469" w:rsidRDefault="00566469" w:rsidP="00566469"/>
    <w:p w:rsidR="00132FA3" w:rsidRDefault="00132FA3" w:rsidP="00132FA3">
      <w:pPr>
        <w:pStyle w:val="Heading3"/>
      </w:pPr>
      <w:r>
        <w:lastRenderedPageBreak/>
        <w:t>Enforce Code Coverage</w:t>
      </w:r>
    </w:p>
    <w:p w:rsidR="00AB110F" w:rsidRPr="00AB110F" w:rsidRDefault="00AB110F" w:rsidP="00AB110F">
      <w:r>
        <w:t xml:space="preserve">Minimum code coverage is provided as workflow parameter (&gt;=75%, see </w:t>
      </w:r>
      <w:r>
        <w:fldChar w:fldCharType="begin"/>
      </w:r>
      <w:r>
        <w:instrText xml:space="preserve"> REF _Ref409095445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>
        <w:t>). When code coverage is less than specified percentage, the process set</w:t>
      </w:r>
      <w:r w:rsidR="008E7856">
        <w:t>s</w:t>
      </w:r>
      <w:r>
        <w:t xml:space="preserve"> build result to fail to prevent gated check in from committing changes.</w:t>
      </w:r>
    </w:p>
    <w:p w:rsidR="00AB110F" w:rsidRDefault="00AB110F" w:rsidP="00AB110F">
      <w:pPr>
        <w:keepNext/>
        <w:jc w:val="center"/>
      </w:pPr>
      <w:r>
        <w:rPr>
          <w:noProof/>
        </w:rPr>
        <w:drawing>
          <wp:inline distT="0" distB="0" distL="0" distR="0" wp14:anchorId="4DE04E7E" wp14:editId="31300447">
            <wp:extent cx="5943600" cy="4636453"/>
            <wp:effectExtent l="0" t="0" r="0" b="0"/>
            <wp:docPr id="28" name="Picture 28" descr="C:\Users\xli\AppData\Local\Temp\SNAGHTML5a77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xli\AppData\Local\Temp\SNAGHTML5a7771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0F" w:rsidRDefault="00AB110F" w:rsidP="00AB110F">
      <w:pPr>
        <w:pStyle w:val="Caption"/>
        <w:jc w:val="center"/>
      </w:pPr>
      <w:bookmarkStart w:id="7" w:name="_Ref409095445"/>
      <w:r>
        <w:t xml:space="preserve">Figure </w:t>
      </w:r>
      <w:fldSimple w:instr=" SEQ Figure \* ARABIC ">
        <w:r w:rsidR="00FA6930">
          <w:rPr>
            <w:noProof/>
          </w:rPr>
          <w:t>23</w:t>
        </w:r>
      </w:fldSimple>
      <w:bookmarkEnd w:id="7"/>
      <w:r>
        <w:t>: build definition parameter for code coverage</w:t>
      </w:r>
    </w:p>
    <w:p w:rsidR="00FA6930" w:rsidRDefault="00FA6930" w:rsidP="00FA69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8CFED4" wp14:editId="5518EFDE">
            <wp:extent cx="5943600" cy="3749377"/>
            <wp:effectExtent l="0" t="0" r="0" b="0"/>
            <wp:docPr id="31" name="Picture 31" descr="C:\Users\xli\AppData\Local\Temp\SNAGHTML5b448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xli\AppData\Local\Temp\SNAGHTML5b448f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30" w:rsidRPr="00FA6930" w:rsidRDefault="00FA6930" w:rsidP="00FA693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build definition argument</w:t>
      </w:r>
    </w:p>
    <w:sectPr w:rsidR="00FA6930" w:rsidRPr="00FA6930" w:rsidSect="00106A3A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AEE" w:rsidRDefault="00162AEE" w:rsidP="00AF52C2">
      <w:pPr>
        <w:spacing w:after="0" w:line="240" w:lineRule="auto"/>
      </w:pPr>
      <w:r>
        <w:separator/>
      </w:r>
    </w:p>
  </w:endnote>
  <w:endnote w:type="continuationSeparator" w:id="0">
    <w:p w:rsidR="00162AEE" w:rsidRDefault="00162AEE" w:rsidP="00AF5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7412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52C2" w:rsidRDefault="00AF52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AF52C2" w:rsidRDefault="00AF52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AEE" w:rsidRDefault="00162AEE" w:rsidP="00AF52C2">
      <w:pPr>
        <w:spacing w:after="0" w:line="240" w:lineRule="auto"/>
      </w:pPr>
      <w:r>
        <w:separator/>
      </w:r>
    </w:p>
  </w:footnote>
  <w:footnote w:type="continuationSeparator" w:id="0">
    <w:p w:rsidR="00162AEE" w:rsidRDefault="00162AEE" w:rsidP="00AF5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76305"/>
    <w:multiLevelType w:val="hybridMultilevel"/>
    <w:tmpl w:val="82C2D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387005"/>
    <w:multiLevelType w:val="hybridMultilevel"/>
    <w:tmpl w:val="82C2D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E64DF4"/>
    <w:multiLevelType w:val="hybridMultilevel"/>
    <w:tmpl w:val="1BCCC01A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168710D"/>
    <w:multiLevelType w:val="hybridMultilevel"/>
    <w:tmpl w:val="A79E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9AF"/>
    <w:rsid w:val="000850D9"/>
    <w:rsid w:val="000A4A78"/>
    <w:rsid w:val="00132FA3"/>
    <w:rsid w:val="00162AEE"/>
    <w:rsid w:val="0017281C"/>
    <w:rsid w:val="001D0ED6"/>
    <w:rsid w:val="00213006"/>
    <w:rsid w:val="00283359"/>
    <w:rsid w:val="00296B1A"/>
    <w:rsid w:val="003E1DB3"/>
    <w:rsid w:val="00402DDC"/>
    <w:rsid w:val="004806E4"/>
    <w:rsid w:val="00543936"/>
    <w:rsid w:val="00566469"/>
    <w:rsid w:val="00592B3A"/>
    <w:rsid w:val="00694F2E"/>
    <w:rsid w:val="006A0538"/>
    <w:rsid w:val="006F6B12"/>
    <w:rsid w:val="007214A2"/>
    <w:rsid w:val="00724AA3"/>
    <w:rsid w:val="00767543"/>
    <w:rsid w:val="008145AD"/>
    <w:rsid w:val="0087401D"/>
    <w:rsid w:val="008B5A53"/>
    <w:rsid w:val="008E7856"/>
    <w:rsid w:val="00962ADB"/>
    <w:rsid w:val="009D3236"/>
    <w:rsid w:val="009D4AC9"/>
    <w:rsid w:val="00A91CAD"/>
    <w:rsid w:val="00AB110F"/>
    <w:rsid w:val="00AF52C2"/>
    <w:rsid w:val="00B06BCF"/>
    <w:rsid w:val="00B41F02"/>
    <w:rsid w:val="00BB05C8"/>
    <w:rsid w:val="00BB24F9"/>
    <w:rsid w:val="00BD5E8C"/>
    <w:rsid w:val="00C6599E"/>
    <w:rsid w:val="00C938A4"/>
    <w:rsid w:val="00D53A38"/>
    <w:rsid w:val="00DA5F29"/>
    <w:rsid w:val="00DC31F6"/>
    <w:rsid w:val="00E90713"/>
    <w:rsid w:val="00EA4CEA"/>
    <w:rsid w:val="00FA6930"/>
    <w:rsid w:val="00FC2F9C"/>
    <w:rsid w:val="00FD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AF"/>
    <w:pPr>
      <w:spacing w:after="160" w:line="259" w:lineRule="auto"/>
    </w:pPr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9AF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F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9AF"/>
    <w:rPr>
      <w:rFonts w:asciiTheme="majorHAnsi" w:eastAsiaTheme="majorEastAsia" w:hAnsiTheme="majorHAnsi" w:cs="Times New Roman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69A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D69AF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9AF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14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2F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B12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F6B1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7281C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2C2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2C2"/>
    <w:rPr>
      <w:rFonts w:eastAsia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AF"/>
    <w:pPr>
      <w:spacing w:after="160" w:line="259" w:lineRule="auto"/>
    </w:pPr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9AF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F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9AF"/>
    <w:rPr>
      <w:rFonts w:asciiTheme="majorHAnsi" w:eastAsiaTheme="majorEastAsia" w:hAnsiTheme="majorHAnsi" w:cs="Times New Roman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69A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D69AF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9AF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14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2F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B12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F6B1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7281C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2C2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2C2"/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tfsbuildextensions.codeplex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://tfspluginsuite.codeplex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F280E-BDC9-4A92-A12C-E9BD92FB3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15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RR Donnelley</Company>
  <LinksUpToDate>false</LinksUpToDate>
  <CharactersWithSpaces>8119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Xiaodong Li</dc:creator>
  <cp:lastModifiedBy>Xiaodong Li</cp:lastModifiedBy>
  <cp:revision>33</cp:revision>
  <dcterms:created xsi:type="dcterms:W3CDTF">2015-01-15T14:38:00Z</dcterms:created>
  <dcterms:modified xsi:type="dcterms:W3CDTF">2015-01-15T19:54:00Z</dcterms:modified>
</cp:coreProperties>
</file>