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软件项目建议书</w:t>
      </w:r>
    </w:p>
    <w:p>
      <w:pPr>
        <w:pStyle w:val="3"/>
        <w:numPr>
          <w:ilvl w:val="0"/>
          <w:numId w:val="1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项目名称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西电聊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项目背景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今，随着网络技术的迅速普及，r人们不仅仅可以在网络上获得自己需要的信息资源，还可以通过互联网进行实时的交流，网络聊天的实时性、便捷性远远超过传统的信件和电子邮件，所需成本也远低于电话。因此网络聊天功能备受人们关注，此方面的应用开发也众多，网络聊天服务已成为互联网的重要功能。许多网站都建有聊天室供用户使用，并且同时产生了众多的聊天网站满足当下人们的网络聊天需求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项目目标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项目预期在2021年3月8日——20201年7月1日期间完成基于动态HTML网页的“西电聊”Web聊天系统，系统内部构件以及功能如下图所示，优先级以颜色区分（由高到低：红—&gt;黄—&gt;绿—&gt;蓝—&gt;紫）,逐步实现全部功能，组成完整的基于web的社交聊天系统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4390390"/>
            <wp:effectExtent l="0" t="0" r="127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项目内容描述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项目内容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·面向西电学生内部的公共聊天室Web App；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·Version Alpha版本暂定为</w:t>
      </w:r>
      <w:r>
        <w:rPr>
          <w:rFonts w:hint="eastAsia"/>
          <w:sz w:val="24"/>
          <w:szCs w:val="32"/>
          <w:lang w:val="en-US" w:eastAsia="zh-CN"/>
        </w:rPr>
        <w:t>用户</w:t>
      </w:r>
      <w:r>
        <w:rPr>
          <w:rFonts w:hint="eastAsia"/>
          <w:sz w:val="24"/>
          <w:szCs w:val="32"/>
        </w:rPr>
        <w:t>注册账号密码昵称进入聊天室，加入或退出官方聊天群参与群聊（群员用户组）；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·Version Beta版本加入私人聊天功能，可添加</w:t>
      </w:r>
      <w:r>
        <w:rPr>
          <w:rFonts w:hint="eastAsia"/>
          <w:sz w:val="24"/>
          <w:szCs w:val="32"/>
          <w:lang w:val="en-US" w:eastAsia="zh-CN"/>
        </w:rPr>
        <w:t>/删除</w:t>
      </w:r>
      <w:r>
        <w:rPr>
          <w:rFonts w:hint="eastAsia"/>
          <w:sz w:val="24"/>
          <w:szCs w:val="32"/>
        </w:rPr>
        <w:t>好友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并与好友</w:t>
      </w:r>
      <w:bookmarkStart w:id="0" w:name="_GoBack"/>
      <w:bookmarkEnd w:id="0"/>
      <w:r>
        <w:rPr>
          <w:rFonts w:hint="eastAsia"/>
          <w:sz w:val="24"/>
          <w:szCs w:val="32"/>
        </w:rPr>
        <w:t>进行一对一聊天（个人用户组）；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·Version Gamma及后续版本添加个人建群及管理群员操作（群主、管理员用户组）及网页管理员用户组，并进行稳定性及安全性的完善。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项目可交付物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Web项目建议书、Web项目需求规格说明书、小组展示PPT、可使用的Web聊天系统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关键技术参数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前端技术：Vue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后端技术：SSM+MySQL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项目可交付物的检查方和检查方式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3338"/>
        <w:gridCol w:w="2226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338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项目可交付物</w:t>
            </w:r>
          </w:p>
        </w:tc>
        <w:tc>
          <w:tcPr>
            <w:tcW w:w="2226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检查方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检查方式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Web项目建议书</w:t>
            </w:r>
          </w:p>
        </w:tc>
        <w:tc>
          <w:tcPr>
            <w:tcW w:w="2226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在线提交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Web项目需求规格说明书</w:t>
            </w:r>
          </w:p>
        </w:tc>
        <w:tc>
          <w:tcPr>
            <w:tcW w:w="2226" w:type="dxa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在线提交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小组展示PPT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霍秋艳老师及同学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班级小组展示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可使用的Web聊天系统</w:t>
            </w:r>
          </w:p>
        </w:tc>
        <w:tc>
          <w:tcPr>
            <w:tcW w:w="2226" w:type="dxa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实施验收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项目时间周期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项目开始时间：2021年3月8日</w:t>
      </w:r>
    </w:p>
    <w:p>
      <w:pPr>
        <w:rPr>
          <w:rFonts w:hint="eastAsia"/>
          <w:sz w:val="24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708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阶段目标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47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完成Web项目建议书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完成Web项目需求规格说明书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采用UWE完成Web应用建模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完成Web应用架构设计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完成Web应用设计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第五周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选择适当技术完成Web应用构建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第六周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选择适当粒度进行部署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第六周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完成Web应用测试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Web应用维护、SEO策略分析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第八周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小组展示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第九周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Web应用性能和可用性分析、调优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第十周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Web应用安全性分析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第十一周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Web工程项目实施验收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第十二周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项目结束时间：2021年7月1日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项目成本和效益分析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项目成本：</w:t>
      </w:r>
    </w:p>
    <w:p>
      <w:pPr>
        <w:numPr>
          <w:ilvl w:val="0"/>
          <w:numId w:val="2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时间成本：按照计划，项目共耗时12周，即3个月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人力成本：按照计划，项目共需6名西电大三计算机系学生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效益分析：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因本项目仅作为课程作业并不投入市场，故本项目的效益主要体现在，相关项目人员于开发此过程中熟悉并掌握Web项目开发的相关流程和具体开发技术，提升项目开发人员的相关开发知识水平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风险与问题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风险：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用户信息存储、交互的安全性问题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组员需要先对开发工具和开发流程进行熟悉、学习后才能进行开发，技能不熟悉、代码不规范会某种程度上减缓项目进度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项目未设置运维工程师，项目完成后的产品后续维护存在不确定性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不同分辨率的适应性需求（响应式网页设计）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2B777"/>
    <w:multiLevelType w:val="multilevel"/>
    <w:tmpl w:val="9CF2B77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A90BF63"/>
    <w:multiLevelType w:val="singleLevel"/>
    <w:tmpl w:val="CA90BF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FBA412"/>
    <w:multiLevelType w:val="singleLevel"/>
    <w:tmpl w:val="01FBA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1C66"/>
    <w:rsid w:val="0A214C0F"/>
    <w:rsid w:val="18187971"/>
    <w:rsid w:val="1CE7591B"/>
    <w:rsid w:val="1D6D7D41"/>
    <w:rsid w:val="231C2AB9"/>
    <w:rsid w:val="2FD84515"/>
    <w:rsid w:val="38CE5519"/>
    <w:rsid w:val="39B27327"/>
    <w:rsid w:val="43C754BF"/>
    <w:rsid w:val="4BD664C6"/>
    <w:rsid w:val="51DB6AA0"/>
    <w:rsid w:val="58313FF3"/>
    <w:rsid w:val="65401397"/>
    <w:rsid w:val="757F4F93"/>
    <w:rsid w:val="7CB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2021-03-08T10:27:00Z</dcterms:created>
  <dc:creator>思维枯竭</dc:creator>
  <cp:lastModifiedBy>浩___</cp:lastModifiedBy>
  <dcterms:modified xsi:type="dcterms:W3CDTF">2021-03-16T13:12:56Z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