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236" w:rsidRDefault="00711236" w:rsidP="00711236">
      <w:pPr>
        <w:spacing w:after="0" w:line="480" w:lineRule="auto"/>
        <w:ind w:firstLine="720"/>
        <w:rPr>
          <w:rFonts w:ascii="Times New Roman" w:hAnsi="Times New Roman" w:cs="Times New Roman"/>
        </w:rPr>
      </w:pPr>
      <w:r>
        <w:rPr>
          <w:rFonts w:ascii="Times New Roman" w:hAnsi="Times New Roman" w:cs="Times New Roman"/>
        </w:rPr>
        <w:t>Figure 1</w:t>
      </w:r>
      <w:r w:rsidRPr="00233018">
        <w:rPr>
          <w:rFonts w:ascii="Times New Roman" w:hAnsi="Times New Roman" w:cs="Times New Roman"/>
        </w:rPr>
        <w:t xml:space="preserve"> shows the median of emissions of trace elements from coal boilers in different eGRID sub-regions from bootstrapp</w:t>
      </w:r>
      <w:r>
        <w:rPr>
          <w:rFonts w:ascii="Times New Roman" w:hAnsi="Times New Roman" w:cs="Times New Roman"/>
        </w:rPr>
        <w:t>ed</w:t>
      </w:r>
      <w:r w:rsidRPr="00233018">
        <w:rPr>
          <w:rFonts w:ascii="Times New Roman" w:hAnsi="Times New Roman" w:cs="Times New Roman"/>
        </w:rPr>
        <w:t xml:space="preserve"> </w:t>
      </w:r>
      <w:r>
        <w:rPr>
          <w:rFonts w:ascii="Times New Roman" w:hAnsi="Times New Roman" w:cs="Times New Roman"/>
        </w:rPr>
        <w:t xml:space="preserve">trace element </w:t>
      </w:r>
      <w:r w:rsidRPr="00233018">
        <w:rPr>
          <w:rFonts w:ascii="Times New Roman" w:hAnsi="Times New Roman" w:cs="Times New Roman"/>
        </w:rPr>
        <w:t xml:space="preserve">concentrations </w:t>
      </w:r>
      <w:r>
        <w:rPr>
          <w:rFonts w:ascii="Times New Roman" w:hAnsi="Times New Roman" w:cs="Times New Roman"/>
        </w:rPr>
        <w:t xml:space="preserve">in coal </w:t>
      </w:r>
      <w:r w:rsidRPr="00233018">
        <w:rPr>
          <w:rFonts w:ascii="Times New Roman" w:hAnsi="Times New Roman" w:cs="Times New Roman"/>
        </w:rPr>
        <w:t xml:space="preserve">and </w:t>
      </w:r>
      <w:r>
        <w:rPr>
          <w:rFonts w:ascii="Times New Roman" w:hAnsi="Times New Roman" w:cs="Times New Roman"/>
        </w:rPr>
        <w:t xml:space="preserve">trace element </w:t>
      </w:r>
      <w:r w:rsidRPr="00233018">
        <w:rPr>
          <w:rFonts w:ascii="Times New Roman" w:hAnsi="Times New Roman" w:cs="Times New Roman"/>
        </w:rPr>
        <w:t xml:space="preserve">partitioning </w:t>
      </w:r>
      <w:r>
        <w:rPr>
          <w:rFonts w:ascii="Times New Roman" w:hAnsi="Times New Roman" w:cs="Times New Roman"/>
        </w:rPr>
        <w:t>fractions for</w:t>
      </w:r>
      <w:r w:rsidRPr="00233018">
        <w:rPr>
          <w:rFonts w:ascii="Times New Roman" w:hAnsi="Times New Roman" w:cs="Times New Roman"/>
        </w:rPr>
        <w:t xml:space="preserve"> different air pollution control devices. </w:t>
      </w:r>
    </w:p>
    <w:p w:rsidR="005343F3" w:rsidRDefault="005343F3" w:rsidP="00711236">
      <w:pPr>
        <w:spacing w:after="0" w:line="480" w:lineRule="auto"/>
        <w:ind w:firstLine="720"/>
        <w:rPr>
          <w:rFonts w:ascii="Times New Roman" w:hAnsi="Times New Roman" w:cs="Times New Roman"/>
        </w:rPr>
      </w:pPr>
      <w:r>
        <w:rPr>
          <w:rFonts w:ascii="Times New Roman" w:hAnsi="Times New Roman" w:cs="Times New Roman"/>
        </w:rPr>
        <w:t>This figure can be generated using the following code, found around line 550 of the “mass_bal_main_script.m”</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228B22"/>
          <w:sz w:val="18"/>
          <w:szCs w:val="18"/>
          <w:lang w:eastAsia="zh-CN"/>
        </w:rPr>
        <w:t>%% Create median waste stream factors of trace elements for CFPPs by eGRID subregions</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boot_plt_hg_egrid = innerjoin(boot_plt_emis_hg, egrid_subrgns);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boot_plt_se_egrid = innerjoin(boot_plt_emis_se, egrid_subrgns);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boot_plt_as_egrid = innerjoin(boot_plt_emis_as, egrid_subrgns);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boot_plt_cl_egrid = innerjoin(boot_plt_emis_cl, egrid_subrgns);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228B22"/>
          <w:sz w:val="18"/>
          <w:szCs w:val="18"/>
          <w:lang w:eastAsia="zh-CN"/>
        </w:rPr>
        <w:t xml:space="preserve">% close all;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FF"/>
          <w:sz w:val="18"/>
          <w:szCs w:val="18"/>
          <w:lang w:eastAsia="zh-CN"/>
        </w:rPr>
        <w:t>for</w:t>
      </w:r>
      <w:r>
        <w:rPr>
          <w:rFonts w:ascii="Courier New" w:eastAsiaTheme="minorEastAsia" w:hAnsi="Courier New" w:cs="Courier New"/>
          <w:color w:val="000000"/>
          <w:sz w:val="18"/>
          <w:szCs w:val="18"/>
          <w:lang w:eastAsia="zh-CN"/>
        </w:rPr>
        <w:t xml:space="preserve"> i = 1:size(subrgn_list,1)</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    subrgn_hg = boot_plt_hg_egrid(strcmp(boot_plt_hg_egrid.egrid_subrgn, subrgn_list{i,1}),:);</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    subrgn_se = boot_plt_se_egrid(strcmp(boot_plt_se_egrid.egrid_subrgn, subrgn_list{i,1}),:);</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    subrgn_as = boot_plt_as_egrid(strcmp(boot_plt_as_egrid.egrid_subrgn, subrgn_list{i,1}),:);</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00"/>
          <w:sz w:val="18"/>
          <w:szCs w:val="18"/>
          <w:lang w:eastAsia="zh-CN"/>
        </w:rPr>
        <w:t xml:space="preserve">    subrgn_cl = boot_plt_cl_egrid(strcmp(boot_plt_cl_egrid.egrid_subrgn, subrgn_list{i,1}),:);</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228B22"/>
          <w:sz w:val="18"/>
          <w:szCs w:val="18"/>
          <w:lang w:eastAsia="zh-CN"/>
        </w:rPr>
        <w:t>%     plot_med_emf_cdf_plt_subrgn(subrgn_hg, subrgn_se, subrgn_as, subrgn_cl, subrgn_list{i,1}) % create separate function for plant level modeling, some subtleties</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r>
        <w:rPr>
          <w:rFonts w:ascii="Courier New" w:eastAsiaTheme="minorEastAsia" w:hAnsi="Courier New" w:cs="Courier New"/>
          <w:color w:val="0000FF"/>
          <w:sz w:val="18"/>
          <w:szCs w:val="18"/>
          <w:lang w:eastAsia="zh-CN"/>
        </w:rPr>
        <w:t>end</w:t>
      </w:r>
      <w:r>
        <w:rPr>
          <w:rFonts w:ascii="Courier New" w:eastAsiaTheme="minorEastAsia" w:hAnsi="Courier New" w:cs="Courier New"/>
          <w:color w:val="000000"/>
          <w:sz w:val="18"/>
          <w:szCs w:val="18"/>
          <w:lang w:eastAsia="zh-CN"/>
        </w:rPr>
        <w:t xml:space="preserve"> </w:t>
      </w:r>
    </w:p>
    <w:p w:rsidR="005343F3" w:rsidRDefault="005343F3" w:rsidP="005343F3">
      <w:pPr>
        <w:autoSpaceDE w:val="0"/>
        <w:autoSpaceDN w:val="0"/>
        <w:adjustRightInd w:val="0"/>
        <w:spacing w:after="0" w:line="240" w:lineRule="auto"/>
        <w:rPr>
          <w:rFonts w:ascii="Courier New" w:eastAsiaTheme="minorEastAsia" w:hAnsi="Courier New" w:cs="Courier New"/>
          <w:sz w:val="24"/>
          <w:szCs w:val="24"/>
          <w:lang w:eastAsia="zh-CN"/>
        </w:rPr>
      </w:pPr>
    </w:p>
    <w:p w:rsidR="005343F3" w:rsidRDefault="005343F3" w:rsidP="00711236">
      <w:pPr>
        <w:spacing w:after="0" w:line="480" w:lineRule="auto"/>
        <w:ind w:firstLine="720"/>
        <w:rPr>
          <w:rFonts w:ascii="Times New Roman" w:hAnsi="Times New Roman" w:cs="Times New Roman"/>
        </w:rPr>
      </w:pPr>
    </w:p>
    <w:p w:rsidR="00711236" w:rsidRDefault="00711236" w:rsidP="00711236">
      <w:pPr>
        <w:spacing w:after="0" w:line="240" w:lineRule="auto"/>
        <w:rPr>
          <w:rFonts w:ascii="Times New Roman" w:hAnsi="Times New Roman" w:cs="Times New Roman"/>
        </w:rPr>
      </w:pPr>
      <w:r>
        <w:rPr>
          <w:rFonts w:ascii="Times New Roman" w:hAnsi="Times New Roman" w:cs="Times New Roman"/>
        </w:rPr>
        <w:br w:type="page"/>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568ABD21" wp14:editId="238691AD">
            <wp:extent cx="2280658" cy="2124075"/>
            <wp:effectExtent l="0" t="0" r="5715" b="0"/>
            <wp:docPr id="1" name="Picture 1" descr="C:\Users\Dan\AppData\Local\Microsoft\Windows\INetCache\Content.Word\TE_emf_cdf_AZ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Microsoft\Windows\INetCache\Content.Word\TE_emf_cdf_AZN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85871" cy="2128930"/>
                    </a:xfrm>
                    <a:prstGeom prst="rect">
                      <a:avLst/>
                    </a:prstGeom>
                    <a:noFill/>
                    <a:ln>
                      <a:noFill/>
                    </a:ln>
                  </pic:spPr>
                </pic:pic>
              </a:graphicData>
            </a:graphic>
          </wp:inline>
        </w:drawing>
      </w:r>
    </w:p>
    <w:p w:rsidR="00711236" w:rsidRPr="00E82C72"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7C8F68E5" wp14:editId="24B80B3C">
            <wp:extent cx="4021537" cy="3830320"/>
            <wp:effectExtent l="0" t="0" r="0" b="0"/>
            <wp:docPr id="2" name="Picture 2" descr="C:\Users\Dan\AppData\Local\Microsoft\Windows\INetCache\Content.Word\TE_emf_cdf_ER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TE_emf_cdf_ERC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5420" cy="3834018"/>
                    </a:xfrm>
                    <a:prstGeom prst="rect">
                      <a:avLst/>
                    </a:prstGeom>
                    <a:noFill/>
                    <a:ln>
                      <a:noFill/>
                    </a:ln>
                  </pic:spPr>
                </pic:pic>
              </a:graphicData>
            </a:graphic>
          </wp:inline>
        </w:drawing>
      </w:r>
    </w:p>
    <w:p w:rsidR="00711236" w:rsidRPr="00233018" w:rsidRDefault="005343F3" w:rsidP="00711236">
      <w:pPr>
        <w:spacing w:after="0" w:line="480" w:lineRule="auto"/>
        <w:rPr>
          <w:rFonts w:ascii="Times New Roman" w:hAnsi="Times New Roman" w:cs="Times New Roman"/>
        </w:rPr>
      </w:pPr>
      <w:r>
        <w:rPr>
          <w:rFonts w:ascii="Times New Roman" w:hAnsi="Times New Roman" w:cs="Times New Roman"/>
          <w:b/>
        </w:rPr>
        <w:t>Figure 1</w:t>
      </w:r>
      <w:r w:rsidR="00711236">
        <w:rPr>
          <w:rFonts w:ascii="Times New Roman" w:hAnsi="Times New Roman" w:cs="Times New Roman"/>
          <w:b/>
        </w:rPr>
        <w:t>A</w:t>
      </w:r>
      <w:r w:rsidR="00711236" w:rsidRPr="00233018">
        <w:rPr>
          <w:rFonts w:ascii="Times New Roman" w:hAnsi="Times New Roman" w:cs="Times New Roman"/>
        </w:rPr>
        <w:t>: Cumulative distribution functions of nonzero median trace element emissions into solid, liquid, and gas</w:t>
      </w:r>
      <w:r w:rsidR="00711236">
        <w:rPr>
          <w:rFonts w:ascii="Times New Roman" w:hAnsi="Times New Roman" w:cs="Times New Roman"/>
        </w:rPr>
        <w:t xml:space="preserve"> phases</w:t>
      </w:r>
      <w:r w:rsidR="00711236" w:rsidRPr="00233018">
        <w:rPr>
          <w:rFonts w:ascii="Times New Roman" w:hAnsi="Times New Roman" w:cs="Times New Roman"/>
        </w:rPr>
        <w:t xml:space="preserve"> from bootstrapp</w:t>
      </w:r>
      <w:r w:rsidR="00711236">
        <w:rPr>
          <w:rFonts w:ascii="Times New Roman" w:hAnsi="Times New Roman" w:cs="Times New Roman"/>
        </w:rPr>
        <w:t>ed</w:t>
      </w:r>
      <w:r w:rsidR="00711236" w:rsidRPr="00233018">
        <w:rPr>
          <w:rFonts w:ascii="Times New Roman" w:hAnsi="Times New Roman" w:cs="Times New Roman"/>
        </w:rPr>
        <w:t xml:space="preserve"> coal concentrations and </w:t>
      </w:r>
      <w:r w:rsidR="00711236">
        <w:rPr>
          <w:rFonts w:ascii="Times New Roman" w:hAnsi="Times New Roman" w:cs="Times New Roman"/>
        </w:rPr>
        <w:t xml:space="preserve">trace element </w:t>
      </w:r>
      <w:r w:rsidR="00711236" w:rsidRPr="00233018">
        <w:rPr>
          <w:rFonts w:ascii="Times New Roman" w:hAnsi="Times New Roman" w:cs="Times New Roman"/>
        </w:rPr>
        <w:t xml:space="preserve">partitioning </w:t>
      </w:r>
      <w:r w:rsidR="00711236">
        <w:rPr>
          <w:rFonts w:ascii="Times New Roman" w:hAnsi="Times New Roman" w:cs="Times New Roman"/>
        </w:rPr>
        <w:t xml:space="preserve">fractions into solid, liquid, and gas phases </w:t>
      </w:r>
      <w:r w:rsidR="00711236" w:rsidRPr="00233018">
        <w:rPr>
          <w:rFonts w:ascii="Times New Roman" w:hAnsi="Times New Roman" w:cs="Times New Roman"/>
        </w:rPr>
        <w:t xml:space="preserve">by air pollution controls </w:t>
      </w:r>
      <w:r w:rsidR="00711236">
        <w:rPr>
          <w:rFonts w:ascii="Times New Roman" w:hAnsi="Times New Roman" w:cs="Times New Roman"/>
        </w:rPr>
        <w:t>for</w:t>
      </w:r>
      <w:r w:rsidR="00711236" w:rsidRPr="00233018">
        <w:rPr>
          <w:rFonts w:ascii="Times New Roman" w:hAnsi="Times New Roman" w:cs="Times New Roman"/>
        </w:rPr>
        <w:t xml:space="preserve"> each boiler in different eGRID sub-regions. (A) Emission factors in AZNM sub-region for Hg. (B-E) Emission factors in ERCT sub-region for B) Hg, C) Se, D) As, and E) Cl. </w:t>
      </w:r>
      <w:r w:rsidR="00711236">
        <w:rPr>
          <w:rFonts w:ascii="Times New Roman" w:hAnsi="Times New Roman" w:cs="Times New Roman"/>
        </w:rPr>
        <w:t xml:space="preserve">Figure produced by the authors using data from COALQUAL, eGRID2014, Table S3, EIA-860, and EIA-923. </w:t>
      </w:r>
      <w:r w:rsidR="00711236">
        <w:rPr>
          <w:rFonts w:ascii="Times New Roman" w:hAnsi="Times New Roman" w:cs="Times New Roman"/>
        </w:rPr>
        <w:fldChar w:fldCharType="begin" w:fldLock="1"/>
      </w:r>
      <w:r w:rsidR="00711236">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sidR="00711236">
        <w:rPr>
          <w:rFonts w:ascii="Times New Roman" w:hAnsi="Times New Roman" w:cs="Times New Roman"/>
        </w:rPr>
        <w:fldChar w:fldCharType="separate"/>
      </w:r>
      <w:r w:rsidR="00711236" w:rsidRPr="00E82C72">
        <w:rPr>
          <w:rFonts w:ascii="Times New Roman" w:hAnsi="Times New Roman" w:cs="Times New Roman"/>
          <w:noProof/>
        </w:rPr>
        <w:t>[1], [2], [30], [31]</w:t>
      </w:r>
      <w:r w:rsidR="00711236">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4393C1F5" wp14:editId="1684A095">
            <wp:extent cx="3230164" cy="3076575"/>
            <wp:effectExtent l="0" t="0" r="8890" b="0"/>
            <wp:docPr id="3" name="Picture 3" descr="C:\Users\Dan\AppData\Local\Microsoft\Windows\INetCache\Content.Word\TE_emf_cdf_F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AppData\Local\Microsoft\Windows\INetCache\Content.Word\TE_emf_cdf_FRC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5058" cy="3081236"/>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79114007" wp14:editId="25D24CD2">
            <wp:extent cx="3133725" cy="2984722"/>
            <wp:effectExtent l="0" t="0" r="0" b="6350"/>
            <wp:docPr id="4" name="Picture 4" descr="C:\Users\Dan\AppData\Local\Microsoft\Windows\INetCache\Content.Word\TE_emf_cdf_MR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AppData\Local\Microsoft\Windows\INetCache\Content.Word\TE_emf_cdf_MRO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166" cy="2990856"/>
                    </a:xfrm>
                    <a:prstGeom prst="rect">
                      <a:avLst/>
                    </a:prstGeom>
                    <a:noFill/>
                    <a:ln>
                      <a:noFill/>
                    </a:ln>
                  </pic:spPr>
                </pic:pic>
              </a:graphicData>
            </a:graphic>
          </wp:inline>
        </w:drawing>
      </w:r>
    </w:p>
    <w:p w:rsidR="00711236" w:rsidRPr="00233018" w:rsidRDefault="008E3EDC" w:rsidP="00711236">
      <w:pPr>
        <w:spacing w:after="0" w:line="480" w:lineRule="auto"/>
        <w:rPr>
          <w:rFonts w:ascii="Times New Roman" w:hAnsi="Times New Roman" w:cs="Times New Roman"/>
        </w:rPr>
      </w:pPr>
      <w:r>
        <w:rPr>
          <w:rFonts w:ascii="Times New Roman" w:hAnsi="Times New Roman" w:cs="Times New Roman"/>
          <w:b/>
        </w:rPr>
        <w:t>Figure 1</w:t>
      </w:r>
      <w:r w:rsidR="00711236">
        <w:rPr>
          <w:rFonts w:ascii="Times New Roman" w:hAnsi="Times New Roman" w:cs="Times New Roman"/>
          <w:b/>
        </w:rPr>
        <w:t>B</w:t>
      </w:r>
      <w:r w:rsidR="00711236"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(F-H) Emission factors in FRCC sub-region for F) Hg, G) Se, H) As. (J-M) Emission factors in MROE sub-region for J) Hg, K) Se, L) As, and M) Cl. </w:t>
      </w:r>
      <w:r w:rsidR="00711236">
        <w:rPr>
          <w:rFonts w:ascii="Times New Roman" w:hAnsi="Times New Roman" w:cs="Times New Roman"/>
        </w:rPr>
        <w:t xml:space="preserve">Figure produced by the authors using data from COALQUAL, eGRID2014, Table S3, EIA-860, and EIA-923. </w:t>
      </w:r>
      <w:r w:rsidR="00711236">
        <w:rPr>
          <w:rFonts w:ascii="Times New Roman" w:hAnsi="Times New Roman" w:cs="Times New Roman"/>
        </w:rPr>
        <w:fldChar w:fldCharType="begin" w:fldLock="1"/>
      </w:r>
      <w:r w:rsidR="00711236">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sidR="00711236">
        <w:rPr>
          <w:rFonts w:ascii="Times New Roman" w:hAnsi="Times New Roman" w:cs="Times New Roman"/>
        </w:rPr>
        <w:fldChar w:fldCharType="separate"/>
      </w:r>
      <w:r w:rsidR="00711236" w:rsidRPr="00E82C72">
        <w:rPr>
          <w:rFonts w:ascii="Times New Roman" w:hAnsi="Times New Roman" w:cs="Times New Roman"/>
          <w:noProof/>
        </w:rPr>
        <w:t>[1], [2], [30], [31]</w:t>
      </w:r>
      <w:r w:rsidR="00711236">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0FD9ECEF" wp14:editId="36633BBB">
            <wp:extent cx="3067050" cy="2919596"/>
            <wp:effectExtent l="0" t="0" r="0" b="0"/>
            <wp:docPr id="32" name="Picture 32" descr="C:\Users\Dan\AppData\Local\Microsoft\Windows\INetCache\Content.Word\TE_emf_cdf_M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AppData\Local\Microsoft\Windows\INetCache\Content.Word\TE_emf_cdf_MRO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3232" cy="2925481"/>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17F74389" wp14:editId="03E6A701">
            <wp:extent cx="3268375" cy="3112968"/>
            <wp:effectExtent l="0" t="0" r="8255" b="0"/>
            <wp:docPr id="16" name="Picture 16" descr="C:\Users\Dan\AppData\Local\Microsoft\Windows\INetCache\Content.Word\TE_emf_cdf_NW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AppData\Local\Microsoft\Windows\INetCache\Content.Word\TE_emf_cdf_NWP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9540" cy="3123602"/>
                    </a:xfrm>
                    <a:prstGeom prst="rect">
                      <a:avLst/>
                    </a:prstGeom>
                    <a:noFill/>
                    <a:ln>
                      <a:noFill/>
                    </a:ln>
                  </pic:spPr>
                </pic:pic>
              </a:graphicData>
            </a:graphic>
          </wp:inline>
        </w:drawing>
      </w:r>
    </w:p>
    <w:p w:rsidR="00711236" w:rsidRPr="00233018" w:rsidRDefault="008E3EDC" w:rsidP="00711236">
      <w:pPr>
        <w:spacing w:after="0" w:line="480" w:lineRule="auto"/>
        <w:rPr>
          <w:rFonts w:ascii="Times New Roman" w:hAnsi="Times New Roman" w:cs="Times New Roman"/>
        </w:rPr>
      </w:pPr>
      <w:r>
        <w:rPr>
          <w:rFonts w:ascii="Times New Roman" w:hAnsi="Times New Roman" w:cs="Times New Roman"/>
          <w:b/>
        </w:rPr>
        <w:t>Figure 1</w:t>
      </w:r>
      <w:r w:rsidR="00711236" w:rsidRPr="00057AC9">
        <w:rPr>
          <w:rFonts w:ascii="Times New Roman" w:hAnsi="Times New Roman" w:cs="Times New Roman"/>
          <w:b/>
        </w:rPr>
        <w:t>C:</w:t>
      </w:r>
      <w:r w:rsidR="00711236"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(N-Q) Emission factors in MROW sub-region for N) Hg, O) Se, P) As, and Q) Cl. (R-U) Emission factors in NWPP sub-region for R) Hg, S) Se, T) As, and U) Cl. </w:t>
      </w:r>
      <w:r w:rsidR="00711236">
        <w:rPr>
          <w:rFonts w:ascii="Times New Roman" w:hAnsi="Times New Roman" w:cs="Times New Roman"/>
        </w:rPr>
        <w:t>F</w:t>
      </w:r>
      <w:bookmarkStart w:id="0" w:name="_GoBack"/>
      <w:bookmarkEnd w:id="0"/>
      <w:r w:rsidR="00711236">
        <w:rPr>
          <w:rFonts w:ascii="Times New Roman" w:hAnsi="Times New Roman" w:cs="Times New Roman"/>
        </w:rPr>
        <w:t xml:space="preserve">igure produced by the authors using data from COALQUAL, eGRID2014, Table S3, EIA-860, and EIA-923. </w:t>
      </w:r>
      <w:r w:rsidR="00711236">
        <w:rPr>
          <w:rFonts w:ascii="Times New Roman" w:hAnsi="Times New Roman" w:cs="Times New Roman"/>
        </w:rPr>
        <w:fldChar w:fldCharType="begin" w:fldLock="1"/>
      </w:r>
      <w:r w:rsidR="00711236">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sidR="00711236">
        <w:rPr>
          <w:rFonts w:ascii="Times New Roman" w:hAnsi="Times New Roman" w:cs="Times New Roman"/>
        </w:rPr>
        <w:fldChar w:fldCharType="separate"/>
      </w:r>
      <w:r w:rsidR="00711236" w:rsidRPr="00E82C72">
        <w:rPr>
          <w:rFonts w:ascii="Times New Roman" w:hAnsi="Times New Roman" w:cs="Times New Roman"/>
          <w:noProof/>
        </w:rPr>
        <w:t>[1], [2], [30], [31]</w:t>
      </w:r>
      <w:r w:rsidR="00711236">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42A188BC" wp14:editId="4A07770D">
            <wp:extent cx="3248025" cy="3093587"/>
            <wp:effectExtent l="0" t="0" r="0" b="0"/>
            <wp:docPr id="18" name="Picture 18" descr="C:\Users\Dan\AppData\Local\Microsoft\Windows\INetCache\Content.Word\TE_emf_cdf_NY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AppData\Local\Microsoft\Windows\INetCache\Content.Word\TE_emf_cdf_NYU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5396" cy="3100607"/>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1B6F1700" wp14:editId="0FD21659">
            <wp:extent cx="3143250" cy="2993794"/>
            <wp:effectExtent l="0" t="0" r="0" b="0"/>
            <wp:docPr id="19" name="Picture 19" descr="C:\Users\Dan\AppData\Local\Microsoft\Windows\INetCache\Content.Word\TE_emf_cdf_R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AppData\Local\Microsoft\Windows\INetCache\Content.Word\TE_emf_cdf_RF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6190" cy="3006119"/>
                    </a:xfrm>
                    <a:prstGeom prst="rect">
                      <a:avLst/>
                    </a:prstGeom>
                    <a:noFill/>
                    <a:ln>
                      <a:noFill/>
                    </a:ln>
                  </pic:spPr>
                </pic:pic>
              </a:graphicData>
            </a:graphic>
          </wp:inline>
        </w:drawing>
      </w:r>
    </w:p>
    <w:p w:rsidR="00711236" w:rsidRPr="00233018" w:rsidRDefault="00711236" w:rsidP="00711236">
      <w:pPr>
        <w:spacing w:after="0" w:line="480" w:lineRule="auto"/>
        <w:rPr>
          <w:rFonts w:ascii="Times New Roman" w:hAnsi="Times New Roman" w:cs="Times New Roman"/>
        </w:rPr>
      </w:pPr>
      <w:r w:rsidRPr="00E82C72">
        <w:rPr>
          <w:rFonts w:ascii="Times New Roman" w:hAnsi="Times New Roman" w:cs="Times New Roman"/>
          <w:b/>
        </w:rPr>
        <w:t xml:space="preserve">Figure </w:t>
      </w:r>
      <w:r w:rsidR="008E3EDC">
        <w:rPr>
          <w:rFonts w:ascii="Times New Roman" w:hAnsi="Times New Roman" w:cs="Times New Roman"/>
          <w:b/>
        </w:rPr>
        <w:t>1</w:t>
      </w:r>
      <w:r w:rsidRPr="00E82C72">
        <w:rPr>
          <w:rFonts w:ascii="Times New Roman" w:hAnsi="Times New Roman" w:cs="Times New Roman"/>
          <w:b/>
        </w:rPr>
        <w:t>D:</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(V-Y) Emission factors in NYUP sub-region for V) Hg, W) Se, X) As, and Y) Cl. (Z-CC) Emission factors in RFCE sub-region for Z) Hg, AA) Se, BB) As, and CC) Cl.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09B0026B" wp14:editId="40596B2F">
            <wp:extent cx="3038475" cy="2894001"/>
            <wp:effectExtent l="0" t="0" r="0" b="1905"/>
            <wp:docPr id="26" name="Picture 26" descr="C:\Users\Dan\AppData\Local\Microsoft\Windows\INetCache\Content.Word\TE_emf_cdf_RF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AppData\Local\Microsoft\Windows\INetCache\Content.Word\TE_emf_cdf_RFC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0079" cy="2905053"/>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4171B946" wp14:editId="42DD8C0B">
            <wp:extent cx="3295650" cy="3138948"/>
            <wp:effectExtent l="0" t="0" r="0" b="4445"/>
            <wp:docPr id="29" name="Picture 29" descr="C:\Users\Dan\AppData\Local\Microsoft\Windows\INetCache\Content.Word\TE_emf_cdf_RF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AppData\Local\Microsoft\Windows\INetCache\Content.Word\TE_emf_cdf_RFC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0506" cy="3153098"/>
                    </a:xfrm>
                    <a:prstGeom prst="rect">
                      <a:avLst/>
                    </a:prstGeom>
                    <a:noFill/>
                    <a:ln>
                      <a:noFill/>
                    </a:ln>
                  </pic:spPr>
                </pic:pic>
              </a:graphicData>
            </a:graphic>
          </wp:inline>
        </w:drawing>
      </w:r>
    </w:p>
    <w:p w:rsidR="00711236" w:rsidRPr="00233018" w:rsidRDefault="00711236" w:rsidP="00711236">
      <w:pPr>
        <w:spacing w:after="0" w:line="480" w:lineRule="auto"/>
        <w:rPr>
          <w:rFonts w:ascii="Times New Roman" w:hAnsi="Times New Roman" w:cs="Times New Roman"/>
        </w:rPr>
      </w:pPr>
      <w:r w:rsidRPr="00057AC9">
        <w:rPr>
          <w:rFonts w:ascii="Times New Roman" w:hAnsi="Times New Roman" w:cs="Times New Roman"/>
          <w:b/>
        </w:rPr>
        <w:t xml:space="preserve">Figure </w:t>
      </w:r>
      <w:r w:rsidR="008E3EDC">
        <w:rPr>
          <w:rFonts w:ascii="Times New Roman" w:hAnsi="Times New Roman" w:cs="Times New Roman"/>
          <w:b/>
        </w:rPr>
        <w:t>1</w:t>
      </w:r>
      <w:r w:rsidRPr="00E82C72">
        <w:rPr>
          <w:rFonts w:ascii="Times New Roman" w:hAnsi="Times New Roman" w:cs="Times New Roman"/>
          <w:b/>
        </w:rPr>
        <w:t>E:</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(DD-GG) Emission factors in RFCM sub-region for DD) Hg, EE) Se, FF) As, and GG) Cl. (HH-LL) Emission factors in RFCE sub-region for HH) Hg, JJ) Se, KK) As, and LL) Cl.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48526520" wp14:editId="1BFE6261">
            <wp:extent cx="3924270" cy="1819275"/>
            <wp:effectExtent l="0" t="0" r="635" b="0"/>
            <wp:docPr id="31" name="Picture 31" descr="C:\Users\Dan\AppData\Local\Microsoft\Windows\INetCache\Content.Word\TE_emf_cdf_R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AppData\Local\Microsoft\Windows\INetCache\Content.Word\TE_emf_cdf_RM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6057" cy="1820104"/>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0910F058" wp14:editId="69E10FEC">
            <wp:extent cx="3900198" cy="3714750"/>
            <wp:effectExtent l="0" t="0" r="5080" b="0"/>
            <wp:docPr id="36" name="Picture 36" descr="C:\Users\Dan\AppData\Local\Microsoft\Windows\INetCache\Content.Word\TE_emf_cdf_SP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n\AppData\Local\Microsoft\Windows\INetCache\Content.Word\TE_emf_cdf_SP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3087" cy="3717502"/>
                    </a:xfrm>
                    <a:prstGeom prst="rect">
                      <a:avLst/>
                    </a:prstGeom>
                    <a:noFill/>
                    <a:ln>
                      <a:noFill/>
                    </a:ln>
                  </pic:spPr>
                </pic:pic>
              </a:graphicData>
            </a:graphic>
          </wp:inline>
        </w:drawing>
      </w:r>
    </w:p>
    <w:p w:rsidR="00711236" w:rsidRPr="00E179D3" w:rsidRDefault="00711236" w:rsidP="00711236">
      <w:pPr>
        <w:spacing w:after="0" w:line="480" w:lineRule="auto"/>
        <w:rPr>
          <w:rFonts w:ascii="Times New Roman" w:hAnsi="Times New Roman" w:cs="Times New Roman"/>
        </w:rPr>
      </w:pPr>
      <w:r w:rsidRPr="0084560F">
        <w:rPr>
          <w:rFonts w:ascii="Times New Roman" w:hAnsi="Times New Roman" w:cs="Times New Roman"/>
          <w:b/>
        </w:rPr>
        <w:t xml:space="preserve">Figure </w:t>
      </w:r>
      <w:r w:rsidR="008E3EDC">
        <w:rPr>
          <w:rFonts w:ascii="Times New Roman" w:hAnsi="Times New Roman" w:cs="Times New Roman"/>
          <w:b/>
        </w:rPr>
        <w:t>1</w:t>
      </w:r>
      <w:r w:rsidRPr="0084560F">
        <w:rPr>
          <w:rFonts w:ascii="Times New Roman" w:hAnsi="Times New Roman" w:cs="Times New Roman"/>
          <w:b/>
        </w:rPr>
        <w:t>F:</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(MM-NN) Emission factors in RFCM sub-region for MM) Hg and NN) Se. (OO-RR) Emission factors in RFCE sub-region for OO) Hg, PP) Se, QQ) As, and RR) Cl.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7A2CB429" wp14:editId="20088A86">
            <wp:extent cx="3038475" cy="2894000"/>
            <wp:effectExtent l="0" t="0" r="0" b="1905"/>
            <wp:docPr id="37" name="Picture 37" descr="C:\Users\Dan\AppData\Local\Microsoft\Windows\INetCache\Content.Word\TE_emf_cdf_S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AppData\Local\Microsoft\Windows\INetCache\Content.Word\TE_emf_cdf_SPS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7957" cy="2903031"/>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02B6F373" wp14:editId="3FA6422B">
            <wp:extent cx="3000375" cy="2857712"/>
            <wp:effectExtent l="0" t="0" r="0" b="0"/>
            <wp:docPr id="38" name="Picture 38" descr="C:\Users\Dan\AppData\Local\Microsoft\Windows\INetCache\Content.Word\TE_emf_cdf_SR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AppData\Local\Microsoft\Windows\INetCache\Content.Word\TE_emf_cdf_SRMV.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7143" cy="2864158"/>
                    </a:xfrm>
                    <a:prstGeom prst="rect">
                      <a:avLst/>
                    </a:prstGeom>
                    <a:noFill/>
                    <a:ln>
                      <a:noFill/>
                    </a:ln>
                  </pic:spPr>
                </pic:pic>
              </a:graphicData>
            </a:graphic>
          </wp:inline>
        </w:drawing>
      </w:r>
    </w:p>
    <w:p w:rsidR="00711236" w:rsidRPr="00233018" w:rsidRDefault="00711236" w:rsidP="00711236">
      <w:pPr>
        <w:spacing w:after="0" w:line="480" w:lineRule="auto"/>
        <w:rPr>
          <w:rFonts w:ascii="Times New Roman" w:hAnsi="Times New Roman" w:cs="Times New Roman"/>
        </w:rPr>
      </w:pPr>
      <w:r w:rsidRPr="00057AC9">
        <w:rPr>
          <w:rFonts w:ascii="Times New Roman" w:hAnsi="Times New Roman" w:cs="Times New Roman"/>
          <w:b/>
        </w:rPr>
        <w:t xml:space="preserve">Figure </w:t>
      </w:r>
      <w:r w:rsidR="008E3EDC">
        <w:rPr>
          <w:rFonts w:ascii="Times New Roman" w:hAnsi="Times New Roman" w:cs="Times New Roman"/>
          <w:b/>
        </w:rPr>
        <w:t>1</w:t>
      </w:r>
      <w:r w:rsidRPr="00E179D3">
        <w:rPr>
          <w:rFonts w:ascii="Times New Roman" w:hAnsi="Times New Roman" w:cs="Times New Roman"/>
          <w:b/>
        </w:rPr>
        <w:t>G:</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(SS-VV) Emission factors in SPSO sub-region for SS) Hg, TT) Se, UU) As, and VV) Cl. (WW-ZZ) Emission factors in SRMV sub-region for WW) Hg, XX) Se, YY) As, and ZZ) Cl.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684538B9" wp14:editId="429DFE87">
            <wp:extent cx="3019425" cy="2880343"/>
            <wp:effectExtent l="0" t="0" r="0" b="0"/>
            <wp:docPr id="40" name="Picture 40" descr="C:\Users\Dan\AppData\Local\Microsoft\Windows\INetCache\Content.Word\TE_emf_cdf_SR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AppData\Local\Microsoft\Windows\INetCache\Content.Word\TE_emf_cdf_SRM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463" cy="2892781"/>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423A5B68" wp14:editId="53D180DE">
            <wp:extent cx="3171926" cy="3021330"/>
            <wp:effectExtent l="0" t="0" r="9525" b="7620"/>
            <wp:docPr id="41" name="Picture 41" descr="C:\Users\Dan\AppData\Local\Microsoft\Windows\INetCache\Content.Word\TE_emf_cdf_S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AppData\Local\Microsoft\Windows\INetCache\Content.Word\TE_emf_cdf_SRS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0657" cy="3029647"/>
                    </a:xfrm>
                    <a:prstGeom prst="rect">
                      <a:avLst/>
                    </a:prstGeom>
                    <a:noFill/>
                    <a:ln>
                      <a:noFill/>
                    </a:ln>
                  </pic:spPr>
                </pic:pic>
              </a:graphicData>
            </a:graphic>
          </wp:inline>
        </w:drawing>
      </w:r>
    </w:p>
    <w:p w:rsidR="00711236" w:rsidRPr="00233018" w:rsidRDefault="00711236" w:rsidP="00711236">
      <w:pPr>
        <w:spacing w:after="0" w:line="480" w:lineRule="auto"/>
        <w:rPr>
          <w:rFonts w:ascii="Times New Roman" w:hAnsi="Times New Roman" w:cs="Times New Roman"/>
        </w:rPr>
      </w:pPr>
      <w:r w:rsidRPr="00E179D3">
        <w:rPr>
          <w:rFonts w:ascii="Times New Roman" w:hAnsi="Times New Roman" w:cs="Times New Roman"/>
          <w:b/>
        </w:rPr>
        <w:t xml:space="preserve">Figure </w:t>
      </w:r>
      <w:r w:rsidR="008E3EDC">
        <w:rPr>
          <w:rFonts w:ascii="Times New Roman" w:hAnsi="Times New Roman" w:cs="Times New Roman"/>
          <w:b/>
        </w:rPr>
        <w:t>1</w:t>
      </w:r>
      <w:r w:rsidRPr="00E179D3">
        <w:rPr>
          <w:rFonts w:ascii="Times New Roman" w:hAnsi="Times New Roman" w:cs="Times New Roman"/>
          <w:b/>
        </w:rPr>
        <w:t>H:</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(AAA-DDD) Emission factors in SRMW sub-region for AAA) Hg, BBB) Se, CCC) As, and DDD) Cl. (EEE-GGG) Emission factors in RFCE sub-region for EEE) Hg, FFF) Se, and GGG) As.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711236" w:rsidRPr="00233018" w:rsidRDefault="00711236" w:rsidP="00711236">
      <w:pPr>
        <w:spacing w:after="0" w:line="480" w:lineRule="auto"/>
        <w:jc w:val="center"/>
        <w:rPr>
          <w:rFonts w:ascii="Times New Roman" w:hAnsi="Times New Roman" w:cs="Times New Roman"/>
          <w:b/>
        </w:rPr>
      </w:pPr>
      <w:r w:rsidRPr="00233018">
        <w:rPr>
          <w:noProof/>
        </w:rPr>
        <w:lastRenderedPageBreak/>
        <w:drawing>
          <wp:inline distT="0" distB="0" distL="0" distR="0" wp14:anchorId="2749A78E" wp14:editId="4FADC36F">
            <wp:extent cx="3191815" cy="3027045"/>
            <wp:effectExtent l="0" t="0" r="8890" b="1905"/>
            <wp:docPr id="42" name="Picture 42" descr="C:\Users\Dan\AppData\Local\Microsoft\Windows\INetCache\Content.Word\TE_emf_cdf_SR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n\AppData\Local\Microsoft\Windows\INetCache\Content.Word\TE_emf_cdf_SRT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2973" cy="3037627"/>
                    </a:xfrm>
                    <a:prstGeom prst="rect">
                      <a:avLst/>
                    </a:prstGeom>
                    <a:noFill/>
                    <a:ln>
                      <a:noFill/>
                    </a:ln>
                  </pic:spPr>
                </pic:pic>
              </a:graphicData>
            </a:graphic>
          </wp:inline>
        </w:drawing>
      </w:r>
    </w:p>
    <w:p w:rsidR="00711236" w:rsidRPr="00233018" w:rsidRDefault="00711236" w:rsidP="00711236">
      <w:pPr>
        <w:spacing w:after="0" w:line="480" w:lineRule="auto"/>
        <w:jc w:val="center"/>
        <w:rPr>
          <w:rFonts w:ascii="Times New Roman" w:hAnsi="Times New Roman" w:cs="Times New Roman"/>
          <w:b/>
        </w:rPr>
      </w:pPr>
      <w:r w:rsidRPr="00233018">
        <w:rPr>
          <w:noProof/>
        </w:rPr>
        <w:drawing>
          <wp:inline distT="0" distB="0" distL="0" distR="0" wp14:anchorId="582F52CA" wp14:editId="2A87E494">
            <wp:extent cx="2847975" cy="2721588"/>
            <wp:effectExtent l="0" t="0" r="0" b="3175"/>
            <wp:docPr id="43" name="Picture 43" descr="C:\Users\Dan\AppData\Local\Microsoft\Windows\INetCache\Content.Word\TE_emf_cdf_SR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n\AppData\Local\Microsoft\Windows\INetCache\Content.Word\TE_emf_cdf_SRV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5150" cy="2747557"/>
                    </a:xfrm>
                    <a:prstGeom prst="rect">
                      <a:avLst/>
                    </a:prstGeom>
                    <a:noFill/>
                    <a:ln>
                      <a:noFill/>
                    </a:ln>
                  </pic:spPr>
                </pic:pic>
              </a:graphicData>
            </a:graphic>
          </wp:inline>
        </w:drawing>
      </w:r>
    </w:p>
    <w:p w:rsidR="00711236" w:rsidRPr="00233018" w:rsidRDefault="00711236" w:rsidP="00711236">
      <w:pPr>
        <w:spacing w:after="0" w:line="480" w:lineRule="auto"/>
        <w:rPr>
          <w:rFonts w:ascii="Times New Roman" w:hAnsi="Times New Roman" w:cs="Times New Roman"/>
        </w:rPr>
      </w:pPr>
      <w:r w:rsidRPr="007231AB">
        <w:rPr>
          <w:rFonts w:ascii="Times New Roman" w:hAnsi="Times New Roman" w:cs="Times New Roman"/>
          <w:b/>
        </w:rPr>
        <w:t xml:space="preserve">Figure </w:t>
      </w:r>
      <w:r w:rsidR="008E3EDC">
        <w:rPr>
          <w:rFonts w:ascii="Times New Roman" w:hAnsi="Times New Roman" w:cs="Times New Roman"/>
          <w:b/>
        </w:rPr>
        <w:t>1</w:t>
      </w:r>
      <w:r w:rsidRPr="007231AB">
        <w:rPr>
          <w:rFonts w:ascii="Times New Roman" w:hAnsi="Times New Roman" w:cs="Times New Roman"/>
          <w:b/>
        </w:rPr>
        <w:t>I:</w:t>
      </w:r>
      <w:r w:rsidRPr="00233018">
        <w:rPr>
          <w:rFonts w:ascii="Times New Roman" w:hAnsi="Times New Roman" w:cs="Times New Roman"/>
        </w:rPr>
        <w:t xml:space="preserve"> Cumulative distribution functions of nonzero median trace element emissions into solid, liquid, and gas from bootstrapping coal concentrations in coal and solid, liquid, and gas partitioning of trace elements by air pollution controls at each boiler in different eGRID sub-regions. (HHH-MMM) Emission factors in SRTV sub-region for HHH) Hg, JJJ) Se, LLL) As, and MMM) Cl. (NNN-QQQ) Emission factors in SRVC sub-region for NNN) Hg, OOO) Se, PPP) As, and QQQ) Cl. </w:t>
      </w:r>
      <w:r>
        <w:rPr>
          <w:rFonts w:ascii="Times New Roman" w:hAnsi="Times New Roman" w:cs="Times New Roman"/>
        </w:rPr>
        <w:t xml:space="preserve">Figure produced by the authors using data from COALQUAL, eGRID2014, Table S3, EIA-860, and EIA-923.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"Palmer", "given" : "Curtis A", "non-dropping-particle" : "", "parse-names" : false, "suffix" : "" }, { "dropping-particle" : "", "family" : "Oman", "given" : "Charles L", "non-dropping-particle" : "", "parse-names" : false, "suffix" : "" }, { "dropping-particle" : "", "family" : "Park", "given" : "Andy J", "non-dropping-particle" : "", "parse-names" : false, "suffix" : "" }, { "dropping-particle" : "", "family" : "Luppens", "given" : "James A", "non-dropping-particle" : "", "parse-names" : false, "suffix" : "" } ], "id" : "ITEM-1", "issued" : { "date-parts" : [ [ "2015" ] ] }, "title" : "The US geological survey coal quality (COALQUAL) database version 3.0", "type" : "report" }, "uris" : [ "http://www.mendeley.com/documents/?uuid=d7e45969-dd2a-4f66-a6c0-42fc1305b42c" ] }, { "id" : "ITEM-2", "itemData" : { "URL" : "http://www.eia.gov/electricity/data/eia923/", "author" : [ { "dropping-particle" : "", "family" : "US Energy Information Administration", "given" : "", "non-dropping-particle" : "", "parse-names" : false, "suffix" : "" } ], "id" : "ITEM-2", "issued" : { "date-parts" : [ [ "2017" ] ] }, "title" : "Annual Electric Utility Data", "type" : "webpage" }, "uris" : [ "http://www.mendeley.com/documents/?uuid=62ee4b36-6f06-4592-b6bd-8625175cac92" ] }, { "id" : "ITEM-3", "itemData" : { "URL" : "https://www.eia.gov/electricity/data/eia860/", "author" : [ { "dropping-particle" : "", "family" : "US Energy Information Administration", "given" : "", "non-dropping-particle" : "", "parse-names" : false, "suffix" : "" } ], "id" : "ITEM-3", "issued" : { "date-parts" : [ [ "2017" ] ] }, "title" : "Annual Electric Generator Data", "type" : "webpage" }, "uris" : [ "http://www.mendeley.com/documents/?uuid=58d3dd17-11ff-49a3-9d70-be5ef9b8bbae" ] }, { "id" : "ITEM-4", "itemData" : { "URL" : "https://www.epa.gov/energy/emissions-generation-resource-integrated-database-egrid", "author" : [ { "dropping-particle" : "", "family" : "US Environmental Protection Agency", "given" : "", "non-dropping-particle" : "", "parse-names" : false, "suffix" : "" } ], "id" : "ITEM-4", "issued" : { "date-parts" : [ [ "2017" ] ] }, "publisher-place" : "Washington D.C.", "title" : "Emissions &amp; Generationg Resource Integrated Database, eGRID2014 Version 2.0 (year 2014 data)", "type" : "webpage" }, "uris" : [ "http://www.mendeley.com/documents/?uuid=599c7304-331d-4a28-9f92-8fe8226e7ae6" ] } ], "mendeley" : { "formattedCitation" : "[1], [2], [30], [31]", "plainTextFormattedCitation" : "[1], [2], [30], [31]", "previouslyFormattedCitation" : "[1], [2], [30], [31]" }, "properties" : { "noteIndex" : 22 }, "schema" : "https://github.com/citation-style-language/schema/raw/master/csl-citation.json" }</w:instrText>
      </w:r>
      <w:r>
        <w:rPr>
          <w:rFonts w:ascii="Times New Roman" w:hAnsi="Times New Roman" w:cs="Times New Roman"/>
        </w:rPr>
        <w:fldChar w:fldCharType="separate"/>
      </w:r>
      <w:r w:rsidRPr="00E82C72">
        <w:rPr>
          <w:rFonts w:ascii="Times New Roman" w:hAnsi="Times New Roman" w:cs="Times New Roman"/>
          <w:noProof/>
        </w:rPr>
        <w:t>[1], [2], [30], [31]</w:t>
      </w:r>
      <w:r>
        <w:rPr>
          <w:rFonts w:ascii="Times New Roman" w:hAnsi="Times New Roman" w:cs="Times New Roman"/>
        </w:rPr>
        <w:fldChar w:fldCharType="end"/>
      </w:r>
    </w:p>
    <w:p w:rsidR="00B377F1" w:rsidRDefault="00B377F1"/>
    <w:sectPr w:rsidR="00B377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236"/>
    <w:rsid w:val="002A65D4"/>
    <w:rsid w:val="005343F3"/>
    <w:rsid w:val="00711236"/>
    <w:rsid w:val="008E3EDC"/>
    <w:rsid w:val="00B37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9CD64"/>
  <w15:chartTrackingRefBased/>
  <w15:docId w15:val="{1A28E433-4BE1-471C-A4B0-43E822E50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1236"/>
    <w:pPr>
      <w:spacing w:after="160" w:line="259" w:lineRule="auto"/>
    </w:pPr>
    <w:rPr>
      <w:rFonts w:asciiTheme="minorHAnsi" w:eastAsiaTheme="minorHAnsi" w:hAnsiTheme="minorHAnsi"/>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711236"/>
    <w:pPr>
      <w:spacing w:line="240" w:lineRule="auto"/>
    </w:pPr>
    <w:rPr>
      <w:sz w:val="20"/>
      <w:szCs w:val="20"/>
    </w:rPr>
  </w:style>
  <w:style w:type="character" w:customStyle="1" w:styleId="CommentTextChar">
    <w:name w:val="Comment Text Char"/>
    <w:basedOn w:val="DefaultParagraphFont"/>
    <w:link w:val="CommentText"/>
    <w:uiPriority w:val="99"/>
    <w:semiHidden/>
    <w:rsid w:val="00711236"/>
    <w:rPr>
      <w:rFonts w:asciiTheme="minorHAnsi" w:eastAsiaTheme="minorHAnsi" w:hAnsiTheme="minorHAnsi"/>
      <w:sz w:val="20"/>
      <w:szCs w:val="20"/>
      <w:lang w:eastAsia="en-US"/>
    </w:rPr>
  </w:style>
  <w:style w:type="character" w:styleId="CommentReference">
    <w:name w:val="annotation reference"/>
    <w:basedOn w:val="DefaultParagraphFont"/>
    <w:uiPriority w:val="99"/>
    <w:semiHidden/>
    <w:unhideWhenUsed/>
    <w:rsid w:val="00711236"/>
    <w:rPr>
      <w:sz w:val="18"/>
      <w:szCs w:val="18"/>
    </w:rPr>
  </w:style>
  <w:style w:type="paragraph" w:styleId="BalloonText">
    <w:name w:val="Balloon Text"/>
    <w:basedOn w:val="Normal"/>
    <w:link w:val="BalloonTextChar"/>
    <w:uiPriority w:val="99"/>
    <w:semiHidden/>
    <w:unhideWhenUsed/>
    <w:rsid w:val="00711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236"/>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4772</Words>
  <Characters>27206</Characters>
  <Application>Microsoft Office Word</Application>
  <DocSecurity>0</DocSecurity>
  <Lines>226</Lines>
  <Paragraphs>63</Paragraphs>
  <ScaleCrop>false</ScaleCrop>
  <Company/>
  <LinksUpToDate>false</LinksUpToDate>
  <CharactersWithSpaces>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Sun</dc:creator>
  <cp:keywords/>
  <dc:description/>
  <cp:lastModifiedBy>Daniel Sun</cp:lastModifiedBy>
  <cp:revision>3</cp:revision>
  <dcterms:created xsi:type="dcterms:W3CDTF">2017-12-05T02:03:00Z</dcterms:created>
  <dcterms:modified xsi:type="dcterms:W3CDTF">2017-12-05T02:17:00Z</dcterms:modified>
</cp:coreProperties>
</file>