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46DE" w14:textId="77777777" w:rsidR="008A3658" w:rsidRPr="008A3658" w:rsidRDefault="008A3658" w:rsidP="008A3658">
      <w:pPr>
        <w:jc w:val="center"/>
        <w:rPr>
          <w:b/>
          <w:bCs/>
        </w:rPr>
      </w:pPr>
      <w:r w:rsidRPr="008A3658">
        <w:rPr>
          <w:b/>
          <w:bCs/>
        </w:rPr>
        <w:t>Lịch trực Ban Giám hiệu (BGH) của Trường Trung học Cơ sở (THCS) Nguyễn Huệ (thuộc UBND Phường Hải Châu)</w:t>
      </w:r>
    </w:p>
    <w:p w14:paraId="08990B26" w14:textId="08095B9A" w:rsidR="008A3658" w:rsidRDefault="008A3658" w:rsidP="008A3658">
      <w:pPr>
        <w:jc w:val="center"/>
      </w:pPr>
      <w:r w:rsidRPr="008A3658">
        <w:rPr>
          <w:b/>
          <w:bCs/>
        </w:rPr>
        <w:t>Năm học 2025-2026</w:t>
      </w:r>
    </w:p>
    <w:p w14:paraId="75AA0F73" w14:textId="22B437B5" w:rsidR="008A3658" w:rsidRDefault="008A3658" w:rsidP="008A3658">
      <w:r w:rsidRPr="008A3658">
        <w:rPr>
          <w:b/>
          <w:bCs/>
        </w:rPr>
        <w:t>Võ Thanh Phước</w:t>
      </w:r>
      <w:r w:rsidRPr="008A3658">
        <w:t xml:space="preserve">  chức vụ Hiệu trưởng</w:t>
      </w:r>
    </w:p>
    <w:p w14:paraId="45D9B08E" w14:textId="6AA1B3C3" w:rsidR="008A3658" w:rsidRDefault="008A3658" w:rsidP="008A3658">
      <w:r w:rsidRPr="008A3658">
        <w:rPr>
          <w:b/>
          <w:bCs/>
        </w:rPr>
        <w:t>Hồ Thị Phước</w:t>
      </w:r>
      <w:r>
        <w:rPr>
          <w:b/>
          <w:bCs/>
        </w:rPr>
        <w:t xml:space="preserve"> </w:t>
      </w:r>
      <w:r w:rsidRPr="008A3658">
        <w:t xml:space="preserve">chức vụ </w:t>
      </w:r>
      <w:r>
        <w:t xml:space="preserve"> Phó h</w:t>
      </w:r>
      <w:r w:rsidRPr="008A3658">
        <w:t>iệu trưởng</w:t>
      </w:r>
    </w:p>
    <w:p w14:paraId="3AD9327D" w14:textId="44A8188C" w:rsidR="008A3658" w:rsidRPr="008A3658" w:rsidRDefault="008A3658" w:rsidP="008A3658">
      <w:r w:rsidRPr="008A3658">
        <w:rPr>
          <w:b/>
          <w:bCs/>
        </w:rPr>
        <w:t>Phạm Thị Thùy Loan</w:t>
      </w:r>
      <w:r>
        <w:rPr>
          <w:b/>
          <w:bCs/>
        </w:rPr>
        <w:t xml:space="preserve"> </w:t>
      </w:r>
      <w:r w:rsidRPr="008A3658">
        <w:t xml:space="preserve">chức vụ </w:t>
      </w:r>
      <w:r>
        <w:t xml:space="preserve"> Phó h</w:t>
      </w:r>
      <w:r w:rsidRPr="008A3658">
        <w:t>iệu trưởng</w:t>
      </w:r>
    </w:p>
    <w:p w14:paraId="1C58037D" w14:textId="77777777" w:rsidR="008A3658" w:rsidRPr="008A3658" w:rsidRDefault="008A3658" w:rsidP="008A3658">
      <w:r w:rsidRPr="008A3658">
        <w:rPr>
          <w:b/>
          <w:bCs/>
        </w:rPr>
        <w:t>Thời gian trực cụ thể trong ngày:</w:t>
      </w:r>
    </w:p>
    <w:p w14:paraId="778A922C" w14:textId="77777777" w:rsidR="008A3658" w:rsidRPr="008A3658" w:rsidRDefault="008A3658" w:rsidP="008A3658">
      <w:pPr>
        <w:numPr>
          <w:ilvl w:val="0"/>
          <w:numId w:val="1"/>
        </w:numPr>
      </w:pPr>
      <w:r w:rsidRPr="008A3658">
        <w:t xml:space="preserve">Buổi sáng: Từ </w:t>
      </w:r>
      <w:r w:rsidRPr="008A3658">
        <w:rPr>
          <w:b/>
          <w:bCs/>
        </w:rPr>
        <w:t>6h30’ đến 11h30’</w:t>
      </w:r>
      <w:r w:rsidRPr="008A3658">
        <w:t>.</w:t>
      </w:r>
    </w:p>
    <w:p w14:paraId="1A1691EE" w14:textId="77777777" w:rsidR="008A3658" w:rsidRPr="008A3658" w:rsidRDefault="008A3658" w:rsidP="008A3658">
      <w:pPr>
        <w:numPr>
          <w:ilvl w:val="0"/>
          <w:numId w:val="1"/>
        </w:numPr>
      </w:pPr>
      <w:r w:rsidRPr="008A3658">
        <w:t xml:space="preserve">Buổi chiều: Từ </w:t>
      </w:r>
      <w:r w:rsidRPr="008A3658">
        <w:rPr>
          <w:b/>
          <w:bCs/>
        </w:rPr>
        <w:t>12h30’ đến 17h30’</w:t>
      </w:r>
      <w:r w:rsidRPr="008A3658">
        <w:t>.</w:t>
      </w:r>
    </w:p>
    <w:p w14:paraId="6EE91952" w14:textId="77777777" w:rsidR="008A3658" w:rsidRPr="008A3658" w:rsidRDefault="008A3658" w:rsidP="008A3658">
      <w:r w:rsidRPr="008A3658">
        <w:rPr>
          <w:b/>
          <w:bCs/>
        </w:rPr>
        <w:t>Lịch trực chi tiết theo ngày trong tuần: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2473"/>
        <w:gridCol w:w="2488"/>
      </w:tblGrid>
      <w:tr w:rsidR="008A3658" w:rsidRPr="008A3658" w14:paraId="1B2E0723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5206" w14:textId="77777777" w:rsidR="008A3658" w:rsidRPr="008A3658" w:rsidRDefault="008A3658" w:rsidP="008A3658">
            <w:pPr>
              <w:rPr>
                <w:b/>
                <w:bCs/>
              </w:rPr>
            </w:pPr>
            <w:r w:rsidRPr="008A3658">
              <w:rPr>
                <w:b/>
                <w:bCs/>
              </w:rPr>
              <w:t>Thứ</w:t>
            </w:r>
          </w:p>
        </w:tc>
        <w:tc>
          <w:tcPr>
            <w:tcW w:w="0" w:type="auto"/>
            <w:vAlign w:val="center"/>
            <w:hideMark/>
          </w:tcPr>
          <w:p w14:paraId="05C0BE79" w14:textId="77777777" w:rsidR="008A3658" w:rsidRPr="008A3658" w:rsidRDefault="008A3658" w:rsidP="008A3658">
            <w:pPr>
              <w:rPr>
                <w:b/>
                <w:bCs/>
              </w:rPr>
            </w:pPr>
            <w:r w:rsidRPr="008A3658">
              <w:rPr>
                <w:b/>
                <w:bCs/>
              </w:rPr>
              <w:t>Buổi sáng</w:t>
            </w:r>
          </w:p>
        </w:tc>
        <w:tc>
          <w:tcPr>
            <w:tcW w:w="0" w:type="auto"/>
            <w:vAlign w:val="center"/>
            <w:hideMark/>
          </w:tcPr>
          <w:p w14:paraId="4E57D909" w14:textId="77777777" w:rsidR="008A3658" w:rsidRPr="008A3658" w:rsidRDefault="008A3658" w:rsidP="008A3658">
            <w:pPr>
              <w:rPr>
                <w:b/>
                <w:bCs/>
              </w:rPr>
            </w:pPr>
            <w:r w:rsidRPr="008A3658">
              <w:rPr>
                <w:b/>
                <w:bCs/>
              </w:rPr>
              <w:t>Buổi chiều</w:t>
            </w:r>
          </w:p>
        </w:tc>
      </w:tr>
      <w:tr w:rsidR="008A3658" w:rsidRPr="008A3658" w14:paraId="318141C3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8D86" w14:textId="77777777" w:rsidR="008A3658" w:rsidRPr="008A3658" w:rsidRDefault="008A3658" w:rsidP="008A3658">
            <w:r w:rsidRPr="008A3658">
              <w:rPr>
                <w:b/>
                <w:bCs/>
              </w:rPr>
              <w:t>Hai</w:t>
            </w:r>
          </w:p>
        </w:tc>
        <w:tc>
          <w:tcPr>
            <w:tcW w:w="0" w:type="auto"/>
            <w:vAlign w:val="center"/>
            <w:hideMark/>
          </w:tcPr>
          <w:p w14:paraId="28463648" w14:textId="77777777" w:rsidR="008A3658" w:rsidRPr="008A3658" w:rsidRDefault="008A3658" w:rsidP="008A3658">
            <w:r w:rsidRPr="008A3658">
              <w:t>Phạm Thị Thùy Loan</w:t>
            </w:r>
          </w:p>
        </w:tc>
        <w:tc>
          <w:tcPr>
            <w:tcW w:w="0" w:type="auto"/>
            <w:vAlign w:val="center"/>
            <w:hideMark/>
          </w:tcPr>
          <w:p w14:paraId="289D3183" w14:textId="77777777" w:rsidR="008A3658" w:rsidRPr="008A3658" w:rsidRDefault="008A3658" w:rsidP="008A3658">
            <w:r w:rsidRPr="008A3658">
              <w:t>Hồ Thị Phước</w:t>
            </w:r>
          </w:p>
        </w:tc>
      </w:tr>
      <w:tr w:rsidR="008A3658" w:rsidRPr="008A3658" w14:paraId="55D9D2AA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A125" w14:textId="77777777" w:rsidR="008A3658" w:rsidRPr="008A3658" w:rsidRDefault="008A3658" w:rsidP="008A3658">
            <w:r w:rsidRPr="008A3658">
              <w:rPr>
                <w:b/>
                <w:bCs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14:paraId="0066D0FA" w14:textId="77777777" w:rsidR="008A3658" w:rsidRPr="008A3658" w:rsidRDefault="008A3658" w:rsidP="008A3658">
            <w:r w:rsidRPr="008A3658">
              <w:t>Võ Thanh Phước</w:t>
            </w:r>
          </w:p>
        </w:tc>
        <w:tc>
          <w:tcPr>
            <w:tcW w:w="0" w:type="auto"/>
            <w:vAlign w:val="center"/>
            <w:hideMark/>
          </w:tcPr>
          <w:p w14:paraId="036BB3B5" w14:textId="77777777" w:rsidR="008A3658" w:rsidRPr="008A3658" w:rsidRDefault="008A3658" w:rsidP="008A3658">
            <w:r w:rsidRPr="008A3658">
              <w:t>Hồ Thị Phước</w:t>
            </w:r>
          </w:p>
        </w:tc>
      </w:tr>
      <w:tr w:rsidR="008A3658" w:rsidRPr="008A3658" w14:paraId="1E44E3D2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968B" w14:textId="77777777" w:rsidR="008A3658" w:rsidRPr="008A3658" w:rsidRDefault="008A3658" w:rsidP="008A3658">
            <w:r w:rsidRPr="008A3658">
              <w:rPr>
                <w:b/>
                <w:bCs/>
              </w:rPr>
              <w:t>Tư</w:t>
            </w:r>
          </w:p>
        </w:tc>
        <w:tc>
          <w:tcPr>
            <w:tcW w:w="0" w:type="auto"/>
            <w:vAlign w:val="center"/>
            <w:hideMark/>
          </w:tcPr>
          <w:p w14:paraId="0D630A79" w14:textId="77777777" w:rsidR="008A3658" w:rsidRPr="008A3658" w:rsidRDefault="008A3658" w:rsidP="008A3658">
            <w:r w:rsidRPr="008A3658">
              <w:t>Hồ Thị Phước</w:t>
            </w:r>
          </w:p>
        </w:tc>
        <w:tc>
          <w:tcPr>
            <w:tcW w:w="0" w:type="auto"/>
            <w:vAlign w:val="center"/>
            <w:hideMark/>
          </w:tcPr>
          <w:p w14:paraId="2B956B5F" w14:textId="77777777" w:rsidR="008A3658" w:rsidRPr="008A3658" w:rsidRDefault="008A3658" w:rsidP="008A3658">
            <w:r w:rsidRPr="008A3658">
              <w:t>Phạm Thị Thùy Loan</w:t>
            </w:r>
          </w:p>
        </w:tc>
      </w:tr>
      <w:tr w:rsidR="008A3658" w:rsidRPr="008A3658" w14:paraId="4E92F6D4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ADA1" w14:textId="77777777" w:rsidR="008A3658" w:rsidRPr="008A3658" w:rsidRDefault="008A3658" w:rsidP="008A3658">
            <w:r w:rsidRPr="008A3658">
              <w:rPr>
                <w:b/>
                <w:bCs/>
              </w:rPr>
              <w:t>Năm</w:t>
            </w:r>
          </w:p>
        </w:tc>
        <w:tc>
          <w:tcPr>
            <w:tcW w:w="0" w:type="auto"/>
            <w:vAlign w:val="center"/>
            <w:hideMark/>
          </w:tcPr>
          <w:p w14:paraId="06E5D820" w14:textId="77777777" w:rsidR="008A3658" w:rsidRPr="008A3658" w:rsidRDefault="008A3658" w:rsidP="008A3658">
            <w:r w:rsidRPr="008A3658">
              <w:t>Võ Thanh Phước</w:t>
            </w:r>
          </w:p>
        </w:tc>
        <w:tc>
          <w:tcPr>
            <w:tcW w:w="0" w:type="auto"/>
            <w:vAlign w:val="center"/>
            <w:hideMark/>
          </w:tcPr>
          <w:p w14:paraId="3AA106E9" w14:textId="77777777" w:rsidR="008A3658" w:rsidRPr="008A3658" w:rsidRDefault="008A3658" w:rsidP="008A3658">
            <w:r w:rsidRPr="008A3658">
              <w:t>Phạm Thị Thùy Loan</w:t>
            </w:r>
          </w:p>
        </w:tc>
      </w:tr>
      <w:tr w:rsidR="008A3658" w:rsidRPr="008A3658" w14:paraId="13CFD535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0937" w14:textId="77777777" w:rsidR="008A3658" w:rsidRPr="008A3658" w:rsidRDefault="008A3658" w:rsidP="008A3658">
            <w:r w:rsidRPr="008A3658">
              <w:rPr>
                <w:b/>
                <w:bCs/>
              </w:rPr>
              <w:t>Sáu</w:t>
            </w:r>
          </w:p>
        </w:tc>
        <w:tc>
          <w:tcPr>
            <w:tcW w:w="0" w:type="auto"/>
            <w:vAlign w:val="center"/>
            <w:hideMark/>
          </w:tcPr>
          <w:p w14:paraId="56B279E4" w14:textId="77777777" w:rsidR="008A3658" w:rsidRPr="008A3658" w:rsidRDefault="008A3658" w:rsidP="008A3658">
            <w:r w:rsidRPr="008A3658">
              <w:t>Phạm Thị Thùy Loan</w:t>
            </w:r>
          </w:p>
        </w:tc>
        <w:tc>
          <w:tcPr>
            <w:tcW w:w="0" w:type="auto"/>
            <w:vAlign w:val="center"/>
            <w:hideMark/>
          </w:tcPr>
          <w:p w14:paraId="17FB03DC" w14:textId="77777777" w:rsidR="008A3658" w:rsidRPr="008A3658" w:rsidRDefault="008A3658" w:rsidP="008A3658">
            <w:r w:rsidRPr="008A3658">
              <w:t>Võ Thanh Phước</w:t>
            </w:r>
          </w:p>
        </w:tc>
      </w:tr>
      <w:tr w:rsidR="008A3658" w:rsidRPr="008A3658" w14:paraId="739C37A9" w14:textId="77777777" w:rsidTr="008A3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1444" w14:textId="77777777" w:rsidR="008A3658" w:rsidRPr="008A3658" w:rsidRDefault="008A3658" w:rsidP="008A3658">
            <w:r w:rsidRPr="008A3658">
              <w:rPr>
                <w:b/>
                <w:bCs/>
              </w:rPr>
              <w:t>Bảy</w:t>
            </w:r>
          </w:p>
        </w:tc>
        <w:tc>
          <w:tcPr>
            <w:tcW w:w="0" w:type="auto"/>
            <w:vAlign w:val="center"/>
            <w:hideMark/>
          </w:tcPr>
          <w:p w14:paraId="6D9D4F84" w14:textId="77777777" w:rsidR="008A3658" w:rsidRPr="008A3658" w:rsidRDefault="008A3658" w:rsidP="008A3658">
            <w:r w:rsidRPr="008A3658">
              <w:t>Võ Thanh Phước</w:t>
            </w:r>
          </w:p>
        </w:tc>
        <w:tc>
          <w:tcPr>
            <w:tcW w:w="0" w:type="auto"/>
            <w:vAlign w:val="center"/>
            <w:hideMark/>
          </w:tcPr>
          <w:p w14:paraId="47005A7D" w14:textId="77777777" w:rsidR="008A3658" w:rsidRPr="008A3658" w:rsidRDefault="008A3658" w:rsidP="008A3658">
            <w:r w:rsidRPr="008A3658">
              <w:t>Hồ Thị Phước</w:t>
            </w:r>
          </w:p>
        </w:tc>
      </w:tr>
    </w:tbl>
    <w:p w14:paraId="3835FABD" w14:textId="77777777" w:rsidR="00D62C74" w:rsidRDefault="00D62C74"/>
    <w:sectPr w:rsidR="00D6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D3616"/>
    <w:multiLevelType w:val="multilevel"/>
    <w:tmpl w:val="2EF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7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82"/>
    <w:rsid w:val="000343A1"/>
    <w:rsid w:val="00342ADE"/>
    <w:rsid w:val="004E01CA"/>
    <w:rsid w:val="008A3658"/>
    <w:rsid w:val="00925620"/>
    <w:rsid w:val="00B06AEF"/>
    <w:rsid w:val="00D06912"/>
    <w:rsid w:val="00D62C74"/>
    <w:rsid w:val="00E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A919E"/>
  <w15:chartTrackingRefBased/>
  <w15:docId w15:val="{05212C64-CC74-4A78-ABD8-6464F6D9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5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5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5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5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5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5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5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58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58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58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5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5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5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5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01582"/>
    <w:rPr>
      <w:rFonts w:asciiTheme="majorHAnsi" w:eastAsiaTheme="majorEastAsia" w:hAnsiTheme="majorHAnsi" w:cstheme="majorBidi"/>
      <w:spacing w:val="-10"/>
      <w:kern w:val="28"/>
      <w:sz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58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2</cp:revision>
  <dcterms:created xsi:type="dcterms:W3CDTF">2025-10-23T06:30:00Z</dcterms:created>
  <dcterms:modified xsi:type="dcterms:W3CDTF">2025-10-23T06:33:00Z</dcterms:modified>
</cp:coreProperties>
</file>