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7F7AA6C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  <w:r w:rsidRPr="00E51B40">
        <w:rPr>
          <w:rFonts w:cs="Times New Roman"/>
          <w:color w:val="000000"/>
          <w:szCs w:val="28"/>
        </w:rPr>
        <w:t xml:space="preserve">БЕЛОРУССКИЙ ГОСУДАРСТВЕННЫЙ УНИВЕРСИТЕТ </w:t>
      </w:r>
    </w:p>
    <w:p w14:paraId="4351B485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  <w:r w:rsidRPr="00E51B40">
        <w:rPr>
          <w:rFonts w:cs="Times New Roman"/>
          <w:color w:val="000000"/>
          <w:szCs w:val="28"/>
        </w:rPr>
        <w:t>ИНФОРМАТИКИ И РАДИОЭЛЕКТРОНИКИ</w:t>
      </w:r>
    </w:p>
    <w:p w14:paraId="30873081" w14:textId="309C3AAC" w:rsidR="00E51B40" w:rsidRDefault="00E51B40" w:rsidP="00E51B40">
      <w:pPr>
        <w:ind w:right="-187" w:firstLine="720"/>
        <w:jc w:val="center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Кафедра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="00D949A0">
        <w:rPr>
          <w:rFonts w:cs="Times New Roman"/>
          <w:color w:val="000000"/>
          <w:szCs w:val="28"/>
        </w:rPr>
        <w:t>информатики</w:t>
      </w:r>
      <w:proofErr w:type="spellEnd"/>
    </w:p>
    <w:p w14:paraId="4D5C84B4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</w:p>
    <w:p w14:paraId="715BBDF0" w14:textId="77777777" w:rsidR="00E51B40" w:rsidRPr="00E51B40" w:rsidRDefault="00E51B40" w:rsidP="00E51B40">
      <w:pPr>
        <w:ind w:right="-187" w:firstLine="720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Факультет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НиДО</w:t>
      </w:r>
      <w:proofErr w:type="spellEnd"/>
    </w:p>
    <w:p w14:paraId="67928424" w14:textId="77777777" w:rsidR="00E51B40" w:rsidRPr="00E51B40" w:rsidRDefault="00E51B40" w:rsidP="00E51B40">
      <w:pPr>
        <w:ind w:right="-187" w:firstLine="720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Специальность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>
        <w:rPr>
          <w:rFonts w:cs="Times New Roman"/>
          <w:color w:val="000000"/>
          <w:szCs w:val="28"/>
        </w:rPr>
        <w:t>ИиТП</w:t>
      </w:r>
      <w:proofErr w:type="spellEnd"/>
    </w:p>
    <w:p w14:paraId="7AE43EE7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</w:p>
    <w:p w14:paraId="214E1E5A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4CEF350B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FD2B261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2111DC60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45401E00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47CBB8A5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6D777931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1B71322E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609EDF68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49ED8AAC" w14:textId="5736722D" w:rsidR="00E51B40" w:rsidRPr="007477B7" w:rsidRDefault="00246A20" w:rsidP="00E51B40">
      <w:pPr>
        <w:ind w:right="-185" w:firstLine="720"/>
        <w:jc w:val="center"/>
        <w:rPr>
          <w:rFonts w:cs="Times New Roman"/>
        </w:rPr>
      </w:pPr>
      <w:r>
        <w:rPr>
          <w:lang w:val="ru-RU"/>
        </w:rPr>
        <w:t>Контрольная</w:t>
      </w:r>
      <w:r w:rsidR="0005754A" w:rsidRPr="002D6086">
        <w:t xml:space="preserve"> </w:t>
      </w:r>
      <w:proofErr w:type="spellStart"/>
      <w:r w:rsidR="0005754A" w:rsidRPr="002D6086">
        <w:t>работа</w:t>
      </w:r>
      <w:proofErr w:type="spellEnd"/>
      <w:r w:rsidR="0005754A" w:rsidRPr="002D6086">
        <w:t xml:space="preserve"> </w:t>
      </w:r>
      <w:r w:rsidR="005132E3">
        <w:rPr>
          <w:rFonts w:cs="Times New Roman"/>
          <w:color w:val="000000"/>
          <w:szCs w:val="28"/>
        </w:rPr>
        <w:t xml:space="preserve">№ </w:t>
      </w:r>
      <w:r w:rsidR="0005754A">
        <w:rPr>
          <w:rFonts w:cs="Times New Roman"/>
          <w:color w:val="000000"/>
          <w:szCs w:val="28"/>
        </w:rPr>
        <w:t>1</w:t>
      </w:r>
    </w:p>
    <w:p w14:paraId="38EDC5EC" w14:textId="057AC676" w:rsidR="00E51B40" w:rsidRPr="00551EDB" w:rsidRDefault="00E51B40" w:rsidP="00551EDB">
      <w:pPr>
        <w:jc w:val="center"/>
        <w:rPr>
          <w:b/>
          <w:bCs/>
          <w:szCs w:val="28"/>
          <w:vertAlign w:val="superscript"/>
        </w:rPr>
      </w:pPr>
      <w:proofErr w:type="spellStart"/>
      <w:r w:rsidRPr="00E51B40">
        <w:rPr>
          <w:rFonts w:cs="Times New Roman"/>
          <w:color w:val="000000"/>
          <w:szCs w:val="28"/>
        </w:rPr>
        <w:t>по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дисциплине</w:t>
      </w:r>
      <w:proofErr w:type="spellEnd"/>
      <w:r w:rsidRPr="00E51B40">
        <w:rPr>
          <w:rFonts w:cs="Times New Roman"/>
          <w:color w:val="000000"/>
          <w:szCs w:val="28"/>
        </w:rPr>
        <w:t xml:space="preserve"> «</w:t>
      </w:r>
      <w:proofErr w:type="spellStart"/>
      <w:r w:rsidR="00551EDB" w:rsidRPr="00551EDB">
        <w:rPr>
          <w:szCs w:val="28"/>
        </w:rPr>
        <w:t>Проектирование</w:t>
      </w:r>
      <w:proofErr w:type="spellEnd"/>
      <w:r w:rsidR="00551EDB" w:rsidRPr="00551EDB">
        <w:rPr>
          <w:szCs w:val="28"/>
        </w:rPr>
        <w:t xml:space="preserve"> и </w:t>
      </w:r>
      <w:proofErr w:type="spellStart"/>
      <w:r w:rsidR="00551EDB" w:rsidRPr="00551EDB">
        <w:rPr>
          <w:szCs w:val="28"/>
        </w:rPr>
        <w:t>анализ</w:t>
      </w:r>
      <w:proofErr w:type="spellEnd"/>
      <w:r w:rsidR="00551EDB" w:rsidRPr="00551EDB">
        <w:rPr>
          <w:szCs w:val="28"/>
        </w:rPr>
        <w:t xml:space="preserve"> </w:t>
      </w:r>
      <w:proofErr w:type="spellStart"/>
      <w:r w:rsidR="00551EDB" w:rsidRPr="00551EDB">
        <w:rPr>
          <w:szCs w:val="28"/>
        </w:rPr>
        <w:t>алгоритмов</w:t>
      </w:r>
      <w:proofErr w:type="spellEnd"/>
      <w:r w:rsidRPr="00E51B40">
        <w:rPr>
          <w:rFonts w:cs="Times New Roman"/>
          <w:color w:val="000000"/>
          <w:szCs w:val="28"/>
        </w:rPr>
        <w:t>»</w:t>
      </w:r>
    </w:p>
    <w:p w14:paraId="14CEB59F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591A41CB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5F5AE8F4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3DA7BB2C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66C45B5A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15F179C5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6BD92785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04CE18EC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</w:p>
    <w:p w14:paraId="719ED618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Выполнил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студент</w:t>
      </w:r>
      <w:proofErr w:type="spellEnd"/>
      <w:r w:rsidRPr="00E51B40">
        <w:rPr>
          <w:rFonts w:cs="Times New Roman"/>
          <w:color w:val="000000"/>
          <w:szCs w:val="28"/>
        </w:rPr>
        <w:t xml:space="preserve">: </w:t>
      </w:r>
      <w:proofErr w:type="spellStart"/>
      <w:r>
        <w:rPr>
          <w:rFonts w:cs="Times New Roman"/>
          <w:color w:val="000000"/>
          <w:szCs w:val="28"/>
        </w:rPr>
        <w:t>Дегтярев</w:t>
      </w:r>
      <w:proofErr w:type="spellEnd"/>
      <w:r>
        <w:rPr>
          <w:rFonts w:cs="Times New Roman"/>
          <w:color w:val="000000"/>
          <w:szCs w:val="28"/>
        </w:rPr>
        <w:t xml:space="preserve"> А.А</w:t>
      </w:r>
      <w:r w:rsidRPr="00E51B40">
        <w:rPr>
          <w:rFonts w:cs="Times New Roman"/>
          <w:color w:val="000000"/>
          <w:szCs w:val="28"/>
        </w:rPr>
        <w:t>.  </w:t>
      </w:r>
    </w:p>
    <w:p w14:paraId="7588580B" w14:textId="38627050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группа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r w:rsidR="00801DAA">
        <w:rPr>
          <w:rFonts w:cs="Times New Roman"/>
          <w:color w:val="000000"/>
          <w:szCs w:val="28"/>
        </w:rPr>
        <w:t>393</w:t>
      </w:r>
      <w:r w:rsidR="0005754A">
        <w:rPr>
          <w:rFonts w:cs="Times New Roman"/>
          <w:color w:val="000000"/>
          <w:szCs w:val="28"/>
        </w:rPr>
        <w:t>5</w:t>
      </w:r>
      <w:r>
        <w:rPr>
          <w:rFonts w:cs="Times New Roman"/>
          <w:color w:val="000000"/>
          <w:szCs w:val="28"/>
        </w:rPr>
        <w:t>5</w:t>
      </w:r>
      <w:r w:rsidR="0005754A">
        <w:rPr>
          <w:rFonts w:cs="Times New Roman"/>
          <w:color w:val="000000"/>
          <w:szCs w:val="28"/>
        </w:rPr>
        <w:t>1</w:t>
      </w:r>
    </w:p>
    <w:p w14:paraId="0AA68B9F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Зачетная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книжка</w:t>
      </w:r>
      <w:proofErr w:type="spellEnd"/>
      <w:r w:rsidRPr="00E51B40">
        <w:rPr>
          <w:rFonts w:cs="Times New Roman"/>
          <w:color w:val="000000"/>
          <w:szCs w:val="28"/>
        </w:rPr>
        <w:t xml:space="preserve"> № </w:t>
      </w:r>
      <w:r>
        <w:rPr>
          <w:rFonts w:cs="Times New Roman"/>
          <w:color w:val="000000"/>
          <w:szCs w:val="28"/>
        </w:rPr>
        <w:t>952004-7</w:t>
      </w:r>
    </w:p>
    <w:p w14:paraId="3246FC59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</w:p>
    <w:p w14:paraId="684BB4E7" w14:textId="05690D01" w:rsidR="00246A2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  <w:proofErr w:type="spellStart"/>
      <w:r w:rsidRPr="00E51B40">
        <w:rPr>
          <w:rFonts w:cs="Times New Roman"/>
          <w:color w:val="000000"/>
          <w:szCs w:val="28"/>
        </w:rPr>
        <w:t>Минск</w:t>
      </w:r>
      <w:proofErr w:type="spellEnd"/>
      <w:r w:rsidRPr="00E51B40">
        <w:rPr>
          <w:rFonts w:cs="Times New Roman"/>
          <w:color w:val="000000"/>
          <w:szCs w:val="28"/>
        </w:rPr>
        <w:t xml:space="preserve"> 201</w:t>
      </w:r>
      <w:r>
        <w:rPr>
          <w:rFonts w:cs="Times New Roman"/>
          <w:color w:val="000000"/>
          <w:szCs w:val="28"/>
        </w:rPr>
        <w:t>5</w:t>
      </w:r>
    </w:p>
    <w:p w14:paraId="2A2485BA" w14:textId="77777777" w:rsidR="00246A20" w:rsidRDefault="00246A20">
      <w:pPr>
        <w:rPr>
          <w:rFonts w:cs="Times New Roman"/>
          <w:color w:val="000000"/>
          <w:szCs w:val="28"/>
        </w:rPr>
      </w:pPr>
      <w:r>
        <w:rPr>
          <w:rFonts w:cs="Times New Roman"/>
          <w:color w:val="000000"/>
          <w:szCs w:val="28"/>
        </w:rPr>
        <w:br w:type="page"/>
      </w:r>
    </w:p>
    <w:p w14:paraId="13A03DA1" w14:textId="2AB28A63" w:rsidR="00E51B40" w:rsidRPr="00E00228" w:rsidRDefault="00246A20" w:rsidP="00E51B40">
      <w:pPr>
        <w:ind w:right="-185" w:firstLine="720"/>
        <w:jc w:val="center"/>
        <w:rPr>
          <w:b/>
          <w:sz w:val="32"/>
          <w:szCs w:val="32"/>
        </w:rPr>
      </w:pPr>
      <w:r w:rsidRPr="00E00228">
        <w:rPr>
          <w:b/>
        </w:rPr>
        <w:lastRenderedPageBreak/>
        <w:t xml:space="preserve">  </w:t>
      </w:r>
      <w:proofErr w:type="spellStart"/>
      <w:r w:rsidR="00E00228" w:rsidRPr="00E00228">
        <w:rPr>
          <w:b/>
          <w:sz w:val="32"/>
          <w:szCs w:val="32"/>
        </w:rPr>
        <w:t>Внешнее</w:t>
      </w:r>
      <w:proofErr w:type="spellEnd"/>
      <w:r w:rsidR="00E00228" w:rsidRPr="00E00228">
        <w:rPr>
          <w:b/>
          <w:sz w:val="32"/>
          <w:szCs w:val="32"/>
        </w:rPr>
        <w:t xml:space="preserve"> </w:t>
      </w:r>
      <w:proofErr w:type="spellStart"/>
      <w:r w:rsidR="00E00228" w:rsidRPr="00E00228">
        <w:rPr>
          <w:b/>
          <w:sz w:val="32"/>
          <w:szCs w:val="32"/>
        </w:rPr>
        <w:t>описание</w:t>
      </w:r>
      <w:proofErr w:type="spellEnd"/>
      <w:r w:rsidR="00E00228" w:rsidRPr="00E00228">
        <w:rPr>
          <w:b/>
          <w:sz w:val="32"/>
          <w:szCs w:val="32"/>
        </w:rPr>
        <w:t xml:space="preserve"> (</w:t>
      </w:r>
      <w:proofErr w:type="spellStart"/>
      <w:r w:rsidRPr="00E00228">
        <w:rPr>
          <w:b/>
          <w:sz w:val="32"/>
          <w:szCs w:val="32"/>
        </w:rPr>
        <w:t>этап</w:t>
      </w:r>
      <w:proofErr w:type="spellEnd"/>
      <w:r w:rsidRPr="00E00228">
        <w:rPr>
          <w:b/>
          <w:sz w:val="32"/>
          <w:szCs w:val="32"/>
        </w:rPr>
        <w:t xml:space="preserve"> </w:t>
      </w:r>
      <w:proofErr w:type="spellStart"/>
      <w:r w:rsidRPr="00E00228">
        <w:rPr>
          <w:b/>
          <w:sz w:val="32"/>
          <w:szCs w:val="32"/>
        </w:rPr>
        <w:t>внешнего</w:t>
      </w:r>
      <w:proofErr w:type="spellEnd"/>
      <w:r w:rsidRPr="00E00228">
        <w:rPr>
          <w:b/>
          <w:sz w:val="32"/>
          <w:szCs w:val="32"/>
        </w:rPr>
        <w:t xml:space="preserve"> </w:t>
      </w:r>
      <w:proofErr w:type="spellStart"/>
      <w:r w:rsidRPr="00E00228">
        <w:rPr>
          <w:b/>
          <w:sz w:val="32"/>
          <w:szCs w:val="32"/>
        </w:rPr>
        <w:t>проектировани</w:t>
      </w:r>
      <w:r w:rsidR="00E00228" w:rsidRPr="00E00228">
        <w:rPr>
          <w:b/>
          <w:sz w:val="32"/>
          <w:szCs w:val="32"/>
        </w:rPr>
        <w:t>я</w:t>
      </w:r>
      <w:proofErr w:type="spellEnd"/>
      <w:r w:rsidRPr="00E00228">
        <w:rPr>
          <w:b/>
          <w:sz w:val="32"/>
          <w:szCs w:val="32"/>
        </w:rPr>
        <w:t>) ПО.</w:t>
      </w:r>
    </w:p>
    <w:p w14:paraId="2E7C4F37" w14:textId="77777777" w:rsidR="00362309" w:rsidRPr="00362309" w:rsidRDefault="00362309" w:rsidP="00E51B40">
      <w:pPr>
        <w:ind w:right="-185" w:firstLine="720"/>
        <w:jc w:val="center"/>
        <w:rPr>
          <w:rFonts w:cs="Times New Roman"/>
          <w:szCs w:val="28"/>
        </w:rPr>
      </w:pPr>
    </w:p>
    <w:p w14:paraId="4A0D0D62" w14:textId="77777777" w:rsidR="00362309" w:rsidRPr="00362309" w:rsidRDefault="00362309" w:rsidP="00362309">
      <w:pPr>
        <w:ind w:firstLine="300"/>
        <w:jc w:val="center"/>
        <w:rPr>
          <w:rFonts w:cs="Times New Roman"/>
          <w:szCs w:val="28"/>
        </w:rPr>
      </w:pPr>
      <w:proofErr w:type="spellStart"/>
      <w:r w:rsidRPr="00362309">
        <w:rPr>
          <w:rFonts w:cs="Times New Roman"/>
          <w:b/>
          <w:bCs/>
          <w:color w:val="000000"/>
          <w:szCs w:val="28"/>
        </w:rPr>
        <w:t>Краткое</w:t>
      </w:r>
      <w:proofErr w:type="spellEnd"/>
      <w:r w:rsidRPr="00362309">
        <w:rPr>
          <w:rFonts w:cs="Times New Roman"/>
          <w:b/>
          <w:b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b/>
          <w:bCs/>
          <w:color w:val="000000"/>
          <w:szCs w:val="28"/>
        </w:rPr>
        <w:t>резюме</w:t>
      </w:r>
      <w:proofErr w:type="spellEnd"/>
    </w:p>
    <w:p w14:paraId="71C74908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000000"/>
          <w:szCs w:val="28"/>
        </w:rPr>
        <w:t>На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color w:val="000000"/>
          <w:szCs w:val="28"/>
        </w:rPr>
        <w:t>этапе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r w:rsidRPr="00362309">
        <w:rPr>
          <w:rFonts w:cs="Times New Roman"/>
          <w:b/>
          <w:bCs/>
          <w:color w:val="000000"/>
          <w:szCs w:val="28"/>
        </w:rPr>
        <w:t>"</w:t>
      </w:r>
      <w:proofErr w:type="spellStart"/>
      <w:r w:rsidRPr="00362309">
        <w:rPr>
          <w:rFonts w:cs="Times New Roman"/>
          <w:b/>
          <w:bCs/>
          <w:color w:val="000000"/>
          <w:szCs w:val="28"/>
        </w:rPr>
        <w:t>внешнего</w:t>
      </w:r>
      <w:proofErr w:type="spellEnd"/>
      <w:r w:rsidRPr="00362309">
        <w:rPr>
          <w:rFonts w:cs="Times New Roman"/>
          <w:b/>
          <w:bCs/>
          <w:color w:val="000000"/>
          <w:szCs w:val="28"/>
        </w:rPr>
        <w:t xml:space="preserve">" </w:t>
      </w:r>
      <w:proofErr w:type="spellStart"/>
      <w:r w:rsidRPr="00362309">
        <w:rPr>
          <w:rFonts w:cs="Times New Roman"/>
          <w:b/>
          <w:bCs/>
          <w:color w:val="000000"/>
          <w:szCs w:val="28"/>
        </w:rPr>
        <w:t>п</w:t>
      </w:r>
      <w:bookmarkStart w:id="0" w:name="_GoBack"/>
      <w:bookmarkEnd w:id="0"/>
      <w:r w:rsidRPr="00362309">
        <w:rPr>
          <w:rFonts w:cs="Times New Roman"/>
          <w:b/>
          <w:bCs/>
          <w:color w:val="000000"/>
          <w:szCs w:val="28"/>
        </w:rPr>
        <w:t>роектирования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color w:val="000000"/>
          <w:szCs w:val="28"/>
        </w:rPr>
        <w:t>основной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color w:val="000000"/>
          <w:szCs w:val="28"/>
        </w:rPr>
        <w:t>упор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color w:val="000000"/>
          <w:szCs w:val="28"/>
        </w:rPr>
        <w:t>делается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color w:val="000000"/>
          <w:szCs w:val="28"/>
        </w:rPr>
        <w:t>не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color w:val="000000"/>
          <w:szCs w:val="28"/>
        </w:rPr>
        <w:t>на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color w:val="000000"/>
          <w:szCs w:val="28"/>
        </w:rPr>
        <w:t>разработку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color w:val="000000"/>
          <w:szCs w:val="28"/>
        </w:rPr>
        <w:t>конкретных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color w:val="000000"/>
          <w:szCs w:val="28"/>
        </w:rPr>
        <w:t>продуктов</w:t>
      </w:r>
      <w:proofErr w:type="spellEnd"/>
      <w:r w:rsidRPr="00362309">
        <w:rPr>
          <w:rFonts w:cs="Times New Roman"/>
          <w:color w:val="000000"/>
          <w:szCs w:val="28"/>
        </w:rPr>
        <w:t xml:space="preserve">, а </w:t>
      </w:r>
      <w:proofErr w:type="spellStart"/>
      <w:r w:rsidRPr="00362309">
        <w:rPr>
          <w:rFonts w:cs="Times New Roman"/>
          <w:color w:val="000000"/>
          <w:szCs w:val="28"/>
        </w:rPr>
        <w:t>на</w:t>
      </w:r>
      <w:proofErr w:type="spellEnd"/>
      <w:r w:rsidRPr="00362309">
        <w:rPr>
          <w:rFonts w:cs="Times New Roman"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исследование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и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анализ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изменений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,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которые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вызовет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во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всех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сферах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жизни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общества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создание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предполагаемой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технической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системы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>.</w:t>
      </w:r>
    </w:p>
    <w:p w14:paraId="0549AF59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i/>
          <w:iCs/>
          <w:color w:val="000000"/>
          <w:szCs w:val="28"/>
        </w:rPr>
        <w:t>На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этом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этапе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должны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быть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найдены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наиболее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рациональные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сочетания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требований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,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определяющие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технические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возможности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комплекса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;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стоимость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его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создания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и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эксплуатации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;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сроки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разработки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,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производства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и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поставки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 xml:space="preserve"> </w:t>
      </w:r>
      <w:proofErr w:type="spellStart"/>
      <w:r w:rsidRPr="00362309">
        <w:rPr>
          <w:rFonts w:cs="Times New Roman"/>
          <w:i/>
          <w:iCs/>
          <w:color w:val="000000"/>
          <w:szCs w:val="28"/>
        </w:rPr>
        <w:t>заказчику</w:t>
      </w:r>
      <w:proofErr w:type="spellEnd"/>
      <w:r w:rsidRPr="00362309">
        <w:rPr>
          <w:rFonts w:cs="Times New Roman"/>
          <w:i/>
          <w:iCs/>
          <w:color w:val="000000"/>
          <w:szCs w:val="28"/>
        </w:rPr>
        <w:t>.</w:t>
      </w:r>
    </w:p>
    <w:p w14:paraId="76D88B1F" w14:textId="77777777" w:rsidR="00362309" w:rsidRPr="00362309" w:rsidRDefault="00362309" w:rsidP="00362309">
      <w:pPr>
        <w:spacing w:after="240"/>
        <w:rPr>
          <w:rFonts w:eastAsia="Times New Roman" w:cs="Times New Roman"/>
          <w:szCs w:val="28"/>
        </w:rPr>
      </w:pPr>
    </w:p>
    <w:p w14:paraId="6C5E2164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b/>
          <w:bCs/>
          <w:i/>
          <w:iCs/>
          <w:color w:val="343B43"/>
          <w:szCs w:val="28"/>
        </w:rPr>
        <w:t>Внешнее</w:t>
      </w:r>
      <w:proofErr w:type="spellEnd"/>
      <w:r w:rsidRPr="00362309">
        <w:rPr>
          <w:rFonts w:cs="Times New Roman"/>
          <w:b/>
          <w:bCs/>
          <w:i/>
          <w:iCs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b/>
          <w:bCs/>
          <w:i/>
          <w:iCs/>
          <w:color w:val="343B43"/>
          <w:szCs w:val="28"/>
        </w:rPr>
        <w:t>проектирование</w:t>
      </w:r>
      <w:proofErr w:type="spellEnd"/>
      <w:r w:rsidRPr="00362309">
        <w:rPr>
          <w:rFonts w:cs="Times New Roman"/>
          <w:b/>
          <w:bCs/>
          <w:i/>
          <w:iCs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b/>
          <w:bCs/>
          <w:i/>
          <w:iCs/>
          <w:color w:val="343B43"/>
          <w:szCs w:val="28"/>
        </w:rPr>
        <w:t>программного</w:t>
      </w:r>
      <w:proofErr w:type="spellEnd"/>
      <w:r w:rsidRPr="00362309">
        <w:rPr>
          <w:rFonts w:cs="Times New Roman"/>
          <w:b/>
          <w:bCs/>
          <w:i/>
          <w:iCs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b/>
          <w:bCs/>
          <w:i/>
          <w:iCs/>
          <w:color w:val="343B43"/>
          <w:szCs w:val="28"/>
        </w:rPr>
        <w:t>обеспечения</w:t>
      </w:r>
      <w:proofErr w:type="spellEnd"/>
      <w:r w:rsidRPr="00362309">
        <w:rPr>
          <w:rFonts w:cs="Times New Roman"/>
          <w:color w:val="343B43"/>
          <w:szCs w:val="28"/>
        </w:rPr>
        <w:t xml:space="preserve">— </w:t>
      </w:r>
      <w:proofErr w:type="spellStart"/>
      <w:r w:rsidRPr="00362309">
        <w:rPr>
          <w:rFonts w:cs="Times New Roman"/>
          <w:color w:val="343B43"/>
          <w:szCs w:val="28"/>
        </w:rPr>
        <w:t>это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</w:t>
      </w:r>
      <w:r w:rsidRPr="00362309">
        <w:rPr>
          <w:rFonts w:cs="Times New Roman"/>
          <w:color w:val="343B43"/>
          <w:szCs w:val="28"/>
        </w:rPr>
        <w:softHyphen/>
        <w:t>цесс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описания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внешних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функций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проекта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ожидаемого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пове</w:t>
      </w:r>
      <w:r w:rsidRPr="00362309">
        <w:rPr>
          <w:rFonts w:cs="Times New Roman"/>
          <w:color w:val="343B43"/>
          <w:szCs w:val="28"/>
        </w:rPr>
        <w:softHyphen/>
        <w:t>дения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разрабатываемого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продукта</w:t>
      </w:r>
      <w:proofErr w:type="spellEnd"/>
      <w:r w:rsidRPr="00362309">
        <w:rPr>
          <w:rFonts w:cs="Times New Roman"/>
          <w:color w:val="343B43"/>
          <w:szCs w:val="28"/>
        </w:rPr>
        <w:t xml:space="preserve"> с </w:t>
      </w:r>
      <w:proofErr w:type="spellStart"/>
      <w:r w:rsidRPr="00362309">
        <w:rPr>
          <w:rFonts w:cs="Times New Roman"/>
          <w:color w:val="343B43"/>
          <w:szCs w:val="28"/>
        </w:rPr>
        <w:t>точки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зрения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отношению</w:t>
      </w:r>
      <w:proofErr w:type="spellEnd"/>
      <w:r w:rsidRPr="00362309">
        <w:rPr>
          <w:rFonts w:cs="Times New Roman"/>
          <w:color w:val="343B43"/>
          <w:szCs w:val="28"/>
        </w:rPr>
        <w:t xml:space="preserve"> к </w:t>
      </w:r>
      <w:proofErr w:type="spellStart"/>
      <w:r w:rsidRPr="00362309">
        <w:rPr>
          <w:rFonts w:cs="Times New Roman"/>
          <w:color w:val="343B43"/>
          <w:szCs w:val="28"/>
        </w:rPr>
        <w:t>нему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наблюдателя-пользователя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7233E05A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Цель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этого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процесса</w:t>
      </w:r>
      <w:proofErr w:type="spellEnd"/>
      <w:r w:rsidRPr="00362309">
        <w:rPr>
          <w:rFonts w:cs="Times New Roman"/>
          <w:color w:val="343B43"/>
          <w:szCs w:val="28"/>
        </w:rPr>
        <w:t xml:space="preserve"> — «</w:t>
      </w:r>
      <w:proofErr w:type="spellStart"/>
      <w:r w:rsidRPr="00362309">
        <w:rPr>
          <w:rFonts w:cs="Times New Roman"/>
          <w:color w:val="343B43"/>
          <w:szCs w:val="28"/>
        </w:rPr>
        <w:t>конструирование</w:t>
      </w:r>
      <w:proofErr w:type="spellEnd"/>
      <w:r w:rsidRPr="00362309">
        <w:rPr>
          <w:rFonts w:cs="Times New Roman"/>
          <w:color w:val="343B43"/>
          <w:szCs w:val="28"/>
        </w:rPr>
        <w:t xml:space="preserve">» </w:t>
      </w:r>
      <w:proofErr w:type="spellStart"/>
      <w:r w:rsidRPr="00362309">
        <w:rPr>
          <w:rFonts w:cs="Times New Roman"/>
          <w:color w:val="343B43"/>
          <w:szCs w:val="28"/>
        </w:rPr>
        <w:t>внешних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взаимо</w:t>
      </w:r>
      <w:r w:rsidRPr="00362309">
        <w:rPr>
          <w:rFonts w:cs="Times New Roman"/>
          <w:color w:val="343B43"/>
          <w:szCs w:val="28"/>
        </w:rPr>
        <w:softHyphen/>
        <w:t>действий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будущего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продукта</w:t>
      </w:r>
      <w:proofErr w:type="spellEnd"/>
      <w:r w:rsidRPr="00362309">
        <w:rPr>
          <w:rFonts w:cs="Times New Roman"/>
          <w:color w:val="343B43"/>
          <w:szCs w:val="28"/>
        </w:rPr>
        <w:t xml:space="preserve"> с </w:t>
      </w:r>
      <w:proofErr w:type="spellStart"/>
      <w:r w:rsidRPr="00362309">
        <w:rPr>
          <w:rFonts w:cs="Times New Roman"/>
          <w:color w:val="343B43"/>
          <w:szCs w:val="28"/>
        </w:rPr>
        <w:t>внешней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средой</w:t>
      </w:r>
      <w:proofErr w:type="spellEnd"/>
      <w:r w:rsidRPr="00362309">
        <w:rPr>
          <w:rFonts w:cs="Times New Roman"/>
          <w:color w:val="343B43"/>
          <w:szCs w:val="28"/>
        </w:rPr>
        <w:t xml:space="preserve"> (</w:t>
      </w:r>
      <w:proofErr w:type="spellStart"/>
      <w:r w:rsidRPr="00362309">
        <w:rPr>
          <w:rFonts w:cs="Times New Roman"/>
          <w:color w:val="343B43"/>
          <w:szCs w:val="28"/>
        </w:rPr>
        <w:t>обычно</w:t>
      </w:r>
      <w:proofErr w:type="spellEnd"/>
      <w:r w:rsidRPr="00362309">
        <w:rPr>
          <w:rFonts w:cs="Times New Roman"/>
          <w:color w:val="343B43"/>
          <w:szCs w:val="28"/>
        </w:rPr>
        <w:t xml:space="preserve"> с </w:t>
      </w:r>
      <w:proofErr w:type="spellStart"/>
      <w:r w:rsidRPr="00362309">
        <w:rPr>
          <w:rFonts w:cs="Times New Roman"/>
          <w:color w:val="343B43"/>
          <w:szCs w:val="28"/>
        </w:rPr>
        <w:t>пользователем</w:t>
      </w:r>
      <w:proofErr w:type="spellEnd"/>
      <w:r w:rsidRPr="00362309">
        <w:rPr>
          <w:rFonts w:cs="Times New Roman"/>
          <w:color w:val="343B43"/>
          <w:szCs w:val="28"/>
        </w:rPr>
        <w:t xml:space="preserve">) </w:t>
      </w:r>
      <w:proofErr w:type="spellStart"/>
      <w:r w:rsidRPr="00362309">
        <w:rPr>
          <w:rFonts w:cs="Times New Roman"/>
          <w:color w:val="343B43"/>
          <w:szCs w:val="28"/>
        </w:rPr>
        <w:t>без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конкретизации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внутреннего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устройства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4B32D39B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Внешнее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проектирование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изделия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выражается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форме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внешних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спецификаций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предназначенных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широкой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аудитории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включая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пользователя</w:t>
      </w:r>
      <w:proofErr w:type="spellEnd"/>
      <w:r w:rsidRPr="00362309">
        <w:rPr>
          <w:rFonts w:cs="Times New Roman"/>
          <w:color w:val="343B43"/>
          <w:szCs w:val="28"/>
        </w:rPr>
        <w:t xml:space="preserve"> (</w:t>
      </w:r>
      <w:proofErr w:type="spellStart"/>
      <w:r w:rsidRPr="00362309">
        <w:rPr>
          <w:rFonts w:cs="Times New Roman"/>
          <w:color w:val="343B43"/>
          <w:szCs w:val="28"/>
        </w:rPr>
        <w:t>для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проверки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одобрения</w:t>
      </w:r>
      <w:proofErr w:type="spellEnd"/>
      <w:r w:rsidRPr="00362309">
        <w:rPr>
          <w:rFonts w:cs="Times New Roman"/>
          <w:color w:val="343B43"/>
          <w:szCs w:val="28"/>
        </w:rPr>
        <w:t xml:space="preserve">), </w:t>
      </w:r>
      <w:proofErr w:type="spellStart"/>
      <w:r w:rsidRPr="00362309">
        <w:rPr>
          <w:rFonts w:cs="Times New Roman"/>
          <w:color w:val="343B43"/>
          <w:szCs w:val="28"/>
        </w:rPr>
        <w:t>авторов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документации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пользователя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всех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участвующих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проекте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программистов</w:t>
      </w:r>
      <w:proofErr w:type="spellEnd"/>
      <w:r w:rsidRPr="00362309">
        <w:rPr>
          <w:rFonts w:cs="Times New Roman"/>
          <w:color w:val="343B43"/>
          <w:szCs w:val="28"/>
        </w:rPr>
        <w:t xml:space="preserve">, а </w:t>
      </w:r>
      <w:proofErr w:type="spellStart"/>
      <w:r w:rsidRPr="00362309">
        <w:rPr>
          <w:rFonts w:cs="Times New Roman"/>
          <w:color w:val="343B43"/>
          <w:szCs w:val="28"/>
        </w:rPr>
        <w:t>также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всех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тех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кто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будет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заниматься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тестированием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продукта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77ECC556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Документ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должен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быть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читаемым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хорошо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логически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организованным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Он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должен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учитывать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все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требования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пользователя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отвечать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все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вопросы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пользователей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разработчиков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области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функциональной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разработки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Если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требование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может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быть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удовлетворено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необходимо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объяснить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почему</w:t>
      </w:r>
      <w:proofErr w:type="spellEnd"/>
      <w:r w:rsidRPr="00362309">
        <w:rPr>
          <w:rFonts w:cs="Times New Roman"/>
          <w:color w:val="343B43"/>
          <w:szCs w:val="28"/>
        </w:rPr>
        <w:t xml:space="preserve">, а </w:t>
      </w:r>
      <w:proofErr w:type="spellStart"/>
      <w:r w:rsidRPr="00362309">
        <w:rPr>
          <w:rFonts w:cs="Times New Roman"/>
          <w:color w:val="343B43"/>
          <w:szCs w:val="28"/>
        </w:rPr>
        <w:t>не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просто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исключить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спецификации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515B60E3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После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завершения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генерации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документа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необходимо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отпра</w:t>
      </w:r>
      <w:r w:rsidRPr="00362309">
        <w:rPr>
          <w:rFonts w:cs="Times New Roman"/>
          <w:color w:val="343B43"/>
          <w:szCs w:val="28"/>
        </w:rPr>
        <w:softHyphen/>
        <w:t>вить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пользователю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внесения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поправок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комментариев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Это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первый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взгляд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будущий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программный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продукт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39A0CCFE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После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завершения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пользователем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обзора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документа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разра</w:t>
      </w:r>
      <w:r w:rsidRPr="00362309">
        <w:rPr>
          <w:rFonts w:cs="Times New Roman"/>
          <w:color w:val="343B43"/>
          <w:szCs w:val="28"/>
        </w:rPr>
        <w:softHyphen/>
        <w:t>ботчику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придется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еще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несколько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раз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встретиться</w:t>
      </w:r>
      <w:proofErr w:type="spellEnd"/>
      <w:r w:rsidRPr="00362309">
        <w:rPr>
          <w:rFonts w:cs="Times New Roman"/>
          <w:color w:val="343B43"/>
          <w:szCs w:val="28"/>
        </w:rPr>
        <w:t xml:space="preserve"> с </w:t>
      </w:r>
      <w:proofErr w:type="spellStart"/>
      <w:r w:rsidRPr="00362309">
        <w:rPr>
          <w:rFonts w:cs="Times New Roman"/>
          <w:color w:val="343B43"/>
          <w:szCs w:val="28"/>
        </w:rPr>
        <w:t>ним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обсуждения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поправок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Изменения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модификации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должны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быть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немедленно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включены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последнюю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версию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спецификации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чтобы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техническая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группа</w:t>
      </w:r>
      <w:proofErr w:type="spellEnd"/>
      <w:r w:rsidRPr="00362309">
        <w:rPr>
          <w:rFonts w:cs="Times New Roman"/>
          <w:color w:val="343B43"/>
          <w:szCs w:val="28"/>
        </w:rPr>
        <w:t xml:space="preserve"> — </w:t>
      </w:r>
      <w:proofErr w:type="spellStart"/>
      <w:r w:rsidRPr="00362309">
        <w:rPr>
          <w:rFonts w:cs="Times New Roman"/>
          <w:color w:val="343B43"/>
          <w:szCs w:val="28"/>
        </w:rPr>
        <w:t>люди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составляющие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внутреннюю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спецификацию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имели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как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можно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больше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неискаженной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инфор</w:t>
      </w:r>
      <w:r w:rsidRPr="00362309">
        <w:rPr>
          <w:rFonts w:cs="Times New Roman"/>
          <w:color w:val="343B43"/>
          <w:szCs w:val="28"/>
        </w:rPr>
        <w:softHyphen/>
        <w:t>мации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68E4EEA8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Окончательный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вариант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внешней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спецификации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даль</w:t>
      </w:r>
      <w:r w:rsidRPr="00362309">
        <w:rPr>
          <w:rFonts w:cs="Times New Roman"/>
          <w:color w:val="343B43"/>
          <w:szCs w:val="28"/>
        </w:rPr>
        <w:softHyphen/>
        <w:t>нейшем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практически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должен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изменяться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Любое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изменение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последующих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стадиях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вызовет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цепную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реакцию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изменения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всех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последующих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стадий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на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которых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будет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значительно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сложнее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вносить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изменения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нежели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стадии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проектирования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31A4A0B0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Спецификация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проекта</w:t>
      </w:r>
      <w:proofErr w:type="spellEnd"/>
      <w:r w:rsidRPr="00362309">
        <w:rPr>
          <w:rFonts w:cs="Times New Roman"/>
          <w:color w:val="343B43"/>
          <w:szCs w:val="28"/>
        </w:rPr>
        <w:t xml:space="preserve"> — </w:t>
      </w:r>
      <w:proofErr w:type="spellStart"/>
      <w:r w:rsidRPr="00362309">
        <w:rPr>
          <w:rFonts w:cs="Times New Roman"/>
          <w:color w:val="343B43"/>
          <w:szCs w:val="28"/>
        </w:rPr>
        <w:t>это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документ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объясняющий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бизнес-терминах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что</w:t>
      </w:r>
      <w:proofErr w:type="spellEnd"/>
      <w:r w:rsidRPr="00362309">
        <w:rPr>
          <w:rFonts w:cs="Times New Roman"/>
          <w:color w:val="343B43"/>
          <w:szCs w:val="28"/>
        </w:rPr>
        <w:t xml:space="preserve"> и в </w:t>
      </w:r>
      <w:proofErr w:type="spellStart"/>
      <w:r w:rsidRPr="00362309">
        <w:rPr>
          <w:rFonts w:cs="Times New Roman"/>
          <w:color w:val="343B43"/>
          <w:szCs w:val="28"/>
        </w:rPr>
        <w:t>каком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виде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должен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делать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программный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продукт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Все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нем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должно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представлять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интерес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пользователя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13B54ADE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Он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должен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быть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перегружен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техническими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подробностями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структурами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файлов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прочими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технологическими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деталями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2D05F2B4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Пользователю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интересно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будет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знать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как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будет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устроен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интерфейс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приложения</w:t>
      </w:r>
      <w:proofErr w:type="spellEnd"/>
      <w:r w:rsidRPr="00362309">
        <w:rPr>
          <w:rFonts w:cs="Times New Roman"/>
          <w:color w:val="343B43"/>
          <w:szCs w:val="28"/>
        </w:rPr>
        <w:t xml:space="preserve">: </w:t>
      </w:r>
      <w:proofErr w:type="spellStart"/>
      <w:r w:rsidRPr="00362309">
        <w:rPr>
          <w:rFonts w:cs="Times New Roman"/>
          <w:color w:val="343B43"/>
          <w:szCs w:val="28"/>
        </w:rPr>
        <w:t>состав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меню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внешний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вид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экрана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подсказки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помощь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пользователю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т.д</w:t>
      </w:r>
      <w:proofErr w:type="spellEnd"/>
      <w:r w:rsidRPr="00362309">
        <w:rPr>
          <w:rFonts w:cs="Times New Roman"/>
          <w:color w:val="343B43"/>
          <w:szCs w:val="28"/>
        </w:rPr>
        <w:t xml:space="preserve">.; </w:t>
      </w:r>
      <w:proofErr w:type="spellStart"/>
      <w:r w:rsidRPr="00362309">
        <w:rPr>
          <w:rFonts w:cs="Times New Roman"/>
          <w:color w:val="343B43"/>
          <w:szCs w:val="28"/>
        </w:rPr>
        <w:t>какие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отчеты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будут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представлены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программой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как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она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будет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осуществлять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переход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одной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точки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другую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интерактивный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режим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работы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</w:t>
      </w:r>
      <w:r w:rsidRPr="00362309">
        <w:rPr>
          <w:rFonts w:cs="Times New Roman"/>
          <w:color w:val="343B43"/>
          <w:szCs w:val="28"/>
        </w:rPr>
        <w:softHyphen/>
        <w:t>раммного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обеспечения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583CA4E0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Хотя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методологии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проектирования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существует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важно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соблюдать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принцип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концептуальной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целостности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гармонии</w:t>
      </w:r>
      <w:proofErr w:type="spellEnd"/>
      <w:r w:rsidRPr="00362309">
        <w:rPr>
          <w:rFonts w:cs="Times New Roman"/>
          <w:color w:val="343B43"/>
          <w:szCs w:val="28"/>
        </w:rPr>
        <w:t xml:space="preserve"> (</w:t>
      </w:r>
      <w:proofErr w:type="spellStart"/>
      <w:r w:rsidRPr="00362309">
        <w:rPr>
          <w:rFonts w:cs="Times New Roman"/>
          <w:color w:val="343B43"/>
          <w:szCs w:val="28"/>
        </w:rPr>
        <w:t>или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стремление</w:t>
      </w:r>
      <w:proofErr w:type="spellEnd"/>
      <w:r w:rsidRPr="00362309">
        <w:rPr>
          <w:rFonts w:cs="Times New Roman"/>
          <w:color w:val="343B43"/>
          <w:szCs w:val="28"/>
        </w:rPr>
        <w:t xml:space="preserve"> к </w:t>
      </w:r>
      <w:proofErr w:type="spellStart"/>
      <w:r w:rsidRPr="00362309">
        <w:rPr>
          <w:rFonts w:cs="Times New Roman"/>
          <w:color w:val="343B43"/>
          <w:szCs w:val="28"/>
        </w:rPr>
        <w:t>ней</w:t>
      </w:r>
      <w:proofErr w:type="spellEnd"/>
      <w:r w:rsidRPr="00362309">
        <w:rPr>
          <w:rFonts w:cs="Times New Roman"/>
          <w:color w:val="343B43"/>
          <w:szCs w:val="28"/>
        </w:rPr>
        <w:t xml:space="preserve">) </w:t>
      </w:r>
      <w:proofErr w:type="spellStart"/>
      <w:r w:rsidRPr="00362309">
        <w:rPr>
          <w:rFonts w:cs="Times New Roman"/>
          <w:color w:val="343B43"/>
          <w:szCs w:val="28"/>
        </w:rPr>
        <w:t>между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внешними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функциями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проекта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298E1C23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Концептуальная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целостность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представляет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собой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меру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едино</w:t>
      </w:r>
      <w:r w:rsidRPr="00362309">
        <w:rPr>
          <w:rFonts w:cs="Times New Roman"/>
          <w:color w:val="343B43"/>
          <w:szCs w:val="28"/>
        </w:rPr>
        <w:softHyphen/>
        <w:t>образия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способа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взаимодействия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обеспечения</w:t>
      </w:r>
      <w:proofErr w:type="spellEnd"/>
      <w:r w:rsidRPr="00362309">
        <w:rPr>
          <w:rFonts w:cs="Times New Roman"/>
          <w:color w:val="343B43"/>
          <w:szCs w:val="28"/>
        </w:rPr>
        <w:t xml:space="preserve"> с </w:t>
      </w:r>
      <w:proofErr w:type="spellStart"/>
      <w:r w:rsidRPr="00362309">
        <w:rPr>
          <w:rFonts w:cs="Times New Roman"/>
          <w:color w:val="343B43"/>
          <w:szCs w:val="28"/>
        </w:rPr>
        <w:t>пользователями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Если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единообразия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такой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харак</w:t>
      </w:r>
      <w:r w:rsidRPr="00362309">
        <w:rPr>
          <w:rFonts w:cs="Times New Roman"/>
          <w:color w:val="343B43"/>
          <w:szCs w:val="28"/>
        </w:rPr>
        <w:softHyphen/>
        <w:t>теризуется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слишком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сложным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взаимодействием</w:t>
      </w:r>
      <w:proofErr w:type="spellEnd"/>
      <w:r w:rsidRPr="00362309">
        <w:rPr>
          <w:rFonts w:cs="Times New Roman"/>
          <w:color w:val="343B43"/>
          <w:szCs w:val="28"/>
        </w:rPr>
        <w:t xml:space="preserve"> с </w:t>
      </w:r>
      <w:proofErr w:type="spellStart"/>
      <w:r w:rsidRPr="00362309">
        <w:rPr>
          <w:rFonts w:cs="Times New Roman"/>
          <w:color w:val="343B43"/>
          <w:szCs w:val="28"/>
        </w:rPr>
        <w:t>пользователем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излишне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сложной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структурой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4BDA40BB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r w:rsidRPr="00362309">
        <w:rPr>
          <w:rFonts w:cs="Times New Roman"/>
          <w:color w:val="343B43"/>
          <w:szCs w:val="28"/>
        </w:rPr>
        <w:t xml:space="preserve">В </w:t>
      </w:r>
      <w:proofErr w:type="spellStart"/>
      <w:r w:rsidRPr="00362309">
        <w:rPr>
          <w:rFonts w:cs="Times New Roman"/>
          <w:color w:val="343B43"/>
          <w:szCs w:val="28"/>
        </w:rPr>
        <w:t>зависимости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масштабов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ответственность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конструирование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обеспечения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должны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нести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один</w:t>
      </w:r>
      <w:proofErr w:type="spellEnd"/>
      <w:r w:rsidRPr="00362309">
        <w:rPr>
          <w:rFonts w:cs="Times New Roman"/>
          <w:color w:val="343B43"/>
          <w:szCs w:val="28"/>
        </w:rPr>
        <w:t xml:space="preserve"> — </w:t>
      </w:r>
      <w:proofErr w:type="spellStart"/>
      <w:r w:rsidRPr="00362309">
        <w:rPr>
          <w:rFonts w:cs="Times New Roman"/>
          <w:color w:val="343B43"/>
          <w:szCs w:val="28"/>
        </w:rPr>
        <w:t>два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человека</w:t>
      </w:r>
      <w:proofErr w:type="spellEnd"/>
      <w:r w:rsidRPr="00362309">
        <w:rPr>
          <w:rFonts w:cs="Times New Roman"/>
          <w:color w:val="343B43"/>
          <w:szCs w:val="28"/>
        </w:rPr>
        <w:t xml:space="preserve">. В </w:t>
      </w:r>
      <w:proofErr w:type="spellStart"/>
      <w:r w:rsidRPr="00362309">
        <w:rPr>
          <w:rFonts w:cs="Times New Roman"/>
          <w:color w:val="343B43"/>
          <w:szCs w:val="28"/>
        </w:rPr>
        <w:t>случае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крупного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этим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людям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потре</w:t>
      </w:r>
      <w:r w:rsidRPr="00362309">
        <w:rPr>
          <w:rFonts w:cs="Times New Roman"/>
          <w:color w:val="343B43"/>
          <w:szCs w:val="28"/>
        </w:rPr>
        <w:softHyphen/>
        <w:t>буется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помощь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исследователей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ассистентов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чертежников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сек</w:t>
      </w:r>
      <w:r w:rsidRPr="00362309">
        <w:rPr>
          <w:rFonts w:cs="Times New Roman"/>
          <w:color w:val="343B43"/>
          <w:szCs w:val="28"/>
        </w:rPr>
        <w:softHyphen/>
        <w:t>ретарей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т.д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Помощники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занимаются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сбором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обработкой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информации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проектированием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т.е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принятием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решений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или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собственно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составлением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внешних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спецификаций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0EF233DB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Внешнее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проектирование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обеспечения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мало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чем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связано</w:t>
      </w:r>
      <w:proofErr w:type="spellEnd"/>
      <w:r w:rsidRPr="00362309">
        <w:rPr>
          <w:rFonts w:cs="Times New Roman"/>
          <w:color w:val="343B43"/>
          <w:szCs w:val="28"/>
        </w:rPr>
        <w:t xml:space="preserve"> (</w:t>
      </w:r>
      <w:proofErr w:type="spellStart"/>
      <w:r w:rsidRPr="00362309">
        <w:rPr>
          <w:rFonts w:cs="Times New Roman"/>
          <w:color w:val="343B43"/>
          <w:szCs w:val="28"/>
        </w:rPr>
        <w:t>если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связано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вообще</w:t>
      </w:r>
      <w:proofErr w:type="spellEnd"/>
      <w:r w:rsidRPr="00362309">
        <w:rPr>
          <w:rFonts w:cs="Times New Roman"/>
          <w:color w:val="343B43"/>
          <w:szCs w:val="28"/>
        </w:rPr>
        <w:t xml:space="preserve">) с </w:t>
      </w:r>
      <w:proofErr w:type="spellStart"/>
      <w:r w:rsidRPr="00362309">
        <w:rPr>
          <w:rFonts w:cs="Times New Roman"/>
          <w:color w:val="343B43"/>
          <w:szCs w:val="28"/>
        </w:rPr>
        <w:t>программированием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Более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непосредственно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касается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понимания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обстановки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проблем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нужд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пользователя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психологии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общения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человека</w:t>
      </w:r>
      <w:proofErr w:type="spellEnd"/>
      <w:r w:rsidRPr="00362309">
        <w:rPr>
          <w:rFonts w:cs="Times New Roman"/>
          <w:color w:val="343B43"/>
          <w:szCs w:val="28"/>
        </w:rPr>
        <w:t xml:space="preserve"> с ЭВМ. </w:t>
      </w:r>
      <w:proofErr w:type="spellStart"/>
      <w:r w:rsidRPr="00362309">
        <w:rPr>
          <w:rFonts w:cs="Times New Roman"/>
          <w:color w:val="343B43"/>
          <w:szCs w:val="28"/>
        </w:rPr>
        <w:t>Более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того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эта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сторона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проектирования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становится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все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более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значительной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мере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того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как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применение</w:t>
      </w:r>
      <w:proofErr w:type="spellEnd"/>
      <w:r w:rsidRPr="00362309">
        <w:rPr>
          <w:rFonts w:cs="Times New Roman"/>
          <w:color w:val="343B43"/>
          <w:szCs w:val="28"/>
        </w:rPr>
        <w:t xml:space="preserve"> ЭВМ </w:t>
      </w:r>
      <w:proofErr w:type="spellStart"/>
      <w:r w:rsidRPr="00362309">
        <w:rPr>
          <w:rFonts w:cs="Times New Roman"/>
          <w:color w:val="343B43"/>
          <w:szCs w:val="28"/>
        </w:rPr>
        <w:t>все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больше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начинает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затрагивать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пользователей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незнакомых</w:t>
      </w:r>
      <w:proofErr w:type="spellEnd"/>
      <w:r w:rsidRPr="00362309">
        <w:rPr>
          <w:rFonts w:cs="Times New Roman"/>
          <w:color w:val="343B43"/>
          <w:szCs w:val="28"/>
        </w:rPr>
        <w:t xml:space="preserve"> с </w:t>
      </w:r>
      <w:proofErr w:type="spellStart"/>
      <w:r w:rsidRPr="00362309">
        <w:rPr>
          <w:rFonts w:cs="Times New Roman"/>
          <w:color w:val="343B43"/>
          <w:szCs w:val="28"/>
        </w:rPr>
        <w:t>программи</w:t>
      </w:r>
      <w:r w:rsidRPr="00362309">
        <w:rPr>
          <w:rFonts w:cs="Times New Roman"/>
          <w:color w:val="343B43"/>
          <w:szCs w:val="28"/>
        </w:rPr>
        <w:softHyphen/>
        <w:t>рованием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Для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них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приходится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специально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разрабатывать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сцена</w:t>
      </w:r>
      <w:r w:rsidRPr="00362309">
        <w:rPr>
          <w:rFonts w:cs="Times New Roman"/>
          <w:color w:val="343B43"/>
          <w:szCs w:val="28"/>
        </w:rPr>
        <w:softHyphen/>
        <w:t>рий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форме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диалога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изделия</w:t>
      </w:r>
      <w:proofErr w:type="spellEnd"/>
      <w:r w:rsidRPr="00362309">
        <w:rPr>
          <w:rFonts w:cs="Times New Roman"/>
          <w:color w:val="343B43"/>
          <w:szCs w:val="28"/>
        </w:rPr>
        <w:t xml:space="preserve"> с </w:t>
      </w:r>
      <w:proofErr w:type="spellStart"/>
      <w:r w:rsidRPr="00362309">
        <w:rPr>
          <w:rFonts w:cs="Times New Roman"/>
          <w:color w:val="343B43"/>
          <w:szCs w:val="28"/>
        </w:rPr>
        <w:t>пользователем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7CBC1DF0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Программистов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можно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привлекать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</w:t>
      </w:r>
      <w:r w:rsidRPr="00362309">
        <w:rPr>
          <w:rFonts w:cs="Times New Roman"/>
          <w:color w:val="343B43"/>
          <w:szCs w:val="28"/>
        </w:rPr>
        <w:softHyphen/>
        <w:t>рования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продукта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предназначенного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программистов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напри</w:t>
      </w:r>
      <w:r w:rsidRPr="00362309">
        <w:rPr>
          <w:rFonts w:cs="Times New Roman"/>
          <w:color w:val="343B43"/>
          <w:szCs w:val="28"/>
        </w:rPr>
        <w:softHyphen/>
        <w:t>мер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языков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программирования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или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инструментов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отладки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неразумно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ожидать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чтобы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программист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выполнил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внешнее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проектирование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операционной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системы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или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системы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диспетче</w:t>
      </w:r>
      <w:r w:rsidRPr="00362309">
        <w:rPr>
          <w:rFonts w:cs="Times New Roman"/>
          <w:color w:val="343B43"/>
          <w:szCs w:val="28"/>
        </w:rPr>
        <w:softHyphen/>
        <w:t>ризации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грузовиков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57D58808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Из-за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сложности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проектирования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возрастающей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важности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для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разработки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современного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обеспечения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требует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специалистов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особого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рода</w:t>
      </w:r>
      <w:proofErr w:type="spellEnd"/>
      <w:r w:rsidRPr="00362309">
        <w:rPr>
          <w:rFonts w:cs="Times New Roman"/>
          <w:color w:val="343B43"/>
          <w:szCs w:val="28"/>
        </w:rPr>
        <w:t xml:space="preserve">. </w:t>
      </w:r>
      <w:proofErr w:type="spellStart"/>
      <w:r w:rsidRPr="00362309">
        <w:rPr>
          <w:rFonts w:cs="Times New Roman"/>
          <w:color w:val="343B43"/>
          <w:szCs w:val="28"/>
        </w:rPr>
        <w:t>Такой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специалист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должен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разбираться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упоминавшихся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выше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областях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быть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знакомым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всеми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фазами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проектирования</w:t>
      </w:r>
      <w:proofErr w:type="spellEnd"/>
      <w:r w:rsidRPr="00362309">
        <w:rPr>
          <w:rFonts w:cs="Times New Roman"/>
          <w:color w:val="343B43"/>
          <w:szCs w:val="28"/>
        </w:rPr>
        <w:t xml:space="preserve"> и </w:t>
      </w:r>
      <w:proofErr w:type="spellStart"/>
      <w:r w:rsidRPr="00362309">
        <w:rPr>
          <w:rFonts w:cs="Times New Roman"/>
          <w:color w:val="343B43"/>
          <w:szCs w:val="28"/>
        </w:rPr>
        <w:t>тестирования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системы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чтобы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понимать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влияние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них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внешнего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</w:t>
      </w:r>
      <w:r w:rsidRPr="00362309">
        <w:rPr>
          <w:rFonts w:cs="Times New Roman"/>
          <w:color w:val="343B43"/>
          <w:szCs w:val="28"/>
        </w:rPr>
        <w:softHyphen/>
        <w:t>рования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35D080E2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proofErr w:type="spellStart"/>
      <w:r w:rsidRPr="00362309">
        <w:rPr>
          <w:rFonts w:cs="Times New Roman"/>
          <w:color w:val="343B43"/>
          <w:szCs w:val="28"/>
        </w:rPr>
        <w:t>При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проектировании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внешних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сопряжений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системы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разра</w:t>
      </w:r>
      <w:r w:rsidRPr="00362309">
        <w:rPr>
          <w:rFonts w:cs="Times New Roman"/>
          <w:color w:val="343B43"/>
          <w:szCs w:val="28"/>
        </w:rPr>
        <w:softHyphen/>
        <w:t>ботчик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обычно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интересуется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следующими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аспектами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имеющими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отношение</w:t>
      </w:r>
      <w:proofErr w:type="spellEnd"/>
      <w:r w:rsidRPr="00362309">
        <w:rPr>
          <w:rFonts w:cs="Times New Roman"/>
          <w:color w:val="343B43"/>
          <w:szCs w:val="28"/>
        </w:rPr>
        <w:t xml:space="preserve"> к </w:t>
      </w:r>
      <w:proofErr w:type="spellStart"/>
      <w:r w:rsidRPr="00362309">
        <w:rPr>
          <w:rFonts w:cs="Times New Roman"/>
          <w:color w:val="343B43"/>
          <w:szCs w:val="28"/>
        </w:rPr>
        <w:t>надежности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изделия</w:t>
      </w:r>
      <w:proofErr w:type="spellEnd"/>
      <w:r w:rsidRPr="00362309">
        <w:rPr>
          <w:rFonts w:cs="Times New Roman"/>
          <w:color w:val="343B43"/>
          <w:szCs w:val="28"/>
        </w:rPr>
        <w:t>:</w:t>
      </w:r>
    </w:p>
    <w:p w14:paraId="1AED401C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r w:rsidRPr="00362309">
        <w:rPr>
          <w:rFonts w:cs="Times New Roman"/>
          <w:color w:val="343B43"/>
          <w:szCs w:val="28"/>
        </w:rPr>
        <w:t xml:space="preserve">— </w:t>
      </w:r>
      <w:proofErr w:type="spellStart"/>
      <w:r w:rsidRPr="00362309">
        <w:rPr>
          <w:rFonts w:cs="Times New Roman"/>
          <w:color w:val="343B43"/>
          <w:szCs w:val="28"/>
        </w:rPr>
        <w:t>минимизацией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ошибок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пользователя</w:t>
      </w:r>
      <w:proofErr w:type="spellEnd"/>
      <w:r w:rsidRPr="00362309">
        <w:rPr>
          <w:rFonts w:cs="Times New Roman"/>
          <w:color w:val="343B43"/>
          <w:szCs w:val="28"/>
        </w:rPr>
        <w:t>;</w:t>
      </w:r>
    </w:p>
    <w:p w14:paraId="1AC13C21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r w:rsidRPr="00362309">
        <w:rPr>
          <w:rFonts w:cs="Times New Roman"/>
          <w:color w:val="343B43"/>
          <w:szCs w:val="28"/>
        </w:rPr>
        <w:t xml:space="preserve">— </w:t>
      </w:r>
      <w:proofErr w:type="spellStart"/>
      <w:r w:rsidRPr="00362309">
        <w:rPr>
          <w:rFonts w:cs="Times New Roman"/>
          <w:color w:val="343B43"/>
          <w:szCs w:val="28"/>
        </w:rPr>
        <w:t>обнаружением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ошибок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пользователя</w:t>
      </w:r>
      <w:proofErr w:type="spellEnd"/>
      <w:r w:rsidRPr="00362309">
        <w:rPr>
          <w:rFonts w:cs="Times New Roman"/>
          <w:color w:val="343B43"/>
          <w:szCs w:val="28"/>
        </w:rPr>
        <w:t xml:space="preserve">, </w:t>
      </w:r>
      <w:proofErr w:type="spellStart"/>
      <w:r w:rsidRPr="00362309">
        <w:rPr>
          <w:rFonts w:cs="Times New Roman"/>
          <w:color w:val="343B43"/>
          <w:szCs w:val="28"/>
        </w:rPr>
        <w:t>когда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они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все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же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возникают</w:t>
      </w:r>
      <w:proofErr w:type="spellEnd"/>
      <w:r w:rsidRPr="00362309">
        <w:rPr>
          <w:rFonts w:cs="Times New Roman"/>
          <w:color w:val="343B43"/>
          <w:szCs w:val="28"/>
        </w:rPr>
        <w:t>;</w:t>
      </w:r>
    </w:p>
    <w:p w14:paraId="022C7C2F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r w:rsidRPr="00362309">
        <w:rPr>
          <w:rFonts w:cs="Times New Roman"/>
          <w:color w:val="343B43"/>
          <w:szCs w:val="28"/>
        </w:rPr>
        <w:t xml:space="preserve">— </w:t>
      </w:r>
      <w:proofErr w:type="spellStart"/>
      <w:r w:rsidRPr="00362309">
        <w:rPr>
          <w:rFonts w:cs="Times New Roman"/>
          <w:color w:val="343B43"/>
          <w:szCs w:val="28"/>
        </w:rPr>
        <w:t>минимизацией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сложности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программных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изделий</w:t>
      </w:r>
      <w:proofErr w:type="spellEnd"/>
      <w:r w:rsidRPr="00362309">
        <w:rPr>
          <w:rFonts w:cs="Times New Roman"/>
          <w:color w:val="343B43"/>
          <w:szCs w:val="28"/>
        </w:rPr>
        <w:t>;</w:t>
      </w:r>
    </w:p>
    <w:p w14:paraId="7FA4C168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r w:rsidRPr="00362309">
        <w:rPr>
          <w:rFonts w:cs="Times New Roman"/>
          <w:color w:val="343B43"/>
          <w:szCs w:val="28"/>
        </w:rPr>
        <w:t xml:space="preserve">— </w:t>
      </w:r>
      <w:proofErr w:type="spellStart"/>
      <w:r w:rsidRPr="00362309">
        <w:rPr>
          <w:rFonts w:cs="Times New Roman"/>
          <w:color w:val="343B43"/>
          <w:szCs w:val="28"/>
        </w:rPr>
        <w:t>хорошим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внешним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экранным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оформлением</w:t>
      </w:r>
      <w:proofErr w:type="spellEnd"/>
      <w:r w:rsidRPr="00362309">
        <w:rPr>
          <w:rFonts w:cs="Times New Roman"/>
          <w:color w:val="343B43"/>
          <w:szCs w:val="28"/>
        </w:rPr>
        <w:t>;</w:t>
      </w:r>
    </w:p>
    <w:p w14:paraId="6E9CA4AC" w14:textId="77777777" w:rsidR="00362309" w:rsidRPr="00362309" w:rsidRDefault="00362309" w:rsidP="00362309">
      <w:pPr>
        <w:ind w:firstLine="300"/>
        <w:jc w:val="both"/>
        <w:rPr>
          <w:rFonts w:cs="Times New Roman"/>
          <w:szCs w:val="28"/>
        </w:rPr>
      </w:pPr>
      <w:r w:rsidRPr="00362309">
        <w:rPr>
          <w:rFonts w:cs="Times New Roman"/>
          <w:color w:val="343B43"/>
          <w:szCs w:val="28"/>
        </w:rPr>
        <w:t xml:space="preserve">— </w:t>
      </w:r>
      <w:proofErr w:type="spellStart"/>
      <w:r w:rsidRPr="00362309">
        <w:rPr>
          <w:rFonts w:cs="Times New Roman"/>
          <w:color w:val="343B43"/>
          <w:szCs w:val="28"/>
        </w:rPr>
        <w:t>простотой</w:t>
      </w:r>
      <w:proofErr w:type="spellEnd"/>
      <w:r w:rsidRPr="00362309">
        <w:rPr>
          <w:rFonts w:cs="Times New Roman"/>
          <w:color w:val="343B43"/>
          <w:szCs w:val="28"/>
        </w:rPr>
        <w:t xml:space="preserve"> в </w:t>
      </w:r>
      <w:proofErr w:type="spellStart"/>
      <w:r w:rsidRPr="00362309">
        <w:rPr>
          <w:rFonts w:cs="Times New Roman"/>
          <w:color w:val="343B43"/>
          <w:szCs w:val="28"/>
        </w:rPr>
        <w:t>использовании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программного</w:t>
      </w:r>
      <w:proofErr w:type="spellEnd"/>
      <w:r w:rsidRPr="00362309">
        <w:rPr>
          <w:rFonts w:cs="Times New Roman"/>
          <w:color w:val="343B43"/>
          <w:szCs w:val="28"/>
        </w:rPr>
        <w:t xml:space="preserve"> </w:t>
      </w:r>
      <w:proofErr w:type="spellStart"/>
      <w:r w:rsidRPr="00362309">
        <w:rPr>
          <w:rFonts w:cs="Times New Roman"/>
          <w:color w:val="343B43"/>
          <w:szCs w:val="28"/>
        </w:rPr>
        <w:t>изделия</w:t>
      </w:r>
      <w:proofErr w:type="spellEnd"/>
      <w:r w:rsidRPr="00362309">
        <w:rPr>
          <w:rFonts w:cs="Times New Roman"/>
          <w:color w:val="343B43"/>
          <w:szCs w:val="28"/>
        </w:rPr>
        <w:t>.</w:t>
      </w:r>
    </w:p>
    <w:p w14:paraId="0A664F00" w14:textId="77777777" w:rsidR="00362309" w:rsidRPr="00362309" w:rsidRDefault="00362309" w:rsidP="00362309">
      <w:pPr>
        <w:spacing w:after="240"/>
        <w:rPr>
          <w:rFonts w:eastAsia="Times New Roman" w:cs="Times New Roman"/>
          <w:szCs w:val="28"/>
        </w:rPr>
      </w:pPr>
      <w:r w:rsidRPr="00362309">
        <w:rPr>
          <w:rFonts w:eastAsia="Times New Roman" w:cs="Times New Roman"/>
          <w:szCs w:val="28"/>
        </w:rPr>
        <w:br/>
      </w:r>
    </w:p>
    <w:p w14:paraId="11F177DD" w14:textId="77777777" w:rsidR="00362309" w:rsidRPr="00362309" w:rsidRDefault="00362309" w:rsidP="00362309">
      <w:pPr>
        <w:rPr>
          <w:rFonts w:cs="Times New Roman"/>
          <w:szCs w:val="28"/>
        </w:rPr>
      </w:pPr>
    </w:p>
    <w:p w14:paraId="71F7C9FE" w14:textId="77777777" w:rsidR="00362309" w:rsidRDefault="00362309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sectPr w:rsidR="00362309" w:rsidSect="00E51B40">
      <w:pgSz w:w="11906" w:h="16838" w:code="9"/>
      <w:pgMar w:top="1418" w:right="851" w:bottom="1247" w:left="141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auto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614287E"/>
    <w:multiLevelType w:val="hybridMultilevel"/>
    <w:tmpl w:val="2CB6B99C"/>
    <w:lvl w:ilvl="0" w:tplc="289A28A2">
      <w:start w:val="1"/>
      <w:numFmt w:val="decimal"/>
      <w:lvlText w:val="уровень %1 - "/>
      <w:lvlJc w:val="left"/>
      <w:pPr>
        <w:tabs>
          <w:tab w:val="num" w:pos="1134"/>
        </w:tabs>
        <w:ind w:left="0" w:firstLine="709"/>
      </w:pPr>
      <w:rPr>
        <w:rFonts w:ascii="Times New Roman" w:hAnsi="Times New Roman" w:cs="Times New Roman" w:hint="default"/>
        <w:b w:val="0"/>
        <w:i/>
        <w:sz w:val="28"/>
        <w:szCs w:val="28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20092249"/>
    <w:multiLevelType w:val="hybridMultilevel"/>
    <w:tmpl w:val="A992D75E"/>
    <w:lvl w:ilvl="0" w:tplc="FFFFFFFF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FFFFFFFF">
      <w:start w:val="1"/>
      <w:numFmt w:val="decimal"/>
      <w:lvlText w:val="%2"/>
      <w:lvlJc w:val="left"/>
      <w:pPr>
        <w:tabs>
          <w:tab w:val="num" w:pos="1800"/>
        </w:tabs>
        <w:ind w:left="1800" w:hanging="360"/>
      </w:pPr>
    </w:lvl>
    <w:lvl w:ilvl="2" w:tplc="FFFFFFFF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22F83AE7"/>
    <w:multiLevelType w:val="hybridMultilevel"/>
    <w:tmpl w:val="FE409730"/>
    <w:lvl w:ilvl="0" w:tplc="7C26326E">
      <w:start w:val="1"/>
      <w:numFmt w:val="decimal"/>
      <w:lvlText w:val="7.1.2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52B634E"/>
    <w:multiLevelType w:val="hybridMultilevel"/>
    <w:tmpl w:val="C62888A8"/>
    <w:lvl w:ilvl="0" w:tplc="65D62F10">
      <w:start w:val="1"/>
      <w:numFmt w:val="decimal"/>
      <w:lvlText w:val="7.1.3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63A7C4F"/>
    <w:multiLevelType w:val="multilevel"/>
    <w:tmpl w:val="8E9ECB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16D29FD"/>
    <w:multiLevelType w:val="hybridMultilevel"/>
    <w:tmpl w:val="64EAE022"/>
    <w:lvl w:ilvl="0" w:tplc="89A03E14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41E83666"/>
    <w:multiLevelType w:val="hybridMultilevel"/>
    <w:tmpl w:val="53DA270E"/>
    <w:lvl w:ilvl="0" w:tplc="A0AEABE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4A82BF9"/>
    <w:multiLevelType w:val="hybridMultilevel"/>
    <w:tmpl w:val="E84E7A36"/>
    <w:lvl w:ilvl="0" w:tplc="8D6C0658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4ACE08A6"/>
    <w:multiLevelType w:val="hybridMultilevel"/>
    <w:tmpl w:val="CDC22CE6"/>
    <w:lvl w:ilvl="0" w:tplc="433241F4">
      <w:start w:val="1"/>
      <w:numFmt w:val="decimal"/>
      <w:lvlText w:val="%1."/>
      <w:lvlJc w:val="left"/>
      <w:pPr>
        <w:tabs>
          <w:tab w:val="num" w:pos="1428"/>
        </w:tabs>
        <w:ind w:left="1428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2148"/>
        </w:tabs>
        <w:ind w:left="2148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4C9A6A61"/>
    <w:multiLevelType w:val="hybridMultilevel"/>
    <w:tmpl w:val="91D07AC0"/>
    <w:lvl w:ilvl="0" w:tplc="EB7214DE">
      <w:start w:val="1"/>
      <w:numFmt w:val="decimal"/>
      <w:lvlText w:val="7.1.1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504776D6"/>
    <w:multiLevelType w:val="hybridMultilevel"/>
    <w:tmpl w:val="87FC2ECA"/>
    <w:lvl w:ilvl="0" w:tplc="C006557A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508676A1"/>
    <w:multiLevelType w:val="hybridMultilevel"/>
    <w:tmpl w:val="5E7C3B04"/>
    <w:lvl w:ilvl="0" w:tplc="4CEE970C">
      <w:start w:val="1"/>
      <w:numFmt w:val="decimal"/>
      <w:lvlText w:val="%1."/>
      <w:lvlJc w:val="left"/>
      <w:pPr>
        <w:tabs>
          <w:tab w:val="num" w:pos="1454"/>
        </w:tabs>
        <w:ind w:left="1454" w:hanging="374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59B25553"/>
    <w:multiLevelType w:val="hybridMultilevel"/>
    <w:tmpl w:val="3A647706"/>
    <w:lvl w:ilvl="0" w:tplc="78D2B46C">
      <w:start w:val="1"/>
      <w:numFmt w:val="decimal"/>
      <w:lvlText w:val="7.1.4.%1"/>
      <w:lvlJc w:val="left"/>
      <w:pPr>
        <w:tabs>
          <w:tab w:val="num" w:pos="1134"/>
        </w:tabs>
        <w:ind w:left="0" w:firstLine="0"/>
      </w:pPr>
    </w:lvl>
    <w:lvl w:ilvl="1" w:tplc="48C2B9B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FE4EC2A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D168FC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25407D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4020A7E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1B89F8A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40C35E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A5C1092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>
    <w:nsid w:val="5B2277A9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14841D3"/>
    <w:multiLevelType w:val="hybridMultilevel"/>
    <w:tmpl w:val="FA683186"/>
    <w:lvl w:ilvl="0" w:tplc="1756BD52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659270EB"/>
    <w:multiLevelType w:val="hybridMultilevel"/>
    <w:tmpl w:val="6B96B57A"/>
    <w:lvl w:ilvl="0" w:tplc="7C507ECC">
      <w:start w:val="1"/>
      <w:numFmt w:val="decimal"/>
      <w:lvlText w:val="7.1.5.%1"/>
      <w:lvlJc w:val="left"/>
      <w:pPr>
        <w:tabs>
          <w:tab w:val="num" w:pos="1134"/>
        </w:tabs>
        <w:ind w:left="0" w:firstLine="0"/>
      </w:pPr>
    </w:lvl>
    <w:lvl w:ilvl="1" w:tplc="D8921BC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E4DECFA0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84E8C7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2024A6C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98E864B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F82B1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2A60B9A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875A1B5E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>
    <w:nsid w:val="67EE7306"/>
    <w:multiLevelType w:val="hybridMultilevel"/>
    <w:tmpl w:val="03E6EA88"/>
    <w:lvl w:ilvl="0" w:tplc="7742B15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70A940C0"/>
    <w:multiLevelType w:val="hybridMultilevel"/>
    <w:tmpl w:val="857EA3EC"/>
    <w:lvl w:ilvl="0" w:tplc="3510341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8">
    <w:nsid w:val="717C65FF"/>
    <w:multiLevelType w:val="hybridMultilevel"/>
    <w:tmpl w:val="7FB60422"/>
    <w:lvl w:ilvl="0" w:tplc="DA1A9AE2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A0E2164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>
    <w:nsid w:val="752B4771"/>
    <w:multiLevelType w:val="singleLevel"/>
    <w:tmpl w:val="10643888"/>
    <w:lvl w:ilvl="0">
      <w:start w:val="1"/>
      <w:numFmt w:val="bullet"/>
      <w:lvlText w:val=""/>
      <w:lvlJc w:val="left"/>
      <w:pPr>
        <w:tabs>
          <w:tab w:val="num" w:pos="1069"/>
        </w:tabs>
        <w:ind w:left="992" w:hanging="283"/>
      </w:pPr>
      <w:rPr>
        <w:rFonts w:ascii="Symbol" w:hAnsi="Symbol" w:hint="default"/>
      </w:rPr>
    </w:lvl>
  </w:abstractNum>
  <w:abstractNum w:abstractNumId="20">
    <w:nsid w:val="7DF202BF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9"/>
  </w:num>
  <w:num w:numId="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7"/>
  </w:num>
  <w:num w:numId="15">
    <w:abstractNumId w:val="16"/>
  </w:num>
  <w:num w:numId="1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3"/>
  </w:num>
  <w:num w:numId="19">
    <w:abstractNumId w:val="20"/>
  </w:num>
  <w:num w:numId="20">
    <w:abstractNumId w:val="6"/>
  </w:num>
  <w:num w:numId="2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1B40"/>
    <w:rsid w:val="00023DA8"/>
    <w:rsid w:val="0005754A"/>
    <w:rsid w:val="00090508"/>
    <w:rsid w:val="000D4FBE"/>
    <w:rsid w:val="00106414"/>
    <w:rsid w:val="0011225E"/>
    <w:rsid w:val="001308A6"/>
    <w:rsid w:val="00134222"/>
    <w:rsid w:val="001570A8"/>
    <w:rsid w:val="001D5DF1"/>
    <w:rsid w:val="001E148D"/>
    <w:rsid w:val="0021259C"/>
    <w:rsid w:val="00221139"/>
    <w:rsid w:val="002434F3"/>
    <w:rsid w:val="00246A20"/>
    <w:rsid w:val="002E00AC"/>
    <w:rsid w:val="00362309"/>
    <w:rsid w:val="003A2CCA"/>
    <w:rsid w:val="003C1E81"/>
    <w:rsid w:val="0040121B"/>
    <w:rsid w:val="004035F5"/>
    <w:rsid w:val="004D5027"/>
    <w:rsid w:val="004D6669"/>
    <w:rsid w:val="005132E3"/>
    <w:rsid w:val="00551EDB"/>
    <w:rsid w:val="00556AE4"/>
    <w:rsid w:val="005D458B"/>
    <w:rsid w:val="00640324"/>
    <w:rsid w:val="006907A3"/>
    <w:rsid w:val="006E6C31"/>
    <w:rsid w:val="00707E6F"/>
    <w:rsid w:val="00721A0C"/>
    <w:rsid w:val="00744C27"/>
    <w:rsid w:val="007477B7"/>
    <w:rsid w:val="00786AC7"/>
    <w:rsid w:val="00801DAA"/>
    <w:rsid w:val="00826A04"/>
    <w:rsid w:val="008B4E39"/>
    <w:rsid w:val="009127FA"/>
    <w:rsid w:val="00985F7D"/>
    <w:rsid w:val="00995056"/>
    <w:rsid w:val="009E7037"/>
    <w:rsid w:val="009F0A01"/>
    <w:rsid w:val="00A964A9"/>
    <w:rsid w:val="00AE3F43"/>
    <w:rsid w:val="00AE44AA"/>
    <w:rsid w:val="00AF4DC4"/>
    <w:rsid w:val="00B34A18"/>
    <w:rsid w:val="00BC3DA9"/>
    <w:rsid w:val="00C066A8"/>
    <w:rsid w:val="00C37D3F"/>
    <w:rsid w:val="00C42B88"/>
    <w:rsid w:val="00C45AC8"/>
    <w:rsid w:val="00D11189"/>
    <w:rsid w:val="00D17433"/>
    <w:rsid w:val="00D214AB"/>
    <w:rsid w:val="00D551F8"/>
    <w:rsid w:val="00D949A0"/>
    <w:rsid w:val="00DB22C7"/>
    <w:rsid w:val="00DC0635"/>
    <w:rsid w:val="00DD6E2A"/>
    <w:rsid w:val="00DE0114"/>
    <w:rsid w:val="00E00228"/>
    <w:rsid w:val="00E34DFC"/>
    <w:rsid w:val="00E35636"/>
    <w:rsid w:val="00E51B40"/>
    <w:rsid w:val="00E730CF"/>
    <w:rsid w:val="00E750F7"/>
    <w:rsid w:val="00ED0330"/>
    <w:rsid w:val="00EE499A"/>
    <w:rsid w:val="00F071FA"/>
    <w:rsid w:val="00F95873"/>
    <w:rsid w:val="00FC2C30"/>
    <w:rsid w:val="00FF1D0D"/>
    <w:rsid w:val="00FF54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FC4C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45AC8"/>
    <w:rPr>
      <w:rFonts w:ascii="Times New Roman" w:hAnsi="Times New Roman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7E6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51B40"/>
    <w:pPr>
      <w:spacing w:before="100" w:beforeAutospacing="1" w:after="100" w:afterAutospacing="1"/>
    </w:pPr>
    <w:rPr>
      <w:rFonts w:cs="Times New Roman"/>
    </w:rPr>
  </w:style>
  <w:style w:type="paragraph" w:styleId="Header">
    <w:name w:val="header"/>
    <w:basedOn w:val="Normal"/>
    <w:link w:val="HeaderChar"/>
    <w:rsid w:val="00556AE4"/>
    <w:pPr>
      <w:tabs>
        <w:tab w:val="center" w:pos="4153"/>
        <w:tab w:val="right" w:pos="8306"/>
      </w:tabs>
    </w:pPr>
    <w:rPr>
      <w:rFonts w:eastAsia="Times New Roman" w:cs="Times New Roman"/>
      <w:sz w:val="20"/>
      <w:szCs w:val="28"/>
      <w:lang w:val="ru-RU" w:eastAsia="ru-RU"/>
    </w:rPr>
  </w:style>
  <w:style w:type="character" w:customStyle="1" w:styleId="HeaderChar">
    <w:name w:val="Header Char"/>
    <w:basedOn w:val="DefaultParagraphFont"/>
    <w:link w:val="Header"/>
    <w:rsid w:val="00556AE4"/>
    <w:rPr>
      <w:rFonts w:ascii="Times New Roman" w:eastAsia="Times New Roman" w:hAnsi="Times New Roman" w:cs="Times New Roman"/>
      <w:sz w:val="20"/>
      <w:szCs w:val="28"/>
      <w:lang w:val="ru-RU" w:eastAsia="ru-RU"/>
    </w:rPr>
  </w:style>
  <w:style w:type="paragraph" w:styleId="Caption">
    <w:name w:val="caption"/>
    <w:basedOn w:val="Normal"/>
    <w:next w:val="Normal"/>
    <w:qFormat/>
    <w:rsid w:val="00707E6F"/>
    <w:pPr>
      <w:ind w:left="1260"/>
    </w:pPr>
    <w:rPr>
      <w:rFonts w:eastAsia="Times New Roman" w:cs="Times New Roman"/>
      <w:bCs/>
      <w:szCs w:val="28"/>
      <w:lang w:val="ru-RU" w:eastAsia="ru-RU"/>
    </w:rPr>
  </w:style>
  <w:style w:type="paragraph" w:customStyle="1" w:styleId="41">
    <w:name w:val="Стиль Заголовок 4 + Черный1"/>
    <w:basedOn w:val="Heading4"/>
    <w:rsid w:val="00707E6F"/>
    <w:pPr>
      <w:keepLines w:val="0"/>
      <w:spacing w:before="120" w:after="120"/>
      <w:jc w:val="center"/>
    </w:pPr>
    <w:rPr>
      <w:rFonts w:ascii="Arial Black" w:eastAsia="Times New Roman" w:hAnsi="Arial Black" w:cs="Times New Roman"/>
      <w:i w:val="0"/>
      <w:iCs w:val="0"/>
      <w:color w:val="000000"/>
      <w:sz w:val="32"/>
      <w:szCs w:val="28"/>
      <w:lang w:val="ru-RU" w:eastAsia="ru-RU"/>
    </w:rPr>
  </w:style>
  <w:style w:type="paragraph" w:customStyle="1" w:styleId="a">
    <w:name w:val="Стиль Название объекта + По правому краю"/>
    <w:basedOn w:val="Caption"/>
    <w:autoRedefine/>
    <w:rsid w:val="00707E6F"/>
    <w:pPr>
      <w:keepNext/>
      <w:tabs>
        <w:tab w:val="left" w:pos="1134"/>
        <w:tab w:val="right" w:pos="6012"/>
      </w:tabs>
      <w:spacing w:line="300" w:lineRule="exact"/>
      <w:ind w:right="585" w:firstLine="720"/>
      <w:jc w:val="right"/>
    </w:pPr>
    <w:rPr>
      <w:bCs w:val="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7E6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odyText">
    <w:name w:val="Body Text"/>
    <w:basedOn w:val="Normal"/>
    <w:link w:val="BodyTextChar"/>
    <w:rsid w:val="008B4E39"/>
    <w:pPr>
      <w:tabs>
        <w:tab w:val="left" w:pos="1080"/>
      </w:tabs>
      <w:ind w:right="-5"/>
      <w:jc w:val="both"/>
    </w:pPr>
    <w:rPr>
      <w:rFonts w:eastAsia="Times New Roman" w:cs="Times New Roman"/>
      <w:szCs w:val="28"/>
      <w:lang w:val="ru-RU" w:eastAsia="ru-RU"/>
    </w:rPr>
  </w:style>
  <w:style w:type="character" w:customStyle="1" w:styleId="BodyTextChar">
    <w:name w:val="Body Text Char"/>
    <w:basedOn w:val="DefaultParagraphFont"/>
    <w:link w:val="BodyText"/>
    <w:rsid w:val="008B4E39"/>
    <w:rPr>
      <w:rFonts w:ascii="Times New Roman" w:eastAsia="Times New Roman" w:hAnsi="Times New Roman" w:cs="Times New Roman"/>
      <w:sz w:val="28"/>
      <w:szCs w:val="28"/>
      <w:lang w:val="ru-RU" w:eastAsia="ru-RU"/>
    </w:rPr>
  </w:style>
  <w:style w:type="table" w:styleId="TableGrid">
    <w:name w:val="Table Grid"/>
    <w:basedOn w:val="TableNormal"/>
    <w:rsid w:val="00FC2C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1570A8"/>
    <w:pPr>
      <w:ind w:left="720"/>
      <w:contextualSpacing/>
    </w:p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1118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11189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85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73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9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4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8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1322751-43CF-0A4D-BDAD-0B2D96CED2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KR1.dotx</Template>
  <TotalTime>11</TotalTime>
  <Pages>4</Pages>
  <Words>851</Words>
  <Characters>4853</Characters>
  <Application>Microsoft Macintosh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5693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Alexander Degtyarev</cp:lastModifiedBy>
  <cp:revision>4</cp:revision>
  <dcterms:created xsi:type="dcterms:W3CDTF">2016-01-02T16:48:00Z</dcterms:created>
  <dcterms:modified xsi:type="dcterms:W3CDTF">2016-01-02T17:09:00Z</dcterms:modified>
</cp:coreProperties>
</file>