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7269723C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8C276B">
        <w:rPr>
          <w:b/>
          <w:sz w:val="32"/>
          <w:szCs w:val="32"/>
        </w:rPr>
        <w:t>10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 xml:space="preserve">Dwayne, Minaya, </w:t>
      </w:r>
      <w:proofErr w:type="spellStart"/>
      <w:r w:rsidR="00846466">
        <w:rPr>
          <w:rFonts w:ascii="Times New Roman" w:eastAsia="Times New Roman" w:hAnsi="Times New Roman" w:cs="Times New Roman"/>
        </w:rPr>
        <w:t>Mouyly</w:t>
      </w:r>
      <w:proofErr w:type="spellEnd"/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186C2D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186C2D">
        <w:rPr>
          <w:rFonts w:ascii="Times New Roman" w:eastAsia="Times New Roman" w:hAnsi="Times New Roman" w:cs="Times New Roman"/>
          <w:b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C11A2" w14:paraId="28D510BE" w14:textId="77777777" w:rsidTr="008F17A5">
        <w:tc>
          <w:tcPr>
            <w:tcW w:w="4650" w:type="dxa"/>
          </w:tcPr>
          <w:p w14:paraId="3CF78363" w14:textId="23D61B74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4742D58F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42C66059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C11A2" w14:paraId="439549B7" w14:textId="77777777" w:rsidTr="008F17A5">
        <w:tc>
          <w:tcPr>
            <w:tcW w:w="4650" w:type="dxa"/>
          </w:tcPr>
          <w:p w14:paraId="10F00246" w14:textId="74BB25B3" w:rsidR="001C11A2" w:rsidRPr="00186C2D" w:rsidRDefault="00186C2D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 w:rsidRPr="00186C2D">
              <w:rPr>
                <w:rFonts w:ascii="Times New Roman" w:eastAsia="Times New Roman" w:hAnsi="Times New Roman" w:cs="Times New Roman"/>
                <w:bCs/>
              </w:rPr>
              <w:t>GitHub access &amp; branches not visible to all</w:t>
            </w:r>
          </w:p>
        </w:tc>
        <w:tc>
          <w:tcPr>
            <w:tcW w:w="4650" w:type="dxa"/>
          </w:tcPr>
          <w:p w14:paraId="6293E236" w14:textId="5A6B13F9" w:rsidR="001C11A2" w:rsidRPr="00186C2D" w:rsidRDefault="00186C2D" w:rsidP="00186C2D">
            <w:pPr>
              <w:tabs>
                <w:tab w:val="left" w:pos="3317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186C2D">
              <w:rPr>
                <w:rFonts w:ascii="Times New Roman" w:eastAsia="Times New Roman" w:hAnsi="Times New Roman" w:cs="Times New Roman"/>
                <w:bCs/>
              </w:rPr>
              <w:t>Checked repo permissions; added branch names: frontend/, backend/, report/. Agreed PR flow (small PRs, at least one review).</w:t>
            </w:r>
            <w:r w:rsidRPr="00186C2D">
              <w:rPr>
                <w:rFonts w:ascii="Times New Roman" w:eastAsia="Times New Roman" w:hAnsi="Times New Roman" w:cs="Times New Roman"/>
                <w:bCs/>
              </w:rPr>
              <w:tab/>
            </w:r>
          </w:p>
        </w:tc>
        <w:tc>
          <w:tcPr>
            <w:tcW w:w="4650" w:type="dxa"/>
          </w:tcPr>
          <w:p w14:paraId="5E5A26F4" w14:textId="24273E25" w:rsidR="001C11A2" w:rsidRPr="00186C2D" w:rsidRDefault="00186C2D" w:rsidP="001C11A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Pr="00186C2D">
              <w:rPr>
                <w:rFonts w:ascii="Times New Roman" w:eastAsia="Times New Roman" w:hAnsi="Times New Roman" w:cs="Times New Roman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</w:rPr>
              <w:t xml:space="preserve">be </w:t>
            </w:r>
            <w:r w:rsidRPr="00186C2D">
              <w:rPr>
                <w:rFonts w:ascii="Times New Roman" w:eastAsia="Times New Roman" w:hAnsi="Times New Roman" w:cs="Times New Roman"/>
              </w:rPr>
              <w:t xml:space="preserve">hook forms to Axios calls before next </w:t>
            </w:r>
            <w:proofErr w:type="gramStart"/>
            <w:r w:rsidRPr="00186C2D">
              <w:rPr>
                <w:rFonts w:ascii="Times New Roman" w:eastAsia="Times New Roman" w:hAnsi="Times New Roman" w:cs="Times New Roman"/>
              </w:rPr>
              <w:t>meeting..</w:t>
            </w:r>
            <w:proofErr w:type="gramEnd"/>
          </w:p>
        </w:tc>
      </w:tr>
      <w:tr w:rsidR="00186C2D" w14:paraId="04764C88" w14:textId="77777777" w:rsidTr="008F17A5">
        <w:tc>
          <w:tcPr>
            <w:tcW w:w="4650" w:type="dxa"/>
          </w:tcPr>
          <w:p w14:paraId="29400D72" w14:textId="77777777" w:rsidR="00186C2D" w:rsidRPr="00186C2D" w:rsidRDefault="00186C2D" w:rsidP="001C11A2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50" w:type="dxa"/>
          </w:tcPr>
          <w:p w14:paraId="19509812" w14:textId="77777777" w:rsidR="00186C2D" w:rsidRPr="00186C2D" w:rsidRDefault="00186C2D" w:rsidP="00186C2D">
            <w:pPr>
              <w:tabs>
                <w:tab w:val="left" w:pos="3317"/>
              </w:tabs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4650" w:type="dxa"/>
          </w:tcPr>
          <w:p w14:paraId="43E6B338" w14:textId="77777777" w:rsidR="00186C2D" w:rsidRDefault="00186C2D" w:rsidP="001C11A2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4BFA72F1" w:rsidR="001F5757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Frontend progress</w:t>
            </w:r>
          </w:p>
        </w:tc>
        <w:tc>
          <w:tcPr>
            <w:tcW w:w="3487" w:type="dxa"/>
          </w:tcPr>
          <w:p w14:paraId="41FEFCC5" w14:textId="6BCDC8F7" w:rsidR="001F5757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Tabs (Malware/Spam) and input forms sketched.</w:t>
            </w:r>
          </w:p>
        </w:tc>
        <w:tc>
          <w:tcPr>
            <w:tcW w:w="2377" w:type="dxa"/>
          </w:tcPr>
          <w:p w14:paraId="6E33D779" w14:textId="36A8C3F0" w:rsidR="001F5757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UI baseline ready</w:t>
            </w:r>
          </w:p>
        </w:tc>
        <w:tc>
          <w:tcPr>
            <w:tcW w:w="4599" w:type="dxa"/>
          </w:tcPr>
          <w:p w14:paraId="55DE28DA" w14:textId="5627EB03" w:rsidR="001F5757" w:rsidRDefault="008C276B" w:rsidP="008F17A5">
            <w:pPr>
              <w:rPr>
                <w:rFonts w:ascii="Times New Roman" w:eastAsia="Times New Roman" w:hAnsi="Times New Roman" w:cs="Times New Roman"/>
              </w:rPr>
            </w:pPr>
            <w:r w:rsidRPr="008C276B">
              <w:rPr>
                <w:rFonts w:ascii="Times New Roman" w:eastAsia="Times New Roman" w:hAnsi="Times New Roman" w:cs="Times New Roman"/>
              </w:rPr>
              <w:t>All read rubric; highlight own tasks.</w:t>
            </w:r>
          </w:p>
        </w:tc>
      </w:tr>
      <w:tr w:rsidR="001C11A2" w14:paraId="5E308FAA" w14:textId="77777777" w:rsidTr="008F17A5">
        <w:trPr>
          <w:trHeight w:val="106"/>
        </w:trPr>
        <w:tc>
          <w:tcPr>
            <w:tcW w:w="3487" w:type="dxa"/>
          </w:tcPr>
          <w:p w14:paraId="1FC46234" w14:textId="6159D937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Backend progress</w:t>
            </w:r>
          </w:p>
        </w:tc>
        <w:tc>
          <w:tcPr>
            <w:tcW w:w="3487" w:type="dxa"/>
          </w:tcPr>
          <w:p w14:paraId="4BF839B6" w14:textId="7AA0EBBD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Endpoints listed; health route planned.</w:t>
            </w:r>
          </w:p>
        </w:tc>
        <w:tc>
          <w:tcPr>
            <w:tcW w:w="2377" w:type="dxa"/>
          </w:tcPr>
          <w:p w14:paraId="0CCAC646" w14:textId="621EA8C7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Contract stable.</w:t>
            </w:r>
          </w:p>
        </w:tc>
        <w:tc>
          <w:tcPr>
            <w:tcW w:w="4599" w:type="dxa"/>
          </w:tcPr>
          <w:p w14:paraId="5A252606" w14:textId="74942031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be </w:t>
            </w:r>
            <w:r w:rsidRPr="00186C2D">
              <w:rPr>
                <w:rFonts w:ascii="Times New Roman" w:eastAsia="Times New Roman" w:hAnsi="Times New Roman" w:cs="Times New Roman"/>
              </w:rPr>
              <w:t xml:space="preserve"> stub</w:t>
            </w:r>
            <w:proofErr w:type="gramEnd"/>
            <w:r w:rsidRPr="00186C2D">
              <w:rPr>
                <w:rFonts w:ascii="Times New Roman" w:eastAsia="Times New Roman" w:hAnsi="Times New Roman" w:cs="Times New Roman"/>
              </w:rPr>
              <w:t xml:space="preserve"> /</w:t>
            </w:r>
            <w:proofErr w:type="spellStart"/>
            <w:r w:rsidRPr="00186C2D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186C2D">
              <w:rPr>
                <w:rFonts w:ascii="Times New Roman" w:eastAsia="Times New Roman" w:hAnsi="Times New Roman" w:cs="Times New Roman"/>
              </w:rPr>
              <w:t>/predict/malware, /</w:t>
            </w:r>
            <w:proofErr w:type="spellStart"/>
            <w:r w:rsidRPr="00186C2D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186C2D">
              <w:rPr>
                <w:rFonts w:ascii="Times New Roman" w:eastAsia="Times New Roman" w:hAnsi="Times New Roman" w:cs="Times New Roman"/>
              </w:rPr>
              <w:t>/predict/spam, /</w:t>
            </w:r>
            <w:proofErr w:type="spellStart"/>
            <w:r w:rsidRPr="00186C2D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186C2D">
              <w:rPr>
                <w:rFonts w:ascii="Times New Roman" w:eastAsia="Times New Roman" w:hAnsi="Times New Roman" w:cs="Times New Roman"/>
              </w:rPr>
              <w:t>/health.</w:t>
            </w:r>
          </w:p>
        </w:tc>
      </w:tr>
      <w:tr w:rsidR="001C11A2" w14:paraId="3DCADB93" w14:textId="77777777" w:rsidTr="008F17A5">
        <w:trPr>
          <w:trHeight w:val="106"/>
        </w:trPr>
        <w:tc>
          <w:tcPr>
            <w:tcW w:w="3487" w:type="dxa"/>
          </w:tcPr>
          <w:p w14:paraId="080464A6" w14:textId="06C9D1D1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Error handling plan</w:t>
            </w:r>
          </w:p>
        </w:tc>
        <w:tc>
          <w:tcPr>
            <w:tcW w:w="3487" w:type="dxa"/>
          </w:tcPr>
          <w:p w14:paraId="2B95D965" w14:textId="12130B9B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Keep friendly messages; standard JSON.</w:t>
            </w:r>
          </w:p>
        </w:tc>
        <w:tc>
          <w:tcPr>
            <w:tcW w:w="2377" w:type="dxa"/>
          </w:tcPr>
          <w:p w14:paraId="2EC1CE29" w14:textId="16FCEAE6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Plan locked.</w:t>
            </w:r>
          </w:p>
        </w:tc>
        <w:tc>
          <w:tcPr>
            <w:tcW w:w="4599" w:type="dxa"/>
          </w:tcPr>
          <w:p w14:paraId="5C0EC5E5" w14:textId="67ED0AF6" w:rsidR="001C11A2" w:rsidRDefault="00186C2D" w:rsidP="008F17A5">
            <w:pPr>
              <w:rPr>
                <w:rFonts w:ascii="Times New Roman" w:eastAsia="Times New Roman" w:hAnsi="Times New Roman" w:cs="Times New Roman"/>
              </w:rPr>
            </w:pPr>
            <w:r w:rsidRPr="00186C2D">
              <w:rPr>
                <w:rFonts w:ascii="Times New Roman" w:eastAsia="Times New Roman" w:hAnsi="Times New Roman" w:cs="Times New Roman"/>
              </w:rPr>
              <w:t>drafts status-code table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85B82E9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186C2D" w:rsidRPr="00186C2D">
        <w:rPr>
          <w:rFonts w:ascii="Times New Roman" w:eastAsia="Times New Roman" w:hAnsi="Times New Roman" w:cs="Times New Roman"/>
          <w:bCs/>
        </w:rPr>
        <w:t>Push stubs</w:t>
      </w: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2F9059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</w:t>
      </w:r>
      <w:proofErr w:type="gramStart"/>
      <w:r>
        <w:rPr>
          <w:rFonts w:ascii="Times New Roman" w:eastAsia="Times New Roman" w:hAnsi="Times New Roman" w:cs="Times New Roman"/>
          <w:b/>
        </w:rPr>
        <w:t>closed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at: </w:t>
      </w:r>
      <w:r w:rsidR="00425C15">
        <w:rPr>
          <w:rFonts w:ascii="Times New Roman" w:eastAsia="Times New Roman" w:hAnsi="Times New Roman" w:cs="Times New Roman"/>
          <w:b/>
        </w:rPr>
        <w:t>6:</w:t>
      </w:r>
      <w:r w:rsidR="008C276B">
        <w:rPr>
          <w:rFonts w:ascii="Times New Roman" w:eastAsia="Times New Roman" w:hAnsi="Times New Roman" w:cs="Times New Roman"/>
          <w:b/>
        </w:rPr>
        <w:t>30</w:t>
      </w:r>
      <w:r w:rsidR="00425C15">
        <w:rPr>
          <w:rFonts w:ascii="Times New Roman" w:eastAsia="Times New Roman" w:hAnsi="Times New Roman" w:cs="Times New Roman"/>
          <w:b/>
        </w:rPr>
        <w:t xml:space="preserve">pm </w:t>
      </w:r>
    </w:p>
    <w:p w14:paraId="211BD1A5" w14:textId="56B7BBB8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 xml:space="preserve">4:30pm – 6:30pm, </w:t>
      </w:r>
      <w:r w:rsidR="008C276B">
        <w:rPr>
          <w:rFonts w:ascii="Times New Roman" w:eastAsia="Times New Roman" w:hAnsi="Times New Roman" w:cs="Times New Roman"/>
        </w:rPr>
        <w:t>2</w:t>
      </w:r>
      <w:r w:rsidR="00186C2D">
        <w:rPr>
          <w:rFonts w:ascii="Times New Roman" w:eastAsia="Times New Roman" w:hAnsi="Times New Roman" w:cs="Times New Roman"/>
        </w:rPr>
        <w:t>8</w:t>
      </w:r>
      <w:r w:rsidR="00425C15">
        <w:rPr>
          <w:rFonts w:ascii="Times New Roman" w:eastAsia="Times New Roman" w:hAnsi="Times New Roman" w:cs="Times New Roman"/>
        </w:rPr>
        <w:t>/</w:t>
      </w:r>
      <w:r w:rsidR="00D041F1">
        <w:rPr>
          <w:rFonts w:ascii="Times New Roman" w:eastAsia="Times New Roman" w:hAnsi="Times New Roman" w:cs="Times New Roman"/>
        </w:rPr>
        <w:t>09</w:t>
      </w:r>
      <w:r w:rsidR="00425C15">
        <w:rPr>
          <w:rFonts w:ascii="Times New Roman" w:eastAsia="Times New Roman" w:hAnsi="Times New Roman" w:cs="Times New Roman"/>
        </w:rPr>
        <w:t>/2025, EN401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0059BD"/>
    <w:rsid w:val="00186C2D"/>
    <w:rsid w:val="001C11A2"/>
    <w:rsid w:val="001F5757"/>
    <w:rsid w:val="00322290"/>
    <w:rsid w:val="00425C15"/>
    <w:rsid w:val="004341BF"/>
    <w:rsid w:val="00464BA6"/>
    <w:rsid w:val="004A220D"/>
    <w:rsid w:val="004D74D9"/>
    <w:rsid w:val="00661443"/>
    <w:rsid w:val="00687C0A"/>
    <w:rsid w:val="0070506F"/>
    <w:rsid w:val="0073064D"/>
    <w:rsid w:val="00811DAF"/>
    <w:rsid w:val="00846466"/>
    <w:rsid w:val="00893974"/>
    <w:rsid w:val="008C276B"/>
    <w:rsid w:val="00D041F1"/>
    <w:rsid w:val="00D438BA"/>
    <w:rsid w:val="00D939F0"/>
    <w:rsid w:val="00E22FC3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MINAYA METHSATHI KUDATHANTRIGE</cp:lastModifiedBy>
  <cp:revision>2</cp:revision>
  <dcterms:created xsi:type="dcterms:W3CDTF">2025-11-05T09:21:00Z</dcterms:created>
  <dcterms:modified xsi:type="dcterms:W3CDTF">2025-11-05T09:21:00Z</dcterms:modified>
</cp:coreProperties>
</file>